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45" w:rsidRPr="00743584" w:rsidRDefault="00A91E45" w:rsidP="00743584">
      <w:pPr>
        <w:spacing w:after="100" w:afterAutospacing="1"/>
        <w:ind w:firstLine="0"/>
        <w:jc w:val="center"/>
        <w:rPr>
          <w:b/>
          <w:i/>
          <w:iCs/>
        </w:rPr>
      </w:pPr>
      <w:r w:rsidRPr="00C22687">
        <w:rPr>
          <w:b/>
          <w:i/>
          <w:iCs/>
        </w:rPr>
        <w:t>НАПИСАНИЕ ЭССЕ</w:t>
      </w:r>
      <w:bookmarkStart w:id="0" w:name="_GoBack"/>
      <w:bookmarkEnd w:id="0"/>
    </w:p>
    <w:p w:rsidR="00A91E45" w:rsidRPr="001B365F" w:rsidRDefault="00A91E45" w:rsidP="00A91E45">
      <w:pPr>
        <w:ind w:firstLine="0"/>
        <w:rPr>
          <w:b/>
          <w:iCs/>
        </w:rPr>
      </w:pPr>
      <w:r w:rsidRPr="001B365F">
        <w:rPr>
          <w:b/>
          <w:iCs/>
        </w:rPr>
        <w:t xml:space="preserve">Примерная тематика эссе (Раздел </w:t>
      </w:r>
      <w:r>
        <w:rPr>
          <w:b/>
          <w:iCs/>
        </w:rPr>
        <w:t>2</w:t>
      </w:r>
      <w:r w:rsidRPr="001B365F">
        <w:rPr>
          <w:b/>
          <w:iCs/>
        </w:rPr>
        <w:t>):</w:t>
      </w:r>
    </w:p>
    <w:p w:rsidR="00A91E45" w:rsidRDefault="00A91E45" w:rsidP="00A91E45">
      <w:pPr>
        <w:ind w:firstLine="0"/>
        <w:rPr>
          <w:iCs/>
        </w:rPr>
      </w:pPr>
      <w:r w:rsidRPr="001B365F">
        <w:rPr>
          <w:iCs/>
        </w:rPr>
        <w:t xml:space="preserve">1). </w:t>
      </w:r>
      <w:r>
        <w:rPr>
          <w:iCs/>
        </w:rPr>
        <w:t>«</w:t>
      </w:r>
      <w:r w:rsidRPr="000E51AF">
        <w:rPr>
          <w:iCs/>
        </w:rPr>
        <w:t xml:space="preserve">Гений Петра высказался в ясном уразумении положения своего народа, он сознал, что его обязанность </w:t>
      </w:r>
      <w:r>
        <w:rPr>
          <w:iCs/>
        </w:rPr>
        <w:t xml:space="preserve">– </w:t>
      </w:r>
      <w:r w:rsidRPr="000E51AF">
        <w:rPr>
          <w:iCs/>
        </w:rPr>
        <w:t>вывести слабый, бедный, почти неизвестный народ из этого печального положения посредством цивилизации</w:t>
      </w:r>
      <w:r>
        <w:rPr>
          <w:iCs/>
        </w:rPr>
        <w:t>» (С. М. Соловьёв).</w:t>
      </w:r>
    </w:p>
    <w:p w:rsidR="00A91E45" w:rsidRPr="00523FB6" w:rsidRDefault="00A91E45" w:rsidP="00A91E45">
      <w:pPr>
        <w:ind w:firstLine="0"/>
        <w:rPr>
          <w:iCs/>
        </w:rPr>
      </w:pPr>
      <w:r w:rsidRPr="00523FB6">
        <w:rPr>
          <w:iCs/>
        </w:rPr>
        <w:t>2). «Мы стали гражданами мира, но перестали быть, в некоторых случаях, гражданами России. Виною Петр» (Н. М. Карамзин).</w:t>
      </w:r>
    </w:p>
    <w:p w:rsidR="00A91E45" w:rsidRPr="00523FB6" w:rsidRDefault="00A91E45" w:rsidP="00A91E45">
      <w:pPr>
        <w:ind w:firstLine="0"/>
        <w:rPr>
          <w:iCs/>
        </w:rPr>
      </w:pPr>
      <w:r w:rsidRPr="00523FB6">
        <w:rPr>
          <w:iCs/>
        </w:rPr>
        <w:t xml:space="preserve">3). Соответствие/несоответствие «Просвещённого абсолютизма» Екатерины </w:t>
      </w:r>
      <w:r w:rsidRPr="00523FB6">
        <w:rPr>
          <w:iCs/>
          <w:lang w:val="en-US"/>
        </w:rPr>
        <w:t>II</w:t>
      </w:r>
      <w:r w:rsidRPr="00523FB6">
        <w:rPr>
          <w:iCs/>
        </w:rPr>
        <w:t xml:space="preserve"> идеям французских просветителей. </w:t>
      </w:r>
    </w:p>
    <w:p w:rsidR="001220F6" w:rsidRPr="00523FB6" w:rsidRDefault="001220F6" w:rsidP="00A91E45">
      <w:pPr>
        <w:ind w:firstLine="0"/>
        <w:rPr>
          <w:iCs/>
        </w:rPr>
      </w:pPr>
      <w:r w:rsidRPr="00523FB6">
        <w:rPr>
          <w:iCs/>
        </w:rPr>
        <w:t xml:space="preserve">4). </w:t>
      </w:r>
      <w:r w:rsidRPr="00523FB6">
        <w:rPr>
          <w:color w:val="000000"/>
          <w:shd w:val="clear" w:color="auto" w:fill="FFFFFF"/>
        </w:rPr>
        <w:t>«Царствование Екатерины II имело новое и сильное влияние на политическое и нравственное состояние России. Возведенная на престол заговором нескольких мятежников, она обогатила их за счет народа и унизила беспокойное наше дворянство» (А. С. Пушкин).</w:t>
      </w:r>
    </w:p>
    <w:p w:rsidR="00A91E45" w:rsidRPr="001B365F" w:rsidRDefault="001220F6" w:rsidP="00A91E45">
      <w:pPr>
        <w:ind w:firstLine="0"/>
        <w:rPr>
          <w:iCs/>
        </w:rPr>
      </w:pPr>
      <w:r w:rsidRPr="00523FB6">
        <w:rPr>
          <w:iCs/>
        </w:rPr>
        <w:t>5</w:t>
      </w:r>
      <w:r w:rsidR="00A91E45" w:rsidRPr="00523FB6">
        <w:rPr>
          <w:iCs/>
        </w:rPr>
        <w:t xml:space="preserve">). «Император </w:t>
      </w:r>
      <w:r w:rsidRPr="00523FB6">
        <w:rPr>
          <w:iCs/>
        </w:rPr>
        <w:t>[</w:t>
      </w:r>
      <w:r w:rsidRPr="00523FB6">
        <w:rPr>
          <w:i/>
          <w:iCs/>
        </w:rPr>
        <w:t xml:space="preserve">Александр </w:t>
      </w:r>
      <w:r w:rsidRPr="00523FB6">
        <w:rPr>
          <w:i/>
          <w:iCs/>
          <w:lang w:val="en-US"/>
        </w:rPr>
        <w:t>II</w:t>
      </w:r>
      <w:r w:rsidRPr="00523FB6">
        <w:rPr>
          <w:iCs/>
        </w:rPr>
        <w:t xml:space="preserve">] </w:t>
      </w:r>
      <w:r w:rsidR="00A91E45" w:rsidRPr="00523FB6">
        <w:rPr>
          <w:iCs/>
        </w:rPr>
        <w:t>начал дело, с которым по своему величию и благотворности может быть сравнена только реформа, совершенная</w:t>
      </w:r>
      <w:r w:rsidR="00A91E45" w:rsidRPr="00B937A4">
        <w:rPr>
          <w:iCs/>
        </w:rPr>
        <w:t xml:space="preserve"> Петром</w:t>
      </w:r>
      <w:r w:rsidR="00A91E45">
        <w:rPr>
          <w:iCs/>
        </w:rPr>
        <w:t xml:space="preserve"> </w:t>
      </w:r>
      <w:r w:rsidR="00A91E45" w:rsidRPr="00B937A4">
        <w:rPr>
          <w:iCs/>
        </w:rPr>
        <w:t>Великим»</w:t>
      </w:r>
      <w:r w:rsidR="00A91E45">
        <w:rPr>
          <w:iCs/>
        </w:rPr>
        <w:t xml:space="preserve"> (Н. Г. Чернышевский).</w:t>
      </w:r>
    </w:p>
    <w:p w:rsidR="00A91E45" w:rsidRDefault="001220F6" w:rsidP="00A91E45">
      <w:pPr>
        <w:ind w:firstLine="0"/>
        <w:rPr>
          <w:iCs/>
        </w:rPr>
      </w:pPr>
      <w:r>
        <w:rPr>
          <w:iCs/>
        </w:rPr>
        <w:t>6</w:t>
      </w:r>
      <w:r w:rsidR="00A91E45">
        <w:rPr>
          <w:iCs/>
        </w:rPr>
        <w:t>). «</w:t>
      </w:r>
      <w:r w:rsidR="00A91E45" w:rsidRPr="00A24C02">
        <w:rPr>
          <w:iCs/>
        </w:rPr>
        <w:t>&lt;</w:t>
      </w:r>
      <w:r w:rsidR="00A91E45">
        <w:rPr>
          <w:iCs/>
        </w:rPr>
        <w:t>…</w:t>
      </w:r>
      <w:r w:rsidR="00A91E45" w:rsidRPr="00A24C02">
        <w:rPr>
          <w:iCs/>
        </w:rPr>
        <w:t>&gt;</w:t>
      </w:r>
      <w:r w:rsidR="00A91E45">
        <w:rPr>
          <w:iCs/>
        </w:rPr>
        <w:t xml:space="preserve"> д</w:t>
      </w:r>
      <w:r w:rsidR="00A91E45" w:rsidRPr="00DB36EC">
        <w:rPr>
          <w:iCs/>
        </w:rPr>
        <w:t>ана им</w:t>
      </w:r>
      <w:r w:rsidR="00A91E45" w:rsidRPr="00A24C02">
        <w:rPr>
          <w:iCs/>
        </w:rPr>
        <w:t xml:space="preserve"> [</w:t>
      </w:r>
      <w:r w:rsidR="00A91E45">
        <w:rPr>
          <w:iCs/>
        </w:rPr>
        <w:t>крестьянам</w:t>
      </w:r>
      <w:r w:rsidR="00A91E45" w:rsidRPr="00A24C02">
        <w:rPr>
          <w:iCs/>
        </w:rPr>
        <w:t>]</w:t>
      </w:r>
      <w:r w:rsidR="00A91E45" w:rsidRPr="00DB36EC">
        <w:rPr>
          <w:iCs/>
        </w:rPr>
        <w:t xml:space="preserve"> свобода, но не устроено над ними надлежащей власти, без которой не может обойтись масса темных людей</w:t>
      </w:r>
      <w:r w:rsidR="00A91E45" w:rsidRPr="00A24C02">
        <w:rPr>
          <w:iCs/>
        </w:rPr>
        <w:t xml:space="preserve"> &lt;</w:t>
      </w:r>
      <w:r w:rsidR="00A91E45">
        <w:rPr>
          <w:iCs/>
        </w:rPr>
        <w:t>…</w:t>
      </w:r>
      <w:r w:rsidR="00A91E45" w:rsidRPr="00A24C02">
        <w:rPr>
          <w:iCs/>
        </w:rPr>
        <w:t>&gt;.</w:t>
      </w:r>
      <w:r w:rsidR="00A91E45">
        <w:rPr>
          <w:iCs/>
        </w:rPr>
        <w:t xml:space="preserve"> </w:t>
      </w:r>
      <w:r w:rsidR="00A91E45" w:rsidRPr="00DB36EC">
        <w:rPr>
          <w:iCs/>
        </w:rPr>
        <w:t>Затем открыты были земские и городские общественные учреждения</w:t>
      </w:r>
      <w:r w:rsidR="00A91E45" w:rsidRPr="00A24C02">
        <w:rPr>
          <w:iCs/>
        </w:rPr>
        <w:t xml:space="preserve"> – </w:t>
      </w:r>
      <w:r w:rsidR="00A91E45" w:rsidRPr="00DB36EC">
        <w:rPr>
          <w:iCs/>
        </w:rPr>
        <w:t>говорильни, в которых не занимаются действительным дедом, а разглагольствуют вкривь и вкось о самых важных государственных вопросах</w:t>
      </w:r>
      <w:r w:rsidR="00A91E45">
        <w:rPr>
          <w:iCs/>
        </w:rPr>
        <w:t xml:space="preserve">… </w:t>
      </w:r>
      <w:r w:rsidR="00A91E45" w:rsidRPr="00DB36EC">
        <w:rPr>
          <w:iCs/>
        </w:rPr>
        <w:t xml:space="preserve">Потом открылись новые судебные учреждения </w:t>
      </w:r>
      <w:r w:rsidR="00A91E45" w:rsidRPr="00A24C02">
        <w:rPr>
          <w:iCs/>
        </w:rPr>
        <w:t>–</w:t>
      </w:r>
      <w:r w:rsidR="00A91E45" w:rsidRPr="00DB36EC">
        <w:rPr>
          <w:iCs/>
        </w:rPr>
        <w:t xml:space="preserve"> новые говорильни</w:t>
      </w:r>
      <w:r w:rsidR="00A91E45" w:rsidRPr="00A24C02">
        <w:rPr>
          <w:iCs/>
        </w:rPr>
        <w:t xml:space="preserve"> &lt;</w:t>
      </w:r>
      <w:r w:rsidR="00A91E45">
        <w:rPr>
          <w:iCs/>
        </w:rPr>
        <w:t>…</w:t>
      </w:r>
      <w:r w:rsidR="00A91E45" w:rsidRPr="00A24C02">
        <w:rPr>
          <w:iCs/>
        </w:rPr>
        <w:t>&gt;</w:t>
      </w:r>
      <w:r w:rsidR="00A91E45" w:rsidRPr="00DB36EC">
        <w:rPr>
          <w:iCs/>
        </w:rPr>
        <w:t>, благодаря которым самые ужасные преступления</w:t>
      </w:r>
      <w:r w:rsidR="00A91E45" w:rsidRPr="00A24C02">
        <w:rPr>
          <w:iCs/>
        </w:rPr>
        <w:t xml:space="preserve"> &lt;</w:t>
      </w:r>
      <w:r w:rsidR="00A91E45">
        <w:rPr>
          <w:iCs/>
        </w:rPr>
        <w:t>…</w:t>
      </w:r>
      <w:r w:rsidR="00A91E45" w:rsidRPr="00A24C02">
        <w:rPr>
          <w:iCs/>
        </w:rPr>
        <w:t>&gt;</w:t>
      </w:r>
      <w:r w:rsidR="00A91E45">
        <w:rPr>
          <w:iCs/>
        </w:rPr>
        <w:t xml:space="preserve"> </w:t>
      </w:r>
      <w:r w:rsidR="00A91E45" w:rsidRPr="00DB36EC">
        <w:rPr>
          <w:iCs/>
        </w:rPr>
        <w:t>остаются безнаказанными</w:t>
      </w:r>
      <w:r w:rsidR="00A91E45">
        <w:rPr>
          <w:iCs/>
        </w:rPr>
        <w:t>» (К. П. Победоносцев)</w:t>
      </w:r>
      <w:r w:rsidR="00A91E45" w:rsidRPr="00DB36EC">
        <w:rPr>
          <w:iCs/>
        </w:rPr>
        <w:t>.</w:t>
      </w:r>
    </w:p>
    <w:p w:rsidR="00743584" w:rsidRDefault="00743584" w:rsidP="00A91E45">
      <w:pPr>
        <w:ind w:firstLine="0"/>
        <w:rPr>
          <w:iCs/>
        </w:rPr>
      </w:pPr>
      <w:r>
        <w:rPr>
          <w:iCs/>
        </w:rPr>
        <w:t xml:space="preserve">7). </w:t>
      </w:r>
      <w:r w:rsidRPr="00743584">
        <w:rPr>
          <w:iCs/>
        </w:rPr>
        <w:t>«Все его великие реформы, непростительно запоздалые, были великодушно задуманы, спешно разработаны и недобросовестно исполнены, кроме разве реформы судебной и воинской»</w:t>
      </w:r>
      <w:r>
        <w:rPr>
          <w:iCs/>
        </w:rPr>
        <w:t xml:space="preserve"> (В. О. Ключевский)</w:t>
      </w:r>
    </w:p>
    <w:p w:rsidR="00A91E45" w:rsidRDefault="00743584" w:rsidP="00A91E45">
      <w:pPr>
        <w:ind w:firstLine="0"/>
        <w:rPr>
          <w:iCs/>
        </w:rPr>
      </w:pPr>
      <w:r>
        <w:rPr>
          <w:iCs/>
        </w:rPr>
        <w:t>8</w:t>
      </w:r>
      <w:r w:rsidR="00A91E45" w:rsidRPr="001B365F">
        <w:rPr>
          <w:iCs/>
        </w:rPr>
        <w:t xml:space="preserve">). </w:t>
      </w:r>
      <w:r w:rsidR="00A91E45" w:rsidRPr="00154ABA">
        <w:rPr>
          <w:iCs/>
        </w:rPr>
        <w:t xml:space="preserve">«Николай II в отличие от своего деда Александра II, не только не давал назревших реформ, но даже если у него их вырывало силой революционное движение, упорно стремился отобрать назад то, что было дано </w:t>
      </w:r>
      <w:r w:rsidR="00A91E45" w:rsidRPr="00977F60">
        <w:rPr>
          <w:iCs/>
        </w:rPr>
        <w:t>“</w:t>
      </w:r>
      <w:r w:rsidR="00A91E45" w:rsidRPr="00154ABA">
        <w:rPr>
          <w:iCs/>
        </w:rPr>
        <w:t>в минуту колебаний</w:t>
      </w:r>
      <w:r w:rsidR="00A91E45" w:rsidRPr="00977F60">
        <w:rPr>
          <w:iCs/>
        </w:rPr>
        <w:t>”</w:t>
      </w:r>
      <w:r w:rsidR="00A91E45">
        <w:rPr>
          <w:iCs/>
        </w:rPr>
        <w:t xml:space="preserve">» (К. </w:t>
      </w:r>
      <w:proofErr w:type="spellStart"/>
      <w:r w:rsidR="00A91E45">
        <w:rPr>
          <w:iCs/>
        </w:rPr>
        <w:t>Шацилло</w:t>
      </w:r>
      <w:proofErr w:type="spellEnd"/>
      <w:r w:rsidR="00A91E45">
        <w:rPr>
          <w:iCs/>
        </w:rPr>
        <w:t>).</w:t>
      </w:r>
    </w:p>
    <w:p w:rsidR="00A91E45" w:rsidRPr="00523FB6" w:rsidRDefault="00743584" w:rsidP="00A91E45">
      <w:pPr>
        <w:ind w:firstLine="0"/>
        <w:rPr>
          <w:iCs/>
        </w:rPr>
      </w:pPr>
      <w:r>
        <w:rPr>
          <w:iCs/>
        </w:rPr>
        <w:t>9</w:t>
      </w:r>
      <w:r w:rsidR="00A91E45" w:rsidRPr="00523FB6">
        <w:rPr>
          <w:iCs/>
        </w:rPr>
        <w:t>). «Государь</w:t>
      </w:r>
      <w:r w:rsidR="00523FB6" w:rsidRPr="00523FB6">
        <w:rPr>
          <w:iCs/>
        </w:rPr>
        <w:t xml:space="preserve"> [Николай </w:t>
      </w:r>
      <w:r w:rsidR="00523FB6" w:rsidRPr="00523FB6">
        <w:rPr>
          <w:iCs/>
          <w:lang w:val="en-US"/>
        </w:rPr>
        <w:t>II</w:t>
      </w:r>
      <w:r w:rsidR="00523FB6" w:rsidRPr="00523FB6">
        <w:rPr>
          <w:iCs/>
        </w:rPr>
        <w:t>]</w:t>
      </w:r>
      <w:r w:rsidR="00A91E45" w:rsidRPr="00523FB6">
        <w:rPr>
          <w:iCs/>
        </w:rPr>
        <w:t xml:space="preserve"> сам был оклеветан и опорочен в глазах своего народа, он не смог выдержать злобного напора всех тех, кто</w:t>
      </w:r>
      <w:r w:rsidR="00523FB6" w:rsidRPr="00523FB6">
        <w:rPr>
          <w:iCs/>
        </w:rPr>
        <w:t>,</w:t>
      </w:r>
      <w:r w:rsidR="00A91E45" w:rsidRPr="00523FB6">
        <w:rPr>
          <w:iCs/>
        </w:rPr>
        <w:t xml:space="preserve"> казалось бы, был обязан всячески укреплять и защищать монархию» (Н. Марков).</w:t>
      </w:r>
    </w:p>
    <w:p w:rsidR="00523FB6" w:rsidRPr="00E21EB3" w:rsidRDefault="00743584" w:rsidP="00A91E45">
      <w:pPr>
        <w:ind w:firstLine="0"/>
        <w:rPr>
          <w:color w:val="242F33"/>
          <w:spacing w:val="2"/>
          <w:shd w:val="clear" w:color="auto" w:fill="FFFFFF"/>
        </w:rPr>
      </w:pPr>
      <w:r>
        <w:rPr>
          <w:iCs/>
        </w:rPr>
        <w:t>10</w:t>
      </w:r>
      <w:r w:rsidR="00523FB6" w:rsidRPr="00523FB6">
        <w:rPr>
          <w:iCs/>
        </w:rPr>
        <w:t xml:space="preserve">). </w:t>
      </w:r>
      <w:r w:rsidR="00523FB6" w:rsidRPr="00523FB6">
        <w:rPr>
          <w:color w:val="242F33"/>
          <w:spacing w:val="2"/>
          <w:shd w:val="clear" w:color="auto" w:fill="FFFFFF"/>
        </w:rPr>
        <w:t xml:space="preserve">«Николай II - человек «со средними способностями», верно и честно делал для России все, что Он умел, что Он мог. Никто иной не сумел и не смог сделать больше» (И. </w:t>
      </w:r>
      <w:r w:rsidR="00523FB6" w:rsidRPr="00E21EB3">
        <w:rPr>
          <w:color w:val="242F33"/>
          <w:spacing w:val="2"/>
          <w:shd w:val="clear" w:color="auto" w:fill="FFFFFF"/>
        </w:rPr>
        <w:t>Солоневич)</w:t>
      </w:r>
    </w:p>
    <w:p w:rsidR="00A91E45" w:rsidRPr="00E21EB3" w:rsidRDefault="00743584" w:rsidP="00A91E45">
      <w:pPr>
        <w:ind w:firstLine="0"/>
        <w:rPr>
          <w:iCs/>
        </w:rPr>
      </w:pPr>
      <w:r>
        <w:rPr>
          <w:color w:val="242F33"/>
          <w:spacing w:val="2"/>
          <w:shd w:val="clear" w:color="auto" w:fill="FFFFFF"/>
        </w:rPr>
        <w:t>11</w:t>
      </w:r>
      <w:r w:rsidR="00E21EB3" w:rsidRPr="00E21EB3">
        <w:rPr>
          <w:color w:val="242F33"/>
          <w:spacing w:val="2"/>
          <w:shd w:val="clear" w:color="auto" w:fill="FFFFFF"/>
        </w:rPr>
        <w:t xml:space="preserve">). «В 1913 г. кругом царил мир, порядок, процветание. Россия уверенно шла вперед, беспорядков никаких не случалось. Промышленность работала на полную мощность, сельское хозяйство динамично развивалось, и каждый год приносил все большие урожаи. Росло благосостояние, и покупательная способность населения увеличивалась год от года. </w:t>
      </w:r>
      <w:r w:rsidR="00E21EB3" w:rsidRPr="00E21EB3">
        <w:rPr>
          <w:color w:val="242F33"/>
          <w:spacing w:val="2"/>
          <w:shd w:val="clear" w:color="auto" w:fill="FFFFFF"/>
        </w:rPr>
        <w:lastRenderedPageBreak/>
        <w:t>Началось перевооружение армии, еще несколько лет - и русская военная мощь станет первой силой в мире» (А. Боханов</w:t>
      </w:r>
      <w:r w:rsidR="00E21EB3" w:rsidRPr="00E21EB3">
        <w:rPr>
          <w:iCs/>
        </w:rPr>
        <w:t>)</w:t>
      </w:r>
    </w:p>
    <w:p w:rsidR="00A91E45" w:rsidRPr="001B365F" w:rsidRDefault="00A91E45" w:rsidP="00A91E45">
      <w:pPr>
        <w:ind w:firstLine="0"/>
        <w:rPr>
          <w:b/>
          <w:iCs/>
        </w:rPr>
      </w:pPr>
      <w:r w:rsidRPr="001B365F">
        <w:rPr>
          <w:b/>
          <w:iCs/>
        </w:rPr>
        <w:t xml:space="preserve">Примерная тематика эссе (Раздел </w:t>
      </w:r>
      <w:r>
        <w:rPr>
          <w:b/>
          <w:iCs/>
        </w:rPr>
        <w:t>3</w:t>
      </w:r>
      <w:r w:rsidRPr="001B365F">
        <w:rPr>
          <w:b/>
          <w:iCs/>
        </w:rPr>
        <w:t>):</w:t>
      </w:r>
      <w:r w:rsidRPr="001B365F">
        <w:rPr>
          <w:iCs/>
        </w:rPr>
        <w:t xml:space="preserve"> </w:t>
      </w:r>
    </w:p>
    <w:p w:rsidR="00A91E45" w:rsidRPr="001B365F" w:rsidRDefault="00A91E45" w:rsidP="00A91E45">
      <w:pPr>
        <w:ind w:firstLine="0"/>
        <w:rPr>
          <w:iCs/>
        </w:rPr>
      </w:pPr>
      <w:r w:rsidRPr="001B365F">
        <w:rPr>
          <w:iCs/>
        </w:rPr>
        <w:t>1). Главные причины прекращения НЭПа: политические или экономические?</w:t>
      </w:r>
    </w:p>
    <w:p w:rsidR="00A91E45" w:rsidRPr="001B365F" w:rsidRDefault="00A91E45" w:rsidP="00A91E45">
      <w:pPr>
        <w:ind w:firstLine="0"/>
        <w:rPr>
          <w:iCs/>
        </w:rPr>
      </w:pPr>
      <w:r w:rsidRPr="001B365F">
        <w:rPr>
          <w:iCs/>
        </w:rPr>
        <w:t xml:space="preserve">2). </w:t>
      </w:r>
      <w:r>
        <w:rPr>
          <w:iCs/>
        </w:rPr>
        <w:t>«</w:t>
      </w:r>
      <w:r w:rsidRPr="001B365F">
        <w:rPr>
          <w:iCs/>
        </w:rPr>
        <w:t>Сталинская модернизация</w:t>
      </w:r>
      <w:r>
        <w:rPr>
          <w:iCs/>
        </w:rPr>
        <w:t>»</w:t>
      </w:r>
      <w:r w:rsidRPr="001B365F">
        <w:rPr>
          <w:iCs/>
        </w:rPr>
        <w:t>: необходимо ли было её осуществление?</w:t>
      </w:r>
    </w:p>
    <w:p w:rsidR="00A91E45" w:rsidRDefault="00A91E45" w:rsidP="00A91E45">
      <w:pPr>
        <w:ind w:firstLine="0"/>
        <w:rPr>
          <w:iCs/>
        </w:rPr>
      </w:pPr>
      <w:r w:rsidRPr="001B365F">
        <w:rPr>
          <w:iCs/>
        </w:rPr>
        <w:t>3). Конституция 1936 г. в стране победившего социализма?</w:t>
      </w:r>
    </w:p>
    <w:p w:rsidR="00A91E45" w:rsidRDefault="00A91E45" w:rsidP="00A91E45">
      <w:pPr>
        <w:ind w:firstLine="0"/>
        <w:rPr>
          <w:iCs/>
        </w:rPr>
      </w:pPr>
      <w:r>
        <w:rPr>
          <w:iCs/>
        </w:rPr>
        <w:t>4). Гендерное равенство в СССР: миф или реальность?</w:t>
      </w:r>
    </w:p>
    <w:p w:rsidR="00342F5C" w:rsidRPr="001B365F" w:rsidRDefault="00342F5C" w:rsidP="00A91E45">
      <w:pPr>
        <w:ind w:firstLine="0"/>
        <w:rPr>
          <w:iCs/>
        </w:rPr>
      </w:pPr>
      <w:r>
        <w:rPr>
          <w:iCs/>
        </w:rPr>
        <w:t>5). Советский Союз в 1960-х- первой половине 1980-х гг.: период застоя или период развития?</w:t>
      </w:r>
    </w:p>
    <w:p w:rsidR="00A91E45" w:rsidRDefault="00342F5C" w:rsidP="00A91E45">
      <w:pPr>
        <w:ind w:firstLine="0"/>
        <w:rPr>
          <w:iCs/>
        </w:rPr>
      </w:pPr>
      <w:r>
        <w:rPr>
          <w:iCs/>
        </w:rPr>
        <w:t>6</w:t>
      </w:r>
      <w:r w:rsidR="00A91E45" w:rsidRPr="001B365F">
        <w:rPr>
          <w:iCs/>
        </w:rPr>
        <w:t xml:space="preserve">). </w:t>
      </w:r>
      <w:r w:rsidR="00A91E45">
        <w:rPr>
          <w:iCs/>
        </w:rPr>
        <w:t>«Перестройка»: успех или провал проводимой политики?</w:t>
      </w:r>
    </w:p>
    <w:p w:rsidR="00A91E45" w:rsidRPr="001B365F" w:rsidRDefault="00342F5C" w:rsidP="00A91E45">
      <w:pPr>
        <w:ind w:firstLine="0"/>
        <w:rPr>
          <w:iCs/>
        </w:rPr>
      </w:pPr>
      <w:r>
        <w:rPr>
          <w:iCs/>
        </w:rPr>
        <w:t>7</w:t>
      </w:r>
      <w:r w:rsidR="00A91E45">
        <w:rPr>
          <w:iCs/>
        </w:rPr>
        <w:t>). Холодная война и её последствия для общества: соотношение негативных и позитивных последствий.</w:t>
      </w:r>
    </w:p>
    <w:p w:rsidR="00A91E45" w:rsidRDefault="00342F5C" w:rsidP="00A91E45">
      <w:pPr>
        <w:ind w:firstLine="0"/>
        <w:rPr>
          <w:iCs/>
        </w:rPr>
      </w:pPr>
      <w:r>
        <w:rPr>
          <w:iCs/>
        </w:rPr>
        <w:t>8</w:t>
      </w:r>
      <w:r w:rsidR="00A91E45" w:rsidRPr="001B365F">
        <w:rPr>
          <w:iCs/>
        </w:rPr>
        <w:t>). Холодная война: прошлое или настоящее?</w:t>
      </w:r>
    </w:p>
    <w:p w:rsidR="00E67820" w:rsidRDefault="00E67820" w:rsidP="00A91E45">
      <w:pPr>
        <w:ind w:firstLine="0"/>
        <w:rPr>
          <w:iCs/>
        </w:rPr>
      </w:pPr>
      <w:r>
        <w:rPr>
          <w:iCs/>
        </w:rPr>
        <w:t>9). «Шоковая терапия» в России: успех или провал проводимой политики?</w:t>
      </w:r>
    </w:p>
    <w:p w:rsidR="00A40451" w:rsidRDefault="00A40451"/>
    <w:sectPr w:rsidR="00A4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95"/>
    <w:rsid w:val="001220F6"/>
    <w:rsid w:val="00342F5C"/>
    <w:rsid w:val="00523FB6"/>
    <w:rsid w:val="00743584"/>
    <w:rsid w:val="00A40451"/>
    <w:rsid w:val="00A91E45"/>
    <w:rsid w:val="00C85095"/>
    <w:rsid w:val="00E21EB3"/>
    <w:rsid w:val="00E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FE444"/>
  <w15:chartTrackingRefBased/>
  <w15:docId w15:val="{3871F806-C679-47A4-8A78-56CA25F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E4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11</cp:revision>
  <dcterms:created xsi:type="dcterms:W3CDTF">2021-08-16T20:38:00Z</dcterms:created>
  <dcterms:modified xsi:type="dcterms:W3CDTF">2021-08-25T21:19:00Z</dcterms:modified>
</cp:coreProperties>
</file>