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5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1756</w:t>
      </w:r>
      <w:r>
        <w:rPr>
          <w:sz w:val="40"/>
          <w:szCs w:val="40"/>
          <w:lang w:val="ru-RU"/>
        </w:rPr>
      </w: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2021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</w:pPr>
          <w:r>
            <w:rPr>
              <w:rStyle w:val="830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0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97076875" w:anchor="_Toc97076875" w:history="1">
            <w:r>
              <w:rPr>
                <w:rStyle w:val="829"/>
                <w:lang w:bidi="hi-I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_Toc97076875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76" w:anchor="_Toc97076876" w:history="1">
            <w:r>
              <w:rPr>
                <w:rStyle w:val="829"/>
                <w:lang w:bidi="hi-IN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_Toc97076876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7" w:anchor="_Toc97076877" w:history="1">
            <w:r>
              <w:rPr>
                <w:rStyle w:val="829"/>
                <w:lang w:bidi="hi-IN"/>
              </w:rPr>
              <w:t xml:space="preserve">Текст исходной программы</w:t>
            </w:r>
            <w:r>
              <w:tab/>
            </w:r>
            <w:r>
              <w:fldChar w:fldCharType="begin"/>
            </w:r>
            <w:r>
              <w:instrText xml:space="preserve"> PAGEREF _Toc97076877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8" w:anchor="_Toc97076878" w:history="1">
            <w:r>
              <w:rPr>
                <w:rStyle w:val="829"/>
                <w:lang w:bidi="hi-IN"/>
              </w:rPr>
              <w:t xml:space="preserve">Описание программы</w:t>
            </w:r>
            <w:r>
              <w:tab/>
            </w:r>
            <w:r>
              <w:fldChar w:fldCharType="begin"/>
            </w:r>
            <w:r>
              <w:instrText xml:space="preserve"> PAGEREF _Toc97076878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9" w:anchor="_Toc97076879" w:history="1">
            <w:r>
              <w:rPr>
                <w:rStyle w:val="829"/>
                <w:lang w:bidi="hi-IN"/>
              </w:rPr>
              <w:t xml:space="preserve">Трассировка с данными числами</w:t>
            </w:r>
            <w:r>
              <w:tab/>
            </w:r>
            <w:r>
              <w:fldChar w:fldCharType="begin"/>
            </w:r>
            <w:r>
              <w:instrText xml:space="preserve"> PAGEREF _Toc97076879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0" w:anchor="_Toc97076880" w:history="1">
            <w:r>
              <w:rPr>
                <w:rStyle w:val="829"/>
                <w:lang w:bidi="hi-IN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_Toc97076880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1" w:anchor="_Toc97076881" w:history="1">
            <w:r>
              <w:rPr>
                <w:rStyle w:val="829"/>
                <w:lang w:bidi="hi-IN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_Toc97076881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0"/>
        <w:ind w:left="0" w:firstLine="0"/>
      </w:pPr>
      <w:r/>
      <w:r/>
    </w:p>
    <w:p>
      <w:pPr>
        <w:pStyle w:val="811"/>
      </w:pPr>
      <w:r/>
      <w:bookmarkStart w:id="0" w:name="_Toc83670427"/>
      <w:r/>
      <w:bookmarkStart w:id="1" w:name="_Toc83670538"/>
      <w:r/>
      <w:bookmarkStart w:id="2" w:name="_Toc83670623"/>
      <w:r/>
      <w:bookmarkStart w:id="3" w:name="_Toc97076875"/>
      <w:r>
        <w:rPr>
          <w:sz w:val="32"/>
          <w:szCs w:val="32"/>
          <w:u w:val="single"/>
        </w:rPr>
        <w:t xml:space="preserve">Задание</w:t>
      </w:r>
      <w:bookmarkEnd w:id="0"/>
      <w:r/>
      <w:bookmarkEnd w:id="1"/>
      <w:r/>
      <w:bookmarkEnd w:id="2"/>
      <w:r/>
      <w:bookmarkEnd w:id="3"/>
      <w:r>
        <w:rPr>
          <w:sz w:val="32"/>
          <w:szCs w:val="32"/>
          <w:u w:val="single"/>
        </w:rPr>
      </w:r>
      <w:r/>
    </w:p>
    <w:p>
      <w:r/>
      <w:r/>
    </w:p>
    <w:p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</w:r>
      <w:r>
        <w:rPr>
          <w:rFonts w:ascii="Arial" w:hAnsi="Arial" w:cs="Arial" w:eastAsia="Arial"/>
          <w:color w:val="212529"/>
          <w:sz w:val="24"/>
          <w:highlight w:val="white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>
        <w:rPr>
          <w:rFonts w:ascii="Segoe UI" w:hAnsi="Segoe UI" w:cs="Segoe UI"/>
          <w:color w:val="212529"/>
          <w:shd w:val="clear" w:color="auto" w:fill="ffffff"/>
        </w:rPr>
      </w:r>
      <w:r/>
    </w:p>
    <w:p>
      <w:r>
        <w:rPr>
          <w:bCs/>
          <w:sz w:val="22"/>
          <w:szCs w:val="1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2147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555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521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19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Cs/>
          <w:sz w:val="22"/>
          <w:szCs w:val="14"/>
        </w:rPr>
      </w:r>
      <w:r/>
      <w:r/>
      <w:r>
        <w:rPr>
          <w:lang w:bidi="ar-SA" w:eastAsia="ru-RU"/>
        </w:rPr>
      </w:r>
      <w:r/>
    </w:p>
    <w:p>
      <w:pPr>
        <w:pStyle w:val="811"/>
      </w:pPr>
      <w:r/>
      <w:bookmarkStart w:id="4" w:name="_Toc83670428"/>
      <w:r/>
      <w:bookmarkStart w:id="5" w:name="_Toc83670539"/>
      <w:r/>
      <w:bookmarkStart w:id="6" w:name="_Toc83670624"/>
      <w:r/>
      <w:bookmarkStart w:id="7" w:name="_Toc97076876"/>
      <w:r>
        <w:rPr>
          <w:sz w:val="32"/>
          <w:szCs w:val="32"/>
          <w:u w:val="single"/>
        </w:rPr>
        <w:t xml:space="preserve">Программа</w:t>
      </w:r>
      <w:bookmarkEnd w:id="4"/>
      <w:r/>
      <w:bookmarkEnd w:id="5"/>
      <w:r/>
      <w:bookmarkEnd w:id="6"/>
      <w:r/>
      <w:bookmarkEnd w:id="7"/>
      <w:r>
        <w:rPr>
          <w:sz w:val="32"/>
          <w:szCs w:val="32"/>
          <w:u w:val="single"/>
        </w:rPr>
      </w:r>
      <w:r/>
    </w:p>
    <w:tbl>
      <w:tblPr>
        <w:tblStyle w:val="824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tcW w:w="2616" w:type="dxa"/>
            <w:textDirection w:val="lrTb"/>
            <w:noWrap w:val="false"/>
          </w:tcPr>
          <w:p>
            <w:r>
              <w:t xml:space="preserve">Метка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Команда Ассемблера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Аргумент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Описание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ORG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0x133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BEGIN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0x59A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Адрес начала строки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CUR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Нынешний символ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FIRST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Первая буква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SECOND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Вторая буква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MASK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0x00FF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Маска выхода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START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CLA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Перенос на первую ячейку слова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BEGIN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CUR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LD 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(</w:t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CUR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)+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Разделение ячейки на 2 буквы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SECOND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SWAB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FIRST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L1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IN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7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t xml:space="preserve">Проверка готовности ВУ-3</w:t>
            </w:r>
            <w:r/>
            <w:r/>
            <w:r/>
          </w:p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#0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x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40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L1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FIRST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Вывод первого символа / выход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MASK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STOP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OUT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6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L2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IN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7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Проверка готовности ВУ-3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#0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x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40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L2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SECOND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Вывод второго символа / выход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MASK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STOP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OUT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6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JUMP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S0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Переход на чтение новых символов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STOP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HLT  </w:t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Выход</w:t>
            </w:r>
            <w:r/>
          </w:p>
        </w:tc>
      </w:tr>
    </w:tbl>
    <w:p>
      <w:pPr>
        <w:pStyle w:val="812"/>
      </w:pPr>
      <w:r/>
      <w:bookmarkStart w:id="9" w:name="_Toc97076878"/>
      <w:r>
        <w:rPr>
          <w:sz w:val="28"/>
          <w:szCs w:val="28"/>
        </w:rPr>
        <w:t xml:space="preserve">Описание программы</w:t>
      </w:r>
      <w:bookmarkEnd w:id="9"/>
      <w:r>
        <w:rPr>
          <w:sz w:val="28"/>
          <w:szCs w:val="28"/>
        </w:rPr>
      </w:r>
      <w:r/>
    </w:p>
    <w:p>
      <w:r>
        <w:t xml:space="preserve">Программа осуществляет вывод данных в ВУ-3</w:t>
      </w:r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0x133 – Начало программы</w:t>
      </w:r>
      <w:r>
        <w:rPr>
          <w:b w:val="0"/>
          <w:bCs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0x59A – ... – Массив Чисел</w:t>
      </w:r>
      <w:r>
        <w:rPr>
          <w:b w:val="0"/>
          <w:bCs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0x134 – Нынешняя ячейка</w:t>
      </w:r>
      <w:r>
        <w:rPr>
          <w:b w:val="0"/>
          <w:bCs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0x135 – Первая половина ячейки</w:t>
      </w:r>
      <w:r>
        <w:rPr>
          <w:b w:val="0"/>
          <w:bCs/>
          <w:highlight w:val="none"/>
        </w:rPr>
      </w:r>
    </w:p>
    <w:p>
      <w:pPr>
        <w:rPr>
          <w:b w:val="0"/>
        </w:rPr>
      </w:pPr>
      <w:r>
        <w:rPr>
          <w:b w:val="0"/>
          <w:bCs/>
          <w:highlight w:val="none"/>
        </w:rPr>
        <w:t xml:space="preserve">0x136 – Вторая половина ячейки</w:t>
      </w:r>
      <w:r>
        <w:rPr>
          <w:b w:val="0"/>
          <w:bCs/>
          <w:highlight w:val="none"/>
        </w:rPr>
      </w:r>
    </w:p>
    <w:p>
      <w:pPr>
        <w:pStyle w:val="656"/>
        <w:rPr>
          <w:sz w:val="28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b/>
          <w:bCs/>
          <w:sz w:val="28"/>
        </w:rPr>
      </w:r>
      <w:r>
        <w:rPr>
          <w:sz w:val="28"/>
        </w:rPr>
      </w:r>
    </w:p>
    <w:p>
      <w:pPr>
        <w:spacing w:after="21" w:line="256" w:lineRule="auto"/>
        <w:rPr>
          <w:highlight w:val="none"/>
        </w:rPr>
      </w:pPr>
      <w:r>
        <w:rPr>
          <w:highlight w:val="none"/>
        </w:rPr>
        <w:t xml:space="preserve">L – длина строки</w:t>
      </w:r>
      <w:r>
        <w:rPr>
          <w:highlight w:val="none"/>
        </w:rPr>
      </w:r>
    </w:p>
    <w:p>
      <w:pPr>
        <w:spacing w:after="21" w:line="256" w:lineRule="auto"/>
        <w:rPr>
          <w:highlight w:val="none"/>
        </w:rPr>
      </w:pPr>
      <w:r>
        <w:rPr>
          <w:highlight w:val="none"/>
        </w:rPr>
        <w:t xml:space="preserve">Данные могут располагаться в промежутке [</w:t>
      </w:r>
      <w:r>
        <w:t xml:space="preserve">14F, 7FF] and [000, 132 - L]</w:t>
      </w:r>
      <w:r>
        <w:rPr>
          <w:highlight w:val="none"/>
        </w:rPr>
      </w:r>
      <w:r>
        <w:rPr>
          <w:highlight w:val="none"/>
        </w:rPr>
      </w:r>
    </w:p>
    <w:p>
      <w:pPr>
        <w:spacing w:after="21" w:line="256" w:lineRule="auto"/>
      </w:pPr>
      <w:r>
        <w:rPr>
          <w:highlight w:val="none"/>
        </w:rPr>
        <w:t xml:space="preserve">Каждый символ может быть (0x20 - FF)  за исключением A0</w:t>
      </w:r>
      <w:r>
        <w:rPr>
          <w:highlight w:val="none"/>
        </w:rPr>
      </w:r>
    </w:p>
    <w:p>
      <w:pPr>
        <w:spacing w:after="21" w:line="256" w:lineRule="auto"/>
        <w:rPr>
          <w:highlight w:val="none"/>
        </w:rPr>
      </w:pPr>
      <w:r/>
      <w:r/>
    </w:p>
    <w:p>
      <w:pPr>
        <w:pStyle w:val="812"/>
      </w:pPr>
      <w:r/>
      <w:bookmarkStart w:id="10" w:name="_Toc97076879"/>
      <w:r>
        <w:rPr>
          <w:sz w:val="28"/>
          <w:szCs w:val="28"/>
        </w:rPr>
        <w:t xml:space="preserve">Трассировка с данными числами</w:t>
      </w:r>
      <w:bookmarkEnd w:id="10"/>
      <w:r>
        <w:rPr>
          <w:sz w:val="28"/>
          <w:szCs w:val="28"/>
        </w:rPr>
      </w:r>
      <w:r/>
    </w:p>
    <w:p>
      <w:r>
        <w:t xml:space="preserve">Входное слово: ВОСК</w:t>
      </w:r>
      <w:r/>
    </w:p>
    <w:p>
      <w:pPr>
        <w:rPr>
          <w:highlight w:val="none"/>
        </w:rPr>
      </w:pPr>
      <w:r/>
      <w:r>
        <w:rPr>
          <w:highlight w:val="none"/>
        </w:rPr>
        <w:t xml:space="preserve">iso-8859-5: </w:t>
      </w:r>
      <w:r>
        <w:rPr>
          <w:highlight w:val="none"/>
        </w:rPr>
        <w:t xml:space="preserve">b2 be c1 ba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UTF-8: </w:t>
      </w:r>
      <w:r>
        <w:rPr>
          <w:highlight w:val="none"/>
        </w:rPr>
      </w:r>
      <w:r>
        <w:rPr>
          <w:highlight w:val="none"/>
        </w:rPr>
        <w:t xml:space="preserve">d092 d09e d0a1 d09a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UTF-16: </w:t>
      </w:r>
      <w:r>
        <w:rPr>
          <w:highlight w:val="none"/>
        </w:rPr>
        <w:t xml:space="preserve">0412 041e 0421 041a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WORD 0xB2BE</w:t>
      </w:r>
      <w:r/>
    </w:p>
    <w:p>
      <w:r>
        <w:rPr>
          <w:highlight w:val="none"/>
        </w:rPr>
        <w:t xml:space="preserve">WORD 0xC1BA</w:t>
      </w:r>
      <w:r/>
    </w:p>
    <w:p>
      <w:pPr>
        <w:rPr>
          <w:u w:val="single"/>
        </w:rPr>
      </w:pPr>
      <w:r>
        <w:rPr>
          <w:highlight w:val="none"/>
        </w:rPr>
        <w:t xml:space="preserve">WORD 0x0000</w:t>
      </w:r>
      <w:r>
        <w:rPr>
          <w:highlight w:val="none"/>
          <w:u w:val="single"/>
        </w:rPr>
      </w:r>
      <w:r/>
      <w:r>
        <w:rPr>
          <w:highlight w:val="none"/>
        </w:rPr>
      </w:r>
      <w:r>
        <w:rPr>
          <w:highlight w:val="none"/>
          <w:u w:val="single"/>
        </w:rPr>
      </w:r>
      <w:r/>
      <w:r/>
    </w:p>
    <w:tbl>
      <w:tblPr>
        <w:tblStyle w:val="82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20"/>
        <w:gridCol w:w="98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49"/>
        <w:gridCol w:w="952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Адрес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Значение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IP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BR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AC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PS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NZVC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Адрес нового значения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Новое значение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0138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004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133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13B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13B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AAF8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13C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AAF8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59A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059B</w:t>
            </w: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13C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136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136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013D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13E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EEF6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13F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EEF6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135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FFF6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135</w:t>
            </w:r>
            <w:r>
              <w:rPr>
                <w:color w:val="00B05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013F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008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2F40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2F40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FFFD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AEF2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143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AEF2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135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BEB2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BEB2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008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143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2EF3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2EF3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137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00FF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FFF3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00B2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145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0144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00B2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145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145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0145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00B2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2F40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2F40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FFFD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149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AEEC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14A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AEEC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136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B2BE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B2BE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008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14A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2EEC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2EEC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137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00FF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FFEC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00BE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14C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014B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00BE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 w:themeColor="text2"/>
              </w:rPr>
            </w:pPr>
            <w:r>
              <w:rPr>
                <w:color w:val="1F497D" w:themeColor="text2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14C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14C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014C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00BE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CEED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13B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CEED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013B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FFED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00BE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13B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AAF8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13C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AAF8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59B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FFF8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134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059C</w:t>
            </w:r>
            <w:r>
              <w:rPr>
                <w:color w:val="7030A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13C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EEF9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EEF9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136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FFF9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136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13E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013D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BAC1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11"/>
      </w:pPr>
      <w:r/>
      <w:bookmarkStart w:id="11" w:name="_Toc97076880"/>
      <w:r>
        <w:rPr>
          <w:sz w:val="32"/>
          <w:szCs w:val="32"/>
          <w:u w:val="single"/>
        </w:rPr>
        <w:t xml:space="preserve">Вывод</w:t>
      </w:r>
      <w:bookmarkEnd w:id="11"/>
      <w:r>
        <w:rPr>
          <w:sz w:val="32"/>
          <w:szCs w:val="32"/>
          <w:u w:val="single"/>
        </w:rPr>
      </w:r>
      <w:r/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Segoe UI">
    <w:panose1 w:val="020B0502020104020203"/>
  </w:font>
  <w:font w:name="Times New Roman">
    <w:panose1 w:val="02020603050405020304"/>
  </w:font>
  <w:font w:name="Droid Sans Devanagari">
    <w:panose1 w:val="02000603000000000000"/>
  </w:font>
  <w:font w:name="Liberation Serif">
    <w:panose1 w:val="02020603050405020304"/>
  </w:font>
  <w:font w:name="Noto Serif CJK SC">
    <w:panose1 w:val="02000603000000000000"/>
  </w:font>
  <w:font w:name="Mangal">
    <w:panose1 w:val="0204050305040603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6"/>
    <w:link w:val="810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16"/>
    <w:link w:val="811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16"/>
    <w:link w:val="812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16"/>
    <w:link w:val="813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16"/>
    <w:link w:val="814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16"/>
    <w:link w:val="815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9"/>
    <w:next w:val="809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9"/>
    <w:next w:val="809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16"/>
    <w:link w:val="819"/>
    <w:uiPriority w:val="10"/>
    <w:rPr>
      <w:sz w:val="48"/>
      <w:szCs w:val="48"/>
    </w:rPr>
  </w:style>
  <w:style w:type="character" w:styleId="658">
    <w:name w:val="Subtitle Char"/>
    <w:basedOn w:val="816"/>
    <w:link w:val="820"/>
    <w:uiPriority w:val="11"/>
    <w:rPr>
      <w:sz w:val="24"/>
      <w:szCs w:val="24"/>
    </w:rPr>
  </w:style>
  <w:style w:type="paragraph" w:styleId="659">
    <w:name w:val="Quote"/>
    <w:basedOn w:val="809"/>
    <w:next w:val="809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09"/>
    <w:next w:val="809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6"/>
    <w:link w:val="663"/>
    <w:uiPriority w:val="99"/>
  </w:style>
  <w:style w:type="paragraph" w:styleId="665">
    <w:name w:val="Footer"/>
    <w:basedOn w:val="809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6"/>
    <w:link w:val="665"/>
    <w:uiPriority w:val="99"/>
  </w:style>
  <w:style w:type="paragraph" w:styleId="667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6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6"/>
    <w:uiPriority w:val="99"/>
    <w:semiHidden/>
    <w:unhideWhenUsed/>
    <w:rPr>
      <w:vertAlign w:val="superscript"/>
    </w:r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</w:style>
  <w:style w:type="paragraph" w:styleId="810">
    <w:name w:val="Heading 1"/>
    <w:basedOn w:val="809"/>
    <w:next w:val="809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1">
    <w:name w:val="Heading 2"/>
    <w:basedOn w:val="809"/>
    <w:next w:val="80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2">
    <w:name w:val="Heading 3"/>
    <w:basedOn w:val="809"/>
    <w:next w:val="80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3">
    <w:name w:val="Heading 4"/>
    <w:basedOn w:val="809"/>
    <w:next w:val="80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4">
    <w:name w:val="Heading 5"/>
    <w:basedOn w:val="809"/>
    <w:next w:val="80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5">
    <w:name w:val="Heading 6"/>
    <w:basedOn w:val="809"/>
    <w:next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09"/>
    <w:next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0">
    <w:name w:val="Subtitle"/>
    <w:basedOn w:val="809"/>
    <w:next w:val="809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1">
    <w:name w:val="annotation text"/>
    <w:basedOn w:val="809"/>
    <w:link w:val="82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2" w:customStyle="1">
    <w:name w:val="Comment Text Char"/>
    <w:basedOn w:val="816"/>
    <w:link w:val="821"/>
    <w:uiPriority w:val="99"/>
    <w:semiHidden/>
    <w:rPr>
      <w:sz w:val="20"/>
      <w:szCs w:val="20"/>
    </w:rPr>
  </w:style>
  <w:style w:type="character" w:styleId="823">
    <w:name w:val="annotation reference"/>
    <w:basedOn w:val="816"/>
    <w:uiPriority w:val="99"/>
    <w:semiHidden/>
    <w:unhideWhenUsed/>
    <w:rPr>
      <w:sz w:val="16"/>
      <w:szCs w:val="16"/>
    </w:rPr>
  </w:style>
  <w:style w:type="table" w:styleId="824">
    <w:name w:val="Table Grid"/>
    <w:basedOn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5">
    <w:name w:val="List Paragraph"/>
    <w:basedOn w:val="809"/>
    <w:uiPriority w:val="34"/>
    <w:qFormat/>
    <w:pPr>
      <w:contextualSpacing/>
      <w:ind w:left="720"/>
    </w:pPr>
  </w:style>
  <w:style w:type="character" w:styleId="826">
    <w:name w:val="Placeholder Text"/>
    <w:basedOn w:val="816"/>
    <w:uiPriority w:val="99"/>
    <w:semiHidden/>
    <w:rPr>
      <w:color w:val="808080"/>
    </w:rPr>
  </w:style>
  <w:style w:type="paragraph" w:styleId="827">
    <w:name w:val="toc 1"/>
    <w:basedOn w:val="809"/>
    <w:next w:val="809"/>
    <w:uiPriority w:val="39"/>
    <w:unhideWhenUsed/>
    <w:pPr>
      <w:spacing w:after="100"/>
    </w:pPr>
  </w:style>
  <w:style w:type="paragraph" w:styleId="828">
    <w:name w:val="toc 2"/>
    <w:basedOn w:val="809"/>
    <w:next w:val="809"/>
    <w:uiPriority w:val="39"/>
    <w:unhideWhenUsed/>
    <w:pPr>
      <w:ind w:left="220"/>
      <w:spacing w:after="100"/>
    </w:pPr>
  </w:style>
  <w:style w:type="character" w:styleId="829">
    <w:name w:val="Hyperlink"/>
    <w:basedOn w:val="816"/>
    <w:uiPriority w:val="99"/>
    <w:unhideWhenUsed/>
    <w:rPr>
      <w:color w:val="0000FF" w:themeColor="hyperlink"/>
      <w:u w:val="single"/>
    </w:rPr>
  </w:style>
  <w:style w:type="character" w:styleId="830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1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192</cp:revision>
  <dcterms:created xsi:type="dcterms:W3CDTF">2021-11-20T12:03:00Z</dcterms:created>
  <dcterms:modified xsi:type="dcterms:W3CDTF">2022-04-19T12:56:38Z</dcterms:modified>
</cp:coreProperties>
</file>