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8479" w14:textId="14B2BA36" w:rsidR="00074279" w:rsidRDefault="00074279" w:rsidP="00074279">
      <w:pPr>
        <w:jc w:val="center"/>
        <w:rPr>
          <w:rFonts w:ascii="Bookman Old Style" w:hAnsi="Bookman Old Style"/>
          <w:b/>
          <w:bCs/>
        </w:rPr>
      </w:pPr>
      <w:r w:rsidRPr="00074279">
        <w:rPr>
          <w:rFonts w:ascii="Bookman Old Style" w:hAnsi="Bookman Old Style" w:eastAsia="Bookman Old Style"/>
          <w:b/>
          <w:bCs/>
          <w:sz w:val="24"/>
        </w:rPr>
        <w:t>COMPETENCY-BASED LEARNING MATERIALS</w:t>
      </w:r>
    </w:p>
    <w:p w14:paraId="536E2059" w14:textId="047F3A87" w:rsidR="00074279" w:rsidRDefault="00074279" w:rsidP="00074279">
      <w:pPr>
        <w:jc w:val="center"/>
        <w:rPr>
          <w:rFonts w:ascii="Bookman Old Style" w:hAnsi="Bookman Old Style"/>
          <w:b/>
          <w:bCs/>
        </w:rPr>
      </w:pPr>
      <w:r>
        <w:rPr>
          <w:rFonts w:ascii="Bookman Old Style" w:hAnsi="Bookman Old Style" w:eastAsia="Bookman Old Style"/>
          <w:noProof/>
          <w:sz w:val="24"/>
        </w:rPr>
        <w:drawing>
          <wp:anchor distT="0" distB="0" distL="114300" distR="114300" simplePos="0" relativeHeight="251659264" behindDoc="1" locked="0" layoutInCell="1" allowOverlap="1" wp14:anchorId="04B8962D" wp14:editId="61E16FCE">
            <wp:simplePos x="0" y="0"/>
            <wp:positionH relativeFrom="column">
              <wp:posOffset>0</wp:posOffset>
            </wp:positionH>
            <wp:positionV relativeFrom="paragraph">
              <wp:posOffset>27566</wp:posOffset>
            </wp:positionV>
            <wp:extent cx="6858000" cy="4921624"/>
            <wp:effectExtent l="0" t="0" r="0" b="0"/>
            <wp:wrapNone/>
            <wp:docPr id="2" name="Image 2" descr="Future of Workplace Communication: What to Expect - Engage Colleague"/>
            <wp:cNvGraphicFramePr/>
            <a:graphic xmlns:a="http://schemas.openxmlformats.org/drawingml/2006/main">
              <a:graphicData uri="http://schemas.openxmlformats.org/drawingml/2006/picture">
                <pic:pic xmlns:pic="http://schemas.openxmlformats.org/drawingml/2006/picture">
                  <pic:nvPicPr>
                    <pic:cNvPr id="2" name="Image 2" descr="Future of Workplace Communication: What to Expect - Engage Colleague"/>
                    <pic:cNvPicPr/>
                  </pic:nvPicPr>
                  <pic:blipFill>
                    <a:blip r:embed="rId8" cstate="print"/>
                    <a:stretch>
                      <a:fillRect/>
                    </a:stretch>
                  </pic:blipFill>
                  <pic:spPr>
                    <a:xfrm>
                      <a:off x="0" y="0"/>
                      <a:ext cx="6863262" cy="4925400"/>
                    </a:xfrm>
                    <a:prstGeom prst="rect">
                      <a:avLst/>
                    </a:prstGeom>
                  </pic:spPr>
                </pic:pic>
              </a:graphicData>
            </a:graphic>
            <wp14:sizeRelH relativeFrom="margin">
              <wp14:pctWidth>0</wp14:pctWidth>
            </wp14:sizeRelH>
            <wp14:sizeRelV relativeFrom="margin">
              <wp14:pctHeight>0</wp14:pctHeight>
            </wp14:sizeRelV>
          </wp:anchor>
        </w:drawing>
      </w:r>
    </w:p>
    <w:p w14:paraId="164CB28B" w14:textId="77777777" w:rsidR="00074279" w:rsidRDefault="00074279" w:rsidP="00074279">
      <w:pPr>
        <w:jc w:val="center"/>
        <w:rPr>
          <w:rFonts w:ascii="Bookman Old Style" w:hAnsi="Bookman Old Style"/>
          <w:b/>
          <w:bCs/>
        </w:rPr>
      </w:pPr>
    </w:p>
    <w:p w14:paraId="5EFDBB49" w14:textId="77777777" w:rsidR="00074279" w:rsidRDefault="00074279" w:rsidP="00074279">
      <w:pPr>
        <w:jc w:val="center"/>
        <w:rPr>
          <w:rFonts w:ascii="Bookman Old Style" w:hAnsi="Bookman Old Style"/>
          <w:b/>
          <w:bCs/>
        </w:rPr>
      </w:pPr>
    </w:p>
    <w:p w14:paraId="68804A67" w14:textId="77777777" w:rsidR="00074279" w:rsidRDefault="00074279" w:rsidP="00074279">
      <w:pPr>
        <w:jc w:val="center"/>
        <w:rPr>
          <w:rFonts w:ascii="Bookman Old Style" w:hAnsi="Bookman Old Style"/>
          <w:b/>
          <w:bCs/>
        </w:rPr>
      </w:pPr>
    </w:p>
    <w:p w14:paraId="22108352" w14:textId="77777777" w:rsidR="00074279" w:rsidRDefault="00074279" w:rsidP="00074279">
      <w:pPr>
        <w:jc w:val="center"/>
        <w:rPr>
          <w:rFonts w:ascii="Bookman Old Style" w:hAnsi="Bookman Old Style"/>
          <w:b/>
          <w:bCs/>
        </w:rPr>
      </w:pPr>
    </w:p>
    <w:p w14:paraId="58D09F0F" w14:textId="77777777" w:rsidR="00074279" w:rsidRDefault="00074279" w:rsidP="00074279">
      <w:pPr>
        <w:jc w:val="center"/>
        <w:rPr>
          <w:rFonts w:ascii="Bookman Old Style" w:hAnsi="Bookman Old Style"/>
          <w:b/>
          <w:bCs/>
        </w:rPr>
      </w:pPr>
    </w:p>
    <w:p w14:paraId="11683E50" w14:textId="77777777" w:rsidR="00074279" w:rsidRDefault="00074279" w:rsidP="00074279">
      <w:pPr>
        <w:jc w:val="center"/>
        <w:rPr>
          <w:rFonts w:ascii="Bookman Old Style" w:hAnsi="Bookman Old Style"/>
          <w:b/>
          <w:bCs/>
        </w:rPr>
      </w:pPr>
    </w:p>
    <w:p w14:paraId="02C93BED" w14:textId="77777777" w:rsidR="00074279" w:rsidRDefault="00074279" w:rsidP="00074279">
      <w:pPr>
        <w:jc w:val="center"/>
        <w:rPr>
          <w:rFonts w:ascii="Bookman Old Style" w:hAnsi="Bookman Old Style"/>
          <w:b/>
          <w:bCs/>
        </w:rPr>
      </w:pPr>
    </w:p>
    <w:p w14:paraId="6879316C" w14:textId="77777777" w:rsidR="00074279" w:rsidRDefault="00074279" w:rsidP="00074279">
      <w:pPr>
        <w:jc w:val="center"/>
        <w:rPr>
          <w:rFonts w:ascii="Bookman Old Style" w:hAnsi="Bookman Old Style"/>
          <w:b/>
          <w:bCs/>
        </w:rPr>
      </w:pPr>
    </w:p>
    <w:p w14:paraId="54549C6B" w14:textId="77777777" w:rsidR="00074279" w:rsidRDefault="00074279" w:rsidP="00074279">
      <w:pPr>
        <w:jc w:val="center"/>
        <w:rPr>
          <w:rFonts w:ascii="Bookman Old Style" w:hAnsi="Bookman Old Style"/>
          <w:b/>
          <w:bCs/>
        </w:rPr>
      </w:pPr>
    </w:p>
    <w:p w14:paraId="4F2BB508" w14:textId="77777777" w:rsidR="00074279" w:rsidRDefault="00074279" w:rsidP="00074279">
      <w:pPr>
        <w:jc w:val="center"/>
        <w:rPr>
          <w:rFonts w:ascii="Bookman Old Style" w:hAnsi="Bookman Old Style"/>
          <w:b/>
          <w:bCs/>
        </w:rPr>
      </w:pPr>
    </w:p>
    <w:p w14:paraId="7E03A9CC" w14:textId="77777777" w:rsidR="00074279" w:rsidRDefault="00074279" w:rsidP="00074279">
      <w:pPr>
        <w:jc w:val="center"/>
        <w:rPr>
          <w:rFonts w:ascii="Bookman Old Style" w:hAnsi="Bookman Old Style"/>
          <w:b/>
          <w:bCs/>
        </w:rPr>
      </w:pPr>
    </w:p>
    <w:p w14:paraId="2BF018D0" w14:textId="77777777" w:rsidR="00074279" w:rsidRDefault="00074279" w:rsidP="00074279">
      <w:pPr>
        <w:jc w:val="center"/>
        <w:rPr>
          <w:rFonts w:ascii="Bookman Old Style" w:hAnsi="Bookman Old Style"/>
          <w:b/>
          <w:bCs/>
        </w:rPr>
      </w:pPr>
    </w:p>
    <w:p w14:paraId="29F68268" w14:textId="77777777" w:rsidR="00074279" w:rsidRDefault="00074279" w:rsidP="00074279">
      <w:pPr>
        <w:jc w:val="center"/>
        <w:rPr>
          <w:rFonts w:ascii="Bookman Old Style" w:hAnsi="Bookman Old Style"/>
          <w:b/>
          <w:bCs/>
        </w:rPr>
      </w:pPr>
    </w:p>
    <w:p w14:paraId="16C7807F" w14:textId="77777777" w:rsidR="00074279" w:rsidRDefault="00074279" w:rsidP="00074279">
      <w:pPr>
        <w:jc w:val="center"/>
        <w:rPr>
          <w:rFonts w:ascii="Bookman Old Style" w:hAnsi="Bookman Old Style"/>
          <w:b/>
          <w:bCs/>
        </w:rPr>
      </w:pPr>
    </w:p>
    <w:p w14:paraId="56EFCEF3" w14:textId="77777777" w:rsidR="00074279" w:rsidRDefault="00074279" w:rsidP="00074279">
      <w:pPr>
        <w:jc w:val="center"/>
        <w:rPr>
          <w:rFonts w:ascii="Bookman Old Style" w:hAnsi="Bookman Old Style"/>
          <w:b/>
          <w:bCs/>
        </w:rPr>
      </w:pPr>
    </w:p>
    <w:p w14:paraId="3D18C415" w14:textId="77777777" w:rsidR="00074279" w:rsidRDefault="00074279" w:rsidP="00435B31">
      <w:pPr>
        <w:rPr>
          <w:rFonts w:ascii="Bookman Old Style" w:hAnsi="Bookman Old Style"/>
          <w:b/>
          <w:bCs/>
        </w:rPr>
      </w:pPr>
    </w:p>
    <w:tbl>
      <w:tblPr>
        <w:tblStyle w:val="TableGrid"/>
        <w:tblW w:w="0" w:type="auto"/>
        <w:tblLook w:val="04A0" w:firstRow="1" w:lastRow="0" w:firstColumn="1" w:lastColumn="0" w:noHBand="0" w:noVBand="1"/>
      </w:tblPr>
      <w:tblGrid>
        <w:gridCol w:w="10790"/>
      </w:tblGrid>
      <w:tr w:rsidR="00074279" w14:paraId="2914EA3A" w14:textId="77777777" w:rsidTr="00074279">
        <w:tc>
          <w:tcPr>
            <w:tcW w:w="10790" w:type="dxa"/>
          </w:tcPr>
          <w:p w14:paraId="4EBE54C8" w14:textId="77777777" w:rsidR="00074279" w:rsidRPr="00074279" w:rsidRDefault="00074279" w:rsidP="00074279">
            <w:pPr>
              <w:rPr>
                <w:rFonts w:ascii="Bookman Old Style" w:hAnsi="Bookman Old Style"/>
              </w:rPr>
            </w:pPr>
            <w:r w:rsidRPr="00074279">
              <w:rPr>
                <w:rFonts w:ascii="Bookman Old Style" w:hAnsi="Bookman Old Style" w:eastAsia="Bookman Old Style"/>
                <w:sz w:val="24"/>
              </w:rPr>
              <w:t>Sector</w:t>
            </w:r>
          </w:p>
          <w:p w14:paraId="13C93578" w14:textId="303E6288" w:rsidR="00074279" w:rsidRPr="00074279" w:rsidRDefault="00074279" w:rsidP="00074279">
            <w:pPr>
              <w:jc w:val="center"/>
              <w:rPr>
                <w:rFonts w:ascii="Bookman Old Style" w:hAnsi="Bookman Old Style"/>
                <w:b/>
                <w:bCs/>
              </w:rPr>
            </w:pPr>
            <w:r>
              <w:rPr>
                <w:rFonts w:ascii="Bookman Old Style" w:hAnsi="Bookman Old Style" w:eastAsia="Bookman Old Style"/>
                <w:b w:val="0"/>
                <w:sz w:val="24"/>
              </w:rPr>
              <w:t>EDU</w:t>
            </w:r>
          </w:p>
        </w:tc>
      </w:tr>
      <w:tr w:rsidR="00074279" w14:paraId="6A7C1188" w14:textId="77777777" w:rsidTr="00074279">
        <w:tc>
          <w:tcPr>
            <w:tcW w:w="10790" w:type="dxa"/>
          </w:tcPr>
          <w:p w14:paraId="5773A1A3" w14:textId="77777777" w:rsidR="00074279" w:rsidRPr="00074279" w:rsidRDefault="00074279" w:rsidP="00074279">
            <w:pPr>
              <w:rPr>
                <w:rFonts w:ascii="Bookman Old Style" w:hAnsi="Bookman Old Style"/>
              </w:rPr>
            </w:pPr>
            <w:r w:rsidRPr="00074279">
              <w:rPr>
                <w:rFonts w:ascii="Bookman Old Style" w:hAnsi="Bookman Old Style" w:eastAsia="Bookman Old Style"/>
                <w:sz w:val="24"/>
              </w:rPr>
              <w:t>Qualification Title</w:t>
            </w:r>
          </w:p>
          <w:p w14:paraId="226A7E4D" w14:textId="2772B54A" w:rsidR="00074279" w:rsidRPr="00905885" w:rsidRDefault="00074279" w:rsidP="00074279">
            <w:pPr>
              <w:jc w:val="center"/>
              <w:rPr>
                <w:rFonts w:ascii="Bookman Old Style" w:hAnsi="Bookman Old Style"/>
                <w:b/>
                <w:bCs/>
              </w:rPr>
            </w:pPr>
            <w:proofErr w:type="spellStart"/>
            <w:proofErr w:type="spellEnd"/>
            <w:r>
              <w:rPr>
                <w:rFonts w:ascii="Bookman Old Style" w:hAnsi="Bookman Old Style" w:eastAsia="Bookman Old Style"/>
                <w:b w:val="0"/>
                <w:sz w:val="24"/>
              </w:rPr>
              <w:t>Foreign Language 2</w:t>
            </w:r>
          </w:p>
        </w:tc>
      </w:tr>
      <w:tr w:rsidR="00074279" w14:paraId="4D41EC9C" w14:textId="77777777" w:rsidTr="00074279">
        <w:tc>
          <w:tcPr>
            <w:tcW w:w="10790" w:type="dxa"/>
          </w:tcPr>
          <w:p w14:paraId="48FB1018" w14:textId="77777777" w:rsidR="00074279" w:rsidRPr="00074279" w:rsidRDefault="00074279" w:rsidP="00074279">
            <w:pPr>
              <w:rPr>
                <w:rFonts w:ascii="Bookman Old Style" w:hAnsi="Bookman Old Style"/>
              </w:rPr>
            </w:pPr>
            <w:r w:rsidRPr="00074279">
              <w:rPr>
                <w:rFonts w:ascii="Bookman Old Style" w:hAnsi="Bookman Old Style" w:eastAsia="Bookman Old Style"/>
                <w:sz w:val="24"/>
              </w:rPr>
              <w:t>Unit of Competency</w:t>
            </w:r>
          </w:p>
          <w:p w14:paraId="34B98C23" w14:textId="38B8B366" w:rsidR="00074279" w:rsidRPr="00074279" w:rsidRDefault="00074279" w:rsidP="00074279">
            <w:pPr>
              <w:jc w:val="center"/>
              <w:rPr>
                <w:rFonts w:ascii="Bookman Old Style" w:hAnsi="Bookman Old Style"/>
              </w:rPr>
            </w:pPr>
            <w:proofErr w:type="spellStart"/>
            <w:proofErr w:type="spellEnd"/>
            <w:r>
              <w:rPr>
                <w:rFonts w:ascii="Bookman Old Style" w:hAnsi="Bookman Old Style" w:eastAsia="Bookman Old Style"/>
                <w:b w:val="0"/>
                <w:sz w:val="24"/>
              </w:rPr>
              <w:t>Read and understand simple texts and dialogues in French.</w:t>
            </w:r>
          </w:p>
        </w:tc>
      </w:tr>
      <w:tr w:rsidR="00074279" w14:paraId="42F48DF5" w14:textId="77777777" w:rsidTr="00074279">
        <w:tc>
          <w:tcPr>
            <w:tcW w:w="10790" w:type="dxa"/>
          </w:tcPr>
          <w:p w14:paraId="7AA0A67A" w14:textId="77777777" w:rsidR="00074279" w:rsidRPr="00074279" w:rsidRDefault="00074279" w:rsidP="00074279">
            <w:pPr>
              <w:rPr>
                <w:rFonts w:ascii="Bookman Old Style" w:hAnsi="Bookman Old Style"/>
              </w:rPr>
            </w:pPr>
            <w:r w:rsidRPr="00074279">
              <w:rPr>
                <w:rFonts w:ascii="Bookman Old Style" w:hAnsi="Bookman Old Style" w:eastAsia="Bookman Old Style"/>
                <w:sz w:val="24"/>
              </w:rPr>
              <w:t>Module Title</w:t>
            </w:r>
          </w:p>
          <w:p w14:paraId="751F0AF7" w14:textId="37DD4606" w:rsidR="00074279" w:rsidRPr="00074279" w:rsidRDefault="00074279" w:rsidP="00074279">
            <w:pPr>
              <w:jc w:val="center"/>
              <w:rPr>
                <w:rFonts w:ascii="Bookman Old Style" w:hAnsi="Bookman Old Style"/>
              </w:rPr>
            </w:pPr>
            <w:proofErr w:type="spellStart"/>
            <w:proofErr w:type="spellEnd"/>
            <w:r>
              <w:rPr>
                <w:rFonts w:ascii="Bookman Old Style" w:hAnsi="Bookman Old Style" w:eastAsia="Bookman Old Style"/>
                <w:b w:val="0"/>
                <w:sz w:val="24"/>
              </w:rPr>
              <w:t>Reading Simple French Texts and Dialogues</w:t>
            </w:r>
          </w:p>
        </w:tc>
      </w:tr>
      <w:tr w:rsidR="00074279" w14:paraId="26BBCB63" w14:textId="77777777" w:rsidTr="00074279">
        <w:tc>
          <w:tcPr>
            <w:tcW w:w="10790" w:type="dxa"/>
          </w:tcPr>
          <w:p w14:paraId="5F87774E" w14:textId="77777777" w:rsidR="00074279" w:rsidRPr="00074279" w:rsidRDefault="00074279" w:rsidP="00074279">
            <w:pPr>
              <w:jc w:val="center"/>
              <w:rPr>
                <w:rFonts w:ascii="Bookman Old Style" w:hAnsi="Bookman Old Style"/>
              </w:rPr>
            </w:pPr>
            <w:r w:rsidRPr="00074279">
              <w:rPr>
                <w:rFonts w:ascii="Bookman Old Style" w:hAnsi="Bookman Old Style" w:eastAsia="Bookman Old Style"/>
                <w:sz w:val="24"/>
              </w:rPr>
              <w:t>Prepared By:</w:t>
            </w:r>
            <w:r w:rsidRPr="00074279">
              <w:rPr>
                <w:rFonts w:ascii="Bookman Old Style" w:hAnsi="Bookman Old Style" w:eastAsia="Bookman Old Style"/>
                <w:sz w:val="24"/>
              </w:rPr>
              <w:br/>
            </w:r>
          </w:p>
          <w:p w14:paraId="3AF6BCF5" w14:textId="70D599A3" w:rsidR="00074279" w:rsidRPr="00074279" w:rsidRDefault="00074279" w:rsidP="00074279">
            <w:pPr>
              <w:jc w:val="center"/>
              <w:rPr>
                <w:rFonts w:ascii="Bookman Old Style" w:hAnsi="Bookman Old Style"/>
              </w:rPr>
            </w:pPr>
            <w:r w:rsidRPr="00074279">
              <w:rPr>
                <w:rFonts w:ascii="Bookman Old Style" w:hAnsi="Bookman Old Style" w:eastAsia="Bookman Old Style"/>
                <w:sz w:val="24"/>
              </w:rPr>
              <w:t>KYLE JOSEPH G. FABIAN, LPT</w:t>
            </w:r>
          </w:p>
        </w:tc>
      </w:tr>
    </w:tbl>
    <w:p w14:paraId="0AC596C5" w14:textId="06123717" w:rsidR="00074279" w:rsidRDefault="00074279">
      <w:pPr>
        <w:rPr>
          <w:rFonts w:ascii="Bookman Old Style" w:hAnsi="Bookman Old Style"/>
          <w:b/>
          <w:bCs/>
        </w:rPr>
      </w:pPr>
    </w:p>
    <w:p w14:paraId="5C66C27C" w14:textId="77777777" w:rsidR="000D024E" w:rsidRDefault="000D024E">
      <w:pPr>
        <w:rPr>
          <w:rFonts w:ascii="Bookman Old Style" w:hAnsi="Bookman Old Style"/>
          <w:b/>
          <w:bCs/>
          <w:sz w:val="28"/>
          <w:szCs w:val="28"/>
        </w:rPr>
      </w:pPr>
      <w:r>
        <w:rPr>
          <w:rFonts w:ascii="Bookman Old Style" w:hAnsi="Bookman Old Style" w:eastAsia="Bookman Old Style"/>
          <w:b/>
          <w:bCs/>
          <w:sz w:val="24"/>
          <w:szCs w:val="28"/>
        </w:rPr>
        <w:br w:type="page"/>
      </w:r>
    </w:p>
    <w:p w14:paraId="660926B1" w14:textId="31887E6C" w:rsidR="00074279" w:rsidRPr="00074279" w:rsidRDefault="00074279" w:rsidP="00074279">
      <w:pPr>
        <w:jc w:val="center"/>
        <w:rPr>
          <w:rFonts w:ascii="Bookman Old Style" w:hAnsi="Bookman Old Style"/>
          <w:b/>
          <w:bCs/>
          <w:sz w:val="28"/>
          <w:szCs w:val="28"/>
        </w:rPr>
      </w:pPr>
      <w:r w:rsidRPr="00074279">
        <w:rPr>
          <w:rFonts w:ascii="Bookman Old Style" w:hAnsi="Bookman Old Style" w:eastAsia="Bookman Old Style"/>
          <w:b/>
          <w:bCs/>
          <w:sz w:val="24"/>
          <w:szCs w:val="28"/>
        </w:rPr>
        <w:lastRenderedPageBreak/>
        <w:t>HOW TO USE THIS COMPETENCY- BASED LEARNING MATERIALS</w:t>
      </w:r>
    </w:p>
    <w:p w14:paraId="6346C8FB" w14:textId="77777777" w:rsidR="00074279" w:rsidRDefault="00074279" w:rsidP="00074279">
      <w:pPr>
        <w:rPr>
          <w:rFonts w:ascii="Bookman Old Style" w:hAnsi="Bookman Old Style"/>
          <w:b/>
          <w:bCs/>
        </w:rPr>
      </w:pPr>
    </w:p>
    <w:p w14:paraId="175DA6A3" w14:textId="77777777" w:rsidR="00074279" w:rsidRPr="00074279" w:rsidRDefault="00074279" w:rsidP="00074279">
      <w:pPr>
        <w:ind w:firstLine="720"/>
        <w:rPr>
          <w:rFonts w:ascii="Bookman Old Style" w:hAnsi="Bookman Old Style"/>
        </w:rPr>
      </w:pPr>
      <w:r w:rsidRPr="00074279">
        <w:rPr>
          <w:rFonts w:ascii="Bookman Old Style" w:hAnsi="Bookman Old Style" w:eastAsia="Bookman Old Style"/>
          <w:sz w:val="24"/>
        </w:rPr>
        <w:t>Welcome!</w:t>
      </w:r>
    </w:p>
    <w:p w14:paraId="7ECE677E" w14:textId="776DDCE3" w:rsidR="00074279" w:rsidRPr="00074279" w:rsidRDefault="00074279" w:rsidP="00074279">
      <w:pPr>
        <w:ind w:firstLine="720"/>
        <w:rPr>
          <w:rFonts w:ascii="Bookman Old Style" w:hAnsi="Bookman Old Style"/>
        </w:rPr>
      </w:pPr>
      <w:proofErr w:type="spellStart"/>
      <w:proofErr w:type="spellEnd"/>
      <w:proofErr w:type="spellStart"/>
      <w:proofErr w:type="spellEnd"/>
      <w:r>
        <w:rPr>
          <w:rFonts w:ascii="Bookman Old Style" w:hAnsi="Bookman Old Style" w:eastAsia="Bookman Old Style"/>
          <w:b w:val="0"/>
          <w:sz w:val="24"/>
        </w:rPr>
        <w:t>The unit of competency, “Read and understand simple texts and dialogues in French.”, is one of the competencies of Foreign Language 2, a course which comprises the knowledge, skills and attitudes required for a TVET trainer to possess.</w:t>
      </w:r>
    </w:p>
    <w:p w14:paraId="4F655A63" w14:textId="090A8C74" w:rsidR="00074279" w:rsidRPr="00074279" w:rsidRDefault="00074279" w:rsidP="00074279">
      <w:pPr>
        <w:ind w:firstLine="720"/>
        <w:rPr>
          <w:rFonts w:ascii="Bookman Old Style" w:hAnsi="Bookman Old Style"/>
        </w:rPr>
      </w:pPr>
      <w:proofErr w:type="gramStart"/>
      <w:proofErr w:type="spellStart"/>
      <w:proofErr w:type="gramEnd"/>
      <w:proofErr w:type="gramStart"/>
      <w:proofErr w:type="spellEnd"/>
      <w:proofErr w:type="gramEnd"/>
      <w:r>
        <w:rPr>
          <w:rFonts w:ascii="Bookman Old Style" w:hAnsi="Bookman Old Style" w:eastAsia="Bookman Old Style"/>
          <w:b w:val="0"/>
          <w:sz w:val="24"/>
        </w:rPr>
        <w:t>The module, Reading Simple French Texts and Dialogues, contains training materials and activities related to identifying learner’s requirements, preparing session plan, preparing basic instructional materials and organizing learning and teaching activities for you to complete.</w:t>
      </w:r>
    </w:p>
    <w:p w14:paraId="7E496D7D" w14:textId="4CBFD851" w:rsidR="00074279" w:rsidRPr="00074279" w:rsidRDefault="00074279" w:rsidP="00074279">
      <w:pPr>
        <w:ind w:firstLine="720"/>
        <w:rPr>
          <w:rFonts w:ascii="Bookman Old Style" w:hAnsi="Bookman Old Style"/>
        </w:rPr>
      </w:pPr>
      <w:r w:rsidRPr="00074279">
        <w:rPr>
          <w:rFonts w:ascii="Bookman Old Style" w:hAnsi="Bookman Old Style" w:eastAsia="Bookman Old Style"/>
          <w:sz w:val="24"/>
        </w:rPr>
        <w:t xml:space="preserve">In this module, you are required to go through a series of learning activities </w:t>
      </w:r>
      <w:proofErr w:type="gramStart"/>
      <w:r w:rsidRPr="00074279">
        <w:rPr>
          <w:rFonts w:ascii="Bookman Old Style" w:hAnsi="Bookman Old Style" w:eastAsia="Bookman Old Style"/>
          <w:sz w:val="24"/>
        </w:rPr>
        <w:t>in order to</w:t>
      </w:r>
      <w:proofErr w:type="gramEnd"/>
      <w:r w:rsidRPr="00074279">
        <w:rPr>
          <w:rFonts w:ascii="Bookman Old Style" w:hAnsi="Bookman Old Style" w:eastAsia="Bookman Old Style"/>
          <w:sz w:val="24"/>
        </w:rPr>
        <w:t xml:space="preserve"> complete each learning outcome. In each learning outcome are </w:t>
      </w:r>
      <w:r w:rsidRPr="00074279">
        <w:rPr>
          <w:rFonts w:ascii="Bookman Old Style" w:hAnsi="Bookman Old Style" w:eastAsia="Bookman Old Style"/>
          <w:b/>
          <w:bCs/>
          <w:i/>
          <w:iCs/>
          <w:sz w:val="24"/>
        </w:rPr>
        <w:t>KEY FACTS, LET’S EXERCISE, LET’S APPLY and Job Sheets</w:t>
      </w:r>
      <w:r w:rsidRPr="00074279">
        <w:rPr>
          <w:rFonts w:ascii="Bookman Old Style" w:hAnsi="Bookman Old Style" w:eastAsia="Bookman Old Style"/>
          <w:sz w:val="24"/>
        </w:rPr>
        <w:t>. Follow and perform the activities on your own. If you have questions, do not hesitate to ask for assistance from your facilitator.</w:t>
      </w:r>
    </w:p>
    <w:p w14:paraId="61FA5955" w14:textId="77777777" w:rsidR="00074279" w:rsidRPr="00074279" w:rsidRDefault="00074279" w:rsidP="00074279">
      <w:pPr>
        <w:rPr>
          <w:rFonts w:ascii="Bookman Old Style" w:hAnsi="Bookman Old Style"/>
          <w:b/>
          <w:bCs/>
        </w:rPr>
      </w:pPr>
      <w:r w:rsidRPr="00074279">
        <w:rPr>
          <w:rFonts w:ascii="Bookman Old Style" w:hAnsi="Bookman Old Style" w:eastAsia="Bookman Old Style"/>
          <w:b/>
          <w:bCs/>
          <w:sz w:val="24"/>
        </w:rPr>
        <w:t>Remember to:</w:t>
      </w:r>
    </w:p>
    <w:p w14:paraId="1CE9C1C8" w14:textId="77777777" w:rsidR="00074279" w:rsidRPr="00074279" w:rsidRDefault="00074279" w:rsidP="00074279">
      <w:pPr>
        <w:pStyle w:val="ListParagraph"/>
        <w:numPr>
          <w:ilvl w:val="0"/>
          <w:numId w:val="1"/>
        </w:numPr>
        <w:rPr>
          <w:rFonts w:ascii="Bookman Old Style" w:hAnsi="Bookman Old Style"/>
        </w:rPr>
      </w:pPr>
      <w:r w:rsidRPr="00074279">
        <w:rPr>
          <w:rFonts w:ascii="Bookman Old Style" w:hAnsi="Bookman Old Style" w:eastAsia="Bookman Old Style"/>
          <w:sz w:val="24"/>
        </w:rPr>
        <w:t>Read information sheets and complete the let’s exercise. Suggested references are included to supplement the materials provided in this module.</w:t>
      </w:r>
    </w:p>
    <w:p w14:paraId="6955B3FF" w14:textId="1B300984" w:rsidR="00074279" w:rsidRPr="00074279" w:rsidRDefault="00074279" w:rsidP="00074279">
      <w:pPr>
        <w:pStyle w:val="ListParagraph"/>
        <w:numPr>
          <w:ilvl w:val="0"/>
          <w:numId w:val="1"/>
        </w:numPr>
        <w:rPr>
          <w:rFonts w:ascii="Bookman Old Style" w:hAnsi="Bookman Old Style"/>
        </w:rPr>
      </w:pPr>
      <w:r w:rsidRPr="00074279">
        <w:rPr>
          <w:rFonts w:ascii="Bookman Old Style" w:hAnsi="Bookman Old Style" w:eastAsia="Bookman Old Style"/>
          <w:sz w:val="24"/>
        </w:rPr>
        <w:t>Perform the let’s apply and Job Sheets until you are confident that your outputs conform to the Performance Criteria Checklist that follows the sheets.</w:t>
      </w:r>
    </w:p>
    <w:p w14:paraId="17E71B3A" w14:textId="15734B47" w:rsidR="00074279" w:rsidRPr="00074279" w:rsidRDefault="00074279" w:rsidP="00074279">
      <w:pPr>
        <w:pStyle w:val="ListParagraph"/>
        <w:numPr>
          <w:ilvl w:val="0"/>
          <w:numId w:val="1"/>
        </w:numPr>
        <w:rPr>
          <w:rFonts w:ascii="Bookman Old Style" w:hAnsi="Bookman Old Style"/>
        </w:rPr>
      </w:pPr>
      <w:r w:rsidRPr="00074279">
        <w:rPr>
          <w:rFonts w:ascii="Bookman Old Style" w:hAnsi="Bookman Old Style" w:eastAsia="Bookman Old Style"/>
          <w:sz w:val="24"/>
        </w:rPr>
        <w:t>Submit outputs of the let’s apply and Job Sheets to your facilitator for evaluation and recording in the Accomplishment Chart. Output shall serve as your portfolio during the Institutional Competency Evaluation. When you feel confident that you have had sufficient practice, ask your trainer to evaluate you. The results of your assessment will be recorded in your Progress Chart and Accomplishment Chart.</w:t>
      </w:r>
    </w:p>
    <w:p w14:paraId="180C2E87" w14:textId="77777777" w:rsidR="00074279" w:rsidRPr="00074279" w:rsidRDefault="00074279" w:rsidP="00074279">
      <w:pPr>
        <w:ind w:firstLine="720"/>
        <w:rPr>
          <w:rFonts w:ascii="Bookman Old Style" w:hAnsi="Bookman Old Style"/>
        </w:rPr>
      </w:pPr>
      <w:r w:rsidRPr="00074279">
        <w:rPr>
          <w:rFonts w:ascii="Bookman Old Style" w:hAnsi="Bookman Old Style" w:eastAsia="Bookman Old Style"/>
          <w:sz w:val="24"/>
        </w:rPr>
        <w:t>You must pass the Institutional Competency Evaluation for this competency before moving to another competency. A Certificate of Achievement will be awarded to you after passing the evaluation.</w:t>
      </w:r>
    </w:p>
    <w:p w14:paraId="68F13C33" w14:textId="6B442700" w:rsidR="00074279" w:rsidRDefault="00074279" w:rsidP="00074279">
      <w:pPr>
        <w:ind w:firstLine="720"/>
        <w:rPr>
          <w:rFonts w:ascii="Bookman Old Style" w:hAnsi="Bookman Old Style"/>
          <w:b/>
          <w:bCs/>
        </w:rPr>
      </w:pPr>
      <w:proofErr w:type="gramStart"/>
      <w:proofErr w:type="spellStart"/>
      <w:proofErr w:type="gramEnd"/>
      <w:proofErr w:type="spellEnd"/>
      <w:r>
        <w:rPr>
          <w:rFonts w:ascii="Bookman Old Style" w:hAnsi="Bookman Old Style" w:eastAsia="Bookman Old Style"/>
          <w:b w:val="0"/>
          <w:sz w:val="24"/>
        </w:rPr>
        <w:t>You need to complete this module before you can perform the module on, Write short messages, emails, or notes using correct French grammar.</w:t>
      </w:r>
    </w:p>
    <w:p w14:paraId="30991B9E" w14:textId="77777777" w:rsidR="00074279" w:rsidRDefault="00074279">
      <w:pPr>
        <w:rPr>
          <w:rFonts w:ascii="Bookman Old Style" w:hAnsi="Bookman Old Style"/>
          <w:b/>
          <w:bCs/>
        </w:rPr>
      </w:pPr>
      <w:r>
        <w:rPr>
          <w:rFonts w:ascii="Bookman Old Style" w:hAnsi="Bookman Old Style" w:eastAsia="Bookman Old Style"/>
          <w:b/>
          <w:bCs/>
          <w:sz w:val="24"/>
        </w:rPr>
        <w:br w:type="page"/>
      </w:r>
    </w:p>
    <w:p w14:paraId="3648B2AD" w14:textId="3F75F91E" w:rsidR="00074279" w:rsidRDefault="00074279">
      <w:pPr>
        <w:rPr>
          <w:rFonts w:ascii="Bookman Old Style" w:hAnsi="Bookman Old Style"/>
        </w:rPr>
      </w:pPr>
      <w:r>
        <w:rPr>
          <w:rFonts w:ascii="Bookman Old Style" w:hAnsi="Bookman Old Style" w:eastAsia="Bookman Old Style"/>
          <w:noProof/>
          <w:sz w:val="24"/>
        </w:rPr>
        <w:lastRenderedPageBreak/>
        <w:drawing>
          <wp:anchor distT="0" distB="0" distL="114300" distR="114300" simplePos="0" relativeHeight="251661312" behindDoc="0" locked="0" layoutInCell="1" allowOverlap="1" wp14:anchorId="2BE2D9BA" wp14:editId="2D27F15C">
            <wp:simplePos x="0" y="0"/>
            <wp:positionH relativeFrom="column">
              <wp:posOffset>559837</wp:posOffset>
            </wp:positionH>
            <wp:positionV relativeFrom="paragraph">
              <wp:posOffset>161</wp:posOffset>
            </wp:positionV>
            <wp:extent cx="5828579" cy="6081807"/>
            <wp:effectExtent l="0" t="0" r="127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8579" cy="6081807"/>
                    </a:xfrm>
                    <a:prstGeom prst="rect">
                      <a:avLst/>
                    </a:prstGeom>
                  </pic:spPr>
                </pic:pic>
              </a:graphicData>
            </a:graphic>
            <wp14:sizeRelH relativeFrom="page">
              <wp14:pctWidth>0</wp14:pctWidth>
            </wp14:sizeRelH>
            <wp14:sizeRelV relativeFrom="page">
              <wp14:pctHeight>0</wp14:pctHeight>
            </wp14:sizeRelV>
          </wp:anchor>
        </w:drawing>
      </w:r>
      <w:r>
        <w:rPr>
          <w:rFonts w:ascii="Bookman Old Style" w:hAnsi="Bookman Old Style" w:eastAsia="Bookman Old Style"/>
          <w:sz w:val="24"/>
        </w:rPr>
        <w:br w:type="page"/>
      </w:r>
    </w:p>
    <w:p w14:paraId="35F9A0E0" w14:textId="77777777" w:rsidR="000D024E" w:rsidRDefault="000D024E" w:rsidP="00074279">
      <w:pPr>
        <w:jc w:val="center"/>
        <w:rPr>
          <w:rFonts w:ascii="Bookman Old Style" w:hAnsi="Bookman Old Style"/>
          <w:b/>
          <w:bCs/>
        </w:rPr>
      </w:pPr>
      <w:proofErr w:type="spellStart"/>
      <w:proofErr w:type="spellEnd"/>
      <w:r>
        <w:rPr>
          <w:rFonts w:ascii="Bookman Old Style" w:hAnsi="Bookman Old Style" w:eastAsia="Bookman Old Style"/>
          <w:b w:val="0"/>
          <w:sz w:val="24"/>
        </w:rPr>
        <w:t>Foreign Language 2</w:t>
      </w:r>
    </w:p>
    <w:p w14:paraId="593BEEC7" w14:textId="4F6021B3" w:rsidR="00074279" w:rsidRDefault="00074279" w:rsidP="00074279">
      <w:pPr>
        <w:jc w:val="center"/>
        <w:rPr>
          <w:rFonts w:ascii="Bookman Old Style" w:hAnsi="Bookman Old Style"/>
          <w:b/>
          <w:bCs/>
        </w:rPr>
      </w:pPr>
      <w:r w:rsidRPr="00074279">
        <w:rPr>
          <w:rFonts w:ascii="Bookman Old Style" w:hAnsi="Bookman Old Style" w:eastAsia="Bookman Old Style"/>
          <w:b/>
          <w:bCs/>
          <w:sz w:val="24"/>
        </w:rPr>
        <w:t>COMPETENCY-BASED LEARNING MATERIALS</w:t>
      </w:r>
    </w:p>
    <w:p w14:paraId="3A8B1586" w14:textId="77777777" w:rsidR="00074279" w:rsidRDefault="00074279" w:rsidP="00074279">
      <w:pPr>
        <w:jc w:val="center"/>
        <w:rPr>
          <w:rFonts w:ascii="Bookman Old Style" w:hAnsi="Bookman Old Style"/>
          <w:b/>
          <w:bCs/>
        </w:rPr>
      </w:pPr>
    </w:p>
    <w:p w14:paraId="275F72AD" w14:textId="4DD1CD02" w:rsidR="00074279" w:rsidRPr="00A9014E" w:rsidRDefault="00074279" w:rsidP="00074279">
      <w:pPr>
        <w:jc w:val="center"/>
        <w:rPr>
          <w:rFonts w:ascii="Bookman Old Style" w:hAnsi="Bookman Old Style"/>
          <w:b/>
          <w:bCs/>
        </w:rPr>
      </w:pPr>
      <w:r w:rsidRPr="00A9014E">
        <w:rPr>
          <w:rFonts w:ascii="Bookman Old Style" w:hAnsi="Bookman Old Style" w:eastAsia="Bookman Old Style"/>
          <w:b/>
          <w:bCs/>
          <w:sz w:val="24"/>
        </w:rPr>
        <w:t>List of Competencies</w:t>
      </w:r>
    </w:p>
    <w:tbl>
      <w:tblPr>
        <w:tblStyle w:val="TableGrid"/>
        <w:tblW w:w="0" w:type="auto"/>
        <w:tblLayout w:type="fixed"/>
        <w:tblLook w:val="04A0" w:firstRow="1" w:lastRow="0" w:firstColumn="1" w:lastColumn="0" w:noHBand="0" w:noVBand="1"/>
      </w:tblPr>
      <w:tblGrid>
        <w:gridCol w:w="734"/>
        <w:gridCol w:w="3656"/>
        <w:gridCol w:w="4245"/>
        <w:gridCol w:w="2155"/>
      </w:tblGrid>
      <w:tr w:rsidR="00A9014E" w:rsidRPr="00A9014E" w14:paraId="1EFFD31B" w14:textId="77777777" w:rsidTr="00A9014E">
        <w:tc>
          <w:tcPr>
            <w:tcW w:w="734" w:type="dxa"/>
            <w:shd w:val="clear" w:color="auto" w:fill="A6A6A6" w:themeFill="background1" w:themeFillShade="A6"/>
          </w:tcPr>
          <w:p w14:paraId="2C43055B" w14:textId="75F50CCD" w:rsidR="00A9014E" w:rsidRPr="00A9014E" w:rsidRDefault="00A9014E" w:rsidP="00074279">
            <w:pPr>
              <w:jc w:val="center"/>
              <w:rPr>
                <w:rFonts w:ascii="Bookman Old Style" w:hAnsi="Bookman Old Style"/>
                <w:b/>
                <w:bCs/>
              </w:rPr>
            </w:pPr>
            <w:r w:rsidRPr="00A9014E">
              <w:rPr>
                <w:rFonts w:ascii="Bookman Old Style" w:hAnsi="Bookman Old Style" w:eastAsia="Bookman Old Style"/>
                <w:b/>
                <w:bCs/>
                <w:sz w:val="24"/>
              </w:rPr>
              <w:t>No.</w:t>
            </w:r>
          </w:p>
        </w:tc>
        <w:tc>
          <w:tcPr>
            <w:tcW w:w="3656" w:type="dxa"/>
            <w:shd w:val="clear" w:color="auto" w:fill="A6A6A6" w:themeFill="background1" w:themeFillShade="A6"/>
          </w:tcPr>
          <w:p w14:paraId="223148BB" w14:textId="2180D000" w:rsidR="00A9014E" w:rsidRPr="00A9014E" w:rsidRDefault="00A9014E" w:rsidP="00074279">
            <w:pPr>
              <w:jc w:val="center"/>
              <w:rPr>
                <w:rFonts w:ascii="Bookman Old Style" w:hAnsi="Bookman Old Style"/>
                <w:b/>
                <w:bCs/>
              </w:rPr>
            </w:pPr>
            <w:r w:rsidRPr="00A9014E">
              <w:rPr>
                <w:rFonts w:ascii="Bookman Old Style" w:hAnsi="Bookman Old Style" w:eastAsia="Bookman Old Style"/>
                <w:b/>
                <w:bCs/>
                <w:sz w:val="24"/>
              </w:rPr>
              <w:t>Unit of Competency</w:t>
            </w:r>
          </w:p>
        </w:tc>
        <w:tc>
          <w:tcPr>
            <w:tcW w:w="4245" w:type="dxa"/>
            <w:shd w:val="clear" w:color="auto" w:fill="A6A6A6" w:themeFill="background1" w:themeFillShade="A6"/>
          </w:tcPr>
          <w:p w14:paraId="57BFEB26" w14:textId="738787DE" w:rsidR="00A9014E" w:rsidRPr="00A9014E" w:rsidRDefault="00A9014E" w:rsidP="00074279">
            <w:pPr>
              <w:jc w:val="center"/>
              <w:rPr>
                <w:rFonts w:ascii="Bookman Old Style" w:hAnsi="Bookman Old Style"/>
                <w:b/>
                <w:bCs/>
              </w:rPr>
            </w:pPr>
            <w:r w:rsidRPr="00A9014E">
              <w:rPr>
                <w:rFonts w:ascii="Bookman Old Style" w:hAnsi="Bookman Old Style" w:eastAsia="Bookman Old Style"/>
                <w:b/>
                <w:bCs/>
                <w:sz w:val="24"/>
              </w:rPr>
              <w:t>Module Title</w:t>
            </w:r>
          </w:p>
        </w:tc>
        <w:tc>
          <w:tcPr>
            <w:tcW w:w="2155" w:type="dxa"/>
            <w:shd w:val="clear" w:color="auto" w:fill="A6A6A6" w:themeFill="background1" w:themeFillShade="A6"/>
          </w:tcPr>
          <w:p w14:paraId="78ACFA00" w14:textId="6A1C641D" w:rsidR="00A9014E" w:rsidRPr="00A9014E" w:rsidRDefault="00A9014E" w:rsidP="00074279">
            <w:pPr>
              <w:jc w:val="center"/>
              <w:rPr>
                <w:rFonts w:ascii="Bookman Old Style" w:hAnsi="Bookman Old Style"/>
                <w:b/>
                <w:bCs/>
              </w:rPr>
            </w:pPr>
            <w:r w:rsidRPr="00A9014E">
              <w:rPr>
                <w:rFonts w:ascii="Bookman Old Style" w:hAnsi="Bookman Old Style" w:eastAsia="Bookman Old Style"/>
                <w:b/>
                <w:bCs/>
                <w:sz w:val="24"/>
              </w:rPr>
              <w:t>Code</w:t>
            </w:r>
          </w:p>
        </w:tc>
      </w:tr>
      <w:tr w:rsidR="00A9014E" w:rsidRPr="00A9014E" w14:paraId="6D53B964" w14:textId="77777777" w:rsidTr="00A9014E">
        <w:tc>
          <w:tcPr>
            <w:tcW w:w="734" w:type="dxa"/>
          </w:tcPr>
          <w:p w14:paraId="57526516" w14:textId="21A7B991" w:rsidR="00A9014E" w:rsidRPr="00A9014E" w:rsidRDefault="00A9014E" w:rsidP="00A9014E">
            <w:pPr>
              <w:jc w:val="center"/>
              <w:rPr>
                <w:rFonts w:ascii="Bookman Old Style" w:hAnsi="Bookman Old Style"/>
                <w:b/>
                <w:bCs/>
              </w:rPr>
            </w:pPr>
            <w:r w:rsidRPr="00A9014E">
              <w:rPr>
                <w:rFonts w:ascii="Bookman Old Style" w:hAnsi="Bookman Old Style" w:eastAsia="Bookman Old Style"/>
                <w:b/>
                <w:bCs/>
                <w:sz w:val="24"/>
              </w:rPr>
              <w:t>1</w:t>
            </w:r>
          </w:p>
        </w:tc>
        <w:tc>
          <w:tcPr>
            <w:tcW w:w="3656" w:type="dxa"/>
          </w:tcPr>
          <w:p w14:paraId="0EFCD244" w14:textId="49221C13" w:rsidR="00A9014E" w:rsidRPr="00A9014E" w:rsidRDefault="00A9014E" w:rsidP="00A9014E">
            <w:pPr>
              <w:jc w:val="center"/>
              <w:rPr>
                <w:rFonts w:ascii="Bookman Old Style" w:hAnsi="Bookman Old Style"/>
                <w:b/>
                <w:bCs/>
              </w:rPr>
            </w:pPr>
            <w:r>
              <w:rPr>
                <w:rFonts w:ascii="Bookman Old Style" w:hAnsi="Bookman Old Style" w:eastAsia="Bookman Old Style"/>
                <w:b w:val="0"/>
                <w:sz w:val="24"/>
              </w:rPr>
              <w:t>Use appropriate expressions in French in daily conversations and workplace settings.</w:t>
            </w:r>
          </w:p>
        </w:tc>
        <w:tc>
          <w:tcPr>
            <w:tcW w:w="4245" w:type="dxa"/>
          </w:tcPr>
          <w:p w14:paraId="141B22F1" w14:textId="4F1170FA" w:rsidR="00A9014E" w:rsidRPr="00A9014E" w:rsidRDefault="00A9014E" w:rsidP="00A9014E">
            <w:pPr>
              <w:jc w:val="center"/>
              <w:rPr>
                <w:rFonts w:ascii="Bookman Old Style" w:hAnsi="Bookman Old Style"/>
                <w:b/>
                <w:bCs/>
              </w:rPr>
            </w:pPr>
            <w:r>
              <w:rPr>
                <w:rFonts w:ascii="Bookman Old Style" w:hAnsi="Bookman Old Style" w:eastAsia="Bookman Old Style"/>
                <w:b w:val="0"/>
                <w:sz w:val="24"/>
              </w:rPr>
              <w:t>Using French Expressions in Daily and Workplace Conversations</w:t>
            </w:r>
          </w:p>
        </w:tc>
        <w:tc>
          <w:tcPr>
            <w:tcW w:w="2155" w:type="dxa"/>
          </w:tcPr>
          <w:p w14:paraId="70183FC7" w14:textId="174EBF15" w:rsidR="00A9014E" w:rsidRPr="00A9014E" w:rsidRDefault="00A9014E" w:rsidP="00A9014E">
            <w:pPr>
              <w:jc w:val="center"/>
              <w:rPr>
                <w:rFonts w:ascii="Bookman Old Style" w:hAnsi="Bookman Old Style"/>
                <w:b/>
                <w:bCs/>
              </w:rPr>
            </w:pPr>
            <w:r>
              <w:rPr>
                <w:rFonts w:ascii="Bookman Old Style" w:hAnsi="Bookman Old Style" w:eastAsia="Bookman Old Style"/>
                <w:b w:val="0"/>
                <w:sz w:val="24"/>
              </w:rPr>
              <w:t>EDU-FLG-001</w:t>
            </w:r>
          </w:p>
        </w:tc>
      </w:tr>
      <w:tr w:rsidR="00A9014E" w:rsidRPr="00A9014E" w14:paraId="6728FE49" w14:textId="77777777" w:rsidTr="00A9014E">
        <w:tc>
          <w:tcPr>
            <w:tcW w:w="734" w:type="dxa"/>
          </w:tcPr>
          <w:p w14:paraId="3FFC1429" w14:textId="3A86ABFE" w:rsidR="00A9014E" w:rsidRPr="00A9014E" w:rsidRDefault="00A9014E" w:rsidP="00A9014E">
            <w:pPr>
              <w:jc w:val="center"/>
              <w:rPr>
                <w:rFonts w:ascii="Bookman Old Style" w:hAnsi="Bookman Old Style"/>
              </w:rPr>
            </w:pPr>
            <w:r w:rsidRPr="00A9014E">
              <w:rPr>
                <w:rFonts w:ascii="Bookman Old Style" w:hAnsi="Bookman Old Style" w:eastAsia="Bookman Old Style"/>
                <w:sz w:val="24"/>
              </w:rPr>
              <w:t>2</w:t>
            </w:r>
          </w:p>
        </w:tc>
        <w:tc>
          <w:tcPr>
            <w:tcW w:w="3656" w:type="dxa"/>
          </w:tcPr>
          <w:p w14:paraId="449E32D9" w14:textId="3C9BD7D9" w:rsidR="00A9014E" w:rsidRPr="00A9014E" w:rsidRDefault="00A9014E" w:rsidP="00A9014E">
            <w:pPr>
              <w:jc w:val="center"/>
              <w:rPr>
                <w:rFonts w:ascii="Bookman Old Style" w:hAnsi="Bookman Old Style"/>
              </w:rPr>
            </w:pPr>
            <w:r>
              <w:rPr>
                <w:rFonts w:ascii="Bookman Old Style" w:hAnsi="Bookman Old Style" w:eastAsia="Bookman Old Style"/>
                <w:b w:val="0"/>
                <w:sz w:val="24"/>
              </w:rPr>
              <w:t>Read and understand simple texts and dialogues in French.</w:t>
            </w:r>
          </w:p>
        </w:tc>
        <w:tc>
          <w:tcPr>
            <w:tcW w:w="4245" w:type="dxa"/>
          </w:tcPr>
          <w:p w14:paraId="04119364" w14:textId="6B2805AD" w:rsidR="00A9014E" w:rsidRPr="00A9014E" w:rsidRDefault="00A9014E" w:rsidP="00A9014E">
            <w:pPr>
              <w:jc w:val="center"/>
              <w:rPr>
                <w:rFonts w:ascii="Bookman Old Style" w:hAnsi="Bookman Old Style"/>
              </w:rPr>
            </w:pPr>
            <w:r>
              <w:rPr>
                <w:rFonts w:ascii="Bookman Old Style" w:hAnsi="Bookman Old Style" w:eastAsia="Bookman Old Style"/>
                <w:b w:val="0"/>
                <w:sz w:val="24"/>
              </w:rPr>
              <w:t>Reading Simple French Texts and Dialogues</w:t>
            </w:r>
          </w:p>
        </w:tc>
        <w:tc>
          <w:tcPr>
            <w:tcW w:w="2155" w:type="dxa"/>
          </w:tcPr>
          <w:p w14:paraId="31500DAA" w14:textId="430559ED" w:rsidR="00A9014E" w:rsidRPr="00A9014E" w:rsidRDefault="00A9014E" w:rsidP="00A9014E">
            <w:pPr>
              <w:jc w:val="center"/>
              <w:rPr>
                <w:rFonts w:ascii="Bookman Old Style" w:hAnsi="Bookman Old Style"/>
              </w:rPr>
            </w:pPr>
            <w:r>
              <w:rPr>
                <w:rFonts w:ascii="Bookman Old Style" w:hAnsi="Bookman Old Style" w:eastAsia="Bookman Old Style"/>
                <w:b w:val="0"/>
                <w:sz w:val="24"/>
              </w:rPr>
              <w:t>EDU-FLG-002</w:t>
            </w:r>
          </w:p>
        </w:tc>
      </w:tr>
      <w:tr w:rsidR="00A9014E" w:rsidRPr="00A9014E" w14:paraId="684F0F84" w14:textId="77777777" w:rsidTr="00A9014E">
        <w:tc>
          <w:tcPr>
            <w:tcW w:w="734" w:type="dxa"/>
          </w:tcPr>
          <w:p w14:paraId="2AB013F5" w14:textId="5B811194" w:rsidR="00A9014E" w:rsidRPr="00A9014E" w:rsidRDefault="00A9014E" w:rsidP="00A9014E">
            <w:pPr>
              <w:jc w:val="center"/>
              <w:rPr>
                <w:rFonts w:ascii="Bookman Old Style" w:hAnsi="Bookman Old Style"/>
              </w:rPr>
            </w:pPr>
            <w:r w:rsidRPr="00A9014E">
              <w:rPr>
                <w:rFonts w:ascii="Bookman Old Style" w:hAnsi="Bookman Old Style" w:eastAsia="Bookman Old Style"/>
                <w:sz w:val="24"/>
              </w:rPr>
              <w:t>3</w:t>
            </w:r>
          </w:p>
        </w:tc>
        <w:tc>
          <w:tcPr>
            <w:tcW w:w="3656" w:type="dxa"/>
          </w:tcPr>
          <w:p w14:paraId="3FFA64E3" w14:textId="41B47C98" w:rsidR="00A9014E" w:rsidRPr="00A9014E" w:rsidRDefault="00A9014E" w:rsidP="00A9014E">
            <w:pPr>
              <w:jc w:val="center"/>
              <w:rPr>
                <w:rFonts w:ascii="Bookman Old Style" w:hAnsi="Bookman Old Style"/>
              </w:rPr>
            </w:pPr>
            <w:r>
              <w:rPr>
                <w:rFonts w:ascii="Bookman Old Style" w:hAnsi="Bookman Old Style" w:eastAsia="Bookman Old Style"/>
                <w:b w:val="0"/>
                <w:sz w:val="24"/>
              </w:rPr>
              <w:t>Write short messages, emails, or notes using correct French grammar.</w:t>
            </w:r>
          </w:p>
        </w:tc>
        <w:tc>
          <w:tcPr>
            <w:tcW w:w="4245" w:type="dxa"/>
          </w:tcPr>
          <w:p w14:paraId="03FD2BDD" w14:textId="796EBC66" w:rsidR="00A9014E" w:rsidRPr="00A9014E" w:rsidRDefault="00A9014E" w:rsidP="00A9014E">
            <w:pPr>
              <w:jc w:val="center"/>
              <w:rPr>
                <w:rFonts w:ascii="Bookman Old Style" w:hAnsi="Bookman Old Style"/>
              </w:rPr>
            </w:pPr>
            <w:r>
              <w:rPr>
                <w:rFonts w:ascii="Bookman Old Style" w:hAnsi="Bookman Old Style" w:eastAsia="Bookman Old Style"/>
                <w:b w:val="0"/>
                <w:sz w:val="24"/>
              </w:rPr>
              <w:t>Writing Short French Messages, Emails, and Notes</w:t>
            </w:r>
          </w:p>
        </w:tc>
        <w:tc>
          <w:tcPr>
            <w:tcW w:w="2155" w:type="dxa"/>
          </w:tcPr>
          <w:p w14:paraId="22887722" w14:textId="3F57B602" w:rsidR="00A9014E" w:rsidRPr="00A9014E" w:rsidRDefault="00A9014E" w:rsidP="00A9014E">
            <w:pPr>
              <w:jc w:val="center"/>
              <w:rPr>
                <w:rFonts w:ascii="Bookman Old Style" w:hAnsi="Bookman Old Style"/>
              </w:rPr>
            </w:pPr>
            <w:r>
              <w:rPr>
                <w:rFonts w:ascii="Bookman Old Style" w:hAnsi="Bookman Old Style" w:eastAsia="Bookman Old Style"/>
                <w:b w:val="0"/>
                <w:sz w:val="24"/>
              </w:rPr>
              <w:t>EDU-FLG-003</w:t>
            </w:r>
          </w:p>
        </w:tc>
      </w:tr>
      <w:tr w:rsidR="00A9014E" w:rsidRPr="00A9014E" w14:paraId="3DF7486B" w14:textId="77777777" w:rsidTr="00A9014E">
        <w:tc>
          <w:tcPr>
            <w:tcW w:w="734" w:type="dxa"/>
          </w:tcPr>
          <w:p w14:paraId="3C1335B0" w14:textId="018C4099" w:rsidR="00A9014E" w:rsidRPr="00A9014E" w:rsidRDefault="00A9014E" w:rsidP="00A9014E">
            <w:pPr>
              <w:jc w:val="center"/>
              <w:rPr>
                <w:rFonts w:ascii="Bookman Old Style" w:hAnsi="Bookman Old Style"/>
              </w:rPr>
            </w:pPr>
            <w:r w:rsidRPr="00A9014E">
              <w:rPr>
                <w:rFonts w:ascii="Bookman Old Style" w:hAnsi="Bookman Old Style" w:eastAsia="Bookman Old Style"/>
                <w:sz w:val="24"/>
              </w:rPr>
              <w:t>4</w:t>
            </w:r>
          </w:p>
        </w:tc>
        <w:tc>
          <w:tcPr>
            <w:tcW w:w="3656" w:type="dxa"/>
          </w:tcPr>
          <w:p w14:paraId="47FF68A5" w14:textId="441CA81D" w:rsidR="00A9014E" w:rsidRPr="00A9014E" w:rsidRDefault="00A9014E" w:rsidP="00A9014E">
            <w:pPr>
              <w:jc w:val="center"/>
              <w:rPr>
                <w:rFonts w:ascii="Bookman Old Style" w:hAnsi="Bookman Old Style"/>
              </w:rPr>
            </w:pPr>
            <w:r>
              <w:rPr>
                <w:rFonts w:ascii="Bookman Old Style" w:hAnsi="Bookman Old Style" w:eastAsia="Bookman Old Style"/>
                <w:b w:val="0"/>
                <w:sz w:val="24"/>
              </w:rPr>
              <w:t>Demonstrate cultural awareness and sensitivity in using the French language.</w:t>
            </w:r>
          </w:p>
        </w:tc>
        <w:tc>
          <w:tcPr>
            <w:tcW w:w="4245" w:type="dxa"/>
          </w:tcPr>
          <w:p w14:paraId="2C5E5543" w14:textId="283E8D51" w:rsidR="00A9014E" w:rsidRPr="00A9014E" w:rsidRDefault="00A9014E" w:rsidP="00A9014E">
            <w:pPr>
              <w:jc w:val="center"/>
              <w:rPr>
                <w:rFonts w:ascii="Bookman Old Style" w:hAnsi="Bookman Old Style"/>
              </w:rPr>
            </w:pPr>
            <w:r>
              <w:rPr>
                <w:rFonts w:ascii="Bookman Old Style" w:hAnsi="Bookman Old Style" w:eastAsia="Bookman Old Style"/>
                <w:b w:val="0"/>
                <w:sz w:val="24"/>
              </w:rPr>
              <w:t>Practicing Cultural Awareness and Sensitivity in French Communication</w:t>
            </w:r>
          </w:p>
        </w:tc>
        <w:tc>
          <w:tcPr>
            <w:tcW w:w="2155" w:type="dxa"/>
          </w:tcPr>
          <w:p w14:paraId="39F9C495" w14:textId="22EE4D8F" w:rsidR="00A9014E" w:rsidRPr="00A9014E" w:rsidRDefault="00A9014E" w:rsidP="00A9014E">
            <w:pPr>
              <w:jc w:val="center"/>
              <w:rPr>
                <w:rFonts w:ascii="Bookman Old Style" w:hAnsi="Bookman Old Style"/>
              </w:rPr>
            </w:pPr>
            <w:r>
              <w:rPr>
                <w:rFonts w:ascii="Bookman Old Style" w:hAnsi="Bookman Old Style" w:eastAsia="Bookman Old Style"/>
                <w:b w:val="0"/>
                <w:sz w:val="24"/>
              </w:rPr>
              <w:t>EDU-FLG-004</w:t>
            </w:r>
          </w:p>
        </w:tc>
      </w:tr>
    </w:tbl>
    <w:p w14:paraId="38D9DFB1" w14:textId="1A25F16C" w:rsidR="00A9014E" w:rsidRDefault="00A9014E" w:rsidP="00074279">
      <w:pPr>
        <w:jc w:val="center"/>
        <w:rPr>
          <w:rFonts w:ascii="Bookman Old Style" w:hAnsi="Bookman Old Style"/>
          <w:b/>
          <w:bCs/>
        </w:rPr>
      </w:pPr>
    </w:p>
    <w:p w14:paraId="3CAB77F4" w14:textId="77777777" w:rsidR="00A9014E" w:rsidRDefault="00A9014E">
      <w:pPr>
        <w:rPr>
          <w:rFonts w:ascii="Bookman Old Style" w:hAnsi="Bookman Old Style"/>
          <w:b/>
          <w:bCs/>
        </w:rPr>
      </w:pPr>
      <w:r>
        <w:rPr>
          <w:rFonts w:ascii="Bookman Old Style" w:hAnsi="Bookman Old Style" w:eastAsia="Bookman Old Style"/>
          <w:b/>
          <w:bCs/>
          <w:sz w:val="24"/>
        </w:rPr>
        <w:br w:type="page"/>
      </w:r>
    </w:p>
    <w:p w14:paraId="16537115" w14:textId="387D09FA" w:rsidR="00435B31" w:rsidRDefault="00A9014E" w:rsidP="00074279">
      <w:pPr>
        <w:jc w:val="center"/>
        <w:rPr>
          <w:rFonts w:ascii="Bookman Old Style" w:hAnsi="Bookman Old Style"/>
          <w:b/>
          <w:bCs/>
        </w:rPr>
      </w:pPr>
      <w:r>
        <w:rPr>
          <w:rFonts w:ascii="Bookman Old Style" w:hAnsi="Bookman Old Style" w:eastAsia="Bookman Old Style"/>
          <w:b/>
          <w:bCs/>
          <w:sz w:val="24"/>
        </w:rPr>
        <w:lastRenderedPageBreak/>
        <w:t>MODULE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7555"/>
      </w:tblGrid>
      <w:tr w:rsidR="00A9014E" w14:paraId="63DA6F13" w14:textId="77777777" w:rsidTr="00806FBC">
        <w:tc>
          <w:tcPr>
            <w:tcW w:w="3235" w:type="dxa"/>
          </w:tcPr>
          <w:p w14:paraId="458A868F" w14:textId="15944510" w:rsidR="00A9014E" w:rsidRDefault="00A9014E" w:rsidP="00074279">
            <w:pPr>
              <w:jc w:val="center"/>
              <w:rPr>
                <w:rFonts w:ascii="Bookman Old Style" w:hAnsi="Bookman Old Style"/>
                <w:b/>
                <w:bCs/>
              </w:rPr>
            </w:pPr>
            <w:r>
              <w:rPr>
                <w:rFonts w:ascii="Bookman Old Style" w:hAnsi="Bookman Old Style" w:eastAsia="Bookman Old Style"/>
                <w:b/>
                <w:bCs/>
                <w:sz w:val="24"/>
              </w:rPr>
              <w:t>UNIT OF COMPETENCY</w:t>
            </w:r>
          </w:p>
        </w:tc>
        <w:tc>
          <w:tcPr>
            <w:tcW w:w="7555" w:type="dxa"/>
          </w:tcPr>
          <w:p w14:paraId="6E58E873" w14:textId="67286250" w:rsidR="00A9014E" w:rsidRDefault="00C12954" w:rsidP="00C12954">
            <w:pPr>
              <w:rPr>
                <w:rFonts w:ascii="Bookman Old Style" w:hAnsi="Bookman Old Style"/>
                <w:b/>
                <w:bCs/>
              </w:rPr>
            </w:pPr>
            <w:proofErr w:type="spellStart"/>
            <w:proofErr w:type="spellEnd"/>
            <w:r>
              <w:rPr>
                <w:rFonts w:ascii="Bookman Old Style" w:hAnsi="Bookman Old Style" w:eastAsia="Bookman Old Style"/>
                <w:b w:val="0"/>
                <w:sz w:val="24"/>
              </w:rPr>
              <w:t>Read and understand simple texts and dialogues in French.</w:t>
            </w:r>
          </w:p>
        </w:tc>
      </w:tr>
      <w:tr w:rsidR="00A9014E" w14:paraId="74437EEE" w14:textId="77777777" w:rsidTr="00806FBC">
        <w:tc>
          <w:tcPr>
            <w:tcW w:w="3235" w:type="dxa"/>
          </w:tcPr>
          <w:p w14:paraId="4DE409F0" w14:textId="75F2EFC3" w:rsidR="00A9014E" w:rsidRDefault="00A9014E" w:rsidP="00A9014E">
            <w:pPr>
              <w:rPr>
                <w:rFonts w:ascii="Bookman Old Style" w:hAnsi="Bookman Old Style"/>
                <w:b/>
                <w:bCs/>
              </w:rPr>
            </w:pPr>
            <w:r>
              <w:rPr>
                <w:rFonts w:ascii="Bookman Old Style" w:hAnsi="Bookman Old Style" w:eastAsia="Bookman Old Style"/>
                <w:b/>
                <w:bCs/>
                <w:sz w:val="24"/>
              </w:rPr>
              <w:t>MODULE TITLE</w:t>
            </w:r>
          </w:p>
        </w:tc>
        <w:tc>
          <w:tcPr>
            <w:tcW w:w="7555" w:type="dxa"/>
          </w:tcPr>
          <w:p w14:paraId="405E1474" w14:textId="1E177756" w:rsidR="00A9014E" w:rsidRDefault="00C12954" w:rsidP="00C12954">
            <w:pPr>
              <w:rPr>
                <w:rFonts w:ascii="Bookman Old Style" w:hAnsi="Bookman Old Style"/>
                <w:b/>
                <w:bCs/>
              </w:rPr>
            </w:pPr>
            <w:proofErr w:type="spellStart"/>
            <w:proofErr w:type="spellEnd"/>
            <w:r>
              <w:rPr>
                <w:rFonts w:ascii="Bookman Old Style" w:hAnsi="Bookman Old Style" w:eastAsia="Bookman Old Style"/>
                <w:b w:val="0"/>
                <w:sz w:val="24"/>
              </w:rPr>
              <w:t>Reading Simple French Texts and Dialogues</w:t>
            </w:r>
          </w:p>
        </w:tc>
      </w:tr>
      <w:tr w:rsidR="00A9014E" w14:paraId="692F70A9" w14:textId="77777777" w:rsidTr="00806FBC">
        <w:tc>
          <w:tcPr>
            <w:tcW w:w="10790" w:type="dxa"/>
            <w:gridSpan w:val="2"/>
          </w:tcPr>
          <w:p w14:paraId="3E3AE96E" w14:textId="737307F0" w:rsidR="00A9014E" w:rsidRDefault="00A9014E" w:rsidP="00A9014E">
            <w:pPr>
              <w:rPr>
                <w:rFonts w:ascii="Bookman Old Style" w:hAnsi="Bookman Old Style"/>
                <w:b/>
                <w:bCs/>
              </w:rPr>
            </w:pPr>
            <w:r>
              <w:rPr>
                <w:rFonts w:ascii="Bookman Old Style" w:hAnsi="Bookman Old Style" w:eastAsia="Bookman Old Style"/>
                <w:b/>
                <w:bCs/>
                <w:sz w:val="24"/>
              </w:rPr>
              <w:t>MODULE DESCRIPTOR:</w:t>
            </w:r>
          </w:p>
          <w:p w14:paraId="4FBB8D7A" w14:textId="081CC9E8" w:rsidR="00A9014E" w:rsidRPr="00A9014E" w:rsidRDefault="00A9014E" w:rsidP="00A9014E">
            <w:pPr>
              <w:rPr>
                <w:rFonts w:ascii="Bookman Old Style" w:hAnsi="Bookman Old Style"/>
              </w:rPr>
            </w:pPr>
            <w:proofErr w:type="spellStart"/>
            <w:proofErr w:type="spellEnd"/>
            <w:r>
              <w:rPr>
                <w:rFonts w:ascii="Bookman Old Style" w:hAnsi="Bookman Old Style" w:eastAsia="Bookman Old Style"/>
                <w:b w:val="0"/>
                <w:sz w:val="24"/>
              </w:rPr>
              <w:t>This module develops the learner's ability to read and understand simple French texts and dialogues used in daily routine and workplace situations. It covers reading cues related to reflexive verbs, time, calendar references, speech level, workplace etiquette, basic dialogue structure, date expressions, frequency adverbs, and scheduling language. The trainee interprets short passages, notices, schedules, and practical exchanges to identify meaning, sequence, tone, and planning details. By the end of the module, the learner is expected to read beginner-level French texts with improved comprehension, contextual awareness, and readiness for routine communication tasks.</w:t>
            </w:r>
          </w:p>
        </w:tc>
      </w:tr>
    </w:tbl>
    <w:p w14:paraId="567176CE" w14:textId="77777777" w:rsidR="00A9014E" w:rsidRDefault="00A9014E" w:rsidP="00074279">
      <w:pPr>
        <w:jc w:val="center"/>
        <w:rPr>
          <w:rFonts w:ascii="Bookman Old Style" w:hAnsi="Bookman Old Style"/>
          <w:b/>
          <w:bCs/>
        </w:rPr>
      </w:pPr>
    </w:p>
    <w:p w14:paraId="4E4BE2CC" w14:textId="5048837A" w:rsidR="00A9014E" w:rsidRDefault="00A9014E" w:rsidP="00A9014E">
      <w:pPr>
        <w:rPr>
          <w:rFonts w:ascii="Bookman Old Style" w:hAnsi="Bookman Old Style"/>
          <w:b/>
          <w:bCs/>
        </w:rPr>
      </w:pPr>
      <w:r>
        <w:rPr>
          <w:rFonts w:ascii="Bookman Old Style" w:hAnsi="Bookman Old Style" w:eastAsia="Bookman Old Style"/>
          <w:b/>
          <w:bCs/>
          <w:sz w:val="24"/>
        </w:rPr>
        <w:t>NOMINAL DURATION: 6 Hours</w:t>
      </w:r>
    </w:p>
    <w:p w14:paraId="18FA904F" w14:textId="24EBE800" w:rsidR="00A9014E" w:rsidRDefault="00A9014E" w:rsidP="00A9014E">
      <w:pPr>
        <w:rPr>
          <w:rFonts w:ascii="Bookman Old Style" w:hAnsi="Bookman Old Style"/>
        </w:rPr>
      </w:pPr>
      <w:r>
        <w:rPr>
          <w:rFonts w:ascii="Bookman Old Style" w:hAnsi="Bookman Old Style" w:eastAsia="Bookman Old Style"/>
          <w:b/>
          <w:bCs/>
          <w:sz w:val="24"/>
        </w:rPr>
        <w:t>Learning Outcomes:</w:t>
      </w:r>
      <w:r>
        <w:rPr>
          <w:rFonts w:ascii="Bookman Old Style" w:hAnsi="Bookman Old Style" w:eastAsia="Bookman Old Style"/>
          <w:b/>
          <w:bCs/>
          <w:sz w:val="24"/>
        </w:rPr>
        <w:br/>
      </w:r>
      <w:r>
        <w:rPr>
          <w:rFonts w:ascii="Bookman Old Style" w:hAnsi="Bookman Old Style" w:eastAsia="Bookman Old Style"/>
          <w:sz w:val="24"/>
        </w:rPr>
        <w:t>At the end of this module, you MUST be able to:</w:t>
      </w:r>
    </w:p>
    <w:p w14:paraId="4777AD72" w14:textId="77777777" w:rsidR="00BA65F5" w:rsidRPr="00BA65F5" w:rsidRDefault="00BA65F5" w:rsidP="00BA65F5">
      <w:pPr>
        <w:pStyle w:val="ListParagraph"/>
        <w:numPr>
          <w:ilvl w:val="0"/>
          <w:numId w:val="2"/>
        </w:numPr>
        <w:rPr>
          <w:rFonts w:ascii="Bookman Old Style" w:hAnsi="Bookman Old Style"/>
        </w:rPr>
      </w:pPr>
      <w:r>
        <w:rPr>
          <w:rFonts w:ascii="Bookman Old Style" w:hAnsi="Bookman Old Style" w:eastAsia="Bookman Old Style"/>
          <w:b w:val="0"/>
          <w:sz w:val="24"/>
        </w:rPr>
        <w:t>Daily Routine and Time</w:t>
      </w:r>
    </w:p>
    <w:p w14:paraId="5545D66A" w14:textId="77777777" w:rsidR="00BA65F5" w:rsidRPr="00BA65F5" w:rsidRDefault="00BA65F5" w:rsidP="00BA65F5">
      <w:pPr>
        <w:pStyle w:val="ListParagraph"/>
        <w:numPr>
          <w:ilvl w:val="0"/>
          <w:numId w:val="2"/>
        </w:numPr>
        <w:rPr>
          <w:rFonts w:ascii="Bookman Old Style" w:hAnsi="Bookman Old Style"/>
        </w:rPr>
      </w:pPr>
      <w:r>
        <w:rPr>
          <w:rFonts w:ascii="Bookman Old Style" w:hAnsi="Bookman Old Style" w:eastAsia="Bookman Old Style"/>
          <w:b w:val="0"/>
          <w:sz w:val="24"/>
        </w:rPr>
        <w:t>Workplace Communication</w:t>
      </w:r>
    </w:p>
    <w:p w14:paraId="15B1B0BD" w14:textId="733F7ED7" w:rsidR="00A9014E" w:rsidRDefault="00BA65F5" w:rsidP="00BA65F5">
      <w:pPr>
        <w:pStyle w:val="ListParagraph"/>
        <w:numPr>
          <w:ilvl w:val="0"/>
          <w:numId w:val="2"/>
        </w:numPr>
        <w:rPr>
          <w:rFonts w:ascii="Bookman Old Style" w:hAnsi="Bookman Old Style"/>
        </w:rPr>
      </w:pPr>
      <w:r>
        <w:rPr>
          <w:rFonts w:ascii="Bookman Old Style" w:hAnsi="Bookman Old Style" w:eastAsia="Bookman Old Style"/>
          <w:b w:val="0"/>
          <w:sz w:val="24"/>
        </w:rPr>
        <w:t>Talking About Schedules</w:t>
      </w:r>
    </w:p>
    <w:p w14:paraId="3B4369FF" w14:textId="77777777" w:rsidR="00BA65F5" w:rsidRPr="00BA65F5" w:rsidRDefault="00BA65F5" w:rsidP="00BA65F5">
      <w:pPr>
        <w:rPr>
          <w:rFonts w:ascii="Bookman Old Style" w:hAnsi="Bookman Old Style"/>
        </w:rPr>
      </w:pPr>
      <w:r w:rsidRPr="00BA65F5">
        <w:rPr>
          <w:rFonts w:ascii="Bookman Old Style" w:hAnsi="Bookman Old Style" w:eastAsia="Bookman Old Style"/>
          <w:sz w:val="24"/>
        </w:rPr>
        <w:t>ASSESSMENT CRITERIA:</w:t>
      </w:r>
    </w:p>
    <w:p w14:paraId="2446297D" w14:textId="72500605"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 xml:space="preserve">Specific </w:t>
      </w:r>
      <w:proofErr w:type="gramStart"/>
      <w:r w:rsidRPr="00BA65F5">
        <w:rPr>
          <w:rFonts w:ascii="Bookman Old Style" w:hAnsi="Bookman Old Style" w:eastAsia="Bookman Old Style"/>
          <w:sz w:val="24"/>
        </w:rPr>
        <w:t>and  relevant</w:t>
      </w:r>
      <w:proofErr w:type="gramEnd"/>
      <w:r w:rsidRPr="00BA65F5">
        <w:rPr>
          <w:rFonts w:ascii="Bookman Old Style" w:hAnsi="Bookman Old Style" w:eastAsia="Bookman Old Style"/>
          <w:sz w:val="24"/>
        </w:rPr>
        <w:t xml:space="preserve"> information is accessed from appropriate sources</w:t>
      </w:r>
    </w:p>
    <w:p w14:paraId="32B26FAF" w14:textId="53FF59D3"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 xml:space="preserve">Effective </w:t>
      </w:r>
      <w:proofErr w:type="gramStart"/>
      <w:r w:rsidRPr="00BA65F5">
        <w:rPr>
          <w:rFonts w:ascii="Bookman Old Style" w:hAnsi="Bookman Old Style" w:eastAsia="Bookman Old Style"/>
          <w:sz w:val="24"/>
        </w:rPr>
        <w:t>questioning ,</w:t>
      </w:r>
      <w:proofErr w:type="gramEnd"/>
      <w:r w:rsidRPr="00BA65F5">
        <w:rPr>
          <w:rFonts w:ascii="Bookman Old Style" w:hAnsi="Bookman Old Style" w:eastAsia="Bookman Old Style"/>
          <w:sz w:val="24"/>
        </w:rPr>
        <w:t xml:space="preserve"> active listening and speaking skills are used to gather and convey information</w:t>
      </w:r>
    </w:p>
    <w:p w14:paraId="02736D29" w14:textId="591BCDB2"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medium is used to transfer information and ideas</w:t>
      </w:r>
    </w:p>
    <w:p w14:paraId="212F768B" w14:textId="6DCDE3FE"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non- verbal communication is used</w:t>
      </w:r>
    </w:p>
    <w:p w14:paraId="34E37243" w14:textId="396B8B5B"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lines of communication with supervisors and colleagues are identified and followed</w:t>
      </w:r>
    </w:p>
    <w:p w14:paraId="14A354ED" w14:textId="0EB0817C"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Defined workplace procedures for the location and storage of information are used</w:t>
      </w:r>
    </w:p>
    <w:p w14:paraId="58FDC0BE" w14:textId="24642F6A"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Personal interaction is carried out clearly and concisely</w:t>
      </w:r>
    </w:p>
    <w:p w14:paraId="19D81F27" w14:textId="327BC648"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 xml:space="preserve">Specific </w:t>
      </w:r>
      <w:proofErr w:type="gramStart"/>
      <w:r w:rsidRPr="00BA65F5">
        <w:rPr>
          <w:rFonts w:ascii="Bookman Old Style" w:hAnsi="Bookman Old Style" w:eastAsia="Bookman Old Style"/>
          <w:sz w:val="24"/>
        </w:rPr>
        <w:t>and  relevant</w:t>
      </w:r>
      <w:proofErr w:type="gramEnd"/>
      <w:r w:rsidRPr="00BA65F5">
        <w:rPr>
          <w:rFonts w:ascii="Bookman Old Style" w:hAnsi="Bookman Old Style" w:eastAsia="Bookman Old Style"/>
          <w:sz w:val="24"/>
        </w:rPr>
        <w:t xml:space="preserve"> information is accessed from appropriate sources</w:t>
      </w:r>
    </w:p>
    <w:p w14:paraId="5C96894E" w14:textId="77777777" w:rsid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 xml:space="preserve">Effective </w:t>
      </w:r>
      <w:proofErr w:type="gramStart"/>
      <w:r w:rsidRPr="00BA65F5">
        <w:rPr>
          <w:rFonts w:ascii="Bookman Old Style" w:hAnsi="Bookman Old Style" w:eastAsia="Bookman Old Style"/>
          <w:sz w:val="24"/>
        </w:rPr>
        <w:t>questioning ,</w:t>
      </w:r>
      <w:proofErr w:type="gramEnd"/>
      <w:r w:rsidRPr="00BA65F5">
        <w:rPr>
          <w:rFonts w:ascii="Bookman Old Style" w:hAnsi="Bookman Old Style" w:eastAsia="Bookman Old Style"/>
          <w:sz w:val="24"/>
        </w:rPr>
        <w:t xml:space="preserve"> active listening and speaking skills are used to gather and convey information</w:t>
      </w:r>
    </w:p>
    <w:p w14:paraId="2F675B77" w14:textId="6712F038"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medium is used to transfer information and ideas</w:t>
      </w:r>
    </w:p>
    <w:p w14:paraId="2B2CA32C" w14:textId="0FDEE7CF"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non- verbal communication is used</w:t>
      </w:r>
    </w:p>
    <w:p w14:paraId="6A7C98A3" w14:textId="3C086216" w:rsidR="00BA65F5" w:rsidRPr="00BA65F5" w:rsidRDefault="00BA65F5" w:rsidP="00BA65F5">
      <w:pPr>
        <w:ind w:firstLine="75"/>
        <w:rPr>
          <w:rFonts w:ascii="Bookman Old Style" w:hAnsi="Bookman Old Style"/>
        </w:rPr>
      </w:pPr>
    </w:p>
    <w:p w14:paraId="48F89442" w14:textId="756F99B5"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lines of communication with supervisors and colleagues are identified and followed</w:t>
      </w:r>
    </w:p>
    <w:p w14:paraId="035C892A" w14:textId="5568A6B8"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Defined workplace procedures for the location and storage of information are used</w:t>
      </w:r>
    </w:p>
    <w:p w14:paraId="1006B3ED" w14:textId="2AD0C553"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Personal interaction is carried out clearly and concisely</w:t>
      </w:r>
    </w:p>
    <w:p w14:paraId="6C315041" w14:textId="262ECAE2"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lastRenderedPageBreak/>
        <w:t>Range of forms relating to conditions of employment are completed accurately and legibly</w:t>
      </w:r>
    </w:p>
    <w:p w14:paraId="3AE0C08E" w14:textId="6C2A0FBF"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Workplace data is recorded on standard workplace forms and documents</w:t>
      </w:r>
    </w:p>
    <w:p w14:paraId="5B47D3A3" w14:textId="24AB15D0"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Basic mathematical processes are used for routine calculations</w:t>
      </w:r>
    </w:p>
    <w:p w14:paraId="6D8EFC10" w14:textId="5270971E"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Errors in recording information on forms/ documents are identified and properly acted upon</w:t>
      </w:r>
    </w:p>
    <w:p w14:paraId="51CDB6B1" w14:textId="59D883EB" w:rsid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Reporting</w:t>
      </w:r>
      <w:r w:rsidRPr="00BA65F5">
        <w:rPr>
          <w:rFonts w:ascii="Bookman Old Style" w:hAnsi="Bookman Old Style" w:eastAsia="Bookman Old Style"/>
          <w:sz w:val="24"/>
        </w:rPr>
        <w:tab/>
        <w:t>requirements</w:t>
      </w:r>
      <w:r w:rsidRPr="00BA65F5">
        <w:rPr>
          <w:rFonts w:ascii="Bookman Old Style" w:hAnsi="Bookman Old Style" w:eastAsia="Bookman Old Style"/>
          <w:sz w:val="24"/>
        </w:rPr>
        <w:tab/>
        <w:t>to</w:t>
      </w:r>
      <w:r w:rsidRPr="00BA65F5">
        <w:rPr>
          <w:rFonts w:ascii="Bookman Old Style" w:hAnsi="Bookman Old Style" w:eastAsia="Bookman Old Style"/>
          <w:sz w:val="24"/>
        </w:rPr>
        <w:tab/>
        <w:t>supervisor</w:t>
      </w:r>
      <w:r w:rsidRPr="00BA65F5">
        <w:rPr>
          <w:rFonts w:ascii="Bookman Old Style" w:hAnsi="Bookman Old Style" w:eastAsia="Bookman Old Style"/>
          <w:sz w:val="24"/>
        </w:rPr>
        <w:tab/>
        <w:t>are</w:t>
      </w:r>
      <w:r w:rsidRPr="00BA65F5">
        <w:rPr>
          <w:rFonts w:ascii="Bookman Old Style" w:hAnsi="Bookman Old Style" w:eastAsia="Bookman Old Style"/>
          <w:sz w:val="24"/>
        </w:rPr>
        <w:tab/>
        <w:t>completed</w:t>
      </w:r>
      <w:r w:rsidRPr="00BA65F5">
        <w:rPr>
          <w:rFonts w:ascii="Bookman Old Style" w:hAnsi="Bookman Old Style" w:eastAsia="Bookman Old Style"/>
          <w:sz w:val="24"/>
        </w:rPr>
        <w:tab/>
        <w:t>according</w:t>
      </w:r>
      <w:r w:rsidRPr="00BA65F5">
        <w:rPr>
          <w:rFonts w:ascii="Bookman Old Style" w:hAnsi="Bookman Old Style" w:eastAsia="Bookman Old Style"/>
          <w:sz w:val="24"/>
        </w:rPr>
        <w:tab/>
        <w:t>to organizational guidelines</w:t>
      </w:r>
    </w:p>
    <w:p w14:paraId="6249B7A5" w14:textId="77777777" w:rsidR="00BA65F5" w:rsidRDefault="00BA65F5">
      <w:pPr>
        <w:rPr>
          <w:rFonts w:ascii="Bookman Old Style" w:hAnsi="Bookman Old Style"/>
        </w:rPr>
      </w:pPr>
      <w:r>
        <w:rPr>
          <w:rFonts w:ascii="Bookman Old Style" w:hAnsi="Bookman Old Style" w:eastAsia="Bookman Old Style"/>
          <w:sz w:val="24"/>
        </w:rPr>
        <w:br w:type="page"/>
      </w:r>
    </w:p>
    <w:p w14:paraId="26EC7F33" w14:textId="6B6BE6B0" w:rsidR="00BA65F5" w:rsidRDefault="00BA65F5" w:rsidP="00BA65F5">
      <w:pPr>
        <w:rPr>
          <w:rFonts w:ascii="Bookman Old Style" w:hAnsi="Bookman Old Style"/>
          <w:b/>
          <w:bCs/>
        </w:rPr>
      </w:pPr>
      <w:proofErr w:type="gramStart"/>
      <w:proofErr w:type="gramEnd"/>
      <w:r>
        <w:rPr>
          <w:rFonts w:ascii="Bookman Old Style" w:hAnsi="Bookman Old Style" w:eastAsia="Bookman Old Style"/>
          <w:b w:val="0"/>
          <w:sz w:val="24"/>
        </w:rPr>
        <w:t>LEARNING OUTCOME NO. 1 - Daily Routine and Time</w:t>
      </w:r>
    </w:p>
    <w:p w14:paraId="3D996F4F" w14:textId="63AF9C52" w:rsidR="00806FBC" w:rsidRPr="00806FBC" w:rsidRDefault="00C75B6C" w:rsidP="00806FBC">
      <w:pPr>
        <w:rPr>
          <w:rFonts w:ascii="Bookman Old Style" w:hAnsi="Bookman Old Style"/>
          <w:b/>
          <w:bCs/>
        </w:rPr>
      </w:pPr>
      <w:r>
        <w:rPr>
          <w:rFonts w:ascii="Bookman Old Style" w:hAnsi="Bookman Old Style" w:eastAsia="Bookman Old Style"/>
          <w:b/>
          <w:bCs/>
          <w:sz w:val="24"/>
        </w:rPr>
        <w:t>Contents:</w:t>
      </w:r>
    </w:p>
    <w:p w14:paraId="2C009E04" w14:textId="070481C4" w:rsidR="00806FBC" w:rsidRPr="00806FBC" w:rsidRDefault="00806FBC" w:rsidP="00806FBC">
      <w:pPr>
        <w:pStyle w:val="ListParagraph"/>
        <w:numPr>
          <w:ilvl w:val="0"/>
          <w:numId w:val="4"/>
        </w:numPr>
        <w:rPr>
          <w:rFonts w:ascii="Bookman Old Style" w:hAnsi="Bookman Old Style"/>
          <w:b/>
          <w:bCs/>
        </w:rPr>
      </w:pPr>
      <w:r>
        <w:rPr>
          <w:rFonts w:ascii="Bookman Old Style" w:hAnsi="Bookman Old Style" w:eastAsia="Bookman Old Style"/>
          <w:b w:val="0"/>
          <w:sz w:val="24"/>
        </w:rPr>
        <w:t>Reflexive Verbs</w:t>
      </w:r>
    </w:p>
    <w:p w14:paraId="2912269E" w14:textId="4CB979B1" w:rsidR="00806FBC" w:rsidRPr="00806FBC" w:rsidRDefault="00806FBC" w:rsidP="00806FBC">
      <w:pPr>
        <w:pStyle w:val="ListParagraph"/>
        <w:numPr>
          <w:ilvl w:val="0"/>
          <w:numId w:val="4"/>
        </w:numPr>
        <w:rPr>
          <w:rFonts w:ascii="Bookman Old Style" w:hAnsi="Bookman Old Style"/>
          <w:b/>
          <w:bCs/>
        </w:rPr>
      </w:pPr>
      <w:r>
        <w:rPr>
          <w:rFonts w:ascii="Bookman Old Style" w:hAnsi="Bookman Old Style" w:eastAsia="Bookman Old Style"/>
          <w:b w:val="0"/>
          <w:sz w:val="24"/>
        </w:rPr>
        <w:t>Telling Time</w:t>
      </w:r>
    </w:p>
    <w:p w14:paraId="7E3344A8" w14:textId="46697729" w:rsidR="00806FBC" w:rsidRPr="00806FBC" w:rsidRDefault="00806FBC" w:rsidP="00806FBC">
      <w:pPr>
        <w:pStyle w:val="ListParagraph"/>
        <w:numPr>
          <w:ilvl w:val="0"/>
          <w:numId w:val="4"/>
        </w:numPr>
        <w:rPr>
          <w:rFonts w:ascii="Bookman Old Style" w:hAnsi="Bookman Old Style"/>
          <w:b/>
          <w:bCs/>
        </w:rPr>
      </w:pPr>
      <w:r>
        <w:rPr>
          <w:rFonts w:ascii="Bookman Old Style" w:hAnsi="Bookman Old Style" w:eastAsia="Bookman Old Style"/>
          <w:b w:val="0"/>
          <w:sz w:val="24"/>
        </w:rPr>
        <w:t>Days and Months</w:t>
      </w:r>
    </w:p>
    <w:p w14:paraId="2BA18066" w14:textId="77777777" w:rsidR="00806FBC" w:rsidRPr="00806FBC" w:rsidRDefault="00806FBC" w:rsidP="00806FBC">
      <w:pPr>
        <w:rPr>
          <w:rFonts w:ascii="Bookman Old Style" w:hAnsi="Bookman Old Style"/>
          <w:b/>
          <w:bCs/>
        </w:rPr>
      </w:pPr>
      <w:r w:rsidRPr="00806FBC">
        <w:rPr>
          <w:rFonts w:ascii="Bookman Old Style" w:hAnsi="Bookman Old Style" w:eastAsia="Bookman Old Style"/>
          <w:b/>
          <w:bCs/>
          <w:sz w:val="24"/>
        </w:rPr>
        <w:t>Assessment Criteria</w:t>
      </w:r>
    </w:p>
    <w:p w14:paraId="6DC78811" w14:textId="21CCC473"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Specific and relevant information is accessed from appropriate sources</w:t>
      </w:r>
    </w:p>
    <w:p w14:paraId="1ABBEB2A" w14:textId="5D6252D0"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Effective questioning, active listening and speaking skills are used to gather and convey information</w:t>
      </w:r>
    </w:p>
    <w:p w14:paraId="36396ED1"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Appropriate medium is used to transfer information and ideas</w:t>
      </w:r>
    </w:p>
    <w:p w14:paraId="545D297B"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Appropriate non- verbal communication is used</w:t>
      </w:r>
    </w:p>
    <w:p w14:paraId="150D408F"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Appropriate lines of communication with supervisors and colleagues are identified and followed</w:t>
      </w:r>
    </w:p>
    <w:p w14:paraId="38725E81"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Defined workplace procedures for the location and storage of information are used</w:t>
      </w:r>
    </w:p>
    <w:p w14:paraId="65DC682C" w14:textId="16A04951" w:rsid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Personal interaction is carried out clearly and concisely</w:t>
      </w:r>
    </w:p>
    <w:p w14:paraId="7A45ADBB" w14:textId="77777777" w:rsidR="00806FBC" w:rsidRPr="00806FBC" w:rsidRDefault="00806FBC" w:rsidP="00806FBC">
      <w:pPr>
        <w:rPr>
          <w:rFonts w:ascii="Bookman Old Style" w:hAnsi="Bookman Old Style"/>
          <w:b/>
          <w:bCs/>
        </w:rPr>
      </w:pPr>
      <w:r w:rsidRPr="00806FBC">
        <w:rPr>
          <w:rFonts w:ascii="Bookman Old Style" w:hAnsi="Bookman Old Style" w:eastAsia="Bookman Old Style"/>
          <w:b/>
          <w:bCs/>
          <w:sz w:val="24"/>
        </w:rPr>
        <w:t>Condition:</w:t>
      </w:r>
    </w:p>
    <w:p w14:paraId="71EF70CE" w14:textId="15030B30" w:rsidR="00806FBC" w:rsidRDefault="00806FBC" w:rsidP="00806FBC">
      <w:pPr>
        <w:rPr>
          <w:rFonts w:ascii="Bookman Old Style" w:hAnsi="Bookman Old Style"/>
        </w:rPr>
      </w:pPr>
      <w:r w:rsidRPr="00806FBC">
        <w:rPr>
          <w:rFonts w:ascii="Bookman Old Style" w:hAnsi="Bookman Old Style" w:eastAsia="Bookman Old Style"/>
          <w:sz w:val="24"/>
        </w:rPr>
        <w:t>Students/Trainees must be provided with the following:</w:t>
      </w:r>
    </w:p>
    <w:p w14:paraId="5A766626" w14:textId="3D183611" w:rsidR="00806FBC" w:rsidRPr="00806FBC" w:rsidRDefault="00806FBC" w:rsidP="00806FBC">
      <w:pPr>
        <w:pStyle w:val="ListParagraph"/>
        <w:numPr>
          <w:ilvl w:val="0"/>
          <w:numId w:val="6"/>
        </w:numPr>
        <w:rPr>
          <w:rFonts w:ascii="Bookman Old Style" w:hAnsi="Bookman Old Style"/>
        </w:rPr>
      </w:pPr>
      <w:proofErr w:type="gramStart"/>
      <w:proofErr w:type="gramEnd"/>
      <w:r>
        <w:rPr>
          <w:rFonts w:ascii="Bookman Old Style" w:hAnsi="Bookman Old Style" w:eastAsia="Bookman Old Style"/>
          <w:b w:val="0"/>
          <w:sz w:val="24"/>
        </w:rPr>
        <w:t>WORKPLACE LOCATION: Language and Computer Laboratory</w:t>
      </w:r>
    </w:p>
    <w:p w14:paraId="7EE691EC" w14:textId="0284384A" w:rsidR="00806FBC" w:rsidRDefault="00806FBC" w:rsidP="00806FBC">
      <w:pPr>
        <w:pStyle w:val="ListParagraph"/>
        <w:numPr>
          <w:ilvl w:val="0"/>
          <w:numId w:val="6"/>
        </w:numPr>
        <w:rPr>
          <w:rFonts w:ascii="Bookman Old Style" w:hAnsi="Bookman Old Style"/>
        </w:rPr>
      </w:pPr>
      <w:r w:rsidRPr="00806FBC">
        <w:rPr>
          <w:rFonts w:ascii="Bookman Old Style" w:hAnsi="Bookman Old Style" w:eastAsia="Bookman Old Style"/>
          <w:sz w:val="24"/>
        </w:rPr>
        <w:t>TRAINING MATERIALS</w:t>
      </w:r>
    </w:p>
    <w:p w14:paraId="1F7DC862" w14:textId="77777777" w:rsidR="00197DCE" w:rsidRPr="00197DCE" w:rsidRDefault="00197DCE" w:rsidP="00197DCE">
      <w:pPr>
        <w:pStyle w:val="ListParagraph"/>
        <w:numPr>
          <w:ilvl w:val="0"/>
          <w:numId w:val="16"/>
        </w:numPr>
        <w:rPr>
          <w:rFonts w:ascii="Bookman Old Style" w:hAnsi="Bookman Old Style"/>
        </w:rPr>
      </w:pPr>
      <w:proofErr w:type="spellStart"/>
      <w:proofErr w:type="spellEnd"/>
      <w:r>
        <w:rPr>
          <w:rFonts w:ascii="Bookman Old Style" w:hAnsi="Bookman Old Style" w:eastAsia="Bookman Old Style"/>
          <w:b w:val="0"/>
          <w:sz w:val="24"/>
        </w:rPr>
        <w:t>Short French reading passages</w:t>
        <w:br/>
      </w:r>
      <w:r>
        <w:rPr>
          <w:rFonts w:ascii="Bookman Old Style" w:hAnsi="Bookman Old Style" w:eastAsia="Bookman Old Style"/>
          <w:b w:val="0"/>
          <w:sz w:val="24"/>
        </w:rPr>
        <w:t>Dialogue comparison sheets</w:t>
        <w:br/>
      </w:r>
      <w:r>
        <w:rPr>
          <w:rFonts w:ascii="Bookman Old Style" w:hAnsi="Bookman Old Style" w:eastAsia="Bookman Old Style"/>
          <w:b w:val="0"/>
          <w:sz w:val="24"/>
        </w:rPr>
        <w:t>Calendar and schedule worksheets</w:t>
        <w:br/>
      </w:r>
      <w:r>
        <w:rPr>
          <w:rFonts w:ascii="Bookman Old Style" w:hAnsi="Bookman Old Style" w:eastAsia="Bookman Old Style"/>
          <w:b w:val="0"/>
          <w:sz w:val="24"/>
        </w:rPr>
        <w:t>Clock visuals and date charts</w:t>
        <w:br/>
      </w:r>
      <w:r>
        <w:rPr>
          <w:rFonts w:ascii="Bookman Old Style" w:hAnsi="Bookman Old Style" w:eastAsia="Bookman Old Style"/>
          <w:b w:val="0"/>
          <w:sz w:val="24"/>
        </w:rPr>
        <w:t>Workplace notice samples</w:t>
        <w:br/>
      </w:r>
      <w:r>
        <w:rPr>
          <w:rFonts w:ascii="Bookman Old Style" w:hAnsi="Bookman Old Style" w:eastAsia="Bookman Old Style"/>
          <w:b w:val="0"/>
          <w:sz w:val="24"/>
        </w:rPr>
        <w:t>Comprehension question sheets</w:t>
        <w:br/>
      </w:r>
      <w:r>
        <w:rPr>
          <w:rFonts w:ascii="Bookman Old Style" w:hAnsi="Bookman Old Style" w:eastAsia="Bookman Old Style"/>
          <w:b w:val="0"/>
          <w:sz w:val="24"/>
        </w:rPr>
        <w:t>Highlighters and pens</w:t>
        <w:br/>
      </w:r>
      <w:r>
        <w:rPr>
          <w:rFonts w:ascii="Bookman Old Style" w:hAnsi="Bookman Old Style" w:eastAsia="Bookman Old Style"/>
          <w:b w:val="0"/>
          <w:sz w:val="24"/>
        </w:rPr>
        <w:t>Laptop or desktop computer</w:t>
        <w:br/>
      </w:r>
      <w:r>
        <w:rPr>
          <w:rFonts w:ascii="Bookman Old Style" w:hAnsi="Bookman Old Style" w:eastAsia="Bookman Old Style"/>
          <w:b w:val="0"/>
          <w:sz w:val="24"/>
        </w:rPr>
        <w:t>Printed assessment checklists</w:t>
      </w:r>
    </w:p>
    <w:p w14:paraId="12B9B2A2" w14:textId="71A9F08A" w:rsidR="00806FBC" w:rsidRPr="00806FBC" w:rsidRDefault="00806FBC" w:rsidP="00806FBC">
      <w:pPr>
        <w:rPr>
          <w:rFonts w:ascii="Bookman Old Style" w:hAnsi="Bookman Old Style"/>
          <w:b/>
          <w:bCs/>
        </w:rPr>
      </w:pPr>
      <w:r w:rsidRPr="00806FBC">
        <w:rPr>
          <w:rFonts w:ascii="Bookman Old Style" w:hAnsi="Bookman Old Style" w:eastAsia="Bookman Old Style"/>
          <w:b/>
          <w:bCs/>
          <w:sz w:val="24"/>
        </w:rPr>
        <w:t>Assessment Method:</w:t>
      </w:r>
    </w:p>
    <w:p w14:paraId="7906A466" w14:textId="77777777" w:rsidR="00806FBC" w:rsidRPr="00806FBC" w:rsidRDefault="00806FBC" w:rsidP="00806FBC">
      <w:pPr>
        <w:pStyle w:val="ListParagraph"/>
        <w:numPr>
          <w:ilvl w:val="0"/>
          <w:numId w:val="8"/>
        </w:numPr>
        <w:rPr>
          <w:rFonts w:ascii="Bookman Old Style" w:hAnsi="Bookman Old Style"/>
        </w:rPr>
      </w:pPr>
      <w:r w:rsidRPr="00806FBC">
        <w:rPr>
          <w:rFonts w:ascii="Bookman Old Style" w:hAnsi="Bookman Old Style" w:eastAsia="Bookman Old Style"/>
          <w:sz w:val="24"/>
        </w:rPr>
        <w:t>Demonstration with oral questioning</w:t>
      </w:r>
    </w:p>
    <w:p w14:paraId="0EDDDC10" w14:textId="77777777" w:rsidR="00806FBC" w:rsidRPr="00806FBC" w:rsidRDefault="00806FBC" w:rsidP="00806FBC">
      <w:pPr>
        <w:pStyle w:val="ListParagraph"/>
        <w:numPr>
          <w:ilvl w:val="0"/>
          <w:numId w:val="8"/>
        </w:numPr>
        <w:rPr>
          <w:rFonts w:ascii="Bookman Old Style" w:hAnsi="Bookman Old Style"/>
        </w:rPr>
      </w:pPr>
      <w:r w:rsidRPr="00806FBC">
        <w:rPr>
          <w:rFonts w:ascii="Bookman Old Style" w:hAnsi="Bookman Old Style" w:eastAsia="Bookman Old Style"/>
          <w:sz w:val="24"/>
        </w:rPr>
        <w:t>Interview</w:t>
      </w:r>
    </w:p>
    <w:p w14:paraId="099B0033" w14:textId="6FE8FF34" w:rsidR="00806FBC" w:rsidRDefault="00806FBC" w:rsidP="00806FBC">
      <w:pPr>
        <w:pStyle w:val="ListParagraph"/>
        <w:numPr>
          <w:ilvl w:val="0"/>
          <w:numId w:val="8"/>
        </w:numPr>
        <w:rPr>
          <w:rFonts w:ascii="Bookman Old Style" w:hAnsi="Bookman Old Style"/>
        </w:rPr>
      </w:pPr>
      <w:r w:rsidRPr="00806FBC">
        <w:rPr>
          <w:rFonts w:ascii="Bookman Old Style" w:hAnsi="Bookman Old Style" w:eastAsia="Bookman Old Style"/>
          <w:sz w:val="24"/>
        </w:rPr>
        <w:t>Written test</w:t>
      </w:r>
    </w:p>
    <w:p w14:paraId="4FDD17DB" w14:textId="7B901C99" w:rsidR="00806FBC" w:rsidRDefault="00806FBC" w:rsidP="00806FBC">
      <w:pPr>
        <w:jc w:val="center"/>
        <w:rPr>
          <w:rFonts w:ascii="Bookman Old Style" w:hAnsi="Bookman Old Style"/>
          <w:b/>
          <w:bCs/>
        </w:rPr>
      </w:pPr>
      <w:r>
        <w:rPr>
          <w:rFonts w:ascii="Bookman Old Style" w:hAnsi="Bookman Old Style" w:eastAsia="Bookman Old Style"/>
          <w:sz w:val="24"/>
        </w:rPr>
        <w:br w:type="page"/>
      </w:r>
      <w:r w:rsidRPr="00806FBC">
        <w:rPr>
          <w:rFonts w:ascii="Bookman Old Style" w:hAnsi="Bookman Old Style" w:eastAsia="Bookman Old Style"/>
          <w:b/>
          <w:bCs/>
          <w:sz w:val="24"/>
        </w:rPr>
        <w:lastRenderedPageBreak/>
        <w:t>Learning Experiences</w:t>
      </w:r>
    </w:p>
    <w:p w14:paraId="191E2702" w14:textId="77777777" w:rsidR="00806FBC" w:rsidRDefault="00806FBC" w:rsidP="00806FBC">
      <w:pPr>
        <w:jc w:val="center"/>
        <w:rPr>
          <w:rFonts w:ascii="Bookman Old Style" w:hAnsi="Bookman Old Style"/>
          <w:b/>
          <w:bCs/>
        </w:rPr>
      </w:pPr>
    </w:p>
    <w:p w14:paraId="7319C67B" w14:textId="160B5172" w:rsidR="00806FBC" w:rsidRDefault="00806FBC" w:rsidP="00806FBC">
      <w:pPr>
        <w:rPr>
          <w:rFonts w:ascii="Bookman Old Style" w:hAnsi="Bookman Old Style"/>
          <w:b/>
          <w:bCs/>
        </w:rPr>
      </w:pPr>
      <w:r>
        <w:rPr>
          <w:rFonts w:ascii="Bookman Old Style" w:hAnsi="Bookman Old Style" w:eastAsia="Bookman Old Style"/>
          <w:b/>
          <w:bCs/>
          <w:sz w:val="24"/>
        </w:rPr>
        <w:t>Learning Outcome 1</w:t>
      </w:r>
    </w:p>
    <w:p w14:paraId="0A07CA36" w14:textId="77777777" w:rsidR="00BF6A3B" w:rsidRDefault="00BF6A3B" w:rsidP="00BF6A3B">
      <w:pPr>
        <w:rPr>
          <w:rFonts w:ascii="Bookman Old Style" w:hAnsi="Bookman Old Style"/>
          <w:b/>
          <w:bCs/>
        </w:rPr>
      </w:pPr>
      <w:r>
        <w:rPr>
          <w:rFonts w:ascii="Bookman Old Style" w:hAnsi="Bookman Old Style" w:eastAsia="Bookman Old Style"/>
          <w:b w:val="0"/>
          <w:sz w:val="24"/>
        </w:rPr>
        <w:t>Daily Routine and Time</w:t>
      </w:r>
    </w:p>
    <w:tbl>
      <w:tblPr>
        <w:tblStyle w:val="TableGrid"/>
        <w:tblW w:w="0" w:type="auto"/>
        <w:tblLook w:val="04A0" w:firstRow="1" w:lastRow="0" w:firstColumn="1" w:lastColumn="0" w:noHBand="0" w:noVBand="1"/>
      </w:tblPr>
      <w:tblGrid>
        <w:gridCol w:w="5395"/>
        <w:gridCol w:w="5395"/>
      </w:tblGrid>
      <w:tr w:rsidR="00BF6A3B" w14:paraId="610C13A8" w14:textId="77777777" w:rsidTr="00BF6A3B">
        <w:tc>
          <w:tcPr>
            <w:tcW w:w="5395" w:type="dxa"/>
          </w:tcPr>
          <w:p w14:paraId="30310766" w14:textId="5E595C29" w:rsidR="00BF6A3B" w:rsidRDefault="00BF6A3B" w:rsidP="00BF6A3B">
            <w:pPr>
              <w:jc w:val="center"/>
              <w:rPr>
                <w:rFonts w:ascii="Bookman Old Style" w:hAnsi="Bookman Old Style"/>
                <w:b/>
                <w:bCs/>
              </w:rPr>
            </w:pPr>
            <w:r>
              <w:rPr>
                <w:rFonts w:ascii="Bookman Old Style" w:hAnsi="Bookman Old Style" w:eastAsia="Bookman Old Style"/>
                <w:b/>
                <w:bCs/>
                <w:sz w:val="24"/>
              </w:rPr>
              <w:t>Learning Activities</w:t>
            </w:r>
          </w:p>
        </w:tc>
        <w:tc>
          <w:tcPr>
            <w:tcW w:w="5395" w:type="dxa"/>
          </w:tcPr>
          <w:p w14:paraId="63F5A01B" w14:textId="4F2B64F6" w:rsidR="00BF6A3B" w:rsidRDefault="00BF6A3B" w:rsidP="00BF6A3B">
            <w:pPr>
              <w:jc w:val="center"/>
              <w:rPr>
                <w:rFonts w:ascii="Bookman Old Style" w:hAnsi="Bookman Old Style"/>
                <w:b/>
                <w:bCs/>
              </w:rPr>
            </w:pPr>
            <w:r w:rsidRPr="00BF6A3B">
              <w:rPr>
                <w:rFonts w:ascii="Bookman Old Style" w:hAnsi="Bookman Old Style" w:eastAsia="Bookman Old Style"/>
                <w:b/>
                <w:bCs/>
                <w:sz w:val="24"/>
              </w:rPr>
              <w:t>Special Instructions</w:t>
            </w:r>
          </w:p>
        </w:tc>
      </w:tr>
      <w:tr w:rsidR="00BF6A3B" w14:paraId="78639DC2" w14:textId="77777777" w:rsidTr="00BF6A3B">
        <w:tc>
          <w:tcPr>
            <w:tcW w:w="5395" w:type="dxa"/>
          </w:tcPr>
          <w:p w14:paraId="275B0ACB" w14:textId="2C73BD66" w:rsidR="00BF6A3B" w:rsidRPr="00BF6A3B" w:rsidRDefault="00BF6A3B" w:rsidP="00806FBC">
            <w:pPr>
              <w:rPr>
                <w:rFonts w:ascii="Bookman Old Style" w:hAnsi="Bookman Old Style"/>
              </w:rPr>
            </w:pPr>
            <w:proofErr w:type="spellStart"/>
            <w:proofErr w:type="spellEnd"/>
            <w:r>
              <w:rPr>
                <w:rFonts w:ascii="Bookman Old Style" w:hAnsi="Bookman Old Style" w:eastAsia="Bookman Old Style"/>
                <w:b w:val="0"/>
                <w:sz w:val="24"/>
              </w:rPr>
              <w:t>Reading Key Facts 2.1-1 Reflexive Verbs</w:t>
            </w:r>
          </w:p>
        </w:tc>
        <w:tc>
          <w:tcPr>
            <w:tcW w:w="5395" w:type="dxa"/>
            <w:vMerge w:val="restart"/>
          </w:tcPr>
          <w:p w14:paraId="57EC799C" w14:textId="4550D281" w:rsidR="00BF6A3B" w:rsidRPr="00BF6A3B" w:rsidRDefault="00BF6A3B" w:rsidP="00BF6A3B">
            <w:pPr>
              <w:rPr>
                <w:rFonts w:ascii="Bookman Old Style" w:hAnsi="Bookman Old Style"/>
              </w:rPr>
            </w:pPr>
            <w:r w:rsidRPr="00BF6A3B">
              <w:rPr>
                <w:rFonts w:ascii="Bookman Old Style" w:hAnsi="Bookman Old Style" w:eastAsia="Bookman Old Style"/>
                <w:sz w:val="24"/>
              </w:rPr>
              <w:t>In this Learning outcome</w:t>
            </w:r>
            <w:r>
              <w:rPr>
                <w:rFonts w:ascii="Bookman Old Style" w:hAnsi="Bookman Old Style" w:eastAsia="Bookman Old Style"/>
                <w:sz w:val="24"/>
              </w:rPr>
              <w:t xml:space="preserve">, you should be able to learn the necessary skills mentioned above. </w:t>
            </w:r>
            <w:r w:rsidRPr="00BF6A3B">
              <w:rPr>
                <w:rFonts w:ascii="Bookman Old Style" w:hAnsi="Bookman Old Style" w:eastAsia="Bookman Old Style"/>
                <w:sz w:val="24"/>
              </w:rPr>
              <w:t>To be able to do this, you need to do the following:</w:t>
            </w:r>
          </w:p>
          <w:p w14:paraId="26023429"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Go through the Information Sheets on CBLM.</w:t>
            </w:r>
          </w:p>
          <w:p w14:paraId="3D97BE3E"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Other materials such as videos and PowerPoint presentations are available for viewing to ensure additional knowledge. Ask the assistance of the trainer </w:t>
            </w:r>
            <w:proofErr w:type="gramStart"/>
            <w:r w:rsidRPr="00BF6A3B">
              <w:rPr>
                <w:rFonts w:ascii="Bookman Old Style" w:hAnsi="Bookman Old Style" w:eastAsia="Bookman Old Style"/>
                <w:sz w:val="24"/>
              </w:rPr>
              <w:t>in order to</w:t>
            </w:r>
            <w:proofErr w:type="gramEnd"/>
            <w:r w:rsidRPr="00BF6A3B">
              <w:rPr>
                <w:rFonts w:ascii="Bookman Old Style" w:hAnsi="Bookman Old Style" w:eastAsia="Bookman Old Style"/>
                <w:sz w:val="24"/>
              </w:rPr>
              <w:t xml:space="preserve"> watch the videos and PowerPoint Presentations.</w:t>
            </w:r>
          </w:p>
          <w:p w14:paraId="016A36F4"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Answer the Let’s Exercises to ensure that knowledge of the standards in Competency-based training is acquired. Compare your answers with the Answer Keys. If you have a wrong answer or wrong answers, read again the part in </w:t>
            </w:r>
            <w:proofErr w:type="gramStart"/>
            <w:r w:rsidRPr="00BF6A3B">
              <w:rPr>
                <w:rFonts w:ascii="Bookman Old Style" w:hAnsi="Bookman Old Style" w:eastAsia="Bookman Old Style"/>
                <w:sz w:val="24"/>
              </w:rPr>
              <w:t>the Key</w:t>
            </w:r>
            <w:proofErr w:type="gramEnd"/>
            <w:r w:rsidRPr="00BF6A3B">
              <w:rPr>
                <w:rFonts w:ascii="Bookman Old Style" w:hAnsi="Bookman Old Style" w:eastAsia="Bookman Old Style"/>
                <w:sz w:val="24"/>
              </w:rPr>
              <w:t xml:space="preserve"> Facts where you can find the correct answer. You must answer all</w:t>
            </w:r>
          </w:p>
          <w:p w14:paraId="62CAEDBA"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questions correctly before proceeding to the next activity.</w:t>
            </w:r>
          </w:p>
          <w:p w14:paraId="1E0EF687"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Perform the Let’s Apply and the Job Sheet to practice your skills. Evaluate your performance using the Performance Checklists.</w:t>
            </w:r>
          </w:p>
          <w:p w14:paraId="3F1464F2"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When you are ready, present your output to your trainer.</w:t>
            </w:r>
          </w:p>
          <w:p w14:paraId="30F4BE77" w14:textId="0C7171D5" w:rsidR="00BF6A3B" w:rsidRDefault="00BF6A3B" w:rsidP="00BF6A3B">
            <w:pPr>
              <w:rPr>
                <w:rFonts w:ascii="Bookman Old Style" w:hAnsi="Bookman Old Style"/>
              </w:rPr>
            </w:pPr>
            <w:r w:rsidRPr="00BF6A3B">
              <w:rPr>
                <w:rFonts w:ascii="Bookman Old Style" w:hAnsi="Bookman Old Style" w:eastAsia="Bookman Old Style"/>
                <w:sz w:val="24"/>
              </w:rPr>
              <w:t>If you have questions, do not hesitate to ask your trainer.</w:t>
            </w:r>
          </w:p>
          <w:p w14:paraId="6AB9E3C3" w14:textId="40E2D8DD" w:rsidR="00BF6A3B" w:rsidRPr="00BF6A3B" w:rsidRDefault="00BF6A3B" w:rsidP="00806FBC">
            <w:pPr>
              <w:rPr>
                <w:rFonts w:ascii="Bookman Old Style" w:hAnsi="Bookman Old Style"/>
              </w:rPr>
            </w:pPr>
            <w:r w:rsidRPr="00BF6A3B">
              <w:rPr>
                <w:rFonts w:ascii="Bookman Old Style" w:hAnsi="Bookman Old Style" w:eastAsia="Bookman Old Style"/>
                <w:b/>
                <w:bCs/>
                <w:i/>
                <w:iCs/>
                <w:sz w:val="24"/>
              </w:rPr>
              <w:lastRenderedPageBreak/>
              <w:t>After doing all activities of this LO, you are ready to proceed to the next LO in the Perform duties following workplace instructions</w:t>
            </w:r>
          </w:p>
        </w:tc>
      </w:tr>
      <w:tr w:rsidR="00BF6A3B" w14:paraId="0A029216" w14:textId="77777777" w:rsidTr="00BF6A3B">
        <w:tc>
          <w:tcPr>
            <w:tcW w:w="5395" w:type="dxa"/>
          </w:tcPr>
          <w:p w14:paraId="6CA93222" w14:textId="469D05B5" w:rsidR="00BF6A3B" w:rsidRDefault="00BF6A3B" w:rsidP="00806FBC">
            <w:pPr>
              <w:rPr>
                <w:rFonts w:ascii="Bookman Old Style" w:hAnsi="Bookman Old Style"/>
              </w:rPr>
            </w:pPr>
            <w:proofErr w:type="spellStart"/>
            <w:proofErr w:type="spellEnd"/>
            <w:r>
              <w:rPr>
                <w:rFonts w:ascii="Bookman Old Style" w:hAnsi="Bookman Old Style" w:eastAsia="Bookman Old Style"/>
                <w:b w:val="0"/>
                <w:sz w:val="24"/>
              </w:rPr>
              <w:t>Answering Let’s Exercise 2.1-1 Reflexive Verbs</w:t>
            </w:r>
          </w:p>
          <w:p w14:paraId="20A8073A" w14:textId="4AAF9970" w:rsidR="00BF6A3B" w:rsidRPr="00BF6A3B" w:rsidRDefault="00BF6A3B" w:rsidP="00806FBC">
            <w:pPr>
              <w:rPr>
                <w:rFonts w:ascii="Bookman Old Style" w:hAnsi="Bookman Old Style"/>
              </w:rPr>
            </w:pPr>
            <w:proofErr w:type="spellStart"/>
            <w:proofErr w:type="spellEnd"/>
            <w:r>
              <w:rPr>
                <w:rFonts w:ascii="Bookman Old Style" w:hAnsi="Bookman Old Style" w:eastAsia="Bookman Old Style"/>
                <w:b w:val="0"/>
                <w:sz w:val="24"/>
              </w:rPr>
              <w:t>Compare answers to Answer Key 2.1-1 Reflexive Verbs</w:t>
            </w:r>
          </w:p>
        </w:tc>
        <w:tc>
          <w:tcPr>
            <w:tcW w:w="5395" w:type="dxa"/>
            <w:vMerge/>
          </w:tcPr>
          <w:p w14:paraId="6929F756" w14:textId="77777777" w:rsidR="00BF6A3B" w:rsidRDefault="00BF6A3B" w:rsidP="00806FBC">
            <w:pPr>
              <w:rPr>
                <w:rFonts w:ascii="Bookman Old Style" w:hAnsi="Bookman Old Style"/>
                <w:b/>
                <w:bCs/>
              </w:rPr>
            </w:pPr>
          </w:p>
        </w:tc>
      </w:tr>
      <w:tr w:rsidR="00BF6A3B" w14:paraId="63C9B25E" w14:textId="77777777" w:rsidTr="00BF6A3B">
        <w:tc>
          <w:tcPr>
            <w:tcW w:w="5395" w:type="dxa"/>
          </w:tcPr>
          <w:p w14:paraId="1FAB026D" w14:textId="493B0DEC" w:rsidR="00BF6A3B" w:rsidRPr="00BF6A3B" w:rsidRDefault="00BF6A3B" w:rsidP="00806FBC">
            <w:pPr>
              <w:rPr>
                <w:rFonts w:ascii="Bookman Old Style" w:hAnsi="Bookman Old Style"/>
              </w:rPr>
            </w:pPr>
            <w:proofErr w:type="spellStart"/>
            <w:proofErr w:type="spellEnd"/>
            <w:r>
              <w:rPr>
                <w:rFonts w:ascii="Bookman Old Style" w:hAnsi="Bookman Old Style" w:eastAsia="Bookman Old Style"/>
                <w:b w:val="0"/>
                <w:sz w:val="24"/>
              </w:rPr>
              <w:t>Performing Let’s Apply 2.1-1 Reflexive Verbs</w:t>
            </w:r>
          </w:p>
        </w:tc>
        <w:tc>
          <w:tcPr>
            <w:tcW w:w="5395" w:type="dxa"/>
            <w:vMerge/>
          </w:tcPr>
          <w:p w14:paraId="7E88DE6B" w14:textId="77777777" w:rsidR="00BF6A3B" w:rsidRDefault="00BF6A3B" w:rsidP="00806FBC">
            <w:pPr>
              <w:rPr>
                <w:rFonts w:ascii="Bookman Old Style" w:hAnsi="Bookman Old Style"/>
                <w:b/>
                <w:bCs/>
              </w:rPr>
            </w:pPr>
          </w:p>
        </w:tc>
      </w:tr>
      <w:tr w:rsidR="00BF6A3B" w14:paraId="09F1B1CA" w14:textId="77777777" w:rsidTr="00BF6A3B">
        <w:tc>
          <w:tcPr>
            <w:tcW w:w="5395" w:type="dxa"/>
          </w:tcPr>
          <w:p w14:paraId="4BCCB7F5" w14:textId="6F9BBF80"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Reading Key Facts 2.1-2 Telling Time</w:t>
            </w:r>
          </w:p>
        </w:tc>
        <w:tc>
          <w:tcPr>
            <w:tcW w:w="5395" w:type="dxa"/>
            <w:vMerge/>
          </w:tcPr>
          <w:p w14:paraId="07BA1CDB" w14:textId="77777777" w:rsidR="00BF6A3B" w:rsidRDefault="00BF6A3B" w:rsidP="00BF6A3B">
            <w:pPr>
              <w:rPr>
                <w:rFonts w:ascii="Bookman Old Style" w:hAnsi="Bookman Old Style"/>
                <w:b/>
                <w:bCs/>
              </w:rPr>
            </w:pPr>
          </w:p>
        </w:tc>
      </w:tr>
      <w:tr w:rsidR="00BF6A3B" w14:paraId="199C61F3" w14:textId="77777777" w:rsidTr="00BF6A3B">
        <w:tc>
          <w:tcPr>
            <w:tcW w:w="5395" w:type="dxa"/>
          </w:tcPr>
          <w:p w14:paraId="4C87F50A" w14:textId="5B31F58D" w:rsidR="00BF6A3B" w:rsidRDefault="00BF6A3B" w:rsidP="00BF6A3B">
            <w:pPr>
              <w:rPr>
                <w:rFonts w:ascii="Bookman Old Style" w:hAnsi="Bookman Old Style"/>
              </w:rPr>
            </w:pPr>
            <w:proofErr w:type="spellStart"/>
            <w:proofErr w:type="spellEnd"/>
            <w:r>
              <w:rPr>
                <w:rFonts w:ascii="Bookman Old Style" w:hAnsi="Bookman Old Style" w:eastAsia="Bookman Old Style"/>
                <w:b w:val="0"/>
                <w:sz w:val="24"/>
              </w:rPr>
              <w:t>Answering Let’s Exercise 2.1-2 Telling Time</w:t>
            </w:r>
          </w:p>
          <w:p w14:paraId="4F4F40D3" w14:textId="48E36210"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2.1-2 Telling Time</w:t>
            </w:r>
          </w:p>
        </w:tc>
        <w:tc>
          <w:tcPr>
            <w:tcW w:w="5395" w:type="dxa"/>
            <w:vMerge/>
          </w:tcPr>
          <w:p w14:paraId="2E76AB75" w14:textId="77777777" w:rsidR="00BF6A3B" w:rsidRDefault="00BF6A3B" w:rsidP="00BF6A3B">
            <w:pPr>
              <w:rPr>
                <w:rFonts w:ascii="Bookman Old Style" w:hAnsi="Bookman Old Style"/>
                <w:b/>
                <w:bCs/>
              </w:rPr>
            </w:pPr>
          </w:p>
        </w:tc>
      </w:tr>
      <w:tr w:rsidR="00BF6A3B" w14:paraId="44ACD1AD" w14:textId="77777777" w:rsidTr="00BF6A3B">
        <w:tc>
          <w:tcPr>
            <w:tcW w:w="5395" w:type="dxa"/>
          </w:tcPr>
          <w:p w14:paraId="70E93D5B" w14:textId="69CF1A24"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Performing Let’s Apply 2.1-2 Telling Time</w:t>
            </w:r>
          </w:p>
        </w:tc>
        <w:tc>
          <w:tcPr>
            <w:tcW w:w="5395" w:type="dxa"/>
            <w:vMerge/>
          </w:tcPr>
          <w:p w14:paraId="3EE3CFEF" w14:textId="77777777" w:rsidR="00BF6A3B" w:rsidRDefault="00BF6A3B" w:rsidP="00BF6A3B">
            <w:pPr>
              <w:rPr>
                <w:rFonts w:ascii="Bookman Old Style" w:hAnsi="Bookman Old Style"/>
                <w:b/>
                <w:bCs/>
              </w:rPr>
            </w:pPr>
          </w:p>
        </w:tc>
      </w:tr>
      <w:tr w:rsidR="00BF6A3B" w14:paraId="77D0325B" w14:textId="77777777" w:rsidTr="00BF6A3B">
        <w:tc>
          <w:tcPr>
            <w:tcW w:w="5395" w:type="dxa"/>
          </w:tcPr>
          <w:p w14:paraId="56263F7A" w14:textId="06D4A763"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Reading Key Facts 2.1-3 Days and Months</w:t>
            </w:r>
          </w:p>
        </w:tc>
        <w:tc>
          <w:tcPr>
            <w:tcW w:w="5395" w:type="dxa"/>
            <w:vMerge/>
          </w:tcPr>
          <w:p w14:paraId="145E1173" w14:textId="77777777" w:rsidR="00BF6A3B" w:rsidRDefault="00BF6A3B" w:rsidP="00BF6A3B">
            <w:pPr>
              <w:rPr>
                <w:rFonts w:ascii="Bookman Old Style" w:hAnsi="Bookman Old Style"/>
                <w:b/>
                <w:bCs/>
              </w:rPr>
            </w:pPr>
          </w:p>
        </w:tc>
      </w:tr>
      <w:tr w:rsidR="00BF6A3B" w14:paraId="441742C9" w14:textId="77777777" w:rsidTr="00BF6A3B">
        <w:tc>
          <w:tcPr>
            <w:tcW w:w="5395" w:type="dxa"/>
          </w:tcPr>
          <w:p w14:paraId="7FFBB087" w14:textId="15F5B1B9" w:rsidR="00BF6A3B" w:rsidRDefault="00BF6A3B" w:rsidP="00BF6A3B">
            <w:pPr>
              <w:rPr>
                <w:rFonts w:ascii="Bookman Old Style" w:hAnsi="Bookman Old Style"/>
              </w:rPr>
            </w:pPr>
            <w:proofErr w:type="spellStart"/>
            <w:proofErr w:type="spellEnd"/>
            <w:r>
              <w:rPr>
                <w:rFonts w:ascii="Bookman Old Style" w:hAnsi="Bookman Old Style" w:eastAsia="Bookman Old Style"/>
                <w:b w:val="0"/>
                <w:sz w:val="24"/>
              </w:rPr>
              <w:t>Answering Let’s Exercise 2.1-3 Days and Months</w:t>
            </w:r>
          </w:p>
          <w:p w14:paraId="65D6DC8E" w14:textId="2811B028"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2.1-3 Days and Months</w:t>
            </w:r>
          </w:p>
        </w:tc>
        <w:tc>
          <w:tcPr>
            <w:tcW w:w="5395" w:type="dxa"/>
            <w:vMerge/>
          </w:tcPr>
          <w:p w14:paraId="7ED81E81" w14:textId="77777777" w:rsidR="00BF6A3B" w:rsidRDefault="00BF6A3B" w:rsidP="00BF6A3B">
            <w:pPr>
              <w:rPr>
                <w:rFonts w:ascii="Bookman Old Style" w:hAnsi="Bookman Old Style"/>
                <w:b/>
                <w:bCs/>
              </w:rPr>
            </w:pPr>
          </w:p>
        </w:tc>
      </w:tr>
      <w:tr w:rsidR="00BF6A3B" w14:paraId="519ADACE" w14:textId="77777777" w:rsidTr="00BF6A3B">
        <w:tc>
          <w:tcPr>
            <w:tcW w:w="5395" w:type="dxa"/>
          </w:tcPr>
          <w:p w14:paraId="183E36A7" w14:textId="0D3F0B15"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Performing Let’s Apply 2.1-3 Days and Months</w:t>
            </w:r>
          </w:p>
        </w:tc>
        <w:tc>
          <w:tcPr>
            <w:tcW w:w="5395" w:type="dxa"/>
            <w:vMerge/>
          </w:tcPr>
          <w:p w14:paraId="25C354D9" w14:textId="77777777" w:rsidR="00BF6A3B" w:rsidRDefault="00BF6A3B" w:rsidP="00BF6A3B">
            <w:pPr>
              <w:rPr>
                <w:rFonts w:ascii="Bookman Old Style" w:hAnsi="Bookman Old Style"/>
                <w:b/>
                <w:bCs/>
              </w:rPr>
            </w:pPr>
          </w:p>
        </w:tc>
      </w:tr>
    </w:tbl>
    <w:p w14:paraId="79A81A43" w14:textId="715BD22A" w:rsidR="00BF6A3B" w:rsidRDefault="00BF6A3B" w:rsidP="00806FBC">
      <w:pPr>
        <w:rPr>
          <w:rFonts w:ascii="Bookman Old Style" w:hAnsi="Bookman Old Style"/>
          <w:b/>
          <w:bCs/>
        </w:rPr>
      </w:pPr>
    </w:p>
    <w:p w14:paraId="6A9A7983" w14:textId="77777777" w:rsidR="00BF6A3B" w:rsidRDefault="00BF6A3B">
      <w:pPr>
        <w:rPr>
          <w:rFonts w:ascii="Bookman Old Style" w:hAnsi="Bookman Old Style"/>
          <w:b/>
          <w:bCs/>
        </w:rPr>
      </w:pPr>
      <w:r>
        <w:rPr>
          <w:rFonts w:ascii="Bookman Old Style" w:hAnsi="Bookman Old Style" w:eastAsia="Bookman Old Style"/>
          <w:b/>
          <w:bCs/>
          <w:sz w:val="24"/>
        </w:rPr>
        <w:br w:type="page"/>
      </w:r>
    </w:p>
    <w:p w14:paraId="0087B5F3" w14:textId="0346E3E1" w:rsidR="00806FBC" w:rsidRDefault="00BF6A3B" w:rsidP="00BF6A3B">
      <w:pPr>
        <w:jc w:val="center"/>
        <w:rPr>
          <w:rFonts w:ascii="Bookman Old Style" w:hAnsi="Bookman Old Style"/>
          <w:b/>
          <w:bCs/>
        </w:rPr>
      </w:pPr>
      <w:proofErr w:type="spellStart"/>
      <w:proofErr w:type="spellEnd"/>
      <w:r>
        <w:rPr>
          <w:rFonts w:ascii="Bookman Old Style" w:hAnsi="Bookman Old Style" w:eastAsia="Bookman Old Style"/>
          <w:b w:val="0"/>
          <w:sz w:val="24"/>
        </w:rPr>
        <w:t>KEY FACTS 2.1-1</w:t>
      </w:r>
    </w:p>
    <w:p w14:paraId="1D099171" w14:textId="321EFB44" w:rsidR="00BF6A3B" w:rsidRPr="0015007C" w:rsidRDefault="0015007C" w:rsidP="00BF6A3B">
      <w:pPr>
        <w:jc w:val="center"/>
        <w:rPr>
          <w:rFonts w:ascii="Bookman Old Style" w:hAnsi="Bookman Old Style"/>
          <w:b/>
          <w:bCs/>
        </w:rPr>
      </w:pPr>
      <w:r>
        <w:rPr>
          <w:rFonts w:ascii="Bookman Old Style" w:hAnsi="Bookman Old Style" w:eastAsia="Bookman Old Style"/>
          <w:b w:val="0"/>
          <w:sz w:val="24"/>
        </w:rPr>
        <w:t>Reflexive Verbs</w:t>
      </w:r>
    </w:p>
    <w:p w14:paraId="2B3BCADB" w14:textId="77777777" w:rsidR="00BF6A3B" w:rsidRDefault="00BF6A3B" w:rsidP="00BF6A3B">
      <w:pPr>
        <w:rPr>
          <w:rFonts w:ascii="Bookman Old Style" w:hAnsi="Bookman Old Style"/>
          <w:b/>
          <w:bCs/>
        </w:rPr>
      </w:pPr>
    </w:p>
    <w:p w14:paraId="0A93DCFC" w14:textId="2E40BCA6" w:rsidR="00BF6A3B" w:rsidRPr="002402CD" w:rsidRDefault="00BF6A3B" w:rsidP="00BF6A3B">
      <w:pPr>
        <w:rPr>
          <w:rFonts w:ascii="Bookman Old Style" w:hAnsi="Bookman Old Style"/>
        </w:rPr>
      </w:pPr>
      <w:proofErr w:type="gramStart"/>
      <w:proofErr w:type="gramEnd"/>
      <w:r>
        <w:rPr>
          <w:rFonts w:ascii="Bookman Old Style" w:hAnsi="Bookman Old Style" w:eastAsia="Bookman Old Style"/>
          <w:b w:val="0"/>
          <w:sz w:val="24"/>
        </w:rPr>
        <w:t>Reflexive Verbs are essential for understanding simple French texts that describe daily routine because they show actions a person does to or for himself or herself. In beginner reading materials, these verbs appear frequently in short paragraphs about waking up, getting ready for work, preparing for class, and ending the day. The learner therefore needs to recognize not only the main verb, but also the reflexive marker that signals how the action is being performed. When a trainee reads a sentence such as Je me leve or Elle se prepare, the reflexive form provides structure that helps the reader understand the routine being described. This content is important because many texts about personal schedule and daily habits depend on these patterns. Without understanding reflexive verbs, the learner may identify some vocabulary words but still miss the meaning of the sentence as a whole.</w:t>
        <w:br/>
      </w:r>
      <w:r>
        <w:rPr>
          <w:rFonts w:ascii="Bookman Old Style" w:hAnsi="Bookman Old Style" w:eastAsia="Bookman Old Style"/>
          <w:b w:val="0"/>
          <w:sz w:val="24"/>
        </w:rPr>
        <w:br/>
      </w:r>
      <w:r>
        <w:rPr>
          <w:rFonts w:ascii="Bookman Old Style" w:hAnsi="Bookman Old Style" w:eastAsia="Bookman Old Style"/>
          <w:b w:val="0"/>
          <w:sz w:val="24"/>
        </w:rPr>
        <w:t>The lesson begins by showing how common reflexive verbs operate in context. Examples include se lever, se laver, s'habiller, se reposer, and se coucher. The learner should observe how the verb changes with the subject and how the reflexive pronoun also changes accordingly. This is especially useful in reading because the pattern often reveals who is doing the action and what stage of the routine is being discussed. Beginner readers do not need to analyze every rule in abstract form before reading. However, they do need to spot the recurring structure quickly so that a short text about routine becomes easier to decode. In competency-based instruction, recognition is a practical skill. The learner should be able to see a reflexive form inside a sentence and connect it immediately with a familiar action in daily life.</w:t>
        <w:br/>
      </w:r>
      <w:r>
        <w:rPr>
          <w:rFonts w:ascii="Bookman Old Style" w:hAnsi="Bookman Old Style" w:eastAsia="Bookman Old Style"/>
          <w:b w:val="0"/>
          <w:sz w:val="24"/>
        </w:rPr>
        <w:br/>
      </w:r>
      <w:r>
        <w:rPr>
          <w:rFonts w:ascii="Bookman Old Style" w:hAnsi="Bookman Old Style" w:eastAsia="Bookman Old Style"/>
          <w:b w:val="0"/>
          <w:sz w:val="24"/>
        </w:rPr>
        <w:t>A helpful reading example is a short paragraph about an employee's morning routine. The text may explain that the employee wakes up early, gets dressed, prepares for work, and rests after arriving home. If the learner recognizes the reflexive verbs in sequence, the paragraph becomes logically organized. The reader can tell which events happen first and which happen later. This kind of text is common in beginner French because it introduces vocabulary, time expressions, and sentence order in a manageable way. It also helps the learner predict meaning from context. Once one or two reflexive verbs are recognized, the rest of the routine often becomes easier to follow.</w:t>
        <w:br/>
      </w:r>
      <w:r>
        <w:rPr>
          <w:rFonts w:ascii="Bookman Old Style" w:hAnsi="Bookman Old Style" w:eastAsia="Bookman Old Style"/>
          <w:b w:val="0"/>
          <w:sz w:val="24"/>
        </w:rPr>
        <w:br/>
      </w:r>
      <w:r>
        <w:rPr>
          <w:rFonts w:ascii="Bookman Old Style" w:hAnsi="Bookman Old Style" w:eastAsia="Bookman Old Style"/>
          <w:b w:val="0"/>
          <w:sz w:val="24"/>
        </w:rPr>
        <w:t>Teaching should combine form recognition with reading practice. Learners may highlight reflexive verbs in a short passage, match them with pictures of routine actions, and then answer simple comprehension questions. This approach is effective because it turns grammar into a reading aid rather than a separate memorization task only. The trainer should also point out that reflexive verbs may appear in workplace-related daily routines, such as preparing for duty, washing up before a task, or getting ready for a meeting. The content therefore supports both personal and work-oriented texts.</w:t>
        <w:br/>
      </w:r>
      <w:r>
        <w:rPr>
          <w:rFonts w:ascii="Bookman Old Style" w:hAnsi="Bookman Old Style" w:eastAsia="Bookman Old Style"/>
          <w:b w:val="0"/>
          <w:sz w:val="24"/>
        </w:rPr>
        <w:br/>
      </w:r>
      <w:r>
        <w:rPr>
          <w:rFonts w:ascii="Bookman Old Style" w:hAnsi="Bookman Old Style" w:eastAsia="Bookman Old Style"/>
          <w:b w:val="0"/>
          <w:sz w:val="24"/>
        </w:rPr>
        <w:t>In workplace application, reflexive verbs help the learner understand staff routines, schedules, and simple written descriptions of preparation steps. A trainee may read a short dialogue about how a worker prepares for a shift or a simple note about daily habits during training. Common learner problems include noticing the main verb but ignoring the reflexive marker, confusing reflexive verbs with non-reflexive forms, or translating word by word without following the routine sequence. These errors can be reduced by repeated reading of short passages that use familiar actions in clear order.</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recognize common reflexive verbs in French texts, connect them to daily routine meaning, and use them as clues for reading comprehension. The larger lesson is that sentence structure supports understanding. When the learner sees how reflexive verbs function in real reading passages, French texts about daily life become less intimidating and more predictable. That increased recognition helps build confidence in reading simple routine-based material.</w:t>
        <w:br/>
      </w:r>
      <w:r>
        <w:rPr>
          <w:rFonts w:ascii="Bookman Old Style" w:hAnsi="Bookman Old Style" w:eastAsia="Bookman Old Style"/>
          <w:b w:val="0"/>
          <w:sz w:val="24"/>
        </w:rPr>
        <w:br/>
      </w:r>
      <w:r>
        <w:rPr>
          <w:rFonts w:ascii="Bookman Old Style" w:hAnsi="Bookman Old Style" w:eastAsia="Bookman Old Style"/>
          <w:b w:val="0"/>
          <w:sz w:val="24"/>
        </w:rPr>
        <w:t>The learner should also practice comparing two routine passages so that recurring reflexive patterns become easier to spot across different subjects and settings. When the same structure appears in a home routine, a class preparation routine, or a simple workday text, the learner begins to read with stronger anticipation. That anticipation is useful because it reduces hesitation and supports faster comprehension of beginner French passages.</w:t>
      </w:r>
    </w:p>
    <w:p w14:paraId="16EE8C42" w14:textId="77777777" w:rsidR="00BF6A3B" w:rsidRDefault="00BF6A3B">
      <w:pPr>
        <w:rPr>
          <w:rFonts w:ascii="Bookman Old Style" w:hAnsi="Bookman Old Style"/>
          <w:b/>
          <w:bCs/>
        </w:rPr>
      </w:pPr>
      <w:r>
        <w:rPr>
          <w:rFonts w:ascii="Bookman Old Style" w:hAnsi="Bookman Old Style" w:eastAsia="Bookman Old Style"/>
          <w:b/>
          <w:bCs/>
          <w:sz w:val="24"/>
        </w:rPr>
        <w:br w:type="page"/>
      </w:r>
    </w:p>
    <w:p w14:paraId="1BF3D354" w14:textId="506CB9A2" w:rsidR="00BF6A3B" w:rsidRDefault="00BF6A3B" w:rsidP="00BF6A3B">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2.1-1</w:t>
      </w:r>
    </w:p>
    <w:p w14:paraId="1F36F7E1" w14:textId="5801ACD6" w:rsidR="00BF6A3B" w:rsidRDefault="00BF6A3B" w:rsidP="00BF6A3B">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53507DC2" w14:textId="5F57FA05" w:rsidR="00BF6A3B" w:rsidRPr="002402CD" w:rsidRDefault="00BF6A3B" w:rsidP="00BF6A3B">
      <w:pPr>
        <w:rPr>
          <w:rFonts w:ascii="Bookman Old Style" w:hAnsi="Bookman Old Style"/>
        </w:rPr>
      </w:pPr>
      <w:r>
        <w:rPr>
          <w:rFonts w:ascii="Bookman Old Style" w:hAnsi="Bookman Old Style" w:eastAsia="Bookman Old Style"/>
          <w:b w:val="0"/>
          <w:sz w:val="24"/>
        </w:rPr>
        <w:t>1. Why are reflexive verbs important in routine texts?</w:t>
        <w:br/>
      </w:r>
      <w:r>
        <w:rPr>
          <w:rFonts w:ascii="Bookman Old Style" w:hAnsi="Bookman Old Style" w:eastAsia="Bookman Old Style"/>
          <w:b w:val="0"/>
          <w:sz w:val="24"/>
        </w:rPr>
        <w:t>A. They often describe personal daily actions</w:t>
        <w:br/>
      </w:r>
      <w:r>
        <w:rPr>
          <w:rFonts w:ascii="Bookman Old Style" w:hAnsi="Bookman Old Style" w:eastAsia="Bookman Old Style"/>
          <w:b w:val="0"/>
          <w:sz w:val="24"/>
        </w:rPr>
        <w:t>B. They replace all nouns</w:t>
        <w:br/>
      </w:r>
      <w:r>
        <w:rPr>
          <w:rFonts w:ascii="Bookman Old Style" w:hAnsi="Bookman Old Style" w:eastAsia="Bookman Old Style"/>
          <w:b w:val="0"/>
          <w:sz w:val="24"/>
        </w:rPr>
        <w:t>C. They show only time</w:t>
        <w:br/>
      </w:r>
      <w:r>
        <w:rPr>
          <w:rFonts w:ascii="Bookman Old Style" w:hAnsi="Bookman Old Style" w:eastAsia="Bookman Old Style"/>
          <w:b w:val="0"/>
          <w:sz w:val="24"/>
        </w:rPr>
        <w:t>D. They remove sentence order</w:t>
        <w:br/>
      </w:r>
      <w:r>
        <w:rPr>
          <w:rFonts w:ascii="Bookman Old Style" w:hAnsi="Bookman Old Style" w:eastAsia="Bookman Old Style"/>
          <w:b w:val="0"/>
          <w:sz w:val="24"/>
        </w:rPr>
        <w:br/>
      </w:r>
      <w:r>
        <w:rPr>
          <w:rFonts w:ascii="Bookman Old Style" w:hAnsi="Bookman Old Style" w:eastAsia="Bookman Old Style"/>
          <w:b w:val="0"/>
          <w:sz w:val="24"/>
        </w:rPr>
        <w:t>2. Which type of passage often uses reflexive verbs?</w:t>
        <w:br/>
      </w:r>
      <w:r>
        <w:rPr>
          <w:rFonts w:ascii="Bookman Old Style" w:hAnsi="Bookman Old Style" w:eastAsia="Bookman Old Style"/>
          <w:b w:val="0"/>
          <w:sz w:val="24"/>
        </w:rPr>
        <w:t>A. Daily routine passages</w:t>
        <w:br/>
      </w:r>
      <w:r>
        <w:rPr>
          <w:rFonts w:ascii="Bookman Old Style" w:hAnsi="Bookman Old Style" w:eastAsia="Bookman Old Style"/>
          <w:b w:val="0"/>
          <w:sz w:val="24"/>
        </w:rPr>
        <w:t>B. Mathematics formulas</w:t>
        <w:br/>
      </w:r>
      <w:r>
        <w:rPr>
          <w:rFonts w:ascii="Bookman Old Style" w:hAnsi="Bookman Old Style" w:eastAsia="Bookman Old Style"/>
          <w:b w:val="0"/>
          <w:sz w:val="24"/>
        </w:rPr>
        <w:t>C. Sports scores only</w:t>
        <w:br/>
      </w:r>
      <w:r>
        <w:rPr>
          <w:rFonts w:ascii="Bookman Old Style" w:hAnsi="Bookman Old Style" w:eastAsia="Bookman Old Style"/>
          <w:b w:val="0"/>
          <w:sz w:val="24"/>
        </w:rPr>
        <w:t>D. Maps only</w:t>
        <w:br/>
      </w:r>
      <w:r>
        <w:rPr>
          <w:rFonts w:ascii="Bookman Old Style" w:hAnsi="Bookman Old Style" w:eastAsia="Bookman Old Style"/>
          <w:b w:val="0"/>
          <w:sz w:val="24"/>
        </w:rPr>
        <w:br/>
      </w:r>
      <w:r>
        <w:rPr>
          <w:rFonts w:ascii="Bookman Old Style" w:hAnsi="Bookman Old Style" w:eastAsia="Bookman Old Style"/>
          <w:b w:val="0"/>
          <w:sz w:val="24"/>
        </w:rPr>
        <w:t>3. What should a learner notice besides the main verb?</w:t>
        <w:br/>
      </w:r>
      <w:r>
        <w:rPr>
          <w:rFonts w:ascii="Bookman Old Style" w:hAnsi="Bookman Old Style" w:eastAsia="Bookman Old Style"/>
          <w:b w:val="0"/>
          <w:sz w:val="24"/>
        </w:rPr>
        <w:t>A. The reflexive marker</w:t>
        <w:br/>
      </w:r>
      <w:r>
        <w:rPr>
          <w:rFonts w:ascii="Bookman Old Style" w:hAnsi="Bookman Old Style" w:eastAsia="Bookman Old Style"/>
          <w:b w:val="0"/>
          <w:sz w:val="24"/>
        </w:rPr>
        <w:t>B. The page color</w:t>
        <w:br/>
      </w:r>
      <w:r>
        <w:rPr>
          <w:rFonts w:ascii="Bookman Old Style" w:hAnsi="Bookman Old Style" w:eastAsia="Bookman Old Style"/>
          <w:b w:val="0"/>
          <w:sz w:val="24"/>
        </w:rPr>
        <w:t>C. The paper size</w:t>
        <w:br/>
      </w:r>
      <w:r>
        <w:rPr>
          <w:rFonts w:ascii="Bookman Old Style" w:hAnsi="Bookman Old Style" w:eastAsia="Bookman Old Style"/>
          <w:b w:val="0"/>
          <w:sz w:val="24"/>
        </w:rPr>
        <w:t>D. The font only</w:t>
        <w:br/>
      </w:r>
      <w:r>
        <w:rPr>
          <w:rFonts w:ascii="Bookman Old Style" w:hAnsi="Bookman Old Style" w:eastAsia="Bookman Old Style"/>
          <w:b w:val="0"/>
          <w:sz w:val="24"/>
        </w:rPr>
        <w:br/>
      </w:r>
      <w:r>
        <w:rPr>
          <w:rFonts w:ascii="Bookman Old Style" w:hAnsi="Bookman Old Style" w:eastAsia="Bookman Old Style"/>
          <w:b w:val="0"/>
          <w:sz w:val="24"/>
        </w:rPr>
        <w:t>4. A common beginner text may describe</w:t>
        <w:br/>
      </w:r>
      <w:r>
        <w:rPr>
          <w:rFonts w:ascii="Bookman Old Style" w:hAnsi="Bookman Old Style" w:eastAsia="Bookman Old Style"/>
          <w:b w:val="0"/>
          <w:sz w:val="24"/>
        </w:rPr>
        <w:t>A. waking up and getting ready</w:t>
        <w:br/>
      </w:r>
      <w:r>
        <w:rPr>
          <w:rFonts w:ascii="Bookman Old Style" w:hAnsi="Bookman Old Style" w:eastAsia="Bookman Old Style"/>
          <w:b w:val="0"/>
          <w:sz w:val="24"/>
        </w:rPr>
        <w:t>B. advanced debate only</w:t>
        <w:br/>
      </w:r>
      <w:r>
        <w:rPr>
          <w:rFonts w:ascii="Bookman Old Style" w:hAnsi="Bookman Old Style" w:eastAsia="Bookman Old Style"/>
          <w:b w:val="0"/>
          <w:sz w:val="24"/>
        </w:rPr>
        <w:t>C. scientific experiment only</w:t>
        <w:br/>
      </w:r>
      <w:r>
        <w:rPr>
          <w:rFonts w:ascii="Bookman Old Style" w:hAnsi="Bookman Old Style" w:eastAsia="Bookman Old Style"/>
          <w:b w:val="0"/>
          <w:sz w:val="24"/>
        </w:rPr>
        <w:t>D. music theory only</w:t>
        <w:br/>
      </w:r>
      <w:r>
        <w:rPr>
          <w:rFonts w:ascii="Bookman Old Style" w:hAnsi="Bookman Old Style" w:eastAsia="Bookman Old Style"/>
          <w:b w:val="0"/>
          <w:sz w:val="24"/>
        </w:rPr>
        <w:br/>
      </w:r>
      <w:r>
        <w:rPr>
          <w:rFonts w:ascii="Bookman Old Style" w:hAnsi="Bookman Old Style" w:eastAsia="Bookman Old Style"/>
          <w:b w:val="0"/>
          <w:sz w:val="24"/>
        </w:rPr>
        <w:t>5. Why does recognizing reflexive verbs improve reading?</w:t>
        <w:br/>
      </w:r>
      <w:r>
        <w:rPr>
          <w:rFonts w:ascii="Bookman Old Style" w:hAnsi="Bookman Old Style" w:eastAsia="Bookman Old Style"/>
          <w:b w:val="0"/>
          <w:sz w:val="24"/>
        </w:rPr>
        <w:t>A. It helps the learner understand the action sequence</w:t>
        <w:br/>
      </w:r>
      <w:r>
        <w:rPr>
          <w:rFonts w:ascii="Bookman Old Style" w:hAnsi="Bookman Old Style" w:eastAsia="Bookman Old Style"/>
          <w:b w:val="0"/>
          <w:sz w:val="24"/>
        </w:rPr>
        <w:t>B. It removes the need for comprehension</w:t>
        <w:br/>
      </w:r>
      <w:r>
        <w:rPr>
          <w:rFonts w:ascii="Bookman Old Style" w:hAnsi="Bookman Old Style" w:eastAsia="Bookman Old Style"/>
          <w:b w:val="0"/>
          <w:sz w:val="24"/>
        </w:rPr>
        <w:t>C. It changes French into English</w:t>
        <w:br/>
      </w:r>
      <w:r>
        <w:rPr>
          <w:rFonts w:ascii="Bookman Old Style" w:hAnsi="Bookman Old Style" w:eastAsia="Bookman Old Style"/>
          <w:b w:val="0"/>
          <w:sz w:val="24"/>
        </w:rPr>
        <w:t>D. It avoids all grammar</w:t>
        <w:br/>
      </w:r>
      <w:r>
        <w:rPr>
          <w:rFonts w:ascii="Bookman Old Style" w:hAnsi="Bookman Old Style" w:eastAsia="Bookman Old Style"/>
          <w:b w:val="0"/>
          <w:sz w:val="24"/>
        </w:rPr>
        <w:br/>
      </w:r>
      <w:r>
        <w:rPr>
          <w:rFonts w:ascii="Bookman Old Style" w:hAnsi="Bookman Old Style" w:eastAsia="Bookman Old Style"/>
          <w:b w:val="0"/>
          <w:sz w:val="24"/>
        </w:rPr>
        <w:t>6. Which classroom activity supports this content?</w:t>
        <w:br/>
      </w:r>
      <w:r>
        <w:rPr>
          <w:rFonts w:ascii="Bookman Old Style" w:hAnsi="Bookman Old Style" w:eastAsia="Bookman Old Style"/>
          <w:b w:val="0"/>
          <w:sz w:val="24"/>
        </w:rPr>
        <w:t>A. Highlighting reflexive verbs in a passage</w:t>
        <w:br/>
      </w:r>
      <w:r>
        <w:rPr>
          <w:rFonts w:ascii="Bookman Old Style" w:hAnsi="Bookman Old Style" w:eastAsia="Bookman Old Style"/>
          <w:b w:val="0"/>
          <w:sz w:val="24"/>
        </w:rPr>
        <w:t>B. Ignoring the text</w:t>
        <w:br/>
      </w:r>
      <w:r>
        <w:rPr>
          <w:rFonts w:ascii="Bookman Old Style" w:hAnsi="Bookman Old Style" w:eastAsia="Bookman Old Style"/>
          <w:b w:val="0"/>
          <w:sz w:val="24"/>
        </w:rPr>
        <w:t>C. Studying months only</w:t>
        <w:br/>
      </w:r>
      <w:r>
        <w:rPr>
          <w:rFonts w:ascii="Bookman Old Style" w:hAnsi="Bookman Old Style" w:eastAsia="Bookman Old Style"/>
          <w:b w:val="0"/>
          <w:sz w:val="24"/>
        </w:rPr>
        <w:t>D. Counting punctuation only</w:t>
        <w:br/>
      </w:r>
      <w:r>
        <w:rPr>
          <w:rFonts w:ascii="Bookman Old Style" w:hAnsi="Bookman Old Style" w:eastAsia="Bookman Old Style"/>
          <w:b w:val="0"/>
          <w:sz w:val="24"/>
        </w:rPr>
        <w:br/>
      </w:r>
      <w:r>
        <w:rPr>
          <w:rFonts w:ascii="Bookman Old Style" w:hAnsi="Bookman Old Style" w:eastAsia="Bookman Old Style"/>
          <w:b w:val="0"/>
          <w:sz w:val="24"/>
        </w:rPr>
        <w:t>7. What may happen if the reflexive marker is ignored?</w:t>
        <w:br/>
      </w:r>
      <w:r>
        <w:rPr>
          <w:rFonts w:ascii="Bookman Old Style" w:hAnsi="Bookman Old Style" w:eastAsia="Bookman Old Style"/>
          <w:b w:val="0"/>
          <w:sz w:val="24"/>
        </w:rPr>
        <w:t>A. The sentence meaning may be misunderstood</w:t>
        <w:br/>
      </w:r>
      <w:r>
        <w:rPr>
          <w:rFonts w:ascii="Bookman Old Style" w:hAnsi="Bookman Old Style" w:eastAsia="Bookman Old Style"/>
          <w:b w:val="0"/>
          <w:sz w:val="24"/>
        </w:rPr>
        <w:t>B. The clock changes</w:t>
        <w:br/>
      </w:r>
      <w:r>
        <w:rPr>
          <w:rFonts w:ascii="Bookman Old Style" w:hAnsi="Bookman Old Style" w:eastAsia="Bookman Old Style"/>
          <w:b w:val="0"/>
          <w:sz w:val="24"/>
        </w:rPr>
        <w:t>C. The date disappears</w:t>
        <w:br/>
      </w:r>
      <w:r>
        <w:rPr>
          <w:rFonts w:ascii="Bookman Old Style" w:hAnsi="Bookman Old Style" w:eastAsia="Bookman Old Style"/>
          <w:b w:val="0"/>
          <w:sz w:val="24"/>
        </w:rPr>
        <w:t>D. The page becomes blank</w:t>
        <w:br/>
      </w:r>
      <w:r>
        <w:rPr>
          <w:rFonts w:ascii="Bookman Old Style" w:hAnsi="Bookman Old Style" w:eastAsia="Bookman Old Style"/>
          <w:b w:val="0"/>
          <w:sz w:val="24"/>
        </w:rPr>
        <w:br/>
      </w:r>
      <w:r>
        <w:rPr>
          <w:rFonts w:ascii="Bookman Old Style" w:hAnsi="Bookman Old Style" w:eastAsia="Bookman Old Style"/>
          <w:b w:val="0"/>
          <w:sz w:val="24"/>
        </w:rPr>
        <w:t>8. Reflexive verbs are useful in reading about</w:t>
        <w:br/>
      </w:r>
      <w:r>
        <w:rPr>
          <w:rFonts w:ascii="Bookman Old Style" w:hAnsi="Bookman Old Style" w:eastAsia="Bookman Old Style"/>
          <w:b w:val="0"/>
          <w:sz w:val="24"/>
        </w:rPr>
        <w:t>A. personal and workplace routines</w:t>
        <w:br/>
      </w:r>
      <w:r>
        <w:rPr>
          <w:rFonts w:ascii="Bookman Old Style" w:hAnsi="Bookman Old Style" w:eastAsia="Bookman Old Style"/>
          <w:b w:val="0"/>
          <w:sz w:val="24"/>
        </w:rPr>
        <w:t>B. weather maps only</w:t>
        <w:br/>
      </w:r>
      <w:r>
        <w:rPr>
          <w:rFonts w:ascii="Bookman Old Style" w:hAnsi="Bookman Old Style" w:eastAsia="Bookman Old Style"/>
          <w:b w:val="0"/>
          <w:sz w:val="24"/>
        </w:rPr>
        <w:t>C. paint colors only</w:t>
        <w:br/>
      </w:r>
      <w:r>
        <w:rPr>
          <w:rFonts w:ascii="Bookman Old Style" w:hAnsi="Bookman Old Style" w:eastAsia="Bookman Old Style"/>
          <w:b w:val="0"/>
          <w:sz w:val="24"/>
        </w:rPr>
        <w:t>D. song titles only</w:t>
        <w:br/>
      </w:r>
      <w:r>
        <w:rPr>
          <w:rFonts w:ascii="Bookman Old Style" w:hAnsi="Bookman Old Style" w:eastAsia="Bookman Old Style"/>
          <w:b w:val="0"/>
          <w:sz w:val="24"/>
        </w:rPr>
        <w:br/>
      </w:r>
      <w:r>
        <w:rPr>
          <w:rFonts w:ascii="Bookman Old Style" w:hAnsi="Bookman Old Style" w:eastAsia="Bookman Old Style"/>
          <w:b w:val="0"/>
          <w:sz w:val="24"/>
        </w:rPr>
        <w:t>9. Which skill does this content strengthen most directly?</w:t>
        <w:br/>
      </w:r>
      <w:r>
        <w:rPr>
          <w:rFonts w:ascii="Bookman Old Style" w:hAnsi="Bookman Old Style" w:eastAsia="Bookman Old Style"/>
          <w:b w:val="0"/>
          <w:sz w:val="24"/>
        </w:rPr>
        <w:t>A. Reading comprehension of routine actions</w:t>
        <w:br/>
      </w:r>
      <w:r>
        <w:rPr>
          <w:rFonts w:ascii="Bookman Old Style" w:hAnsi="Bookman Old Style" w:eastAsia="Bookman Old Style"/>
          <w:b w:val="0"/>
          <w:sz w:val="24"/>
        </w:rPr>
        <w:t>B. Drawing ability</w:t>
        <w:br/>
      </w:r>
      <w:r>
        <w:rPr>
          <w:rFonts w:ascii="Bookman Old Style" w:hAnsi="Bookman Old Style" w:eastAsia="Bookman Old Style"/>
          <w:b w:val="0"/>
          <w:sz w:val="24"/>
        </w:rPr>
        <w:t>C. Typing speed</w:t>
        <w:br/>
      </w:r>
      <w:r>
        <w:rPr>
          <w:rFonts w:ascii="Bookman Old Style" w:hAnsi="Bookman Old Style" w:eastAsia="Bookman Old Style"/>
          <w:b w:val="0"/>
          <w:sz w:val="24"/>
        </w:rPr>
        <w:t>D. Mathematical calculation</w:t>
        <w:br/>
      </w:r>
      <w:r>
        <w:rPr>
          <w:rFonts w:ascii="Bookman Old Style" w:hAnsi="Bookman Old Style" w:eastAsia="Bookman Old Style"/>
          <w:b w:val="0"/>
          <w:sz w:val="24"/>
        </w:rPr>
        <w:br/>
      </w:r>
      <w:r>
        <w:rPr>
          <w:rFonts w:ascii="Bookman Old Style" w:hAnsi="Bookman Old Style" w:eastAsia="Bookman Old Style"/>
          <w:b w:val="0"/>
          <w:sz w:val="24"/>
        </w:rPr>
        <w:t>10. Competency is shown when the learner can</w:t>
        <w:br/>
      </w:r>
      <w:r>
        <w:rPr>
          <w:rFonts w:ascii="Bookman Old Style" w:hAnsi="Bookman Old Style" w:eastAsia="Bookman Old Style"/>
          <w:b w:val="0"/>
          <w:sz w:val="24"/>
        </w:rPr>
        <w:t>A. spot reflexive forms and explain the routine</w:t>
        <w:br/>
      </w:r>
      <w:r>
        <w:rPr>
          <w:rFonts w:ascii="Bookman Old Style" w:hAnsi="Bookman Old Style" w:eastAsia="Bookman Old Style"/>
          <w:b w:val="0"/>
          <w:sz w:val="24"/>
        </w:rPr>
        <w:t>B. memorize one word only</w:t>
        <w:br/>
      </w:r>
      <w:r>
        <w:rPr>
          <w:rFonts w:ascii="Bookman Old Style" w:hAnsi="Bookman Old Style" w:eastAsia="Bookman Old Style"/>
          <w:b w:val="0"/>
          <w:sz w:val="24"/>
        </w:rPr>
        <w:t>C. skip comprehension questions</w:t>
        <w:br/>
      </w:r>
      <w:r>
        <w:rPr>
          <w:rFonts w:ascii="Bookman Old Style" w:hAnsi="Bookman Old Style" w:eastAsia="Bookman Old Style"/>
          <w:b w:val="0"/>
          <w:sz w:val="24"/>
        </w:rPr>
        <w:t>D. avoid context</w:t>
      </w:r>
    </w:p>
    <w:p w14:paraId="11291A93" w14:textId="6A0B5456" w:rsidR="00BF6A3B" w:rsidRDefault="00BF6A3B">
      <w:pPr>
        <w:rPr>
          <w:rFonts w:ascii="Bookman Old Style" w:hAnsi="Bookman Old Style"/>
        </w:rPr>
      </w:pPr>
      <w:r>
        <w:rPr>
          <w:rFonts w:ascii="Bookman Old Style" w:hAnsi="Bookman Old Style" w:eastAsia="Bookman Old Style"/>
          <w:sz w:val="24"/>
        </w:rPr>
        <w:br w:type="page"/>
      </w:r>
    </w:p>
    <w:p w14:paraId="4FAF577C" w14:textId="16F5F484" w:rsidR="00BF6A3B" w:rsidRDefault="00BF6A3B" w:rsidP="00BF6A3B">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37DD658B" w14:textId="74F538D4" w:rsidR="00BF6A3B" w:rsidRPr="002402CD" w:rsidRDefault="00BF6A3B" w:rsidP="00BF6A3B">
      <w:pPr>
        <w:rPr>
          <w:rFonts w:ascii="Bookman Old Style" w:hAnsi="Bookman Old Style"/>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0F3C4A2A" w14:textId="03A231E4" w:rsidR="001010A0" w:rsidRDefault="001010A0">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1010A0" w14:paraId="38427A77" w14:textId="77777777" w:rsidTr="001010A0">
        <w:tc>
          <w:tcPr>
            <w:tcW w:w="10790" w:type="dxa"/>
          </w:tcPr>
          <w:p w14:paraId="0BE3ABCC" w14:textId="6E21F8C5" w:rsidR="001010A0" w:rsidRDefault="001010A0" w:rsidP="001010A0">
            <w:pPr>
              <w:jc w:val="center"/>
              <w:rPr>
                <w:rFonts w:ascii="Bookman Old Style" w:hAnsi="Bookman Old Style"/>
                <w:b/>
                <w:bCs/>
              </w:rPr>
            </w:pPr>
            <w:proofErr w:type="spellStart"/>
            <w:proofErr w:type="spellEnd"/>
            <w:r>
              <w:rPr>
                <w:rFonts w:ascii="Bookman Old Style" w:hAnsi="Bookman Old Style" w:eastAsia="Bookman Old Style"/>
                <w:b w:val="0"/>
                <w:sz w:val="24"/>
              </w:rPr>
              <w:t>LET’S APPLY 2.1-1</w:t>
            </w:r>
          </w:p>
        </w:tc>
      </w:tr>
      <w:tr w:rsidR="001010A0" w14:paraId="0C8B7A45" w14:textId="77777777" w:rsidTr="001010A0">
        <w:tc>
          <w:tcPr>
            <w:tcW w:w="10790" w:type="dxa"/>
          </w:tcPr>
          <w:p w14:paraId="0A5C2887" w14:textId="60FBB20F" w:rsidR="001010A0" w:rsidRDefault="001010A0" w:rsidP="00BF6A3B">
            <w:pPr>
              <w:rPr>
                <w:rFonts w:ascii="Bookman Old Style" w:hAnsi="Bookman Old Style"/>
                <w:b/>
                <w:bCs/>
              </w:rPr>
            </w:pPr>
            <w:proofErr w:type="gramStart"/>
            <w:proofErr w:type="gramEnd"/>
            <w:r>
              <w:rPr>
                <w:rFonts w:ascii="Bookman Old Style" w:hAnsi="Bookman Old Style" w:eastAsia="Bookman Old Style"/>
                <w:b w:val="0"/>
                <w:sz w:val="24"/>
              </w:rPr>
              <w:t>Title: Identify Reflexive Verbs in a Routine Passage</w:t>
            </w:r>
          </w:p>
        </w:tc>
      </w:tr>
      <w:tr w:rsidR="001010A0" w14:paraId="48730CB9" w14:textId="77777777" w:rsidTr="001010A0">
        <w:tc>
          <w:tcPr>
            <w:tcW w:w="10790" w:type="dxa"/>
          </w:tcPr>
          <w:p w14:paraId="6960FA66" w14:textId="43E3F019" w:rsidR="001010A0" w:rsidRDefault="001010A0" w:rsidP="00BF6A3B">
            <w:pPr>
              <w:rPr>
                <w:rFonts w:ascii="Bookman Old Style" w:hAnsi="Bookman Old Style"/>
                <w:b/>
                <w:bCs/>
              </w:rPr>
            </w:pPr>
            <w:proofErr w:type="gramStart"/>
            <w:proofErr w:type="gramEnd"/>
            <w:r>
              <w:rPr>
                <w:rFonts w:ascii="Bookman Old Style" w:hAnsi="Bookman Old Style" w:eastAsia="Bookman Old Style"/>
                <w:b w:val="0"/>
                <w:sz w:val="24"/>
              </w:rPr>
              <w:t>Performance Objective: Read a short French passage on daily routine and identify reflexive verbs accurately with their routine meaning.</w:t>
            </w:r>
          </w:p>
        </w:tc>
      </w:tr>
      <w:tr w:rsidR="001010A0" w14:paraId="42366EE8" w14:textId="77777777" w:rsidTr="001010A0">
        <w:tc>
          <w:tcPr>
            <w:tcW w:w="10790" w:type="dxa"/>
          </w:tcPr>
          <w:p w14:paraId="00BBDDBE" w14:textId="3F6731AE" w:rsidR="001010A0" w:rsidRDefault="001010A0" w:rsidP="001010A0">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Routine reading passage</w:t>
              <w:br/>
            </w:r>
            <w:r>
              <w:rPr>
                <w:rFonts w:ascii="Bookman Old Style" w:hAnsi="Bookman Old Style" w:eastAsia="Bookman Old Style"/>
                <w:b w:val="0"/>
                <w:sz w:val="24"/>
              </w:rPr>
              <w:t>Verb recognition worksheet</w:t>
              <w:br/>
            </w:r>
            <w:r>
              <w:rPr>
                <w:rFonts w:ascii="Bookman Old Style" w:hAnsi="Bookman Old Style" w:eastAsia="Bookman Old Style"/>
                <w:b w:val="0"/>
                <w:sz w:val="24"/>
              </w:rPr>
              <w:t>Highlighter</w:t>
            </w:r>
          </w:p>
        </w:tc>
      </w:tr>
      <w:tr w:rsidR="001010A0" w14:paraId="49A1F376" w14:textId="77777777" w:rsidTr="001010A0">
        <w:tc>
          <w:tcPr>
            <w:tcW w:w="10790" w:type="dxa"/>
          </w:tcPr>
          <w:p w14:paraId="4215BE3D" w14:textId="77777777" w:rsidR="001010A0" w:rsidRDefault="001010A0" w:rsidP="00BF6A3B">
            <w:pPr>
              <w:rPr>
                <w:rFonts w:ascii="Bookman Old Style" w:hAnsi="Bookman Old Style"/>
                <w:b/>
                <w:bCs/>
              </w:rPr>
            </w:pPr>
            <w:r>
              <w:rPr>
                <w:rFonts w:ascii="Bookman Old Style" w:hAnsi="Bookman Old Style" w:eastAsia="Bookman Old Style"/>
                <w:b/>
                <w:bCs/>
                <w:sz w:val="24"/>
              </w:rPr>
              <w:t xml:space="preserve">Equipment: </w:t>
            </w:r>
          </w:p>
          <w:p w14:paraId="3D498C8E" w14:textId="562BD29B" w:rsidR="001010A0" w:rsidRPr="002402CD" w:rsidRDefault="001010A0" w:rsidP="00BF6A3B">
            <w:pPr>
              <w:rPr>
                <w:rFonts w:ascii="Bookman Old Style" w:hAnsi="Bookman Old Style"/>
              </w:rPr>
            </w:pPr>
            <w:r>
              <w:rPr>
                <w:rFonts w:ascii="Bookman Old Style" w:hAnsi="Bookman Old Style" w:eastAsia="Bookman Old Style"/>
                <w:b w:val="0"/>
                <w:sz w:val="24"/>
              </w:rPr>
              <w:t>Printed handout</w:t>
              <w:br/>
            </w:r>
            <w:r>
              <w:rPr>
                <w:rFonts w:ascii="Bookman Old Style" w:hAnsi="Bookman Old Style" w:eastAsia="Bookman Old Style"/>
                <w:b w:val="0"/>
                <w:sz w:val="24"/>
              </w:rPr>
              <w:t>Pen</w:t>
              <w:br/>
            </w:r>
            <w:r>
              <w:rPr>
                <w:rFonts w:ascii="Bookman Old Style" w:hAnsi="Bookman Old Style" w:eastAsia="Bookman Old Style"/>
                <w:b w:val="0"/>
                <w:sz w:val="24"/>
              </w:rPr>
              <w:t>Dictionary or vocabulary guide</w:t>
            </w:r>
          </w:p>
        </w:tc>
      </w:tr>
      <w:tr w:rsidR="001010A0" w14:paraId="28DBFD00" w14:textId="77777777" w:rsidTr="001010A0">
        <w:tc>
          <w:tcPr>
            <w:tcW w:w="10790" w:type="dxa"/>
          </w:tcPr>
          <w:p w14:paraId="4982FEA9" w14:textId="77777777" w:rsidR="001010A0" w:rsidRDefault="001010A0" w:rsidP="00BF6A3B">
            <w:pPr>
              <w:rPr>
                <w:rFonts w:ascii="Bookman Old Style" w:hAnsi="Bookman Old Style"/>
                <w:b/>
                <w:bCs/>
              </w:rPr>
            </w:pPr>
            <w:r>
              <w:rPr>
                <w:rFonts w:ascii="Bookman Old Style" w:hAnsi="Bookman Old Style" w:eastAsia="Bookman Old Style"/>
                <w:b/>
                <w:bCs/>
                <w:sz w:val="24"/>
              </w:rPr>
              <w:t>Steps/Procedure</w:t>
            </w:r>
          </w:p>
          <w:p w14:paraId="6505C178" w14:textId="53EFA3C3" w:rsidR="001010A0" w:rsidRPr="002402CD" w:rsidRDefault="001010A0" w:rsidP="00BF6A3B">
            <w:pPr>
              <w:rPr>
                <w:rFonts w:ascii="Bookman Old Style" w:hAnsi="Bookman Old Style"/>
              </w:rPr>
            </w:pPr>
            <w:r>
              <w:rPr>
                <w:rFonts w:ascii="Bookman Old Style" w:hAnsi="Bookman Old Style" w:eastAsia="Bookman Old Style"/>
                <w:b w:val="0"/>
                <w:sz w:val="24"/>
              </w:rPr>
              <w:t>1. Read the routine passage silently.</w:t>
              <w:br/>
            </w:r>
            <w:r>
              <w:rPr>
                <w:rFonts w:ascii="Bookman Old Style" w:hAnsi="Bookman Old Style" w:eastAsia="Bookman Old Style"/>
                <w:b w:val="0"/>
                <w:sz w:val="24"/>
              </w:rPr>
              <w:t>2. Underline all reflexive verb forms.</w:t>
              <w:br/>
            </w:r>
            <w:r>
              <w:rPr>
                <w:rFonts w:ascii="Bookman Old Style" w:hAnsi="Bookman Old Style" w:eastAsia="Bookman Old Style"/>
                <w:b w:val="0"/>
                <w:sz w:val="24"/>
              </w:rPr>
              <w:t>3. Match each verb with the action it expresses.</w:t>
              <w:br/>
            </w:r>
            <w:r>
              <w:rPr>
                <w:rFonts w:ascii="Bookman Old Style" w:hAnsi="Bookman Old Style" w:eastAsia="Bookman Old Style"/>
                <w:b w:val="0"/>
                <w:sz w:val="24"/>
              </w:rPr>
              <w:t>4. Answer comprehension questions about sequence.</w:t>
              <w:br/>
            </w:r>
            <w:r>
              <w:rPr>
                <w:rFonts w:ascii="Bookman Old Style" w:hAnsi="Bookman Old Style" w:eastAsia="Bookman Old Style"/>
                <w:b w:val="0"/>
                <w:sz w:val="24"/>
              </w:rPr>
              <w:t>5. Read the passage aloud with guidance.</w:t>
              <w:br/>
            </w:r>
            <w:r>
              <w:rPr>
                <w:rFonts w:ascii="Bookman Old Style" w:hAnsi="Bookman Old Style" w:eastAsia="Bookman Old Style"/>
                <w:b w:val="0"/>
                <w:sz w:val="24"/>
              </w:rPr>
              <w:t>6. Review corrections with the trainer.</w:t>
            </w:r>
          </w:p>
        </w:tc>
      </w:tr>
      <w:tr w:rsidR="001010A0" w14:paraId="151B2B9D" w14:textId="77777777" w:rsidTr="001010A0">
        <w:tc>
          <w:tcPr>
            <w:tcW w:w="10790" w:type="dxa"/>
          </w:tcPr>
          <w:p w14:paraId="1A85ABC4" w14:textId="493488AF" w:rsidR="001010A0" w:rsidRDefault="001010A0" w:rsidP="00BF6A3B">
            <w:pPr>
              <w:rPr>
                <w:rFonts w:ascii="Bookman Old Style" w:hAnsi="Bookman Old Style"/>
                <w:b/>
                <w:bCs/>
              </w:rPr>
            </w:pPr>
            <w:proofErr w:type="gramStart"/>
            <w:proofErr w:type="gramEnd"/>
            <w:r>
              <w:rPr>
                <w:rFonts w:ascii="Bookman Old Style" w:hAnsi="Bookman Old Style" w:eastAsia="Bookman Old Style"/>
                <w:b w:val="0"/>
                <w:sz w:val="24"/>
              </w:rPr>
              <w:t>Assessment Method: Reading comprehension and grammar recognition task using an observation checklist.</w:t>
            </w:r>
          </w:p>
        </w:tc>
      </w:tr>
    </w:tbl>
    <w:p w14:paraId="0060B0ED" w14:textId="2E10CE2F" w:rsidR="001010A0" w:rsidRDefault="001010A0" w:rsidP="00BF6A3B">
      <w:pPr>
        <w:rPr>
          <w:rFonts w:ascii="Bookman Old Style" w:hAnsi="Bookman Old Style"/>
          <w:b/>
          <w:bCs/>
        </w:rPr>
      </w:pPr>
    </w:p>
    <w:p w14:paraId="55C2A243" w14:textId="77777777" w:rsidR="001010A0" w:rsidRDefault="001010A0">
      <w:pPr>
        <w:rPr>
          <w:rFonts w:ascii="Bookman Old Style" w:hAnsi="Bookman Old Style"/>
          <w:b/>
          <w:bCs/>
        </w:rPr>
      </w:pPr>
      <w:r>
        <w:rPr>
          <w:rFonts w:ascii="Bookman Old Style" w:hAnsi="Bookman Old Style" w:eastAsia="Bookman Old Style"/>
          <w:b/>
          <w:bCs/>
          <w:sz w:val="24"/>
        </w:rPr>
        <w:br w:type="page"/>
      </w:r>
    </w:p>
    <w:p w14:paraId="3F9ABB50" w14:textId="59C3127E" w:rsidR="00BF6A3B" w:rsidRDefault="001010A0" w:rsidP="001010A0">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2.1-1</w:t>
      </w:r>
    </w:p>
    <w:tbl>
      <w:tblPr>
        <w:tblStyle w:val="TableGrid"/>
        <w:tblW w:w="0" w:type="auto"/>
        <w:tblLook w:val="04A0" w:firstRow="1" w:lastRow="0" w:firstColumn="1" w:lastColumn="0" w:noHBand="0" w:noVBand="1"/>
      </w:tblPr>
      <w:tblGrid>
        <w:gridCol w:w="8725"/>
        <w:gridCol w:w="990"/>
        <w:gridCol w:w="1075"/>
      </w:tblGrid>
      <w:tr w:rsidR="001010A0" w14:paraId="3434612E" w14:textId="77777777" w:rsidTr="001010A0">
        <w:trPr>
          <w:trHeight w:val="108"/>
        </w:trPr>
        <w:tc>
          <w:tcPr>
            <w:tcW w:w="8725" w:type="dxa"/>
            <w:shd w:val="clear" w:color="auto" w:fill="A6A6A6" w:themeFill="background1" w:themeFillShade="A6"/>
          </w:tcPr>
          <w:p w14:paraId="35F8D422" w14:textId="3526B46B" w:rsidR="001010A0" w:rsidRDefault="001010A0" w:rsidP="001010A0">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25EEE110" w14:textId="6A4A3D13" w:rsidR="001010A0" w:rsidRDefault="001010A0" w:rsidP="001010A0">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583CEBF1" w14:textId="5408FEFF" w:rsidR="001010A0" w:rsidRDefault="001010A0" w:rsidP="001010A0">
            <w:pPr>
              <w:jc w:val="center"/>
              <w:rPr>
                <w:rFonts w:ascii="Bookman Old Style" w:hAnsi="Bookman Old Style"/>
                <w:b/>
                <w:bCs/>
              </w:rPr>
            </w:pPr>
            <w:r>
              <w:rPr>
                <w:rFonts w:ascii="Bookman Old Style" w:hAnsi="Bookman Old Style" w:eastAsia="Bookman Old Style"/>
                <w:b/>
                <w:bCs/>
                <w:sz w:val="24"/>
              </w:rPr>
              <w:t>NO</w:t>
            </w:r>
          </w:p>
        </w:tc>
      </w:tr>
      <w:tr w:rsidR="001010A0" w14:paraId="66CA3779" w14:textId="77777777" w:rsidTr="001010A0">
        <w:tc>
          <w:tcPr>
            <w:tcW w:w="8725" w:type="dxa"/>
          </w:tcPr>
          <w:p w14:paraId="5880F960" w14:textId="6EBF661C" w:rsidR="001010A0" w:rsidRPr="0015007C" w:rsidRDefault="00BF7223" w:rsidP="001010A0">
            <w:pPr>
              <w:rPr>
                <w:rFonts w:ascii="Bookman Old Style" w:hAnsi="Bookman Old Style"/>
                <w:b/>
                <w:bCs/>
              </w:rPr>
            </w:pPr>
            <w:r>
              <w:rPr>
                <w:rFonts w:ascii="Bookman Old Style" w:hAnsi="Bookman Old Style" w:eastAsia="Bookman Old Style"/>
                <w:b w:val="0"/>
                <w:sz w:val="24"/>
              </w:rPr>
              <w:t>Identified reflexive verbs correctly in the passage.</w:t>
            </w:r>
          </w:p>
        </w:tc>
        <w:tc>
          <w:tcPr>
            <w:tcW w:w="990" w:type="dxa"/>
          </w:tcPr>
          <w:p w14:paraId="66EBC5A5" w14:textId="77777777" w:rsidR="001010A0" w:rsidRDefault="001010A0" w:rsidP="001010A0">
            <w:pPr>
              <w:jc w:val="center"/>
              <w:rPr>
                <w:rFonts w:ascii="Bookman Old Style" w:hAnsi="Bookman Old Style"/>
                <w:b/>
                <w:bCs/>
              </w:rPr>
            </w:pPr>
          </w:p>
        </w:tc>
        <w:tc>
          <w:tcPr>
            <w:tcW w:w="1075" w:type="dxa"/>
          </w:tcPr>
          <w:p w14:paraId="7E0A28C0" w14:textId="77777777" w:rsidR="001010A0" w:rsidRDefault="001010A0" w:rsidP="001010A0">
            <w:pPr>
              <w:jc w:val="center"/>
              <w:rPr>
                <w:rFonts w:ascii="Bookman Old Style" w:hAnsi="Bookman Old Style"/>
                <w:b/>
                <w:bCs/>
              </w:rPr>
            </w:pPr>
          </w:p>
        </w:tc>
      </w:tr>
      <w:tr w:rsidR="001010A0" w14:paraId="4830CC25" w14:textId="77777777" w:rsidTr="001010A0">
        <w:tc>
          <w:tcPr>
            <w:tcW w:w="8725" w:type="dxa"/>
          </w:tcPr>
          <w:p w14:paraId="76BF022F" w14:textId="673B7333" w:rsidR="001010A0" w:rsidRPr="0015007C" w:rsidRDefault="00BF7223" w:rsidP="001010A0">
            <w:pPr>
              <w:rPr>
                <w:rFonts w:ascii="Bookman Old Style" w:hAnsi="Bookman Old Style"/>
                <w:b/>
                <w:bCs/>
              </w:rPr>
            </w:pPr>
            <w:r>
              <w:rPr>
                <w:rFonts w:ascii="Bookman Old Style" w:hAnsi="Bookman Old Style" w:eastAsia="Bookman Old Style"/>
                <w:b w:val="0"/>
                <w:sz w:val="24"/>
              </w:rPr>
              <w:t>Matched each reflexive form with its meaning.</w:t>
            </w:r>
          </w:p>
        </w:tc>
        <w:tc>
          <w:tcPr>
            <w:tcW w:w="990" w:type="dxa"/>
          </w:tcPr>
          <w:p w14:paraId="18C3AE20" w14:textId="77777777" w:rsidR="001010A0" w:rsidRDefault="001010A0" w:rsidP="001010A0">
            <w:pPr>
              <w:jc w:val="center"/>
              <w:rPr>
                <w:rFonts w:ascii="Bookman Old Style" w:hAnsi="Bookman Old Style"/>
                <w:b/>
                <w:bCs/>
              </w:rPr>
            </w:pPr>
          </w:p>
        </w:tc>
        <w:tc>
          <w:tcPr>
            <w:tcW w:w="1075" w:type="dxa"/>
          </w:tcPr>
          <w:p w14:paraId="25FBCE94" w14:textId="77777777" w:rsidR="001010A0" w:rsidRDefault="001010A0" w:rsidP="001010A0">
            <w:pPr>
              <w:jc w:val="center"/>
              <w:rPr>
                <w:rFonts w:ascii="Bookman Old Style" w:hAnsi="Bookman Old Style"/>
                <w:b/>
                <w:bCs/>
              </w:rPr>
            </w:pPr>
          </w:p>
        </w:tc>
      </w:tr>
      <w:tr w:rsidR="001010A0" w14:paraId="39DE9244" w14:textId="77777777" w:rsidTr="001010A0">
        <w:tc>
          <w:tcPr>
            <w:tcW w:w="8725" w:type="dxa"/>
          </w:tcPr>
          <w:p w14:paraId="1314931E" w14:textId="404D0EBE" w:rsidR="001010A0" w:rsidRPr="0015007C" w:rsidRDefault="00BF7223" w:rsidP="001010A0">
            <w:pPr>
              <w:rPr>
                <w:rFonts w:ascii="Bookman Old Style" w:hAnsi="Bookman Old Style"/>
                <w:b/>
                <w:bCs/>
              </w:rPr>
            </w:pPr>
            <w:r>
              <w:rPr>
                <w:rFonts w:ascii="Bookman Old Style" w:hAnsi="Bookman Old Style" w:eastAsia="Bookman Old Style"/>
                <w:b w:val="0"/>
                <w:sz w:val="24"/>
              </w:rPr>
              <w:t>Used context to understand the daily routine sequence.</w:t>
            </w:r>
          </w:p>
        </w:tc>
        <w:tc>
          <w:tcPr>
            <w:tcW w:w="990" w:type="dxa"/>
          </w:tcPr>
          <w:p w14:paraId="175C9A0D" w14:textId="77777777" w:rsidR="001010A0" w:rsidRDefault="001010A0" w:rsidP="001010A0">
            <w:pPr>
              <w:jc w:val="center"/>
              <w:rPr>
                <w:rFonts w:ascii="Bookman Old Style" w:hAnsi="Bookman Old Style"/>
                <w:b/>
                <w:bCs/>
              </w:rPr>
            </w:pPr>
          </w:p>
        </w:tc>
        <w:tc>
          <w:tcPr>
            <w:tcW w:w="1075" w:type="dxa"/>
          </w:tcPr>
          <w:p w14:paraId="568EA862" w14:textId="77777777" w:rsidR="001010A0" w:rsidRDefault="001010A0" w:rsidP="001010A0">
            <w:pPr>
              <w:jc w:val="center"/>
              <w:rPr>
                <w:rFonts w:ascii="Bookman Old Style" w:hAnsi="Bookman Old Style"/>
                <w:b/>
                <w:bCs/>
              </w:rPr>
            </w:pPr>
          </w:p>
        </w:tc>
      </w:tr>
      <w:tr w:rsidR="001010A0" w14:paraId="3316C403" w14:textId="77777777" w:rsidTr="001010A0">
        <w:tc>
          <w:tcPr>
            <w:tcW w:w="8725" w:type="dxa"/>
          </w:tcPr>
          <w:p w14:paraId="2A9E0C4D" w14:textId="659C82A6" w:rsidR="001010A0" w:rsidRPr="0015007C" w:rsidRDefault="00BF7223" w:rsidP="001010A0">
            <w:pPr>
              <w:rPr>
                <w:rFonts w:ascii="Bookman Old Style" w:hAnsi="Bookman Old Style"/>
                <w:b/>
                <w:bCs/>
              </w:rPr>
            </w:pPr>
            <w:r>
              <w:rPr>
                <w:rFonts w:ascii="Bookman Old Style" w:hAnsi="Bookman Old Style" w:eastAsia="Bookman Old Style"/>
                <w:b w:val="0"/>
                <w:sz w:val="24"/>
              </w:rPr>
              <w:t>Answered comprehension questions accurately.</w:t>
            </w:r>
          </w:p>
        </w:tc>
        <w:tc>
          <w:tcPr>
            <w:tcW w:w="990" w:type="dxa"/>
          </w:tcPr>
          <w:p w14:paraId="0C4AB866" w14:textId="77777777" w:rsidR="001010A0" w:rsidRDefault="001010A0" w:rsidP="001010A0">
            <w:pPr>
              <w:jc w:val="center"/>
              <w:rPr>
                <w:rFonts w:ascii="Bookman Old Style" w:hAnsi="Bookman Old Style"/>
                <w:b/>
                <w:bCs/>
              </w:rPr>
            </w:pPr>
          </w:p>
        </w:tc>
        <w:tc>
          <w:tcPr>
            <w:tcW w:w="1075" w:type="dxa"/>
          </w:tcPr>
          <w:p w14:paraId="2990CD0A" w14:textId="77777777" w:rsidR="001010A0" w:rsidRDefault="001010A0" w:rsidP="001010A0">
            <w:pPr>
              <w:jc w:val="center"/>
              <w:rPr>
                <w:rFonts w:ascii="Bookman Old Style" w:hAnsi="Bookman Old Style"/>
                <w:b/>
                <w:bCs/>
              </w:rPr>
            </w:pPr>
          </w:p>
        </w:tc>
      </w:tr>
      <w:tr w:rsidR="001010A0" w14:paraId="69027444" w14:textId="77777777" w:rsidTr="001010A0">
        <w:tc>
          <w:tcPr>
            <w:tcW w:w="8725" w:type="dxa"/>
          </w:tcPr>
          <w:p w14:paraId="0B6A7698" w14:textId="172AF242" w:rsidR="001010A0" w:rsidRPr="0015007C" w:rsidRDefault="00BF7223" w:rsidP="001010A0">
            <w:pPr>
              <w:rPr>
                <w:rFonts w:ascii="Bookman Old Style" w:hAnsi="Bookman Old Style"/>
                <w:b/>
                <w:bCs/>
              </w:rPr>
            </w:pPr>
            <w:r>
              <w:rPr>
                <w:rFonts w:ascii="Bookman Old Style" w:hAnsi="Bookman Old Style" w:eastAsia="Bookman Old Style"/>
                <w:b w:val="0"/>
                <w:sz w:val="24"/>
              </w:rPr>
              <w:t>Completed the task with minimal assistance.</w:t>
            </w:r>
          </w:p>
        </w:tc>
        <w:tc>
          <w:tcPr>
            <w:tcW w:w="990" w:type="dxa"/>
          </w:tcPr>
          <w:p w14:paraId="0E544DFC" w14:textId="77777777" w:rsidR="001010A0" w:rsidRDefault="001010A0" w:rsidP="001010A0">
            <w:pPr>
              <w:jc w:val="center"/>
              <w:rPr>
                <w:rFonts w:ascii="Bookman Old Style" w:hAnsi="Bookman Old Style"/>
                <w:b/>
                <w:bCs/>
              </w:rPr>
            </w:pPr>
          </w:p>
        </w:tc>
        <w:tc>
          <w:tcPr>
            <w:tcW w:w="1075" w:type="dxa"/>
          </w:tcPr>
          <w:p w14:paraId="534068D4" w14:textId="77777777" w:rsidR="001010A0" w:rsidRDefault="001010A0" w:rsidP="001010A0">
            <w:pPr>
              <w:jc w:val="center"/>
              <w:rPr>
                <w:rFonts w:ascii="Bookman Old Style" w:hAnsi="Bookman Old Style"/>
                <w:b/>
                <w:bCs/>
              </w:rPr>
            </w:pPr>
          </w:p>
        </w:tc>
      </w:tr>
    </w:tbl>
    <w:p w14:paraId="794CEE0C" w14:textId="656CB687" w:rsidR="003B1712" w:rsidRDefault="003B1712" w:rsidP="001010A0">
      <w:pPr>
        <w:jc w:val="center"/>
        <w:rPr>
          <w:rFonts w:ascii="Bookman Old Style" w:hAnsi="Bookman Old Style"/>
          <w:b/>
          <w:bCs/>
        </w:rPr>
      </w:pPr>
    </w:p>
    <w:p w14:paraId="16A336A2" w14:textId="77777777" w:rsidR="003B1712" w:rsidRDefault="003B1712">
      <w:pPr>
        <w:rPr>
          <w:rFonts w:ascii="Bookman Old Style" w:hAnsi="Bookman Old Style"/>
          <w:b/>
          <w:bCs/>
        </w:rPr>
      </w:pPr>
      <w:r>
        <w:rPr>
          <w:rFonts w:ascii="Bookman Old Style" w:hAnsi="Bookman Old Style" w:eastAsia="Bookman Old Style"/>
          <w:b/>
          <w:bCs/>
          <w:sz w:val="24"/>
        </w:rPr>
        <w:br w:type="page"/>
      </w:r>
    </w:p>
    <w:p w14:paraId="0E73934F" w14:textId="170313AB"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KEY FACTS 2.1-2</w:t>
      </w:r>
    </w:p>
    <w:p w14:paraId="02E708DB" w14:textId="3EE6647F" w:rsidR="003B1712" w:rsidRDefault="003B1712" w:rsidP="003B1712">
      <w:pPr>
        <w:jc w:val="center"/>
        <w:rPr>
          <w:rFonts w:ascii="Bookman Old Style" w:hAnsi="Bookman Old Style"/>
          <w:b/>
          <w:bCs/>
        </w:rPr>
      </w:pPr>
      <w:r>
        <w:rPr>
          <w:rFonts w:ascii="Bookman Old Style" w:hAnsi="Bookman Old Style" w:eastAsia="Bookman Old Style"/>
          <w:b w:val="0"/>
          <w:sz w:val="24"/>
        </w:rPr>
        <w:t>Telling Time</w:t>
      </w:r>
    </w:p>
    <w:p w14:paraId="744B7426" w14:textId="77777777" w:rsidR="003B1712" w:rsidRDefault="003B1712" w:rsidP="003B1712">
      <w:pPr>
        <w:rPr>
          <w:rFonts w:ascii="Bookman Old Style" w:hAnsi="Bookman Old Style"/>
          <w:b/>
          <w:bCs/>
        </w:rPr>
      </w:pPr>
    </w:p>
    <w:p w14:paraId="0DB3D7A9" w14:textId="08369A4C" w:rsidR="003B1712" w:rsidRDefault="003B1712" w:rsidP="003B1712">
      <w:pPr>
        <w:rPr>
          <w:rFonts w:ascii="Bookman Old Style" w:hAnsi="Bookman Old Style"/>
          <w:b/>
          <w:bCs/>
        </w:rPr>
      </w:pPr>
      <w:r>
        <w:rPr>
          <w:rFonts w:ascii="Bookman Old Style" w:hAnsi="Bookman Old Style" w:eastAsia="Bookman Old Style"/>
          <w:b w:val="0"/>
          <w:sz w:val="24"/>
        </w:rPr>
        <w:t>Telling Time is a practical reading skill because many simple French texts and dialogues include hours, schedules, and references to when an activity happens. The learner needs to understand not only number words, but also the patterns used when time is expressed in French. In texts about daily routine, workplace duty, study schedules, and appointments, time markers organize the sequence of events. If the learner cannot interpret time accurately, comprehension becomes incomplete even when other vocabulary is familiar. This content therefore trains the learner to read time expressions as functional details that explain when actions begin, continue, or end.</w:t>
        <w:br/>
      </w:r>
      <w:r>
        <w:rPr>
          <w:rFonts w:ascii="Bookman Old Style" w:hAnsi="Bookman Old Style" w:eastAsia="Bookman Old Style"/>
          <w:b w:val="0"/>
          <w:sz w:val="24"/>
        </w:rPr>
        <w:br/>
      </w:r>
      <w:r>
        <w:rPr>
          <w:rFonts w:ascii="Bookman Old Style" w:hAnsi="Bookman Old Style" w:eastAsia="Bookman Old Style"/>
          <w:b w:val="0"/>
          <w:sz w:val="24"/>
        </w:rPr>
        <w:t>The lesson covers common forms such as Il est huit heures, a sept heures, midi, minuit, et quart, et demie, and moins le quart. The learner should also understand the difference between a direct statement of the current time and a phrase that indicates when something takes place. These patterns appear repeatedly in short passages and dialogues. A beginner text may describe a worker who starts at eight o'clock, takes lunch at noon, and ends duty in the late afternoon. A dialogue may involve asking what time a meeting begins or when someone returns. The learner should practice identifying these expressions quickly because time often controls the meaning of the entire passage.</w:t>
        <w:br/>
      </w:r>
      <w:r>
        <w:rPr>
          <w:rFonts w:ascii="Bookman Old Style" w:hAnsi="Bookman Old Style" w:eastAsia="Bookman Old Style"/>
          <w:b w:val="0"/>
          <w:sz w:val="24"/>
        </w:rPr>
        <w:br/>
      </w:r>
      <w:r>
        <w:rPr>
          <w:rFonts w:ascii="Bookman Old Style" w:hAnsi="Bookman Old Style" w:eastAsia="Bookman Old Style"/>
          <w:b w:val="0"/>
          <w:sz w:val="24"/>
        </w:rPr>
        <w:t>A useful reading example is a short office schedule written in simple French. The schedule may indicate arrival time, break time, a meeting hour, and dismissal time. When the learner reads the text carefully, each time phrase provides a reference point for comprehension. The reader can determine which action comes first, whether a person is early or late, and how long the activity may last. This makes time vocabulary highly practical. Even if the passage uses simple grammar, the meaning can still be missed if the time references are not understood correctly.</w:t>
        <w:br/>
      </w:r>
      <w:r>
        <w:rPr>
          <w:rFonts w:ascii="Bookman Old Style" w:hAnsi="Bookman Old Style" w:eastAsia="Bookman Old Style"/>
          <w:b w:val="0"/>
          <w:sz w:val="24"/>
        </w:rPr>
        <w:br/>
      </w:r>
      <w:r>
        <w:rPr>
          <w:rFonts w:ascii="Bookman Old Style" w:hAnsi="Bookman Old Style" w:eastAsia="Bookman Old Style"/>
          <w:b w:val="0"/>
          <w:sz w:val="24"/>
        </w:rPr>
        <w:t>Instruction in this content should combine visual clocks, printed schedules, and brief reading passages. Learners can match written time expressions with clock faces, underline time markers in a paragraph, and answer questions about sequence. This helps them move from isolated number recognition to full reading comprehension. The trainer should also include texts connected with work and study settings, because those environments frequently use explicit schedules. A passage about arrival time, break time, or meeting time mirrors the type of information learners may encounter in real life.</w:t>
        <w:br/>
      </w:r>
      <w:r>
        <w:rPr>
          <w:rFonts w:ascii="Bookman Old Style" w:hAnsi="Bookman Old Style" w:eastAsia="Bookman Old Style"/>
          <w:b w:val="0"/>
          <w:sz w:val="24"/>
        </w:rPr>
        <w:br/>
      </w:r>
      <w:r>
        <w:rPr>
          <w:rFonts w:ascii="Bookman Old Style" w:hAnsi="Bookman Old Style" w:eastAsia="Bookman Old Style"/>
          <w:b w:val="0"/>
          <w:sz w:val="24"/>
        </w:rPr>
        <w:t>Workplace application is direct. Staff schedules, appointment slips, break notices, orientation plans, and timetable boards all rely on accurate reading of time expressions. A learner who understands these expressions in French can follow routine information more effectively. Common problems include confusing one time form with another, reading the numbers correctly but missing the sentence meaning, or ignoring smaller details such as quarter past and half past. Repetition through short texts and practical questions helps correct these errors.</w:t>
        <w:br/>
      </w:r>
      <w:r>
        <w:rPr>
          <w:rFonts w:ascii="Bookman Old Style" w:hAnsi="Bookman Old Style" w:eastAsia="Bookman Old Style"/>
          <w:b w:val="0"/>
          <w:sz w:val="24"/>
        </w:rPr>
        <w:br/>
      </w:r>
      <w:r>
        <w:rPr>
          <w:rFonts w:ascii="Bookman Old Style" w:hAnsi="Bookman Old Style" w:eastAsia="Bookman Old Style"/>
          <w:b w:val="0"/>
          <w:sz w:val="24"/>
        </w:rPr>
        <w:t>By the end of this lesson, the trainee should be able to interpret common French time expressions in simple texts and dialogues and use them to understand sequence and schedule. The key idea is that time tells the reader how events are arranged. When learners read time accurately, they gain stronger control over routine passages, workplace information, and basic daily communication texts in French.</w:t>
        <w:br/>
      </w:r>
      <w:r>
        <w:rPr>
          <w:rFonts w:ascii="Bookman Old Style" w:hAnsi="Bookman Old Style" w:eastAsia="Bookman Old Style"/>
          <w:b w:val="0"/>
          <w:sz w:val="24"/>
        </w:rPr>
        <w:br/>
      </w:r>
      <w:r>
        <w:rPr>
          <w:rFonts w:ascii="Bookman Old Style" w:hAnsi="Bookman Old Style" w:eastAsia="Bookman Old Style"/>
          <w:b w:val="0"/>
          <w:sz w:val="24"/>
        </w:rPr>
        <w:t>Another useful practice is comparing two schedules and explaining how the time references change the order of activities. This helps learners see that a small difference in hour or phrasing can alter the full meaning of a timetable or notice. Repeated reading of simple schedules strengthens both vocabulary retention and practical comprehension in work-related settings.</w:t>
        <w:br/>
      </w:r>
      <w:r>
        <w:rPr>
          <w:rFonts w:ascii="Bookman Old Style" w:hAnsi="Bookman Old Style" w:eastAsia="Bookman Old Style"/>
          <w:b w:val="0"/>
          <w:sz w:val="24"/>
        </w:rPr>
        <w:br/>
      </w:r>
      <w:r>
        <w:rPr>
          <w:rFonts w:ascii="Bookman Old Style" w:hAnsi="Bookman Old Style" w:eastAsia="Bookman Old Style"/>
          <w:b w:val="0"/>
          <w:sz w:val="24"/>
        </w:rPr>
        <w:t>When learners answer questions such as what happens first, what happens next, and when a task ends, they begin using time expressions as reading tools rather than isolated vocabulary. This habit is especially valuable in workplace documents where a missed hour can cause misunderstanding, lateness, or incorrect sequencing of duties.</w:t>
      </w:r>
    </w:p>
    <w:p w14:paraId="4765308E"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p w14:paraId="1004A057" w14:textId="2D51200E"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2.1-2</w:t>
      </w:r>
    </w:p>
    <w:p w14:paraId="1C87DA89" w14:textId="77777777" w:rsidR="003B1712" w:rsidRDefault="003B1712" w:rsidP="003B1712">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22D784B3" w14:textId="1E5B26F5" w:rsidR="003B1712" w:rsidRPr="00806FBC" w:rsidRDefault="003B1712" w:rsidP="003B1712">
      <w:pPr>
        <w:rPr>
          <w:rFonts w:ascii="Bookman Old Style" w:hAnsi="Bookman Old Style"/>
          <w:b/>
          <w:bCs/>
        </w:rPr>
      </w:pPr>
      <w:r>
        <w:rPr>
          <w:rFonts w:ascii="Bookman Old Style" w:hAnsi="Bookman Old Style" w:eastAsia="Bookman Old Style"/>
          <w:b w:val="0"/>
          <w:sz w:val="24"/>
        </w:rPr>
        <w:t>1. Why are time expressions important in reading?</w:t>
        <w:br/>
      </w:r>
      <w:r>
        <w:rPr>
          <w:rFonts w:ascii="Bookman Old Style" w:hAnsi="Bookman Old Style" w:eastAsia="Bookman Old Style"/>
          <w:b w:val="0"/>
          <w:sz w:val="24"/>
        </w:rPr>
        <w:t>A. They organize events in a text</w:t>
        <w:br/>
      </w:r>
      <w:r>
        <w:rPr>
          <w:rFonts w:ascii="Bookman Old Style" w:hAnsi="Bookman Old Style" w:eastAsia="Bookman Old Style"/>
          <w:b w:val="0"/>
          <w:sz w:val="24"/>
        </w:rPr>
        <w:t>B. They replace verbs</w:t>
        <w:br/>
      </w:r>
      <w:r>
        <w:rPr>
          <w:rFonts w:ascii="Bookman Old Style" w:hAnsi="Bookman Old Style" w:eastAsia="Bookman Old Style"/>
          <w:b w:val="0"/>
          <w:sz w:val="24"/>
        </w:rPr>
        <w:t>C. They identify colors</w:t>
        <w:br/>
      </w:r>
      <w:r>
        <w:rPr>
          <w:rFonts w:ascii="Bookman Old Style" w:hAnsi="Bookman Old Style" w:eastAsia="Bookman Old Style"/>
          <w:b w:val="0"/>
          <w:sz w:val="24"/>
        </w:rPr>
        <w:t>D. They remove sequence</w:t>
        <w:br/>
      </w:r>
      <w:r>
        <w:rPr>
          <w:rFonts w:ascii="Bookman Old Style" w:hAnsi="Bookman Old Style" w:eastAsia="Bookman Old Style"/>
          <w:b w:val="0"/>
          <w:sz w:val="24"/>
        </w:rPr>
        <w:br/>
      </w:r>
      <w:r>
        <w:rPr>
          <w:rFonts w:ascii="Bookman Old Style" w:hAnsi="Bookman Old Style" w:eastAsia="Bookman Old Style"/>
          <w:b w:val="0"/>
          <w:sz w:val="24"/>
        </w:rPr>
        <w:t>2. What can a learner understand from time expressions?</w:t>
        <w:br/>
      </w:r>
      <w:r>
        <w:rPr>
          <w:rFonts w:ascii="Bookman Old Style" w:hAnsi="Bookman Old Style" w:eastAsia="Bookman Old Style"/>
          <w:b w:val="0"/>
          <w:sz w:val="24"/>
        </w:rPr>
        <w:t>A. When an action happens</w:t>
        <w:br/>
      </w:r>
      <w:r>
        <w:rPr>
          <w:rFonts w:ascii="Bookman Old Style" w:hAnsi="Bookman Old Style" w:eastAsia="Bookman Old Style"/>
          <w:b w:val="0"/>
          <w:sz w:val="24"/>
        </w:rPr>
        <w:t>B. Only who is speaking</w:t>
        <w:br/>
      </w:r>
      <w:r>
        <w:rPr>
          <w:rFonts w:ascii="Bookman Old Style" w:hAnsi="Bookman Old Style" w:eastAsia="Bookman Old Style"/>
          <w:b w:val="0"/>
          <w:sz w:val="24"/>
        </w:rPr>
        <w:t>C. Only the place name</w:t>
        <w:br/>
      </w:r>
      <w:r>
        <w:rPr>
          <w:rFonts w:ascii="Bookman Old Style" w:hAnsi="Bookman Old Style" w:eastAsia="Bookman Old Style"/>
          <w:b w:val="0"/>
          <w:sz w:val="24"/>
        </w:rPr>
        <w:t>D. Only the title</w:t>
        <w:br/>
      </w:r>
      <w:r>
        <w:rPr>
          <w:rFonts w:ascii="Bookman Old Style" w:hAnsi="Bookman Old Style" w:eastAsia="Bookman Old Style"/>
          <w:b w:val="0"/>
          <w:sz w:val="24"/>
        </w:rPr>
        <w:br/>
      </w:r>
      <w:r>
        <w:rPr>
          <w:rFonts w:ascii="Bookman Old Style" w:hAnsi="Bookman Old Style" w:eastAsia="Bookman Old Style"/>
          <w:b w:val="0"/>
          <w:sz w:val="24"/>
        </w:rPr>
        <w:t>3. Which document often requires reading time correctly?</w:t>
        <w:br/>
      </w:r>
      <w:r>
        <w:rPr>
          <w:rFonts w:ascii="Bookman Old Style" w:hAnsi="Bookman Old Style" w:eastAsia="Bookman Old Style"/>
          <w:b w:val="0"/>
          <w:sz w:val="24"/>
        </w:rPr>
        <w:t>A. A schedule</w:t>
        <w:br/>
      </w:r>
      <w:r>
        <w:rPr>
          <w:rFonts w:ascii="Bookman Old Style" w:hAnsi="Bookman Old Style" w:eastAsia="Bookman Old Style"/>
          <w:b w:val="0"/>
          <w:sz w:val="24"/>
        </w:rPr>
        <w:t>B. A drawing only</w:t>
        <w:br/>
      </w:r>
      <w:r>
        <w:rPr>
          <w:rFonts w:ascii="Bookman Old Style" w:hAnsi="Bookman Old Style" w:eastAsia="Bookman Old Style"/>
          <w:b w:val="0"/>
          <w:sz w:val="24"/>
        </w:rPr>
        <w:t>C. A flag chart</w:t>
        <w:br/>
      </w:r>
      <w:r>
        <w:rPr>
          <w:rFonts w:ascii="Bookman Old Style" w:hAnsi="Bookman Old Style" w:eastAsia="Bookman Old Style"/>
          <w:b w:val="0"/>
          <w:sz w:val="24"/>
        </w:rPr>
        <w:t>D. A map legend</w:t>
        <w:br/>
      </w:r>
      <w:r>
        <w:rPr>
          <w:rFonts w:ascii="Bookman Old Style" w:hAnsi="Bookman Old Style" w:eastAsia="Bookman Old Style"/>
          <w:b w:val="0"/>
          <w:sz w:val="24"/>
        </w:rPr>
        <w:br/>
      </w:r>
      <w:r>
        <w:rPr>
          <w:rFonts w:ascii="Bookman Old Style" w:hAnsi="Bookman Old Style" w:eastAsia="Bookman Old Style"/>
          <w:b w:val="0"/>
          <w:sz w:val="24"/>
        </w:rPr>
        <w:t>4. If time is misunderstood, the learner may miss</w:t>
        <w:br/>
      </w:r>
      <w:r>
        <w:rPr>
          <w:rFonts w:ascii="Bookman Old Style" w:hAnsi="Bookman Old Style" w:eastAsia="Bookman Old Style"/>
          <w:b w:val="0"/>
          <w:sz w:val="24"/>
        </w:rPr>
        <w:t>A. the order of events</w:t>
        <w:br/>
      </w:r>
      <w:r>
        <w:rPr>
          <w:rFonts w:ascii="Bookman Old Style" w:hAnsi="Bookman Old Style" w:eastAsia="Bookman Old Style"/>
          <w:b w:val="0"/>
          <w:sz w:val="24"/>
        </w:rPr>
        <w:t>B. all French nouns</w:t>
        <w:br/>
      </w:r>
      <w:r>
        <w:rPr>
          <w:rFonts w:ascii="Bookman Old Style" w:hAnsi="Bookman Old Style" w:eastAsia="Bookman Old Style"/>
          <w:b w:val="0"/>
          <w:sz w:val="24"/>
        </w:rPr>
        <w:t>C. every greeting</w:t>
        <w:br/>
      </w:r>
      <w:r>
        <w:rPr>
          <w:rFonts w:ascii="Bookman Old Style" w:hAnsi="Bookman Old Style" w:eastAsia="Bookman Old Style"/>
          <w:b w:val="0"/>
          <w:sz w:val="24"/>
        </w:rPr>
        <w:t>D. all punctuation</w:t>
        <w:br/>
      </w:r>
      <w:r>
        <w:rPr>
          <w:rFonts w:ascii="Bookman Old Style" w:hAnsi="Bookman Old Style" w:eastAsia="Bookman Old Style"/>
          <w:b w:val="0"/>
          <w:sz w:val="24"/>
        </w:rPr>
        <w:br/>
      </w:r>
      <w:r>
        <w:rPr>
          <w:rFonts w:ascii="Bookman Old Style" w:hAnsi="Bookman Old Style" w:eastAsia="Bookman Old Style"/>
          <w:b w:val="0"/>
          <w:sz w:val="24"/>
        </w:rPr>
        <w:t>5. Which classroom tool supports this lesson?</w:t>
        <w:br/>
      </w:r>
      <w:r>
        <w:rPr>
          <w:rFonts w:ascii="Bookman Old Style" w:hAnsi="Bookman Old Style" w:eastAsia="Bookman Old Style"/>
          <w:b w:val="0"/>
          <w:sz w:val="24"/>
        </w:rPr>
        <w:t>A. Clock visuals</w:t>
        <w:br/>
      </w:r>
      <w:r>
        <w:rPr>
          <w:rFonts w:ascii="Bookman Old Style" w:hAnsi="Bookman Old Style" w:eastAsia="Bookman Old Style"/>
          <w:b w:val="0"/>
          <w:sz w:val="24"/>
        </w:rPr>
        <w:t>B. Paintbrush only</w:t>
        <w:br/>
      </w:r>
      <w:r>
        <w:rPr>
          <w:rFonts w:ascii="Bookman Old Style" w:hAnsi="Bookman Old Style" w:eastAsia="Bookman Old Style"/>
          <w:b w:val="0"/>
          <w:sz w:val="24"/>
        </w:rPr>
        <w:t>C. Calculator only</w:t>
        <w:br/>
      </w:r>
      <w:r>
        <w:rPr>
          <w:rFonts w:ascii="Bookman Old Style" w:hAnsi="Bookman Old Style" w:eastAsia="Bookman Old Style"/>
          <w:b w:val="0"/>
          <w:sz w:val="24"/>
        </w:rPr>
        <w:t>D. Compass only</w:t>
        <w:br/>
      </w:r>
      <w:r>
        <w:rPr>
          <w:rFonts w:ascii="Bookman Old Style" w:hAnsi="Bookman Old Style" w:eastAsia="Bookman Old Style"/>
          <w:b w:val="0"/>
          <w:sz w:val="24"/>
        </w:rPr>
        <w:br/>
      </w:r>
      <w:r>
        <w:rPr>
          <w:rFonts w:ascii="Bookman Old Style" w:hAnsi="Bookman Old Style" w:eastAsia="Bookman Old Style"/>
          <w:b w:val="0"/>
          <w:sz w:val="24"/>
        </w:rPr>
        <w:t>6. Time expressions in French help the learner read</w:t>
        <w:br/>
      </w:r>
      <w:r>
        <w:rPr>
          <w:rFonts w:ascii="Bookman Old Style" w:hAnsi="Bookman Old Style" w:eastAsia="Bookman Old Style"/>
          <w:b w:val="0"/>
          <w:sz w:val="24"/>
        </w:rPr>
        <w:t>A. daily routine and workplace texts</w:t>
        <w:br/>
      </w:r>
      <w:r>
        <w:rPr>
          <w:rFonts w:ascii="Bookman Old Style" w:hAnsi="Bookman Old Style" w:eastAsia="Bookman Old Style"/>
          <w:b w:val="0"/>
          <w:sz w:val="24"/>
        </w:rPr>
        <w:t>B. only songs</w:t>
        <w:br/>
      </w:r>
      <w:r>
        <w:rPr>
          <w:rFonts w:ascii="Bookman Old Style" w:hAnsi="Bookman Old Style" w:eastAsia="Bookman Old Style"/>
          <w:b w:val="0"/>
          <w:sz w:val="24"/>
        </w:rPr>
        <w:t>C. only stories about animals</w:t>
        <w:br/>
      </w:r>
      <w:r>
        <w:rPr>
          <w:rFonts w:ascii="Bookman Old Style" w:hAnsi="Bookman Old Style" w:eastAsia="Bookman Old Style"/>
          <w:b w:val="0"/>
          <w:sz w:val="24"/>
        </w:rPr>
        <w:t>D. only recipes</w:t>
        <w:br/>
      </w:r>
      <w:r>
        <w:rPr>
          <w:rFonts w:ascii="Bookman Old Style" w:hAnsi="Bookman Old Style" w:eastAsia="Bookman Old Style"/>
          <w:b w:val="0"/>
          <w:sz w:val="24"/>
        </w:rPr>
        <w:br/>
      </w:r>
      <w:r>
        <w:rPr>
          <w:rFonts w:ascii="Bookman Old Style" w:hAnsi="Bookman Old Style" w:eastAsia="Bookman Old Style"/>
          <w:b w:val="0"/>
          <w:sz w:val="24"/>
        </w:rPr>
        <w:t>7. What does a schedule entry connect?</w:t>
        <w:br/>
      </w:r>
      <w:r>
        <w:rPr>
          <w:rFonts w:ascii="Bookman Old Style" w:hAnsi="Bookman Old Style" w:eastAsia="Bookman Old Style"/>
          <w:b w:val="0"/>
          <w:sz w:val="24"/>
        </w:rPr>
        <w:t>A. A time and an activity</w:t>
        <w:br/>
      </w:r>
      <w:r>
        <w:rPr>
          <w:rFonts w:ascii="Bookman Old Style" w:hAnsi="Bookman Old Style" w:eastAsia="Bookman Old Style"/>
          <w:b w:val="0"/>
          <w:sz w:val="24"/>
        </w:rPr>
        <w:t>B. A color and a number</w:t>
        <w:br/>
      </w:r>
      <w:r>
        <w:rPr>
          <w:rFonts w:ascii="Bookman Old Style" w:hAnsi="Bookman Old Style" w:eastAsia="Bookman Old Style"/>
          <w:b w:val="0"/>
          <w:sz w:val="24"/>
        </w:rPr>
        <w:t>C. A noun and a picture only</w:t>
        <w:br/>
      </w:r>
      <w:r>
        <w:rPr>
          <w:rFonts w:ascii="Bookman Old Style" w:hAnsi="Bookman Old Style" w:eastAsia="Bookman Old Style"/>
          <w:b w:val="0"/>
          <w:sz w:val="24"/>
        </w:rPr>
        <w:t>D. A title and a page</w:t>
        <w:br/>
      </w:r>
      <w:r>
        <w:rPr>
          <w:rFonts w:ascii="Bookman Old Style" w:hAnsi="Bookman Old Style" w:eastAsia="Bookman Old Style"/>
          <w:b w:val="0"/>
          <w:sz w:val="24"/>
        </w:rPr>
        <w:br/>
      </w:r>
      <w:r>
        <w:rPr>
          <w:rFonts w:ascii="Bookman Old Style" w:hAnsi="Bookman Old Style" w:eastAsia="Bookman Old Style"/>
          <w:b w:val="0"/>
          <w:sz w:val="24"/>
        </w:rPr>
        <w:t>8. A good reading activity for this content is</w:t>
        <w:br/>
      </w:r>
      <w:r>
        <w:rPr>
          <w:rFonts w:ascii="Bookman Old Style" w:hAnsi="Bookman Old Style" w:eastAsia="Bookman Old Style"/>
          <w:b w:val="0"/>
          <w:sz w:val="24"/>
        </w:rPr>
        <w:t>A. matching times to events</w:t>
        <w:br/>
      </w:r>
      <w:r>
        <w:rPr>
          <w:rFonts w:ascii="Bookman Old Style" w:hAnsi="Bookman Old Style" w:eastAsia="Bookman Old Style"/>
          <w:b w:val="0"/>
          <w:sz w:val="24"/>
        </w:rPr>
        <w:t>B. skipping the text</w:t>
        <w:br/>
      </w:r>
      <w:r>
        <w:rPr>
          <w:rFonts w:ascii="Bookman Old Style" w:hAnsi="Bookman Old Style" w:eastAsia="Bookman Old Style"/>
          <w:b w:val="0"/>
          <w:sz w:val="24"/>
        </w:rPr>
        <w:t>C. memorizing one hour only</w:t>
        <w:br/>
      </w:r>
      <w:r>
        <w:rPr>
          <w:rFonts w:ascii="Bookman Old Style" w:hAnsi="Bookman Old Style" w:eastAsia="Bookman Old Style"/>
          <w:b w:val="0"/>
          <w:sz w:val="24"/>
        </w:rPr>
        <w:t>D. avoiding questions</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interpret time references in a text</w:t>
        <w:br/>
      </w:r>
      <w:r>
        <w:rPr>
          <w:rFonts w:ascii="Bookman Old Style" w:hAnsi="Bookman Old Style" w:eastAsia="Bookman Old Style"/>
          <w:b w:val="0"/>
          <w:sz w:val="24"/>
        </w:rPr>
        <w:t>B. ignore all schedules</w:t>
        <w:br/>
      </w:r>
      <w:r>
        <w:rPr>
          <w:rFonts w:ascii="Bookman Old Style" w:hAnsi="Bookman Old Style" w:eastAsia="Bookman Old Style"/>
          <w:b w:val="0"/>
          <w:sz w:val="24"/>
        </w:rPr>
        <w:t>C. list months only</w:t>
        <w:br/>
      </w:r>
      <w:r>
        <w:rPr>
          <w:rFonts w:ascii="Bookman Old Style" w:hAnsi="Bookman Old Style" w:eastAsia="Bookman Old Style"/>
          <w:b w:val="0"/>
          <w:sz w:val="24"/>
        </w:rPr>
        <w:t>D. avoid sequence</w:t>
        <w:br/>
      </w:r>
      <w:r>
        <w:rPr>
          <w:rFonts w:ascii="Bookman Old Style" w:hAnsi="Bookman Old Style" w:eastAsia="Bookman Old Style"/>
          <w:b w:val="0"/>
          <w:sz w:val="24"/>
        </w:rPr>
        <w:br/>
      </w:r>
      <w:r>
        <w:rPr>
          <w:rFonts w:ascii="Bookman Old Style" w:hAnsi="Bookman Old Style" w:eastAsia="Bookman Old Style"/>
          <w:b w:val="0"/>
          <w:sz w:val="24"/>
        </w:rPr>
        <w:t>10. Which phrase best completes this idea: time tells the reader</w:t>
        <w:br/>
      </w:r>
      <w:r>
        <w:rPr>
          <w:rFonts w:ascii="Bookman Old Style" w:hAnsi="Bookman Old Style" w:eastAsia="Bookman Old Style"/>
          <w:b w:val="0"/>
          <w:sz w:val="24"/>
        </w:rPr>
        <w:t>A. how events are arranged</w:t>
        <w:br/>
      </w:r>
      <w:r>
        <w:rPr>
          <w:rFonts w:ascii="Bookman Old Style" w:hAnsi="Bookman Old Style" w:eastAsia="Bookman Old Style"/>
          <w:b w:val="0"/>
          <w:sz w:val="24"/>
        </w:rPr>
        <w:t>B. how to draw a picture</w:t>
        <w:br/>
      </w:r>
      <w:r>
        <w:rPr>
          <w:rFonts w:ascii="Bookman Old Style" w:hAnsi="Bookman Old Style" w:eastAsia="Bookman Old Style"/>
          <w:b w:val="0"/>
          <w:sz w:val="24"/>
        </w:rPr>
        <w:t>C. what color to choose</w:t>
        <w:br/>
      </w:r>
      <w:r>
        <w:rPr>
          <w:rFonts w:ascii="Bookman Old Style" w:hAnsi="Bookman Old Style" w:eastAsia="Bookman Old Style"/>
          <w:b w:val="0"/>
          <w:sz w:val="24"/>
        </w:rPr>
        <w:t>D. where to buy a pen</w:t>
      </w:r>
    </w:p>
    <w:p w14:paraId="410A9314" w14:textId="77777777" w:rsidR="003B1712" w:rsidRDefault="003B1712" w:rsidP="003B1712">
      <w:pPr>
        <w:rPr>
          <w:rFonts w:ascii="Bookman Old Style" w:hAnsi="Bookman Old Style"/>
        </w:rPr>
      </w:pPr>
      <w:r>
        <w:rPr>
          <w:rFonts w:ascii="Bookman Old Style" w:hAnsi="Bookman Old Style" w:eastAsia="Bookman Old Style"/>
          <w:sz w:val="24"/>
        </w:rPr>
        <w:br w:type="page"/>
      </w:r>
    </w:p>
    <w:p w14:paraId="4DB94E1E" w14:textId="77777777" w:rsidR="003B1712" w:rsidRDefault="003B1712" w:rsidP="003B1712">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58F6A54C" w14:textId="4D704CB7" w:rsidR="003B1712" w:rsidRPr="00806FBC" w:rsidRDefault="003B1712" w:rsidP="003B1712">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09302AA1"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3B1712" w14:paraId="0DB9D3BF" w14:textId="77777777" w:rsidTr="00D955E6">
        <w:tc>
          <w:tcPr>
            <w:tcW w:w="10790" w:type="dxa"/>
          </w:tcPr>
          <w:p w14:paraId="17E02A0C" w14:textId="7F27736C" w:rsidR="003B1712" w:rsidRDefault="003B1712" w:rsidP="00D955E6">
            <w:pPr>
              <w:jc w:val="center"/>
              <w:rPr>
                <w:rFonts w:ascii="Bookman Old Style" w:hAnsi="Bookman Old Style"/>
                <w:b/>
                <w:bCs/>
              </w:rPr>
            </w:pPr>
            <w:proofErr w:type="spellStart"/>
            <w:proofErr w:type="spellEnd"/>
            <w:r>
              <w:rPr>
                <w:rFonts w:ascii="Bookman Old Style" w:hAnsi="Bookman Old Style" w:eastAsia="Bookman Old Style"/>
                <w:b w:val="0"/>
                <w:sz w:val="24"/>
              </w:rPr>
              <w:t>LET’S APPLY 2.1-2</w:t>
            </w:r>
          </w:p>
        </w:tc>
      </w:tr>
      <w:tr w:rsidR="003B1712" w14:paraId="012F97C5" w14:textId="77777777" w:rsidTr="00D955E6">
        <w:tc>
          <w:tcPr>
            <w:tcW w:w="10790" w:type="dxa"/>
          </w:tcPr>
          <w:p w14:paraId="2CFD0182" w14:textId="7D399F52"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Title:Read Time Expressions in a Schedule</w:t>
            </w:r>
          </w:p>
        </w:tc>
      </w:tr>
      <w:tr w:rsidR="003B1712" w14:paraId="77E1B999" w14:textId="77777777" w:rsidTr="00D955E6">
        <w:tc>
          <w:tcPr>
            <w:tcW w:w="10790" w:type="dxa"/>
          </w:tcPr>
          <w:p w14:paraId="19DE153E" w14:textId="33910A29"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Performance Objective: Interpret French time expressions in a short daily or workplace schedule and answer related questions correctly.</w:t>
            </w:r>
          </w:p>
        </w:tc>
      </w:tr>
      <w:tr w:rsidR="003B1712" w14:paraId="16BB7753" w14:textId="77777777" w:rsidTr="00D955E6">
        <w:tc>
          <w:tcPr>
            <w:tcW w:w="10790" w:type="dxa"/>
          </w:tcPr>
          <w:p w14:paraId="299A1244" w14:textId="42BBD386" w:rsidR="003B1712" w:rsidRDefault="003B1712" w:rsidP="00D955E6">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Schedule reading sheet</w:t>
              <w:br/>
            </w:r>
            <w:r>
              <w:rPr>
                <w:rFonts w:ascii="Bookman Old Style" w:hAnsi="Bookman Old Style" w:eastAsia="Bookman Old Style"/>
                <w:b w:val="0"/>
                <w:sz w:val="24"/>
              </w:rPr>
              <w:t>Clock visuals</w:t>
              <w:br/>
            </w:r>
            <w:r>
              <w:rPr>
                <w:rFonts w:ascii="Bookman Old Style" w:hAnsi="Bookman Old Style" w:eastAsia="Bookman Old Style"/>
                <w:b w:val="0"/>
                <w:sz w:val="24"/>
              </w:rPr>
              <w:t>Question set</w:t>
            </w:r>
          </w:p>
        </w:tc>
      </w:tr>
      <w:tr w:rsidR="003B1712" w14:paraId="40328B3D" w14:textId="77777777" w:rsidTr="00D955E6">
        <w:tc>
          <w:tcPr>
            <w:tcW w:w="10790" w:type="dxa"/>
          </w:tcPr>
          <w:p w14:paraId="30DD5C9B" w14:textId="77777777" w:rsidR="003B1712" w:rsidRDefault="003B1712" w:rsidP="00D955E6">
            <w:pPr>
              <w:rPr>
                <w:rFonts w:ascii="Bookman Old Style" w:hAnsi="Bookman Old Style"/>
                <w:b/>
                <w:bCs/>
              </w:rPr>
            </w:pPr>
            <w:r>
              <w:rPr>
                <w:rFonts w:ascii="Bookman Old Style" w:hAnsi="Bookman Old Style" w:eastAsia="Bookman Old Style"/>
                <w:b/>
                <w:bCs/>
                <w:sz w:val="24"/>
              </w:rPr>
              <w:t xml:space="preserve">Equipment: </w:t>
            </w:r>
          </w:p>
          <w:p w14:paraId="37367BA7" w14:textId="109BF97B" w:rsidR="003B1712" w:rsidRDefault="003B1712" w:rsidP="00D955E6">
            <w:pPr>
              <w:rPr>
                <w:rFonts w:ascii="Bookman Old Style" w:hAnsi="Bookman Old Style"/>
                <w:b/>
                <w:bCs/>
              </w:rPr>
            </w:pPr>
            <w:r>
              <w:rPr>
                <w:rFonts w:ascii="Bookman Old Style" w:hAnsi="Bookman Old Style" w:eastAsia="Bookman Old Style"/>
                <w:b w:val="0"/>
                <w:sz w:val="24"/>
              </w:rPr>
              <w:t>Printed activity sheet</w:t>
              <w:br/>
            </w:r>
            <w:r>
              <w:rPr>
                <w:rFonts w:ascii="Bookman Old Style" w:hAnsi="Bookman Old Style" w:eastAsia="Bookman Old Style"/>
                <w:b w:val="0"/>
                <w:sz w:val="24"/>
              </w:rPr>
              <w:t>Pen</w:t>
              <w:br/>
            </w:r>
            <w:r>
              <w:rPr>
                <w:rFonts w:ascii="Bookman Old Style" w:hAnsi="Bookman Old Style" w:eastAsia="Bookman Old Style"/>
                <w:b w:val="0"/>
                <w:sz w:val="24"/>
              </w:rPr>
              <w:t>Wall clock or visual clock chart</w:t>
            </w:r>
          </w:p>
        </w:tc>
      </w:tr>
      <w:tr w:rsidR="003B1712" w14:paraId="3B6FBD95" w14:textId="77777777" w:rsidTr="00D955E6">
        <w:tc>
          <w:tcPr>
            <w:tcW w:w="10790" w:type="dxa"/>
          </w:tcPr>
          <w:p w14:paraId="6E146744" w14:textId="77777777" w:rsidR="003B1712" w:rsidRDefault="003B1712" w:rsidP="00D955E6">
            <w:pPr>
              <w:rPr>
                <w:rFonts w:ascii="Bookman Old Style" w:hAnsi="Bookman Old Style"/>
                <w:b/>
                <w:bCs/>
              </w:rPr>
            </w:pPr>
            <w:r>
              <w:rPr>
                <w:rFonts w:ascii="Bookman Old Style" w:hAnsi="Bookman Old Style" w:eastAsia="Bookman Old Style"/>
                <w:b/>
                <w:bCs/>
                <w:sz w:val="24"/>
              </w:rPr>
              <w:t>Steps/Procedure</w:t>
            </w:r>
          </w:p>
          <w:p w14:paraId="1FCAA02E" w14:textId="3DEFEAF5" w:rsidR="003B1712" w:rsidRDefault="003B1712" w:rsidP="00D955E6">
            <w:pPr>
              <w:rPr>
                <w:rFonts w:ascii="Bookman Old Style" w:hAnsi="Bookman Old Style"/>
                <w:b/>
                <w:bCs/>
              </w:rPr>
            </w:pPr>
            <w:r>
              <w:rPr>
                <w:rFonts w:ascii="Bookman Old Style" w:hAnsi="Bookman Old Style" w:eastAsia="Bookman Old Style"/>
                <w:b w:val="0"/>
                <w:sz w:val="24"/>
              </w:rPr>
              <w:t>1. Review the written time expressions in French.</w:t>
              <w:br/>
            </w:r>
            <w:r>
              <w:rPr>
                <w:rFonts w:ascii="Bookman Old Style" w:hAnsi="Bookman Old Style" w:eastAsia="Bookman Old Style"/>
                <w:b w:val="0"/>
                <w:sz w:val="24"/>
              </w:rPr>
              <w:t>2. Read the schedule carefully.</w:t>
              <w:br/>
            </w:r>
            <w:r>
              <w:rPr>
                <w:rFonts w:ascii="Bookman Old Style" w:hAnsi="Bookman Old Style" w:eastAsia="Bookman Old Style"/>
                <w:b w:val="0"/>
                <w:sz w:val="24"/>
              </w:rPr>
              <w:t>3. Match each written time with the correct event.</w:t>
              <w:br/>
            </w:r>
            <w:r>
              <w:rPr>
                <w:rFonts w:ascii="Bookman Old Style" w:hAnsi="Bookman Old Style" w:eastAsia="Bookman Old Style"/>
                <w:b w:val="0"/>
                <w:sz w:val="24"/>
              </w:rPr>
              <w:t>4. Answer questions on sequence and timing.</w:t>
              <w:br/>
            </w:r>
            <w:r>
              <w:rPr>
                <w:rFonts w:ascii="Bookman Old Style" w:hAnsi="Bookman Old Style" w:eastAsia="Bookman Old Style"/>
                <w:b w:val="0"/>
                <w:sz w:val="24"/>
              </w:rPr>
              <w:t>5. Explain one schedule entry orally.</w:t>
              <w:br/>
            </w:r>
            <w:r>
              <w:rPr>
                <w:rFonts w:ascii="Bookman Old Style" w:hAnsi="Bookman Old Style" w:eastAsia="Bookman Old Style"/>
                <w:b w:val="0"/>
                <w:sz w:val="24"/>
              </w:rPr>
              <w:t>6. Check answers with the trainer.</w:t>
            </w:r>
          </w:p>
        </w:tc>
      </w:tr>
      <w:tr w:rsidR="003B1712" w14:paraId="5B2562B0" w14:textId="77777777" w:rsidTr="00D955E6">
        <w:tc>
          <w:tcPr>
            <w:tcW w:w="10790" w:type="dxa"/>
          </w:tcPr>
          <w:p w14:paraId="48C8D1CC" w14:textId="761444DD"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Assessment Method: Schedule-reading exercise with oral follow-up and checklist.</w:t>
            </w:r>
          </w:p>
        </w:tc>
      </w:tr>
    </w:tbl>
    <w:p w14:paraId="4447E323" w14:textId="77777777" w:rsidR="003B1712" w:rsidRDefault="003B1712" w:rsidP="003B1712">
      <w:pPr>
        <w:rPr>
          <w:rFonts w:ascii="Bookman Old Style" w:hAnsi="Bookman Old Style"/>
          <w:b/>
          <w:bCs/>
        </w:rPr>
      </w:pPr>
    </w:p>
    <w:p w14:paraId="14E19075"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p w14:paraId="2C6F8AB5" w14:textId="0E63A37D"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2.1-2</w:t>
      </w:r>
    </w:p>
    <w:tbl>
      <w:tblPr>
        <w:tblStyle w:val="TableGrid"/>
        <w:tblW w:w="0" w:type="auto"/>
        <w:tblLook w:val="04A0" w:firstRow="1" w:lastRow="0" w:firstColumn="1" w:lastColumn="0" w:noHBand="0" w:noVBand="1"/>
      </w:tblPr>
      <w:tblGrid>
        <w:gridCol w:w="8725"/>
        <w:gridCol w:w="990"/>
        <w:gridCol w:w="1075"/>
      </w:tblGrid>
      <w:tr w:rsidR="003B1712" w14:paraId="5CE94657" w14:textId="77777777" w:rsidTr="00D955E6">
        <w:trPr>
          <w:trHeight w:val="108"/>
        </w:trPr>
        <w:tc>
          <w:tcPr>
            <w:tcW w:w="8725" w:type="dxa"/>
            <w:shd w:val="clear" w:color="auto" w:fill="A6A6A6" w:themeFill="background1" w:themeFillShade="A6"/>
          </w:tcPr>
          <w:p w14:paraId="4E29100E" w14:textId="77777777" w:rsidR="003B1712" w:rsidRDefault="003B1712" w:rsidP="00D955E6">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1859BBCF" w14:textId="77777777" w:rsidR="003B1712" w:rsidRDefault="003B1712" w:rsidP="00D955E6">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4586BC0E" w14:textId="77777777" w:rsidR="003B1712" w:rsidRDefault="003B1712" w:rsidP="00D955E6">
            <w:pPr>
              <w:jc w:val="center"/>
              <w:rPr>
                <w:rFonts w:ascii="Bookman Old Style" w:hAnsi="Bookman Old Style"/>
                <w:b/>
                <w:bCs/>
              </w:rPr>
            </w:pPr>
            <w:r>
              <w:rPr>
                <w:rFonts w:ascii="Bookman Old Style" w:hAnsi="Bookman Old Style" w:eastAsia="Bookman Old Style"/>
                <w:b/>
                <w:bCs/>
                <w:sz w:val="24"/>
              </w:rPr>
              <w:t>NO</w:t>
            </w:r>
          </w:p>
        </w:tc>
      </w:tr>
      <w:tr w:rsidR="003B1712" w14:paraId="6F6552B7" w14:textId="77777777" w:rsidTr="00D955E6">
        <w:tc>
          <w:tcPr>
            <w:tcW w:w="8725" w:type="dxa"/>
          </w:tcPr>
          <w:p w14:paraId="7C3C6EF6" w14:textId="3CC7E7D8" w:rsidR="003B1712" w:rsidRDefault="003B1712" w:rsidP="00D955E6">
            <w:pPr>
              <w:rPr>
                <w:rFonts w:ascii="Bookman Old Style" w:hAnsi="Bookman Old Style"/>
                <w:b/>
                <w:bCs/>
              </w:rPr>
            </w:pPr>
            <w:r>
              <w:rPr>
                <w:rFonts w:ascii="Bookman Old Style" w:hAnsi="Bookman Old Style" w:eastAsia="Bookman Old Style"/>
                <w:b w:val="0"/>
                <w:sz w:val="24"/>
              </w:rPr>
              <w:t>Recognized common time expressions correctly.</w:t>
            </w:r>
          </w:p>
        </w:tc>
        <w:tc>
          <w:tcPr>
            <w:tcW w:w="990" w:type="dxa"/>
          </w:tcPr>
          <w:p w14:paraId="3579E122" w14:textId="77777777" w:rsidR="003B1712" w:rsidRDefault="003B1712" w:rsidP="00D955E6">
            <w:pPr>
              <w:jc w:val="center"/>
              <w:rPr>
                <w:rFonts w:ascii="Bookman Old Style" w:hAnsi="Bookman Old Style"/>
                <w:b/>
                <w:bCs/>
              </w:rPr>
            </w:pPr>
          </w:p>
        </w:tc>
        <w:tc>
          <w:tcPr>
            <w:tcW w:w="1075" w:type="dxa"/>
          </w:tcPr>
          <w:p w14:paraId="1FBEA24E" w14:textId="77777777" w:rsidR="003B1712" w:rsidRDefault="003B1712" w:rsidP="00D955E6">
            <w:pPr>
              <w:jc w:val="center"/>
              <w:rPr>
                <w:rFonts w:ascii="Bookman Old Style" w:hAnsi="Bookman Old Style"/>
                <w:b/>
                <w:bCs/>
              </w:rPr>
            </w:pPr>
          </w:p>
        </w:tc>
      </w:tr>
      <w:tr w:rsidR="003B1712" w14:paraId="176B975B" w14:textId="77777777" w:rsidTr="00D955E6">
        <w:tc>
          <w:tcPr>
            <w:tcW w:w="8725" w:type="dxa"/>
          </w:tcPr>
          <w:p w14:paraId="1D232228" w14:textId="2EE1A75D" w:rsidR="003B1712" w:rsidRDefault="003B1712" w:rsidP="00D955E6">
            <w:pPr>
              <w:rPr>
                <w:rFonts w:ascii="Bookman Old Style" w:hAnsi="Bookman Old Style"/>
                <w:b/>
                <w:bCs/>
              </w:rPr>
            </w:pPr>
            <w:r>
              <w:rPr>
                <w:rFonts w:ascii="Bookman Old Style" w:hAnsi="Bookman Old Style" w:eastAsia="Bookman Old Style"/>
                <w:b w:val="0"/>
                <w:sz w:val="24"/>
              </w:rPr>
              <w:t>Connected each time with the proper activity.</w:t>
            </w:r>
          </w:p>
        </w:tc>
        <w:tc>
          <w:tcPr>
            <w:tcW w:w="990" w:type="dxa"/>
          </w:tcPr>
          <w:p w14:paraId="67E20CC1" w14:textId="77777777" w:rsidR="003B1712" w:rsidRDefault="003B1712" w:rsidP="00D955E6">
            <w:pPr>
              <w:jc w:val="center"/>
              <w:rPr>
                <w:rFonts w:ascii="Bookman Old Style" w:hAnsi="Bookman Old Style"/>
                <w:b/>
                <w:bCs/>
              </w:rPr>
            </w:pPr>
          </w:p>
        </w:tc>
        <w:tc>
          <w:tcPr>
            <w:tcW w:w="1075" w:type="dxa"/>
          </w:tcPr>
          <w:p w14:paraId="6610391A" w14:textId="77777777" w:rsidR="003B1712" w:rsidRDefault="003B1712" w:rsidP="00D955E6">
            <w:pPr>
              <w:jc w:val="center"/>
              <w:rPr>
                <w:rFonts w:ascii="Bookman Old Style" w:hAnsi="Bookman Old Style"/>
                <w:b/>
                <w:bCs/>
              </w:rPr>
            </w:pPr>
          </w:p>
        </w:tc>
      </w:tr>
      <w:tr w:rsidR="003B1712" w14:paraId="1E8155FD" w14:textId="77777777" w:rsidTr="00D955E6">
        <w:tc>
          <w:tcPr>
            <w:tcW w:w="8725" w:type="dxa"/>
          </w:tcPr>
          <w:p w14:paraId="159A29AB" w14:textId="61152D19" w:rsidR="003B1712" w:rsidRDefault="003B1712" w:rsidP="00D955E6">
            <w:pPr>
              <w:rPr>
                <w:rFonts w:ascii="Bookman Old Style" w:hAnsi="Bookman Old Style"/>
                <w:b/>
                <w:bCs/>
              </w:rPr>
            </w:pPr>
            <w:r>
              <w:rPr>
                <w:rFonts w:ascii="Bookman Old Style" w:hAnsi="Bookman Old Style" w:eastAsia="Bookman Old Style"/>
                <w:b w:val="0"/>
                <w:sz w:val="24"/>
              </w:rPr>
              <w:t>Used time references to understand sequence.</w:t>
            </w:r>
          </w:p>
        </w:tc>
        <w:tc>
          <w:tcPr>
            <w:tcW w:w="990" w:type="dxa"/>
          </w:tcPr>
          <w:p w14:paraId="563D5405" w14:textId="77777777" w:rsidR="003B1712" w:rsidRDefault="003B1712" w:rsidP="00D955E6">
            <w:pPr>
              <w:jc w:val="center"/>
              <w:rPr>
                <w:rFonts w:ascii="Bookman Old Style" w:hAnsi="Bookman Old Style"/>
                <w:b/>
                <w:bCs/>
              </w:rPr>
            </w:pPr>
          </w:p>
        </w:tc>
        <w:tc>
          <w:tcPr>
            <w:tcW w:w="1075" w:type="dxa"/>
          </w:tcPr>
          <w:p w14:paraId="09CD27ED" w14:textId="77777777" w:rsidR="003B1712" w:rsidRDefault="003B1712" w:rsidP="00D955E6">
            <w:pPr>
              <w:jc w:val="center"/>
              <w:rPr>
                <w:rFonts w:ascii="Bookman Old Style" w:hAnsi="Bookman Old Style"/>
                <w:b/>
                <w:bCs/>
              </w:rPr>
            </w:pPr>
          </w:p>
        </w:tc>
      </w:tr>
      <w:tr w:rsidR="003B1712" w14:paraId="20F197B8" w14:textId="77777777" w:rsidTr="00D955E6">
        <w:tc>
          <w:tcPr>
            <w:tcW w:w="8725" w:type="dxa"/>
          </w:tcPr>
          <w:p w14:paraId="62CC88CD" w14:textId="58D29F2E" w:rsidR="003B1712" w:rsidRDefault="003B1712" w:rsidP="00D955E6">
            <w:pPr>
              <w:rPr>
                <w:rFonts w:ascii="Bookman Old Style" w:hAnsi="Bookman Old Style"/>
                <w:b/>
                <w:bCs/>
              </w:rPr>
            </w:pPr>
            <w:r>
              <w:rPr>
                <w:rFonts w:ascii="Bookman Old Style" w:hAnsi="Bookman Old Style" w:eastAsia="Bookman Old Style"/>
                <w:b w:val="0"/>
                <w:sz w:val="24"/>
              </w:rPr>
              <w:t>Answered reading questions accurately.</w:t>
            </w:r>
          </w:p>
        </w:tc>
        <w:tc>
          <w:tcPr>
            <w:tcW w:w="990" w:type="dxa"/>
          </w:tcPr>
          <w:p w14:paraId="5BA8FBA9" w14:textId="77777777" w:rsidR="003B1712" w:rsidRDefault="003B1712" w:rsidP="00D955E6">
            <w:pPr>
              <w:jc w:val="center"/>
              <w:rPr>
                <w:rFonts w:ascii="Bookman Old Style" w:hAnsi="Bookman Old Style"/>
                <w:b/>
                <w:bCs/>
              </w:rPr>
            </w:pPr>
          </w:p>
        </w:tc>
        <w:tc>
          <w:tcPr>
            <w:tcW w:w="1075" w:type="dxa"/>
          </w:tcPr>
          <w:p w14:paraId="7CCB5E67" w14:textId="77777777" w:rsidR="003B1712" w:rsidRDefault="003B1712" w:rsidP="00D955E6">
            <w:pPr>
              <w:jc w:val="center"/>
              <w:rPr>
                <w:rFonts w:ascii="Bookman Old Style" w:hAnsi="Bookman Old Style"/>
                <w:b/>
                <w:bCs/>
              </w:rPr>
            </w:pPr>
          </w:p>
        </w:tc>
      </w:tr>
      <w:tr w:rsidR="003B1712" w14:paraId="610C0CC8" w14:textId="77777777" w:rsidTr="00D955E6">
        <w:tc>
          <w:tcPr>
            <w:tcW w:w="8725" w:type="dxa"/>
          </w:tcPr>
          <w:p w14:paraId="6F5642E3" w14:textId="6F532489" w:rsidR="003B1712" w:rsidRDefault="003B1712" w:rsidP="00D955E6">
            <w:pPr>
              <w:rPr>
                <w:rFonts w:ascii="Bookman Old Style" w:hAnsi="Bookman Old Style"/>
                <w:b/>
                <w:bCs/>
              </w:rPr>
            </w:pPr>
            <w:r>
              <w:rPr>
                <w:rFonts w:ascii="Bookman Old Style" w:hAnsi="Bookman Old Style" w:eastAsia="Bookman Old Style"/>
                <w:b w:val="0"/>
                <w:sz w:val="24"/>
              </w:rPr>
              <w:t>Explained schedule details clearly.</w:t>
            </w:r>
          </w:p>
        </w:tc>
        <w:tc>
          <w:tcPr>
            <w:tcW w:w="990" w:type="dxa"/>
          </w:tcPr>
          <w:p w14:paraId="5B50DE86" w14:textId="77777777" w:rsidR="003B1712" w:rsidRDefault="003B1712" w:rsidP="00D955E6">
            <w:pPr>
              <w:jc w:val="center"/>
              <w:rPr>
                <w:rFonts w:ascii="Bookman Old Style" w:hAnsi="Bookman Old Style"/>
                <w:b/>
                <w:bCs/>
              </w:rPr>
            </w:pPr>
          </w:p>
        </w:tc>
        <w:tc>
          <w:tcPr>
            <w:tcW w:w="1075" w:type="dxa"/>
          </w:tcPr>
          <w:p w14:paraId="48758F6C" w14:textId="77777777" w:rsidR="003B1712" w:rsidRDefault="003B1712" w:rsidP="00D955E6">
            <w:pPr>
              <w:jc w:val="center"/>
              <w:rPr>
                <w:rFonts w:ascii="Bookman Old Style" w:hAnsi="Bookman Old Style"/>
                <w:b/>
                <w:bCs/>
              </w:rPr>
            </w:pPr>
          </w:p>
        </w:tc>
      </w:tr>
    </w:tbl>
    <w:p w14:paraId="4CFEC8DD" w14:textId="2E1DA1C5" w:rsidR="003B1712" w:rsidRDefault="003B1712" w:rsidP="003B1712">
      <w:pPr>
        <w:rPr>
          <w:rFonts w:ascii="Bookman Old Style" w:hAnsi="Bookman Old Style"/>
        </w:rPr>
      </w:pPr>
    </w:p>
    <w:p w14:paraId="41D3C9F9" w14:textId="77777777" w:rsidR="003B1712" w:rsidRDefault="003B1712">
      <w:pPr>
        <w:rPr>
          <w:rFonts w:ascii="Bookman Old Style" w:hAnsi="Bookman Old Style"/>
        </w:rPr>
      </w:pPr>
      <w:r>
        <w:rPr>
          <w:rFonts w:ascii="Bookman Old Style" w:hAnsi="Bookman Old Style" w:eastAsia="Bookman Old Style"/>
          <w:sz w:val="24"/>
        </w:rPr>
        <w:br w:type="page"/>
      </w:r>
    </w:p>
    <w:p w14:paraId="74F83344" w14:textId="1729B687"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KEY FACTS 2.1-3</w:t>
      </w:r>
    </w:p>
    <w:p w14:paraId="70D3A16D" w14:textId="7FF5DA68" w:rsidR="003B1712" w:rsidRDefault="003B1712" w:rsidP="003B1712">
      <w:pPr>
        <w:jc w:val="center"/>
        <w:rPr>
          <w:rFonts w:ascii="Bookman Old Style" w:hAnsi="Bookman Old Style"/>
          <w:b/>
          <w:bCs/>
        </w:rPr>
      </w:pPr>
      <w:r>
        <w:rPr>
          <w:rFonts w:ascii="Bookman Old Style" w:hAnsi="Bookman Old Style" w:eastAsia="Bookman Old Style"/>
          <w:b w:val="0"/>
          <w:sz w:val="24"/>
        </w:rPr>
        <w:t>Days and Months</w:t>
      </w:r>
    </w:p>
    <w:p w14:paraId="01E4B7D4" w14:textId="77777777" w:rsidR="003B1712" w:rsidRDefault="003B1712" w:rsidP="003B1712">
      <w:pPr>
        <w:rPr>
          <w:rFonts w:ascii="Bookman Old Style" w:hAnsi="Bookman Old Style"/>
          <w:b/>
          <w:bCs/>
        </w:rPr>
      </w:pPr>
    </w:p>
    <w:p w14:paraId="3E6D02C7" w14:textId="4F8A3FFE" w:rsidR="003B1712" w:rsidRDefault="003B1712" w:rsidP="003B1712">
      <w:pPr>
        <w:rPr>
          <w:rFonts w:ascii="Bookman Old Style" w:hAnsi="Bookman Old Style"/>
          <w:b/>
          <w:bCs/>
        </w:rPr>
      </w:pPr>
      <w:r>
        <w:rPr>
          <w:rFonts w:ascii="Bookman Old Style" w:hAnsi="Bookman Old Style" w:eastAsia="Bookman Old Style"/>
          <w:b w:val="0"/>
          <w:sz w:val="24"/>
        </w:rPr>
        <w:t>Days and Months are basic reading elements that appear often in beginner French texts, especially those related to routine, schedule, planning, and simple personal information. The learner may see them in calendars, short notes, introductory passages, appointment messages, and dialogues about activities. Because they identify when something happens, these terms help the reader place information within a weekly or monthly pattern. This content is important not because the words are difficult by themselves, but because they connect with dates, schedules, frequency, and sequence. A learner who understands days and months can read routine texts more accurately and answer simple comprehension questions with greater confidence.</w:t>
        <w:br/>
      </w:r>
      <w:r>
        <w:rPr>
          <w:rFonts w:ascii="Bookman Old Style" w:hAnsi="Bookman Old Style" w:eastAsia="Bookman Old Style"/>
          <w:b w:val="0"/>
          <w:sz w:val="24"/>
        </w:rPr>
        <w:br/>
      </w:r>
      <w:r>
        <w:rPr>
          <w:rFonts w:ascii="Bookman Old Style" w:hAnsi="Bookman Old Style" w:eastAsia="Bookman Old Style"/>
          <w:b w:val="0"/>
          <w:sz w:val="24"/>
        </w:rPr>
        <w:t>The lesson introduces the French names for the days of the week and the months of the year, together with common reading contexts such as lundi matin, en avril, le mardi, and au mois de janvier. The learner should notice that these terms often appear with prepositions and date expressions. They are not usually presented alone in real reading material. Instead, they support a larger message, such as when a class happens, when an appointment is scheduled, or when a report is due. Recognizing these terms helps the trainee identify time reference points and understand how a text is organized.</w:t>
        <w:br/>
      </w:r>
      <w:r>
        <w:rPr>
          <w:rFonts w:ascii="Bookman Old Style" w:hAnsi="Bookman Old Style" w:eastAsia="Bookman Old Style"/>
          <w:b w:val="0"/>
          <w:sz w:val="24"/>
        </w:rPr>
        <w:br/>
      </w:r>
      <w:r>
        <w:rPr>
          <w:rFonts w:ascii="Bookman Old Style" w:hAnsi="Bookman Old Style" w:eastAsia="Bookman Old Style"/>
          <w:b w:val="0"/>
          <w:sz w:val="24"/>
        </w:rPr>
        <w:t>A realistic example is a short notice about a workplace meeting or training schedule. The note may explain that orientation takes place on Monday, a follow-up meeting happens on Wednesday, and a review session is planned in May. If the learner recognizes the day and month terms correctly, the message becomes easy to follow. The reader can answer questions about when the events happen and which event comes first. This kind of practical reading is more useful than memorizing the calendar words without context because it shows how they operate inside actual communication.</w:t>
        <w:br/>
      </w:r>
      <w:r>
        <w:rPr>
          <w:rFonts w:ascii="Bookman Old Style" w:hAnsi="Bookman Old Style" w:eastAsia="Bookman Old Style"/>
          <w:b w:val="0"/>
          <w:sz w:val="24"/>
        </w:rPr>
        <w:br/>
      </w:r>
      <w:r>
        <w:rPr>
          <w:rFonts w:ascii="Bookman Old Style" w:hAnsi="Bookman Old Style" w:eastAsia="Bookman Old Style"/>
          <w:b w:val="0"/>
          <w:sz w:val="24"/>
        </w:rPr>
        <w:t>Teaching should involve calendars, date charts, mini-dialogues, and short reading activities. Learners can highlight day and month words in a passage, match them with calendar positions, and then identify related activities. This approach builds comprehension rather than rote recall alone. The trainer should also encourage learners to distinguish similar forms carefully and observe spelling patterns, because visual recognition is a major part of reading skill. When learners see the same date words across multiple short texts, retention becomes stronger and reading speed improves.</w:t>
        <w:br/>
      </w:r>
      <w:r>
        <w:rPr>
          <w:rFonts w:ascii="Bookman Old Style" w:hAnsi="Bookman Old Style" w:eastAsia="Bookman Old Style"/>
          <w:b w:val="0"/>
          <w:sz w:val="24"/>
        </w:rPr>
        <w:br/>
      </w:r>
      <w:r>
        <w:rPr>
          <w:rFonts w:ascii="Bookman Old Style" w:hAnsi="Bookman Old Style" w:eastAsia="Bookman Old Style"/>
          <w:b w:val="0"/>
          <w:sz w:val="24"/>
        </w:rPr>
        <w:t>In workplace and training contexts, days and months appear in meeting schedules, leave notices, orientation calendars, training plans, and written reminders. A learner who understands them can interpret simple organizational information in French more effectively. Common difficulties include reading the day word but not connecting it to the event, confusing date order, or treating months as isolated vocabulary with no role in comprehension. These problems can be reduced by asking learners to answer practical questions from schedule-based texts instead of only reciting the terms.</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recognize French day and month vocabulary in simple texts, interpret basic date-related information, and use those references to understand routine schedules and short written notices. The major lesson is that calendar language supports reading accuracy. When the trainee can place an event on the correct day or month, the whole text becomes easier to understand and use.</w:t>
        <w:br/>
      </w:r>
      <w:r>
        <w:rPr>
          <w:rFonts w:ascii="Bookman Old Style" w:hAnsi="Bookman Old Style" w:eastAsia="Bookman Old Style"/>
          <w:b w:val="0"/>
          <w:sz w:val="24"/>
        </w:rPr>
        <w:br/>
      </w:r>
      <w:r>
        <w:rPr>
          <w:rFonts w:ascii="Bookman Old Style" w:hAnsi="Bookman Old Style" w:eastAsia="Bookman Old Style"/>
          <w:b w:val="0"/>
          <w:sz w:val="24"/>
        </w:rPr>
        <w:t>The learner should also practice moving between a written text and a visual calendar so that the connection between words and schedule becomes automatic. When a trainee reads lundi, jeudi, or octobre and immediately links the term to a calendar position and event, comprehension improves. This kind of reinforcement is especially useful for workplace notices, training plans, and short appointment messages.</w:t>
        <w:br/>
      </w:r>
      <w:r>
        <w:rPr>
          <w:rFonts w:ascii="Bookman Old Style" w:hAnsi="Bookman Old Style" w:eastAsia="Bookman Old Style"/>
          <w:b w:val="0"/>
          <w:sz w:val="24"/>
        </w:rPr>
        <w:br/>
      </w:r>
      <w:r>
        <w:rPr>
          <w:rFonts w:ascii="Bookman Old Style" w:hAnsi="Bookman Old Style" w:eastAsia="Bookman Old Style"/>
          <w:b w:val="0"/>
          <w:sz w:val="24"/>
        </w:rPr>
        <w:t>Another good strategy is to ask the learner to sort several written events by day or month after reading a short passage. This encourages accurate scanning and helps the trainee connect calendar language with real planning. As a result, date-based texts become easier to interpret in both school and office contexts.</w:t>
      </w:r>
    </w:p>
    <w:p w14:paraId="77106010"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p w14:paraId="4A423980" w14:textId="22F888E8"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2.1-3</w:t>
      </w:r>
    </w:p>
    <w:p w14:paraId="69A4CEB8" w14:textId="77777777" w:rsidR="003B1712" w:rsidRDefault="003B1712" w:rsidP="003B1712">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729B6645" w14:textId="1E2F658A" w:rsidR="003B1712" w:rsidRPr="00806FBC" w:rsidRDefault="003B1712" w:rsidP="003B1712">
      <w:pPr>
        <w:rPr>
          <w:rFonts w:ascii="Bookman Old Style" w:hAnsi="Bookman Old Style"/>
          <w:b/>
          <w:bCs/>
        </w:rPr>
      </w:pPr>
      <w:r>
        <w:rPr>
          <w:rFonts w:ascii="Bookman Old Style" w:hAnsi="Bookman Old Style" w:eastAsia="Bookman Old Style"/>
          <w:b w:val="0"/>
          <w:sz w:val="24"/>
        </w:rPr>
        <w:t>1. Why are days and months important in reading?</w:t>
        <w:br/>
      </w:r>
      <w:r>
        <w:rPr>
          <w:rFonts w:ascii="Bookman Old Style" w:hAnsi="Bookman Old Style" w:eastAsia="Bookman Old Style"/>
          <w:b w:val="0"/>
          <w:sz w:val="24"/>
        </w:rPr>
        <w:t>A. They help place events in time</w:t>
        <w:br/>
      </w:r>
      <w:r>
        <w:rPr>
          <w:rFonts w:ascii="Bookman Old Style" w:hAnsi="Bookman Old Style" w:eastAsia="Bookman Old Style"/>
          <w:b w:val="0"/>
          <w:sz w:val="24"/>
        </w:rPr>
        <w:t>B. They replace dialogues</w:t>
        <w:br/>
      </w:r>
      <w:r>
        <w:rPr>
          <w:rFonts w:ascii="Bookman Old Style" w:hAnsi="Bookman Old Style" w:eastAsia="Bookman Old Style"/>
          <w:b w:val="0"/>
          <w:sz w:val="24"/>
        </w:rPr>
        <w:t>C. They remove dates</w:t>
        <w:br/>
      </w:r>
      <w:r>
        <w:rPr>
          <w:rFonts w:ascii="Bookman Old Style" w:hAnsi="Bookman Old Style" w:eastAsia="Bookman Old Style"/>
          <w:b w:val="0"/>
          <w:sz w:val="24"/>
        </w:rPr>
        <w:t>D. They identify furniture</w:t>
        <w:br/>
      </w:r>
      <w:r>
        <w:rPr>
          <w:rFonts w:ascii="Bookman Old Style" w:hAnsi="Bookman Old Style" w:eastAsia="Bookman Old Style"/>
          <w:b w:val="0"/>
          <w:sz w:val="24"/>
        </w:rPr>
        <w:br/>
      </w:r>
      <w:r>
        <w:rPr>
          <w:rFonts w:ascii="Bookman Old Style" w:hAnsi="Bookman Old Style" w:eastAsia="Bookman Old Style"/>
          <w:b w:val="0"/>
          <w:sz w:val="24"/>
        </w:rPr>
        <w:t>2. Where do days and months often appear?</w:t>
        <w:br/>
      </w:r>
      <w:r>
        <w:rPr>
          <w:rFonts w:ascii="Bookman Old Style" w:hAnsi="Bookman Old Style" w:eastAsia="Bookman Old Style"/>
          <w:b w:val="0"/>
          <w:sz w:val="24"/>
        </w:rPr>
        <w:t>A. Schedules and notices</w:t>
        <w:br/>
      </w:r>
      <w:r>
        <w:rPr>
          <w:rFonts w:ascii="Bookman Old Style" w:hAnsi="Bookman Old Style" w:eastAsia="Bookman Old Style"/>
          <w:b w:val="0"/>
          <w:sz w:val="24"/>
        </w:rPr>
        <w:t>B. Paint labels only</w:t>
        <w:br/>
      </w:r>
      <w:r>
        <w:rPr>
          <w:rFonts w:ascii="Bookman Old Style" w:hAnsi="Bookman Old Style" w:eastAsia="Bookman Old Style"/>
          <w:b w:val="0"/>
          <w:sz w:val="24"/>
        </w:rPr>
        <w:t>C. Number games only</w:t>
        <w:br/>
      </w:r>
      <w:r>
        <w:rPr>
          <w:rFonts w:ascii="Bookman Old Style" w:hAnsi="Bookman Old Style" w:eastAsia="Bookman Old Style"/>
          <w:b w:val="0"/>
          <w:sz w:val="24"/>
        </w:rPr>
        <w:t>D. Shape charts only</w:t>
        <w:br/>
      </w:r>
      <w:r>
        <w:rPr>
          <w:rFonts w:ascii="Bookman Old Style" w:hAnsi="Bookman Old Style" w:eastAsia="Bookman Old Style"/>
          <w:b w:val="0"/>
          <w:sz w:val="24"/>
        </w:rPr>
        <w:br/>
      </w:r>
      <w:r>
        <w:rPr>
          <w:rFonts w:ascii="Bookman Old Style" w:hAnsi="Bookman Old Style" w:eastAsia="Bookman Old Style"/>
          <w:b w:val="0"/>
          <w:sz w:val="24"/>
        </w:rPr>
        <w:t>3. What should the learner connect with a day or month word?</w:t>
        <w:br/>
      </w:r>
      <w:r>
        <w:rPr>
          <w:rFonts w:ascii="Bookman Old Style" w:hAnsi="Bookman Old Style" w:eastAsia="Bookman Old Style"/>
          <w:b w:val="0"/>
          <w:sz w:val="24"/>
        </w:rPr>
        <w:t>A. The related activity</w:t>
        <w:br/>
      </w:r>
      <w:r>
        <w:rPr>
          <w:rFonts w:ascii="Bookman Old Style" w:hAnsi="Bookman Old Style" w:eastAsia="Bookman Old Style"/>
          <w:b w:val="0"/>
          <w:sz w:val="24"/>
        </w:rPr>
        <w:t>B. Only pronunciation</w:t>
        <w:br/>
      </w:r>
      <w:r>
        <w:rPr>
          <w:rFonts w:ascii="Bookman Old Style" w:hAnsi="Bookman Old Style" w:eastAsia="Bookman Old Style"/>
          <w:b w:val="0"/>
          <w:sz w:val="24"/>
        </w:rPr>
        <w:t>C. Only handwriting</w:t>
        <w:br/>
      </w:r>
      <w:r>
        <w:rPr>
          <w:rFonts w:ascii="Bookman Old Style" w:hAnsi="Bookman Old Style" w:eastAsia="Bookman Old Style"/>
          <w:b w:val="0"/>
          <w:sz w:val="24"/>
        </w:rPr>
        <w:t>D. Only page order</w:t>
        <w:br/>
      </w:r>
      <w:r>
        <w:rPr>
          <w:rFonts w:ascii="Bookman Old Style" w:hAnsi="Bookman Old Style" w:eastAsia="Bookman Old Style"/>
          <w:b w:val="0"/>
          <w:sz w:val="24"/>
        </w:rPr>
        <w:br/>
      </w:r>
      <w:r>
        <w:rPr>
          <w:rFonts w:ascii="Bookman Old Style" w:hAnsi="Bookman Old Style" w:eastAsia="Bookman Old Style"/>
          <w:b w:val="0"/>
          <w:sz w:val="24"/>
        </w:rPr>
        <w:t>4. A useful classroom support for this lesson is</w:t>
        <w:br/>
      </w:r>
      <w:r>
        <w:rPr>
          <w:rFonts w:ascii="Bookman Old Style" w:hAnsi="Bookman Old Style" w:eastAsia="Bookman Old Style"/>
          <w:b w:val="0"/>
          <w:sz w:val="24"/>
        </w:rPr>
        <w:t>A. A calendar chart</w:t>
        <w:br/>
      </w:r>
      <w:r>
        <w:rPr>
          <w:rFonts w:ascii="Bookman Old Style" w:hAnsi="Bookman Old Style" w:eastAsia="Bookman Old Style"/>
          <w:b w:val="0"/>
          <w:sz w:val="24"/>
        </w:rPr>
        <w:t>B. A ruler only</w:t>
        <w:br/>
      </w:r>
      <w:r>
        <w:rPr>
          <w:rFonts w:ascii="Bookman Old Style" w:hAnsi="Bookman Old Style" w:eastAsia="Bookman Old Style"/>
          <w:b w:val="0"/>
          <w:sz w:val="24"/>
        </w:rPr>
        <w:t>C. A camera only</w:t>
        <w:br/>
      </w:r>
      <w:r>
        <w:rPr>
          <w:rFonts w:ascii="Bookman Old Style" w:hAnsi="Bookman Old Style" w:eastAsia="Bookman Old Style"/>
          <w:b w:val="0"/>
          <w:sz w:val="24"/>
        </w:rPr>
        <w:t>D. A calculator only</w:t>
        <w:br/>
      </w:r>
      <w:r>
        <w:rPr>
          <w:rFonts w:ascii="Bookman Old Style" w:hAnsi="Bookman Old Style" w:eastAsia="Bookman Old Style"/>
          <w:b w:val="0"/>
          <w:sz w:val="24"/>
        </w:rPr>
        <w:br/>
      </w:r>
      <w:r>
        <w:rPr>
          <w:rFonts w:ascii="Bookman Old Style" w:hAnsi="Bookman Old Style" w:eastAsia="Bookman Old Style"/>
          <w:b w:val="0"/>
          <w:sz w:val="24"/>
        </w:rPr>
        <w:t>5. What happens when a learner recognizes calendar terms in context?</w:t>
        <w:br/>
      </w:r>
      <w:r>
        <w:rPr>
          <w:rFonts w:ascii="Bookman Old Style" w:hAnsi="Bookman Old Style" w:eastAsia="Bookman Old Style"/>
          <w:b w:val="0"/>
          <w:sz w:val="24"/>
        </w:rPr>
        <w:t>A. The text becomes easier to follow</w:t>
        <w:br/>
      </w:r>
      <w:r>
        <w:rPr>
          <w:rFonts w:ascii="Bookman Old Style" w:hAnsi="Bookman Old Style" w:eastAsia="Bookman Old Style"/>
          <w:b w:val="0"/>
          <w:sz w:val="24"/>
        </w:rPr>
        <w:t>B. All grammar disappears</w:t>
        <w:br/>
      </w:r>
      <w:r>
        <w:rPr>
          <w:rFonts w:ascii="Bookman Old Style" w:hAnsi="Bookman Old Style" w:eastAsia="Bookman Old Style"/>
          <w:b w:val="0"/>
          <w:sz w:val="24"/>
        </w:rPr>
        <w:t>C. The page becomes shorter</w:t>
        <w:br/>
      </w:r>
      <w:r>
        <w:rPr>
          <w:rFonts w:ascii="Bookman Old Style" w:hAnsi="Bookman Old Style" w:eastAsia="Bookman Old Style"/>
          <w:b w:val="0"/>
          <w:sz w:val="24"/>
        </w:rPr>
        <w:t>D. The dialogue stops</w:t>
        <w:br/>
      </w:r>
      <w:r>
        <w:rPr>
          <w:rFonts w:ascii="Bookman Old Style" w:hAnsi="Bookman Old Style" w:eastAsia="Bookman Old Style"/>
          <w:b w:val="0"/>
          <w:sz w:val="24"/>
        </w:rPr>
        <w:br/>
      </w:r>
      <w:r>
        <w:rPr>
          <w:rFonts w:ascii="Bookman Old Style" w:hAnsi="Bookman Old Style" w:eastAsia="Bookman Old Style"/>
          <w:b w:val="0"/>
          <w:sz w:val="24"/>
        </w:rPr>
        <w:t>6. Which task supports this content?</w:t>
        <w:br/>
      </w:r>
      <w:r>
        <w:rPr>
          <w:rFonts w:ascii="Bookman Old Style" w:hAnsi="Bookman Old Style" w:eastAsia="Bookman Old Style"/>
          <w:b w:val="0"/>
          <w:sz w:val="24"/>
        </w:rPr>
        <w:t>A. Matching dates with events</w:t>
        <w:br/>
      </w:r>
      <w:r>
        <w:rPr>
          <w:rFonts w:ascii="Bookman Old Style" w:hAnsi="Bookman Old Style" w:eastAsia="Bookman Old Style"/>
          <w:b w:val="0"/>
          <w:sz w:val="24"/>
        </w:rPr>
        <w:t>B. Ignoring the schedule</w:t>
        <w:br/>
      </w:r>
      <w:r>
        <w:rPr>
          <w:rFonts w:ascii="Bookman Old Style" w:hAnsi="Bookman Old Style" w:eastAsia="Bookman Old Style"/>
          <w:b w:val="0"/>
          <w:sz w:val="24"/>
        </w:rPr>
        <w:t>C. Memorizing one month only</w:t>
        <w:br/>
      </w:r>
      <w:r>
        <w:rPr>
          <w:rFonts w:ascii="Bookman Old Style" w:hAnsi="Bookman Old Style" w:eastAsia="Bookman Old Style"/>
          <w:b w:val="0"/>
          <w:sz w:val="24"/>
        </w:rPr>
        <w:t>D. Avoiding comprehension</w:t>
        <w:br/>
      </w:r>
      <w:r>
        <w:rPr>
          <w:rFonts w:ascii="Bookman Old Style" w:hAnsi="Bookman Old Style" w:eastAsia="Bookman Old Style"/>
          <w:b w:val="0"/>
          <w:sz w:val="24"/>
        </w:rPr>
        <w:br/>
      </w:r>
      <w:r>
        <w:rPr>
          <w:rFonts w:ascii="Bookman Old Style" w:hAnsi="Bookman Old Style" w:eastAsia="Bookman Old Style"/>
          <w:b w:val="0"/>
          <w:sz w:val="24"/>
        </w:rPr>
        <w:t>7. Why should day and month words be studied in context?</w:t>
        <w:br/>
      </w:r>
      <w:r>
        <w:rPr>
          <w:rFonts w:ascii="Bookman Old Style" w:hAnsi="Bookman Old Style" w:eastAsia="Bookman Old Style"/>
          <w:b w:val="0"/>
          <w:sz w:val="24"/>
        </w:rPr>
        <w:t>A. Because they support full message understanding</w:t>
        <w:br/>
      </w:r>
      <w:r>
        <w:rPr>
          <w:rFonts w:ascii="Bookman Old Style" w:hAnsi="Bookman Old Style" w:eastAsia="Bookman Old Style"/>
          <w:b w:val="0"/>
          <w:sz w:val="24"/>
        </w:rPr>
        <w:t>B. Because they are never used in texts</w:t>
        <w:br/>
      </w:r>
      <w:r>
        <w:rPr>
          <w:rFonts w:ascii="Bookman Old Style" w:hAnsi="Bookman Old Style" w:eastAsia="Bookman Old Style"/>
          <w:b w:val="0"/>
          <w:sz w:val="24"/>
        </w:rPr>
        <w:t>C. Because they replace nouns</w:t>
        <w:br/>
      </w:r>
      <w:r>
        <w:rPr>
          <w:rFonts w:ascii="Bookman Old Style" w:hAnsi="Bookman Old Style" w:eastAsia="Bookman Old Style"/>
          <w:b w:val="0"/>
          <w:sz w:val="24"/>
        </w:rPr>
        <w:t>D. Because they are only decorative</w:t>
        <w:br/>
      </w:r>
      <w:r>
        <w:rPr>
          <w:rFonts w:ascii="Bookman Old Style" w:hAnsi="Bookman Old Style" w:eastAsia="Bookman Old Style"/>
          <w:b w:val="0"/>
          <w:sz w:val="24"/>
        </w:rPr>
        <w:br/>
      </w:r>
      <w:r>
        <w:rPr>
          <w:rFonts w:ascii="Bookman Old Style" w:hAnsi="Bookman Old Style" w:eastAsia="Bookman Old Style"/>
          <w:b w:val="0"/>
          <w:sz w:val="24"/>
        </w:rPr>
        <w:t>8. In workplace reading, day and month words may appear in</w:t>
        <w:br/>
      </w:r>
      <w:r>
        <w:rPr>
          <w:rFonts w:ascii="Bookman Old Style" w:hAnsi="Bookman Old Style" w:eastAsia="Bookman Old Style"/>
          <w:b w:val="0"/>
          <w:sz w:val="24"/>
        </w:rPr>
        <w:t>A. meeting and training schedules</w:t>
        <w:br/>
      </w:r>
      <w:r>
        <w:rPr>
          <w:rFonts w:ascii="Bookman Old Style" w:hAnsi="Bookman Old Style" w:eastAsia="Bookman Old Style"/>
          <w:b w:val="0"/>
          <w:sz w:val="24"/>
        </w:rPr>
        <w:t>B. sports uniforms only</w:t>
        <w:br/>
      </w:r>
      <w:r>
        <w:rPr>
          <w:rFonts w:ascii="Bookman Old Style" w:hAnsi="Bookman Old Style" w:eastAsia="Bookman Old Style"/>
          <w:b w:val="0"/>
          <w:sz w:val="24"/>
        </w:rPr>
        <w:t>C. recipe ingredients only</w:t>
        <w:br/>
      </w:r>
      <w:r>
        <w:rPr>
          <w:rFonts w:ascii="Bookman Old Style" w:hAnsi="Bookman Old Style" w:eastAsia="Bookman Old Style"/>
          <w:b w:val="0"/>
          <w:sz w:val="24"/>
        </w:rPr>
        <w:t>D. music scales only</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interpret calendar references in a short text</w:t>
        <w:br/>
      </w:r>
      <w:r>
        <w:rPr>
          <w:rFonts w:ascii="Bookman Old Style" w:hAnsi="Bookman Old Style" w:eastAsia="Bookman Old Style"/>
          <w:b w:val="0"/>
          <w:sz w:val="24"/>
        </w:rPr>
        <w:t>B. avoid reading dates</w:t>
        <w:br/>
      </w:r>
      <w:r>
        <w:rPr>
          <w:rFonts w:ascii="Bookman Old Style" w:hAnsi="Bookman Old Style" w:eastAsia="Bookman Old Style"/>
          <w:b w:val="0"/>
          <w:sz w:val="24"/>
        </w:rPr>
        <w:t>C. skip schedule details</w:t>
        <w:br/>
      </w:r>
      <w:r>
        <w:rPr>
          <w:rFonts w:ascii="Bookman Old Style" w:hAnsi="Bookman Old Style" w:eastAsia="Bookman Old Style"/>
          <w:b w:val="0"/>
          <w:sz w:val="24"/>
        </w:rPr>
        <w:t>D. read only titles</w:t>
        <w:br/>
      </w:r>
      <w:r>
        <w:rPr>
          <w:rFonts w:ascii="Bookman Old Style" w:hAnsi="Bookman Old Style" w:eastAsia="Bookman Old Style"/>
          <w:b w:val="0"/>
          <w:sz w:val="24"/>
        </w:rPr>
        <w:br/>
      </w:r>
      <w:r>
        <w:rPr>
          <w:rFonts w:ascii="Bookman Old Style" w:hAnsi="Bookman Old Style" w:eastAsia="Bookman Old Style"/>
          <w:b w:val="0"/>
          <w:sz w:val="24"/>
        </w:rPr>
        <w:t>10. What is the main reading value of calendar language?</w:t>
        <w:br/>
      </w:r>
      <w:r>
        <w:rPr>
          <w:rFonts w:ascii="Bookman Old Style" w:hAnsi="Bookman Old Style" w:eastAsia="Bookman Old Style"/>
          <w:b w:val="0"/>
          <w:sz w:val="24"/>
        </w:rPr>
        <w:t>A. It organizes routine information</w:t>
        <w:br/>
      </w:r>
      <w:r>
        <w:rPr>
          <w:rFonts w:ascii="Bookman Old Style" w:hAnsi="Bookman Old Style" w:eastAsia="Bookman Old Style"/>
          <w:b w:val="0"/>
          <w:sz w:val="24"/>
        </w:rPr>
        <w:t>B. It changes verbs to nouns</w:t>
        <w:br/>
      </w:r>
      <w:r>
        <w:rPr>
          <w:rFonts w:ascii="Bookman Old Style" w:hAnsi="Bookman Old Style" w:eastAsia="Bookman Old Style"/>
          <w:b w:val="0"/>
          <w:sz w:val="24"/>
        </w:rPr>
        <w:t>C. It removes questions</w:t>
        <w:br/>
      </w:r>
      <w:r>
        <w:rPr>
          <w:rFonts w:ascii="Bookman Old Style" w:hAnsi="Bookman Old Style" w:eastAsia="Bookman Old Style"/>
          <w:b w:val="0"/>
          <w:sz w:val="24"/>
        </w:rPr>
        <w:t>D. It shows furniture names</w:t>
      </w:r>
    </w:p>
    <w:p w14:paraId="4EAF67D1" w14:textId="77777777" w:rsidR="003B1712" w:rsidRDefault="003B1712" w:rsidP="003B1712">
      <w:pPr>
        <w:rPr>
          <w:rFonts w:ascii="Bookman Old Style" w:hAnsi="Bookman Old Style"/>
        </w:rPr>
      </w:pPr>
      <w:r>
        <w:rPr>
          <w:rFonts w:ascii="Bookman Old Style" w:hAnsi="Bookman Old Style" w:eastAsia="Bookman Old Style"/>
          <w:sz w:val="24"/>
        </w:rPr>
        <w:br w:type="page"/>
      </w:r>
    </w:p>
    <w:p w14:paraId="3A2E956B" w14:textId="77777777" w:rsidR="003B1712" w:rsidRDefault="003B1712" w:rsidP="003B1712">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2826F134" w14:textId="76C51897" w:rsidR="003B1712" w:rsidRPr="00806FBC" w:rsidRDefault="003B1712" w:rsidP="003B1712">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79002EBB"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3B1712" w14:paraId="02371C3A" w14:textId="77777777" w:rsidTr="00D955E6">
        <w:tc>
          <w:tcPr>
            <w:tcW w:w="10790" w:type="dxa"/>
          </w:tcPr>
          <w:p w14:paraId="170DA9C8" w14:textId="73D0224A" w:rsidR="003B1712" w:rsidRDefault="003B1712" w:rsidP="00D955E6">
            <w:pPr>
              <w:jc w:val="center"/>
              <w:rPr>
                <w:rFonts w:ascii="Bookman Old Style" w:hAnsi="Bookman Old Style"/>
                <w:b/>
                <w:bCs/>
              </w:rPr>
            </w:pPr>
            <w:proofErr w:type="spellStart"/>
            <w:proofErr w:type="spellEnd"/>
            <w:r>
              <w:rPr>
                <w:rFonts w:ascii="Bookman Old Style" w:hAnsi="Bookman Old Style" w:eastAsia="Bookman Old Style"/>
                <w:b w:val="0"/>
                <w:sz w:val="24"/>
              </w:rPr>
              <w:t>LET’S APPLY 2.1-3</w:t>
            </w:r>
          </w:p>
        </w:tc>
      </w:tr>
      <w:tr w:rsidR="003B1712" w14:paraId="6DCA5263" w14:textId="77777777" w:rsidTr="00D955E6">
        <w:tc>
          <w:tcPr>
            <w:tcW w:w="10790" w:type="dxa"/>
          </w:tcPr>
          <w:p w14:paraId="174283E3" w14:textId="6BA38EAD"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Title:Interpret Calendar References in a Short Text</w:t>
            </w:r>
          </w:p>
        </w:tc>
      </w:tr>
      <w:tr w:rsidR="003B1712" w14:paraId="54DCF470" w14:textId="77777777" w:rsidTr="00D955E6">
        <w:tc>
          <w:tcPr>
            <w:tcW w:w="10790" w:type="dxa"/>
          </w:tcPr>
          <w:p w14:paraId="05C79648" w14:textId="0CE6569C"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Performance Objective: Read French day and month references in a simple note or schedule and identify the related events correctly.</w:t>
            </w:r>
          </w:p>
        </w:tc>
      </w:tr>
      <w:tr w:rsidR="003B1712" w14:paraId="2A930391" w14:textId="77777777" w:rsidTr="00D955E6">
        <w:tc>
          <w:tcPr>
            <w:tcW w:w="10790" w:type="dxa"/>
          </w:tcPr>
          <w:p w14:paraId="3B9A53F0" w14:textId="29888CB0" w:rsidR="003B1712" w:rsidRDefault="003B1712" w:rsidP="00D955E6">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Mini-calendar</w:t>
              <w:br/>
            </w:r>
            <w:r>
              <w:rPr>
                <w:rFonts w:ascii="Bookman Old Style" w:hAnsi="Bookman Old Style" w:eastAsia="Bookman Old Style"/>
                <w:b w:val="0"/>
                <w:sz w:val="24"/>
              </w:rPr>
              <w:t>Short schedule text</w:t>
              <w:br/>
            </w:r>
            <w:r>
              <w:rPr>
                <w:rFonts w:ascii="Bookman Old Style" w:hAnsi="Bookman Old Style" w:eastAsia="Bookman Old Style"/>
                <w:b w:val="0"/>
                <w:sz w:val="24"/>
              </w:rPr>
              <w:t>Comprehension worksheet</w:t>
            </w:r>
          </w:p>
        </w:tc>
      </w:tr>
      <w:tr w:rsidR="003B1712" w14:paraId="3A7ECAF7" w14:textId="77777777" w:rsidTr="00D955E6">
        <w:tc>
          <w:tcPr>
            <w:tcW w:w="10790" w:type="dxa"/>
          </w:tcPr>
          <w:p w14:paraId="64FCA24C" w14:textId="77777777" w:rsidR="003B1712" w:rsidRDefault="003B1712" w:rsidP="00D955E6">
            <w:pPr>
              <w:rPr>
                <w:rFonts w:ascii="Bookman Old Style" w:hAnsi="Bookman Old Style"/>
                <w:b/>
                <w:bCs/>
              </w:rPr>
            </w:pPr>
            <w:r>
              <w:rPr>
                <w:rFonts w:ascii="Bookman Old Style" w:hAnsi="Bookman Old Style" w:eastAsia="Bookman Old Style"/>
                <w:b/>
                <w:bCs/>
                <w:sz w:val="24"/>
              </w:rPr>
              <w:t xml:space="preserve">Equipment: </w:t>
            </w:r>
          </w:p>
          <w:p w14:paraId="4AEB2888" w14:textId="39D31DFE" w:rsidR="003B1712" w:rsidRDefault="003B1712" w:rsidP="00D955E6">
            <w:pPr>
              <w:rPr>
                <w:rFonts w:ascii="Bookman Old Style" w:hAnsi="Bookman Old Style"/>
                <w:b/>
                <w:bCs/>
              </w:rPr>
            </w:pPr>
            <w:r>
              <w:rPr>
                <w:rFonts w:ascii="Bookman Old Style" w:hAnsi="Bookman Old Style" w:eastAsia="Bookman Old Style"/>
                <w:b w:val="0"/>
                <w:sz w:val="24"/>
              </w:rPr>
              <w:t>Printed handout</w:t>
              <w:br/>
            </w:r>
            <w:r>
              <w:rPr>
                <w:rFonts w:ascii="Bookman Old Style" w:hAnsi="Bookman Old Style" w:eastAsia="Bookman Old Style"/>
                <w:b w:val="0"/>
                <w:sz w:val="24"/>
              </w:rPr>
              <w:t>Pen</w:t>
              <w:br/>
            </w:r>
            <w:r>
              <w:rPr>
                <w:rFonts w:ascii="Bookman Old Style" w:hAnsi="Bookman Old Style" w:eastAsia="Bookman Old Style"/>
                <w:b w:val="0"/>
                <w:sz w:val="24"/>
              </w:rPr>
              <w:t>Calendar chart</w:t>
            </w:r>
          </w:p>
        </w:tc>
      </w:tr>
      <w:tr w:rsidR="003B1712" w14:paraId="37D188B7" w14:textId="77777777" w:rsidTr="00D955E6">
        <w:tc>
          <w:tcPr>
            <w:tcW w:w="10790" w:type="dxa"/>
          </w:tcPr>
          <w:p w14:paraId="2D3D2C3D" w14:textId="77777777" w:rsidR="003B1712" w:rsidRDefault="003B1712" w:rsidP="00D955E6">
            <w:pPr>
              <w:rPr>
                <w:rFonts w:ascii="Bookman Old Style" w:hAnsi="Bookman Old Style"/>
                <w:b/>
                <w:bCs/>
              </w:rPr>
            </w:pPr>
            <w:r>
              <w:rPr>
                <w:rFonts w:ascii="Bookman Old Style" w:hAnsi="Bookman Old Style" w:eastAsia="Bookman Old Style"/>
                <w:b/>
                <w:bCs/>
                <w:sz w:val="24"/>
              </w:rPr>
              <w:t>Steps/Procedure</w:t>
            </w:r>
          </w:p>
          <w:p w14:paraId="1ED6F714" w14:textId="7723727B" w:rsidR="003B1712" w:rsidRDefault="003B1712" w:rsidP="00D955E6">
            <w:pPr>
              <w:rPr>
                <w:rFonts w:ascii="Bookman Old Style" w:hAnsi="Bookman Old Style"/>
                <w:b/>
                <w:bCs/>
              </w:rPr>
            </w:pPr>
            <w:r>
              <w:rPr>
                <w:rFonts w:ascii="Bookman Old Style" w:hAnsi="Bookman Old Style" w:eastAsia="Bookman Old Style"/>
                <w:b w:val="0"/>
                <w:sz w:val="24"/>
              </w:rPr>
              <w:t>1. Review French day and month names.</w:t>
              <w:br/>
            </w:r>
            <w:r>
              <w:rPr>
                <w:rFonts w:ascii="Bookman Old Style" w:hAnsi="Bookman Old Style" w:eastAsia="Bookman Old Style"/>
                <w:b w:val="0"/>
                <w:sz w:val="24"/>
              </w:rPr>
              <w:t>2. Read the short text or note.</w:t>
              <w:br/>
            </w:r>
            <w:r>
              <w:rPr>
                <w:rFonts w:ascii="Bookman Old Style" w:hAnsi="Bookman Old Style" w:eastAsia="Bookman Old Style"/>
                <w:b w:val="0"/>
                <w:sz w:val="24"/>
              </w:rPr>
              <w:t>3. Underline day and month references.</w:t>
              <w:br/>
            </w:r>
            <w:r>
              <w:rPr>
                <w:rFonts w:ascii="Bookman Old Style" w:hAnsi="Bookman Old Style" w:eastAsia="Bookman Old Style"/>
                <w:b w:val="0"/>
                <w:sz w:val="24"/>
              </w:rPr>
              <w:t>4. Match each reference with its event.</w:t>
              <w:br/>
            </w:r>
            <w:r>
              <w:rPr>
                <w:rFonts w:ascii="Bookman Old Style" w:hAnsi="Bookman Old Style" w:eastAsia="Bookman Old Style"/>
                <w:b w:val="0"/>
                <w:sz w:val="24"/>
              </w:rPr>
              <w:t>5. Answer comprehension questions.</w:t>
              <w:br/>
            </w:r>
            <w:r>
              <w:rPr>
                <w:rFonts w:ascii="Bookman Old Style" w:hAnsi="Bookman Old Style" w:eastAsia="Bookman Old Style"/>
                <w:b w:val="0"/>
                <w:sz w:val="24"/>
              </w:rPr>
              <w:t>6. Check responses with the trainer.</w:t>
            </w:r>
          </w:p>
        </w:tc>
      </w:tr>
      <w:tr w:rsidR="003B1712" w14:paraId="710FE5B1" w14:textId="77777777" w:rsidTr="00D955E6">
        <w:tc>
          <w:tcPr>
            <w:tcW w:w="10790" w:type="dxa"/>
          </w:tcPr>
          <w:p w14:paraId="7C76B522" w14:textId="21199879"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Assessment Method: Calendar-based reading activity with checklist scoring.</w:t>
            </w:r>
          </w:p>
        </w:tc>
      </w:tr>
    </w:tbl>
    <w:p w14:paraId="09EB9963" w14:textId="77777777" w:rsidR="003B1712" w:rsidRDefault="003B1712" w:rsidP="003B1712">
      <w:pPr>
        <w:rPr>
          <w:rFonts w:ascii="Bookman Old Style" w:hAnsi="Bookman Old Style"/>
          <w:b/>
          <w:bCs/>
        </w:rPr>
      </w:pPr>
    </w:p>
    <w:p w14:paraId="2E68159A"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p w14:paraId="6A1175FB" w14:textId="78247453"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2.1-3</w:t>
      </w:r>
    </w:p>
    <w:tbl>
      <w:tblPr>
        <w:tblStyle w:val="TableGrid"/>
        <w:tblW w:w="0" w:type="auto"/>
        <w:tblLook w:val="04A0" w:firstRow="1" w:lastRow="0" w:firstColumn="1" w:lastColumn="0" w:noHBand="0" w:noVBand="1"/>
      </w:tblPr>
      <w:tblGrid>
        <w:gridCol w:w="8725"/>
        <w:gridCol w:w="990"/>
        <w:gridCol w:w="1075"/>
      </w:tblGrid>
      <w:tr w:rsidR="003B1712" w14:paraId="4CC648BB" w14:textId="77777777" w:rsidTr="00D955E6">
        <w:trPr>
          <w:trHeight w:val="108"/>
        </w:trPr>
        <w:tc>
          <w:tcPr>
            <w:tcW w:w="8725" w:type="dxa"/>
            <w:shd w:val="clear" w:color="auto" w:fill="A6A6A6" w:themeFill="background1" w:themeFillShade="A6"/>
          </w:tcPr>
          <w:p w14:paraId="3AE81180" w14:textId="77777777" w:rsidR="003B1712" w:rsidRDefault="003B1712" w:rsidP="00D955E6">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73F423E1" w14:textId="77777777" w:rsidR="003B1712" w:rsidRDefault="003B1712" w:rsidP="00D955E6">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78115A68" w14:textId="77777777" w:rsidR="003B1712" w:rsidRDefault="003B1712" w:rsidP="00D955E6">
            <w:pPr>
              <w:jc w:val="center"/>
              <w:rPr>
                <w:rFonts w:ascii="Bookman Old Style" w:hAnsi="Bookman Old Style"/>
                <w:b/>
                <w:bCs/>
              </w:rPr>
            </w:pPr>
            <w:r>
              <w:rPr>
                <w:rFonts w:ascii="Bookman Old Style" w:hAnsi="Bookman Old Style" w:eastAsia="Bookman Old Style"/>
                <w:b/>
                <w:bCs/>
                <w:sz w:val="24"/>
              </w:rPr>
              <w:t>NO</w:t>
            </w:r>
          </w:p>
        </w:tc>
      </w:tr>
      <w:tr w:rsidR="003B1712" w14:paraId="78403166" w14:textId="77777777" w:rsidTr="00D955E6">
        <w:tc>
          <w:tcPr>
            <w:tcW w:w="8725" w:type="dxa"/>
          </w:tcPr>
          <w:p w14:paraId="6DE11EFF" w14:textId="56FF41CD" w:rsidR="003B1712" w:rsidRDefault="003B1712" w:rsidP="00D955E6">
            <w:pPr>
              <w:rPr>
                <w:rFonts w:ascii="Bookman Old Style" w:hAnsi="Bookman Old Style"/>
                <w:b/>
                <w:bCs/>
              </w:rPr>
            </w:pPr>
            <w:r>
              <w:rPr>
                <w:rFonts w:ascii="Bookman Old Style" w:hAnsi="Bookman Old Style" w:eastAsia="Bookman Old Style"/>
                <w:b w:val="0"/>
                <w:sz w:val="24"/>
              </w:rPr>
              <w:t>Recognized day and month references accurately.</w:t>
            </w:r>
          </w:p>
        </w:tc>
        <w:tc>
          <w:tcPr>
            <w:tcW w:w="990" w:type="dxa"/>
          </w:tcPr>
          <w:p w14:paraId="706F2082" w14:textId="77777777" w:rsidR="003B1712" w:rsidRDefault="003B1712" w:rsidP="00D955E6">
            <w:pPr>
              <w:jc w:val="center"/>
              <w:rPr>
                <w:rFonts w:ascii="Bookman Old Style" w:hAnsi="Bookman Old Style"/>
                <w:b/>
                <w:bCs/>
              </w:rPr>
            </w:pPr>
          </w:p>
        </w:tc>
        <w:tc>
          <w:tcPr>
            <w:tcW w:w="1075" w:type="dxa"/>
          </w:tcPr>
          <w:p w14:paraId="723F0F70" w14:textId="77777777" w:rsidR="003B1712" w:rsidRDefault="003B1712" w:rsidP="00D955E6">
            <w:pPr>
              <w:jc w:val="center"/>
              <w:rPr>
                <w:rFonts w:ascii="Bookman Old Style" w:hAnsi="Bookman Old Style"/>
                <w:b/>
                <w:bCs/>
              </w:rPr>
            </w:pPr>
          </w:p>
        </w:tc>
      </w:tr>
      <w:tr w:rsidR="003B1712" w14:paraId="44FAE246" w14:textId="77777777" w:rsidTr="00D955E6">
        <w:tc>
          <w:tcPr>
            <w:tcW w:w="8725" w:type="dxa"/>
          </w:tcPr>
          <w:p w14:paraId="51B3FDAE" w14:textId="32A0DA7E" w:rsidR="003B1712" w:rsidRDefault="003B1712" w:rsidP="00D955E6">
            <w:pPr>
              <w:rPr>
                <w:rFonts w:ascii="Bookman Old Style" w:hAnsi="Bookman Old Style"/>
                <w:b/>
                <w:bCs/>
              </w:rPr>
            </w:pPr>
            <w:r>
              <w:rPr>
                <w:rFonts w:ascii="Bookman Old Style" w:hAnsi="Bookman Old Style" w:eastAsia="Bookman Old Style"/>
                <w:b w:val="0"/>
                <w:sz w:val="24"/>
              </w:rPr>
              <w:t>Linked calendar words to the correct event.</w:t>
            </w:r>
          </w:p>
        </w:tc>
        <w:tc>
          <w:tcPr>
            <w:tcW w:w="990" w:type="dxa"/>
          </w:tcPr>
          <w:p w14:paraId="0117DE25" w14:textId="77777777" w:rsidR="003B1712" w:rsidRDefault="003B1712" w:rsidP="00D955E6">
            <w:pPr>
              <w:jc w:val="center"/>
              <w:rPr>
                <w:rFonts w:ascii="Bookman Old Style" w:hAnsi="Bookman Old Style"/>
                <w:b/>
                <w:bCs/>
              </w:rPr>
            </w:pPr>
          </w:p>
        </w:tc>
        <w:tc>
          <w:tcPr>
            <w:tcW w:w="1075" w:type="dxa"/>
          </w:tcPr>
          <w:p w14:paraId="0BB1F46E" w14:textId="77777777" w:rsidR="003B1712" w:rsidRDefault="003B1712" w:rsidP="00D955E6">
            <w:pPr>
              <w:jc w:val="center"/>
              <w:rPr>
                <w:rFonts w:ascii="Bookman Old Style" w:hAnsi="Bookman Old Style"/>
                <w:b/>
                <w:bCs/>
              </w:rPr>
            </w:pPr>
          </w:p>
        </w:tc>
      </w:tr>
      <w:tr w:rsidR="003B1712" w14:paraId="25B27261" w14:textId="77777777" w:rsidTr="00D955E6">
        <w:tc>
          <w:tcPr>
            <w:tcW w:w="8725" w:type="dxa"/>
          </w:tcPr>
          <w:p w14:paraId="67C77341" w14:textId="67FF3BAC" w:rsidR="003B1712" w:rsidRDefault="003B1712" w:rsidP="00D955E6">
            <w:pPr>
              <w:rPr>
                <w:rFonts w:ascii="Bookman Old Style" w:hAnsi="Bookman Old Style"/>
                <w:b/>
                <w:bCs/>
              </w:rPr>
            </w:pPr>
            <w:r>
              <w:rPr>
                <w:rFonts w:ascii="Bookman Old Style" w:hAnsi="Bookman Old Style" w:eastAsia="Bookman Old Style"/>
                <w:b w:val="0"/>
                <w:sz w:val="24"/>
              </w:rPr>
              <w:t>Used date clues to understand the message.</w:t>
            </w:r>
          </w:p>
        </w:tc>
        <w:tc>
          <w:tcPr>
            <w:tcW w:w="990" w:type="dxa"/>
          </w:tcPr>
          <w:p w14:paraId="699D6245" w14:textId="77777777" w:rsidR="003B1712" w:rsidRDefault="003B1712" w:rsidP="00D955E6">
            <w:pPr>
              <w:jc w:val="center"/>
              <w:rPr>
                <w:rFonts w:ascii="Bookman Old Style" w:hAnsi="Bookman Old Style"/>
                <w:b/>
                <w:bCs/>
              </w:rPr>
            </w:pPr>
          </w:p>
        </w:tc>
        <w:tc>
          <w:tcPr>
            <w:tcW w:w="1075" w:type="dxa"/>
          </w:tcPr>
          <w:p w14:paraId="55CFF337" w14:textId="77777777" w:rsidR="003B1712" w:rsidRDefault="003B1712" w:rsidP="00D955E6">
            <w:pPr>
              <w:jc w:val="center"/>
              <w:rPr>
                <w:rFonts w:ascii="Bookman Old Style" w:hAnsi="Bookman Old Style"/>
                <w:b/>
                <w:bCs/>
              </w:rPr>
            </w:pPr>
          </w:p>
        </w:tc>
      </w:tr>
      <w:tr w:rsidR="003B1712" w14:paraId="6055C973" w14:textId="77777777" w:rsidTr="00D955E6">
        <w:tc>
          <w:tcPr>
            <w:tcW w:w="8725" w:type="dxa"/>
          </w:tcPr>
          <w:p w14:paraId="49DAAE35" w14:textId="187792AA" w:rsidR="003B1712" w:rsidRDefault="003B1712" w:rsidP="00D955E6">
            <w:pPr>
              <w:rPr>
                <w:rFonts w:ascii="Bookman Old Style" w:hAnsi="Bookman Old Style"/>
                <w:b/>
                <w:bCs/>
              </w:rPr>
            </w:pPr>
            <w:r>
              <w:rPr>
                <w:rFonts w:ascii="Bookman Old Style" w:hAnsi="Bookman Old Style" w:eastAsia="Bookman Old Style"/>
                <w:b w:val="0"/>
                <w:sz w:val="24"/>
              </w:rPr>
              <w:t>Answered reading questions correctly.</w:t>
            </w:r>
          </w:p>
        </w:tc>
        <w:tc>
          <w:tcPr>
            <w:tcW w:w="990" w:type="dxa"/>
          </w:tcPr>
          <w:p w14:paraId="6559FF38" w14:textId="77777777" w:rsidR="003B1712" w:rsidRDefault="003B1712" w:rsidP="00D955E6">
            <w:pPr>
              <w:jc w:val="center"/>
              <w:rPr>
                <w:rFonts w:ascii="Bookman Old Style" w:hAnsi="Bookman Old Style"/>
                <w:b/>
                <w:bCs/>
              </w:rPr>
            </w:pPr>
          </w:p>
        </w:tc>
        <w:tc>
          <w:tcPr>
            <w:tcW w:w="1075" w:type="dxa"/>
          </w:tcPr>
          <w:p w14:paraId="48A0EAA0" w14:textId="77777777" w:rsidR="003B1712" w:rsidRDefault="003B1712" w:rsidP="00D955E6">
            <w:pPr>
              <w:jc w:val="center"/>
              <w:rPr>
                <w:rFonts w:ascii="Bookman Old Style" w:hAnsi="Bookman Old Style"/>
                <w:b/>
                <w:bCs/>
              </w:rPr>
            </w:pPr>
          </w:p>
        </w:tc>
      </w:tr>
      <w:tr w:rsidR="003B1712" w14:paraId="5EF1DFBA" w14:textId="77777777" w:rsidTr="00D955E6">
        <w:tc>
          <w:tcPr>
            <w:tcW w:w="8725" w:type="dxa"/>
          </w:tcPr>
          <w:p w14:paraId="561E2C00" w14:textId="42C71AFE" w:rsidR="003B1712" w:rsidRDefault="003B1712" w:rsidP="00D955E6">
            <w:pPr>
              <w:rPr>
                <w:rFonts w:ascii="Bookman Old Style" w:hAnsi="Bookman Old Style"/>
                <w:b/>
                <w:bCs/>
              </w:rPr>
            </w:pPr>
            <w:r>
              <w:rPr>
                <w:rFonts w:ascii="Bookman Old Style" w:hAnsi="Bookman Old Style" w:eastAsia="Bookman Old Style"/>
                <w:b w:val="0"/>
                <w:sz w:val="24"/>
              </w:rPr>
              <w:t>Completed the activity in logical sequence.</w:t>
            </w:r>
          </w:p>
        </w:tc>
        <w:tc>
          <w:tcPr>
            <w:tcW w:w="990" w:type="dxa"/>
          </w:tcPr>
          <w:p w14:paraId="5E8AD311" w14:textId="77777777" w:rsidR="003B1712" w:rsidRDefault="003B1712" w:rsidP="00D955E6">
            <w:pPr>
              <w:jc w:val="center"/>
              <w:rPr>
                <w:rFonts w:ascii="Bookman Old Style" w:hAnsi="Bookman Old Style"/>
                <w:b/>
                <w:bCs/>
              </w:rPr>
            </w:pPr>
          </w:p>
        </w:tc>
        <w:tc>
          <w:tcPr>
            <w:tcW w:w="1075" w:type="dxa"/>
          </w:tcPr>
          <w:p w14:paraId="0ED00F91" w14:textId="77777777" w:rsidR="003B1712" w:rsidRDefault="003B1712" w:rsidP="00D955E6">
            <w:pPr>
              <w:jc w:val="center"/>
              <w:rPr>
                <w:rFonts w:ascii="Bookman Old Style" w:hAnsi="Bookman Old Style"/>
                <w:b/>
                <w:bCs/>
              </w:rPr>
            </w:pPr>
          </w:p>
        </w:tc>
      </w:tr>
    </w:tbl>
    <w:p w14:paraId="0020C94D" w14:textId="77777777" w:rsidR="003B1712" w:rsidRDefault="003B1712" w:rsidP="003B1712">
      <w:pPr>
        <w:jc w:val="center"/>
        <w:rPr>
          <w:rFonts w:ascii="Bookman Old Style" w:hAnsi="Bookman Old Style"/>
          <w:b/>
          <w:bCs/>
        </w:rPr>
      </w:pPr>
    </w:p>
    <w:p w14:paraId="3377591C" w14:textId="0232487B" w:rsidR="007728FF" w:rsidRDefault="007728FF">
      <w:pPr>
        <w:rPr>
          <w:rFonts w:ascii="Bookman Old Style" w:hAnsi="Bookman Old Style"/>
          <w:b/>
          <w:bCs/>
        </w:rPr>
      </w:pPr>
      <w:r>
        <w:rPr>
          <w:rFonts w:ascii="Bookman Old Style" w:hAnsi="Bookman Old Style" w:eastAsia="Bookman Old Style"/>
          <w:b/>
          <w:bCs/>
          <w:sz w:val="24"/>
        </w:rPr>
        <w:br w:type="page"/>
      </w:r>
    </w:p>
    <w:p w14:paraId="2333AE0A" w14:textId="77777777" w:rsidR="007728FF" w:rsidRDefault="007728FF" w:rsidP="007728FF">
      <w:pPr>
        <w:rPr>
          <w:rFonts w:ascii="Bookman Old Style" w:hAnsi="Bookman Old Style"/>
          <w:b/>
          <w:bCs/>
        </w:rPr>
      </w:pPr>
      <w:proofErr w:type="gramStart"/>
      <w:proofErr w:type="gramEnd"/>
      <w:r>
        <w:rPr>
          <w:rFonts w:ascii="Bookman Old Style" w:hAnsi="Bookman Old Style" w:eastAsia="Bookman Old Style"/>
          <w:b w:val="0"/>
          <w:sz w:val="24"/>
        </w:rPr>
        <w:t>LEARNING OUTCOME NO. 2 - Workplace Communication</w:t>
      </w:r>
    </w:p>
    <w:p w14:paraId="10A87939" w14:textId="77777777" w:rsidR="007728FF" w:rsidRPr="00806FBC" w:rsidRDefault="007728FF" w:rsidP="007728FF">
      <w:pPr>
        <w:rPr>
          <w:rFonts w:ascii="Bookman Old Style" w:hAnsi="Bookman Old Style"/>
          <w:b/>
          <w:bCs/>
        </w:rPr>
      </w:pPr>
      <w:r>
        <w:rPr>
          <w:rFonts w:ascii="Bookman Old Style" w:hAnsi="Bookman Old Style" w:eastAsia="Bookman Old Style"/>
          <w:b/>
          <w:bCs/>
          <w:sz w:val="24"/>
        </w:rPr>
        <w:t>Contents:</w:t>
      </w:r>
    </w:p>
    <w:p w14:paraId="2A3F2D0A" w14:textId="77777777" w:rsidR="007728FF" w:rsidRPr="00806FBC" w:rsidRDefault="007728FF" w:rsidP="007728FF">
      <w:pPr>
        <w:pStyle w:val="ListParagraph"/>
        <w:numPr>
          <w:ilvl w:val="0"/>
          <w:numId w:val="10"/>
        </w:numPr>
        <w:rPr>
          <w:rFonts w:ascii="Bookman Old Style" w:hAnsi="Bookman Old Style"/>
          <w:b/>
          <w:bCs/>
        </w:rPr>
      </w:pPr>
      <w:r>
        <w:rPr>
          <w:rFonts w:ascii="Bookman Old Style" w:hAnsi="Bookman Old Style" w:eastAsia="Bookman Old Style"/>
          <w:b w:val="0"/>
          <w:sz w:val="24"/>
        </w:rPr>
        <w:t>Formal vs Informal Speech</w:t>
      </w:r>
    </w:p>
    <w:p w14:paraId="54AFAE5A" w14:textId="77777777" w:rsidR="007728FF" w:rsidRPr="00806FBC" w:rsidRDefault="007728FF" w:rsidP="007728FF">
      <w:pPr>
        <w:pStyle w:val="ListParagraph"/>
        <w:numPr>
          <w:ilvl w:val="0"/>
          <w:numId w:val="10"/>
        </w:numPr>
        <w:rPr>
          <w:rFonts w:ascii="Bookman Old Style" w:hAnsi="Bookman Old Style"/>
          <w:b/>
          <w:bCs/>
        </w:rPr>
      </w:pPr>
      <w:r>
        <w:rPr>
          <w:rFonts w:ascii="Bookman Old Style" w:hAnsi="Bookman Old Style" w:eastAsia="Bookman Old Style"/>
          <w:b w:val="0"/>
          <w:sz w:val="24"/>
        </w:rPr>
        <w:t>Workplace Etiquette</w:t>
      </w:r>
    </w:p>
    <w:p w14:paraId="72C084BD" w14:textId="77777777" w:rsidR="007728FF" w:rsidRPr="00806FBC" w:rsidRDefault="007728FF" w:rsidP="007728FF">
      <w:pPr>
        <w:pStyle w:val="ListParagraph"/>
        <w:numPr>
          <w:ilvl w:val="0"/>
          <w:numId w:val="10"/>
        </w:numPr>
        <w:rPr>
          <w:rFonts w:ascii="Bookman Old Style" w:hAnsi="Bookman Old Style"/>
          <w:b/>
          <w:bCs/>
        </w:rPr>
      </w:pPr>
      <w:r>
        <w:rPr>
          <w:rFonts w:ascii="Bookman Old Style" w:hAnsi="Bookman Old Style" w:eastAsia="Bookman Old Style"/>
          <w:b w:val="0"/>
          <w:sz w:val="24"/>
        </w:rPr>
        <w:t>Basic Dialogues</w:t>
      </w:r>
    </w:p>
    <w:p w14:paraId="5EB142E4"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Assessment Criteria</w:t>
      </w:r>
    </w:p>
    <w:p w14:paraId="516004F6"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Specific and relevant information is accessed from appropriate sources</w:t>
      </w:r>
    </w:p>
    <w:p w14:paraId="6BAB2CED"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Effective questioning, active listening and speaking skills are used to gather and convey information</w:t>
      </w:r>
    </w:p>
    <w:p w14:paraId="20E77EF4"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Appropriate medium is used to transfer information and ideas</w:t>
      </w:r>
    </w:p>
    <w:p w14:paraId="6BFE1E0C"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Appropriate non- verbal communication is used</w:t>
      </w:r>
    </w:p>
    <w:p w14:paraId="0ED3902C"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Appropriate lines of communication with supervisors and colleagues are identified and followed</w:t>
      </w:r>
    </w:p>
    <w:p w14:paraId="654EAB58"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Defined workplace procedures for the location and storage of information are used</w:t>
      </w:r>
    </w:p>
    <w:p w14:paraId="16103420" w14:textId="77777777" w:rsidR="007728FF"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Personal interaction is carried out clearly and concisely</w:t>
      </w:r>
    </w:p>
    <w:p w14:paraId="06AC6B59"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Condition:</w:t>
      </w:r>
    </w:p>
    <w:p w14:paraId="1F9EDFE5" w14:textId="77777777" w:rsidR="007728FF" w:rsidRDefault="007728FF" w:rsidP="007728FF">
      <w:pPr>
        <w:rPr>
          <w:rFonts w:ascii="Bookman Old Style" w:hAnsi="Bookman Old Style"/>
        </w:rPr>
      </w:pPr>
      <w:r w:rsidRPr="00806FBC">
        <w:rPr>
          <w:rFonts w:ascii="Bookman Old Style" w:hAnsi="Bookman Old Style" w:eastAsia="Bookman Old Style"/>
          <w:sz w:val="24"/>
        </w:rPr>
        <w:t>Students/Trainees must be provided with the following:</w:t>
      </w:r>
    </w:p>
    <w:p w14:paraId="2D000E43" w14:textId="77777777" w:rsidR="007728FF" w:rsidRPr="00806FBC" w:rsidRDefault="007728FF" w:rsidP="007728FF">
      <w:pPr>
        <w:pStyle w:val="ListParagraph"/>
        <w:numPr>
          <w:ilvl w:val="0"/>
          <w:numId w:val="12"/>
        </w:numPr>
        <w:rPr>
          <w:rFonts w:ascii="Bookman Old Style" w:hAnsi="Bookman Old Style"/>
        </w:rPr>
      </w:pPr>
      <w:proofErr w:type="gramStart"/>
      <w:proofErr w:type="gramEnd"/>
      <w:r>
        <w:rPr>
          <w:rFonts w:ascii="Bookman Old Style" w:hAnsi="Bookman Old Style" w:eastAsia="Bookman Old Style"/>
          <w:b w:val="0"/>
          <w:sz w:val="24"/>
        </w:rPr>
        <w:t>WORKPLACE LOCATION: Language and Computer Laboratory</w:t>
      </w:r>
    </w:p>
    <w:p w14:paraId="762FF169" w14:textId="77777777" w:rsidR="007728FF" w:rsidRDefault="007728FF" w:rsidP="007728FF">
      <w:pPr>
        <w:pStyle w:val="ListParagraph"/>
        <w:numPr>
          <w:ilvl w:val="0"/>
          <w:numId w:val="12"/>
        </w:numPr>
        <w:rPr>
          <w:rFonts w:ascii="Bookman Old Style" w:hAnsi="Bookman Old Style"/>
        </w:rPr>
      </w:pPr>
      <w:r w:rsidRPr="00806FBC">
        <w:rPr>
          <w:rFonts w:ascii="Bookman Old Style" w:hAnsi="Bookman Old Style" w:eastAsia="Bookman Old Style"/>
          <w:sz w:val="24"/>
        </w:rPr>
        <w:t>TRAINING MATERIALS</w:t>
      </w:r>
    </w:p>
    <w:p w14:paraId="7D91EBF2" w14:textId="77777777" w:rsidR="00197DCE" w:rsidRPr="00197DCE" w:rsidRDefault="00197DCE" w:rsidP="00197DCE">
      <w:pPr>
        <w:pStyle w:val="ListParagraph"/>
        <w:numPr>
          <w:ilvl w:val="0"/>
          <w:numId w:val="18"/>
        </w:numPr>
        <w:rPr>
          <w:rFonts w:ascii="Bookman Old Style" w:hAnsi="Bookman Old Style"/>
        </w:rPr>
      </w:pPr>
      <w:proofErr w:type="spellStart"/>
      <w:proofErr w:type="spellEnd"/>
      <w:r>
        <w:rPr>
          <w:rFonts w:ascii="Bookman Old Style" w:hAnsi="Bookman Old Style" w:eastAsia="Bookman Old Style"/>
          <w:b w:val="0"/>
          <w:sz w:val="24"/>
        </w:rPr>
        <w:t>Short French reading passages</w:t>
        <w:br/>
      </w:r>
      <w:r>
        <w:rPr>
          <w:rFonts w:ascii="Bookman Old Style" w:hAnsi="Bookman Old Style" w:eastAsia="Bookman Old Style"/>
          <w:b w:val="0"/>
          <w:sz w:val="24"/>
        </w:rPr>
        <w:t>Dialogue comparison sheets</w:t>
        <w:br/>
      </w:r>
      <w:r>
        <w:rPr>
          <w:rFonts w:ascii="Bookman Old Style" w:hAnsi="Bookman Old Style" w:eastAsia="Bookman Old Style"/>
          <w:b w:val="0"/>
          <w:sz w:val="24"/>
        </w:rPr>
        <w:t>Calendar and schedule worksheets</w:t>
        <w:br/>
      </w:r>
      <w:r>
        <w:rPr>
          <w:rFonts w:ascii="Bookman Old Style" w:hAnsi="Bookman Old Style" w:eastAsia="Bookman Old Style"/>
          <w:b w:val="0"/>
          <w:sz w:val="24"/>
        </w:rPr>
        <w:t>Clock visuals and date charts</w:t>
        <w:br/>
      </w:r>
      <w:r>
        <w:rPr>
          <w:rFonts w:ascii="Bookman Old Style" w:hAnsi="Bookman Old Style" w:eastAsia="Bookman Old Style"/>
          <w:b w:val="0"/>
          <w:sz w:val="24"/>
        </w:rPr>
        <w:t>Workplace notice samples</w:t>
        <w:br/>
      </w:r>
      <w:r>
        <w:rPr>
          <w:rFonts w:ascii="Bookman Old Style" w:hAnsi="Bookman Old Style" w:eastAsia="Bookman Old Style"/>
          <w:b w:val="0"/>
          <w:sz w:val="24"/>
        </w:rPr>
        <w:t>Comprehension question sheets</w:t>
        <w:br/>
      </w:r>
      <w:r>
        <w:rPr>
          <w:rFonts w:ascii="Bookman Old Style" w:hAnsi="Bookman Old Style" w:eastAsia="Bookman Old Style"/>
          <w:b w:val="0"/>
          <w:sz w:val="24"/>
        </w:rPr>
        <w:t>Highlighters and pens</w:t>
        <w:br/>
      </w:r>
      <w:r>
        <w:rPr>
          <w:rFonts w:ascii="Bookman Old Style" w:hAnsi="Bookman Old Style" w:eastAsia="Bookman Old Style"/>
          <w:b w:val="0"/>
          <w:sz w:val="24"/>
        </w:rPr>
        <w:t>Laptop or desktop computer</w:t>
        <w:br/>
      </w:r>
      <w:r>
        <w:rPr>
          <w:rFonts w:ascii="Bookman Old Style" w:hAnsi="Bookman Old Style" w:eastAsia="Bookman Old Style"/>
          <w:b w:val="0"/>
          <w:sz w:val="24"/>
        </w:rPr>
        <w:t>Printed assessment checklists</w:t>
      </w:r>
    </w:p>
    <w:p w14:paraId="72192E01"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Assessment Method:</w:t>
      </w:r>
    </w:p>
    <w:p w14:paraId="4B06E40F"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Demonstration with oral questioning</w:t>
      </w:r>
    </w:p>
    <w:p w14:paraId="6267EB7D"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Interview</w:t>
      </w:r>
    </w:p>
    <w:p w14:paraId="47C204A9" w14:textId="77777777" w:rsidR="007728FF"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Written test</w:t>
      </w:r>
    </w:p>
    <w:p w14:paraId="79399099" w14:textId="77777777" w:rsidR="007728FF" w:rsidRDefault="007728FF" w:rsidP="007728FF">
      <w:pPr>
        <w:jc w:val="center"/>
        <w:rPr>
          <w:rFonts w:ascii="Bookman Old Style" w:hAnsi="Bookman Old Style"/>
          <w:b/>
          <w:bCs/>
        </w:rPr>
      </w:pPr>
      <w:r>
        <w:rPr>
          <w:rFonts w:ascii="Bookman Old Style" w:hAnsi="Bookman Old Style" w:eastAsia="Bookman Old Style"/>
          <w:sz w:val="24"/>
        </w:rPr>
        <w:br w:type="page"/>
      </w:r>
      <w:r w:rsidRPr="00806FBC">
        <w:rPr>
          <w:rFonts w:ascii="Bookman Old Style" w:hAnsi="Bookman Old Style" w:eastAsia="Bookman Old Style"/>
          <w:b/>
          <w:bCs/>
          <w:sz w:val="24"/>
        </w:rPr>
        <w:lastRenderedPageBreak/>
        <w:t>Learning Experiences</w:t>
      </w:r>
    </w:p>
    <w:p w14:paraId="306D292E" w14:textId="77777777" w:rsidR="007728FF" w:rsidRDefault="007728FF" w:rsidP="007728FF">
      <w:pPr>
        <w:jc w:val="center"/>
        <w:rPr>
          <w:rFonts w:ascii="Bookman Old Style" w:hAnsi="Bookman Old Style"/>
          <w:b/>
          <w:bCs/>
        </w:rPr>
      </w:pPr>
    </w:p>
    <w:p w14:paraId="66D19D41" w14:textId="77777777" w:rsidR="007728FF" w:rsidRDefault="007728FF" w:rsidP="007728FF">
      <w:pPr>
        <w:rPr>
          <w:rFonts w:ascii="Bookman Old Style" w:hAnsi="Bookman Old Style"/>
          <w:b/>
          <w:bCs/>
        </w:rPr>
      </w:pPr>
      <w:r>
        <w:rPr>
          <w:rFonts w:ascii="Bookman Old Style" w:hAnsi="Bookman Old Style" w:eastAsia="Bookman Old Style"/>
          <w:b/>
          <w:bCs/>
          <w:sz w:val="24"/>
        </w:rPr>
        <w:t>Learning Outcome 2</w:t>
      </w:r>
    </w:p>
    <w:p w14:paraId="128AB4C3" w14:textId="77777777" w:rsidR="007728FF" w:rsidRDefault="007728FF" w:rsidP="007728FF">
      <w:pPr>
        <w:rPr>
          <w:rFonts w:ascii="Bookman Old Style" w:hAnsi="Bookman Old Style"/>
          <w:b/>
          <w:bCs/>
        </w:rPr>
      </w:pPr>
      <w:r>
        <w:rPr>
          <w:rFonts w:ascii="Bookman Old Style" w:hAnsi="Bookman Old Style" w:eastAsia="Bookman Old Style"/>
          <w:b w:val="0"/>
          <w:sz w:val="24"/>
        </w:rPr>
        <w:t>Workplace Communication</w:t>
      </w:r>
    </w:p>
    <w:tbl>
      <w:tblPr>
        <w:tblStyle w:val="TableGrid"/>
        <w:tblW w:w="0" w:type="auto"/>
        <w:tblLook w:val="04A0" w:firstRow="1" w:lastRow="0" w:firstColumn="1" w:lastColumn="0" w:noHBand="0" w:noVBand="1"/>
      </w:tblPr>
      <w:tblGrid>
        <w:gridCol w:w="5395"/>
        <w:gridCol w:w="5395"/>
      </w:tblGrid>
      <w:tr w:rsidR="007728FF" w14:paraId="2DA1E4D1" w14:textId="77777777" w:rsidTr="00FB56FC">
        <w:tc>
          <w:tcPr>
            <w:tcW w:w="5395" w:type="dxa"/>
          </w:tcPr>
          <w:p w14:paraId="6E4550C3"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Learning Activities</w:t>
            </w:r>
          </w:p>
        </w:tc>
        <w:tc>
          <w:tcPr>
            <w:tcW w:w="5395" w:type="dxa"/>
          </w:tcPr>
          <w:p w14:paraId="74384452" w14:textId="77777777" w:rsidR="007728FF" w:rsidRDefault="007728FF" w:rsidP="00FB56FC">
            <w:pPr>
              <w:jc w:val="center"/>
              <w:rPr>
                <w:rFonts w:ascii="Bookman Old Style" w:hAnsi="Bookman Old Style"/>
                <w:b/>
                <w:bCs/>
              </w:rPr>
            </w:pPr>
            <w:r w:rsidRPr="00BF6A3B">
              <w:rPr>
                <w:rFonts w:ascii="Bookman Old Style" w:hAnsi="Bookman Old Style" w:eastAsia="Bookman Old Style"/>
                <w:b/>
                <w:bCs/>
                <w:sz w:val="24"/>
              </w:rPr>
              <w:t>Special Instructions</w:t>
            </w:r>
          </w:p>
        </w:tc>
      </w:tr>
      <w:tr w:rsidR="007728FF" w14:paraId="5BEECE76" w14:textId="77777777" w:rsidTr="00FB56FC">
        <w:tc>
          <w:tcPr>
            <w:tcW w:w="5395" w:type="dxa"/>
          </w:tcPr>
          <w:p w14:paraId="36D3F679" w14:textId="287FF9EC"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Reading Key Facts 2.2-1 Formal vs Informal Speech</w:t>
            </w:r>
          </w:p>
        </w:tc>
        <w:tc>
          <w:tcPr>
            <w:tcW w:w="5395" w:type="dxa"/>
            <w:vMerge w:val="restart"/>
          </w:tcPr>
          <w:p w14:paraId="7CA363E8" w14:textId="77777777" w:rsidR="007728FF" w:rsidRPr="00BF6A3B" w:rsidRDefault="007728FF" w:rsidP="00FB56FC">
            <w:pPr>
              <w:rPr>
                <w:rFonts w:ascii="Bookman Old Style" w:hAnsi="Bookman Old Style"/>
              </w:rPr>
            </w:pPr>
            <w:r w:rsidRPr="00BF6A3B">
              <w:rPr>
                <w:rFonts w:ascii="Bookman Old Style" w:hAnsi="Bookman Old Style" w:eastAsia="Bookman Old Style"/>
                <w:sz w:val="24"/>
              </w:rPr>
              <w:t>In this Learning outcome</w:t>
            </w:r>
            <w:r>
              <w:rPr>
                <w:rFonts w:ascii="Bookman Old Style" w:hAnsi="Bookman Old Style" w:eastAsia="Bookman Old Style"/>
                <w:sz w:val="24"/>
              </w:rPr>
              <w:t xml:space="preserve">, you should be able to learn the necessary skills mentioned above. </w:t>
            </w:r>
            <w:r w:rsidRPr="00BF6A3B">
              <w:rPr>
                <w:rFonts w:ascii="Bookman Old Style" w:hAnsi="Bookman Old Style" w:eastAsia="Bookman Old Style"/>
                <w:sz w:val="24"/>
              </w:rPr>
              <w:t>To be able to do this, you need to do the following:</w:t>
            </w:r>
          </w:p>
          <w:p w14:paraId="233CC753"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Go through the Information Sheets on CBLM.</w:t>
            </w:r>
          </w:p>
          <w:p w14:paraId="6DB7815C"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Other materials such as videos and PowerPoint presentations are available for viewing to ensure additional knowledge. Ask the assistance of the trainer </w:t>
            </w:r>
            <w:proofErr w:type="gramStart"/>
            <w:r w:rsidRPr="00BF6A3B">
              <w:rPr>
                <w:rFonts w:ascii="Bookman Old Style" w:hAnsi="Bookman Old Style" w:eastAsia="Bookman Old Style"/>
                <w:sz w:val="24"/>
              </w:rPr>
              <w:t>in order to</w:t>
            </w:r>
            <w:proofErr w:type="gramEnd"/>
            <w:r w:rsidRPr="00BF6A3B">
              <w:rPr>
                <w:rFonts w:ascii="Bookman Old Style" w:hAnsi="Bookman Old Style" w:eastAsia="Bookman Old Style"/>
                <w:sz w:val="24"/>
              </w:rPr>
              <w:t xml:space="preserve"> watch the videos and PowerPoint Presentations.</w:t>
            </w:r>
          </w:p>
          <w:p w14:paraId="33EA87D4"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Answer the Let’s Exercises to ensure that knowledge of the standards in Competency-based training is acquired. Compare your answers with the Answer Keys. If you have a wrong answer or wrong answers, read again the part in </w:t>
            </w:r>
            <w:proofErr w:type="gramStart"/>
            <w:r w:rsidRPr="00BF6A3B">
              <w:rPr>
                <w:rFonts w:ascii="Bookman Old Style" w:hAnsi="Bookman Old Style" w:eastAsia="Bookman Old Style"/>
                <w:sz w:val="24"/>
              </w:rPr>
              <w:t>the Key</w:t>
            </w:r>
            <w:proofErr w:type="gramEnd"/>
            <w:r w:rsidRPr="00BF6A3B">
              <w:rPr>
                <w:rFonts w:ascii="Bookman Old Style" w:hAnsi="Bookman Old Style" w:eastAsia="Bookman Old Style"/>
                <w:sz w:val="24"/>
              </w:rPr>
              <w:t xml:space="preserve"> Facts where you can find the correct answer. You must answer all</w:t>
            </w:r>
          </w:p>
          <w:p w14:paraId="4769AEF3"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questions correctly before proceeding to the next activity.</w:t>
            </w:r>
          </w:p>
          <w:p w14:paraId="3C697F70"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Perform the Let’s Apply and the Job Sheet to practice your skills. Evaluate your performance using the Performance Checklists.</w:t>
            </w:r>
          </w:p>
          <w:p w14:paraId="364AB964"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When you are ready, present your output to your trainer.</w:t>
            </w:r>
          </w:p>
          <w:p w14:paraId="6BB6F2AA" w14:textId="77777777" w:rsidR="007728FF" w:rsidRDefault="007728FF" w:rsidP="00FB56FC">
            <w:pPr>
              <w:rPr>
                <w:rFonts w:ascii="Bookman Old Style" w:hAnsi="Bookman Old Style"/>
              </w:rPr>
            </w:pPr>
            <w:r w:rsidRPr="00BF6A3B">
              <w:rPr>
                <w:rFonts w:ascii="Bookman Old Style" w:hAnsi="Bookman Old Style" w:eastAsia="Bookman Old Style"/>
                <w:sz w:val="24"/>
              </w:rPr>
              <w:t>If you have questions, do not hesitate to ask your trainer.</w:t>
            </w:r>
          </w:p>
          <w:p w14:paraId="64884C95" w14:textId="77777777" w:rsidR="007728FF" w:rsidRPr="00BF6A3B" w:rsidRDefault="007728FF" w:rsidP="00FB56FC">
            <w:pPr>
              <w:rPr>
                <w:rFonts w:ascii="Bookman Old Style" w:hAnsi="Bookman Old Style"/>
              </w:rPr>
            </w:pPr>
            <w:r w:rsidRPr="00BF6A3B">
              <w:rPr>
                <w:rFonts w:ascii="Bookman Old Style" w:hAnsi="Bookman Old Style" w:eastAsia="Bookman Old Style"/>
                <w:b/>
                <w:bCs/>
                <w:i/>
                <w:iCs/>
                <w:sz w:val="24"/>
              </w:rPr>
              <w:lastRenderedPageBreak/>
              <w:t>After doing all activities of this LO, you are ready to proceed to the next LO in the Perform duties following workplace instructions</w:t>
            </w:r>
          </w:p>
        </w:tc>
      </w:tr>
      <w:tr w:rsidR="007728FF" w14:paraId="4A3F542D" w14:textId="77777777" w:rsidTr="00FB56FC">
        <w:tc>
          <w:tcPr>
            <w:tcW w:w="5395" w:type="dxa"/>
          </w:tcPr>
          <w:p w14:paraId="73737901" w14:textId="3CFE80B3"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2.2-1 Formal vs Informal Speech</w:t>
            </w:r>
          </w:p>
          <w:p w14:paraId="2FF60A09" w14:textId="2474F231"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Compare answers to Answer Key 2.2-1 Formal vs Informal Speech</w:t>
            </w:r>
          </w:p>
        </w:tc>
        <w:tc>
          <w:tcPr>
            <w:tcW w:w="5395" w:type="dxa"/>
            <w:vMerge/>
          </w:tcPr>
          <w:p w14:paraId="0CEBB9B0" w14:textId="77777777" w:rsidR="007728FF" w:rsidRDefault="007728FF" w:rsidP="00FB56FC">
            <w:pPr>
              <w:rPr>
                <w:rFonts w:ascii="Bookman Old Style" w:hAnsi="Bookman Old Style"/>
                <w:b/>
                <w:bCs/>
              </w:rPr>
            </w:pPr>
          </w:p>
        </w:tc>
      </w:tr>
      <w:tr w:rsidR="007728FF" w14:paraId="6727A5A7" w14:textId="77777777" w:rsidTr="00FB56FC">
        <w:tc>
          <w:tcPr>
            <w:tcW w:w="5395" w:type="dxa"/>
          </w:tcPr>
          <w:p w14:paraId="7A8D27DF" w14:textId="748DDC23"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Performing Let’s Apply 2.2-1 Formal vs Informal Speech</w:t>
            </w:r>
          </w:p>
        </w:tc>
        <w:tc>
          <w:tcPr>
            <w:tcW w:w="5395" w:type="dxa"/>
            <w:vMerge/>
          </w:tcPr>
          <w:p w14:paraId="143F9AF0" w14:textId="77777777" w:rsidR="007728FF" w:rsidRDefault="007728FF" w:rsidP="00FB56FC">
            <w:pPr>
              <w:rPr>
                <w:rFonts w:ascii="Bookman Old Style" w:hAnsi="Bookman Old Style"/>
                <w:b/>
                <w:bCs/>
              </w:rPr>
            </w:pPr>
          </w:p>
        </w:tc>
      </w:tr>
      <w:tr w:rsidR="007728FF" w14:paraId="703BB353" w14:textId="77777777" w:rsidTr="00FB56FC">
        <w:tc>
          <w:tcPr>
            <w:tcW w:w="5395" w:type="dxa"/>
          </w:tcPr>
          <w:p w14:paraId="770AE7E8" w14:textId="75624004"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Reading Key Facts 2.2-2 Workplace Etiquette</w:t>
            </w:r>
          </w:p>
        </w:tc>
        <w:tc>
          <w:tcPr>
            <w:tcW w:w="5395" w:type="dxa"/>
            <w:vMerge/>
          </w:tcPr>
          <w:p w14:paraId="786FB33A" w14:textId="77777777" w:rsidR="007728FF" w:rsidRDefault="007728FF" w:rsidP="00FB56FC">
            <w:pPr>
              <w:rPr>
                <w:rFonts w:ascii="Bookman Old Style" w:hAnsi="Bookman Old Style"/>
                <w:b/>
                <w:bCs/>
              </w:rPr>
            </w:pPr>
          </w:p>
        </w:tc>
      </w:tr>
      <w:tr w:rsidR="007728FF" w14:paraId="40151D96" w14:textId="77777777" w:rsidTr="00FB56FC">
        <w:tc>
          <w:tcPr>
            <w:tcW w:w="5395" w:type="dxa"/>
          </w:tcPr>
          <w:p w14:paraId="3D5B6FB6" w14:textId="66CF182C"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2.2-2 Workplace Etiquette</w:t>
            </w:r>
          </w:p>
          <w:p w14:paraId="77D97CFE" w14:textId="5E0E7EE0"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2.2-2 Workplace Etiquette</w:t>
            </w:r>
          </w:p>
        </w:tc>
        <w:tc>
          <w:tcPr>
            <w:tcW w:w="5395" w:type="dxa"/>
            <w:vMerge/>
          </w:tcPr>
          <w:p w14:paraId="6D9D2158" w14:textId="77777777" w:rsidR="007728FF" w:rsidRDefault="007728FF" w:rsidP="00FB56FC">
            <w:pPr>
              <w:rPr>
                <w:rFonts w:ascii="Bookman Old Style" w:hAnsi="Bookman Old Style"/>
                <w:b/>
                <w:bCs/>
              </w:rPr>
            </w:pPr>
          </w:p>
        </w:tc>
      </w:tr>
      <w:tr w:rsidR="007728FF" w14:paraId="2D6ABD2D" w14:textId="77777777" w:rsidTr="00FB56FC">
        <w:tc>
          <w:tcPr>
            <w:tcW w:w="5395" w:type="dxa"/>
          </w:tcPr>
          <w:p w14:paraId="051CDDA3" w14:textId="7C4588E6"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Performing Let’s Apply 2.2-2 Workplace Etiquette</w:t>
            </w:r>
          </w:p>
        </w:tc>
        <w:tc>
          <w:tcPr>
            <w:tcW w:w="5395" w:type="dxa"/>
            <w:vMerge/>
          </w:tcPr>
          <w:p w14:paraId="3F6F5709" w14:textId="77777777" w:rsidR="007728FF" w:rsidRDefault="007728FF" w:rsidP="00FB56FC">
            <w:pPr>
              <w:rPr>
                <w:rFonts w:ascii="Bookman Old Style" w:hAnsi="Bookman Old Style"/>
                <w:b/>
                <w:bCs/>
              </w:rPr>
            </w:pPr>
          </w:p>
        </w:tc>
      </w:tr>
      <w:tr w:rsidR="007728FF" w14:paraId="71FE5465" w14:textId="77777777" w:rsidTr="00FB56FC">
        <w:tc>
          <w:tcPr>
            <w:tcW w:w="5395" w:type="dxa"/>
          </w:tcPr>
          <w:p w14:paraId="72E83712" w14:textId="719ECA15"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Reading Key Facts 2.2-3 Basic Dialogues</w:t>
            </w:r>
          </w:p>
        </w:tc>
        <w:tc>
          <w:tcPr>
            <w:tcW w:w="5395" w:type="dxa"/>
            <w:vMerge/>
          </w:tcPr>
          <w:p w14:paraId="51959191" w14:textId="77777777" w:rsidR="007728FF" w:rsidRDefault="007728FF" w:rsidP="00FB56FC">
            <w:pPr>
              <w:rPr>
                <w:rFonts w:ascii="Bookman Old Style" w:hAnsi="Bookman Old Style"/>
                <w:b/>
                <w:bCs/>
              </w:rPr>
            </w:pPr>
          </w:p>
        </w:tc>
      </w:tr>
      <w:tr w:rsidR="007728FF" w14:paraId="32A4BC3C" w14:textId="77777777" w:rsidTr="00FB56FC">
        <w:tc>
          <w:tcPr>
            <w:tcW w:w="5395" w:type="dxa"/>
          </w:tcPr>
          <w:p w14:paraId="44F89609" w14:textId="6603B361"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2.2-3 Basic Dialogues</w:t>
            </w:r>
          </w:p>
          <w:p w14:paraId="0FA0AE1D" w14:textId="5B631072"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2.2-3 Basic Dialogues</w:t>
            </w:r>
          </w:p>
        </w:tc>
        <w:tc>
          <w:tcPr>
            <w:tcW w:w="5395" w:type="dxa"/>
            <w:vMerge/>
          </w:tcPr>
          <w:p w14:paraId="22445605" w14:textId="77777777" w:rsidR="007728FF" w:rsidRDefault="007728FF" w:rsidP="00FB56FC">
            <w:pPr>
              <w:rPr>
                <w:rFonts w:ascii="Bookman Old Style" w:hAnsi="Bookman Old Style"/>
                <w:b/>
                <w:bCs/>
              </w:rPr>
            </w:pPr>
          </w:p>
        </w:tc>
      </w:tr>
      <w:tr w:rsidR="007728FF" w14:paraId="043E07BF" w14:textId="77777777" w:rsidTr="00FB56FC">
        <w:tc>
          <w:tcPr>
            <w:tcW w:w="5395" w:type="dxa"/>
          </w:tcPr>
          <w:p w14:paraId="74D60909" w14:textId="467AD9C5"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Performing Let’s Apply 2.2-3 Basic Dialogues</w:t>
            </w:r>
          </w:p>
        </w:tc>
        <w:tc>
          <w:tcPr>
            <w:tcW w:w="5395" w:type="dxa"/>
            <w:vMerge/>
          </w:tcPr>
          <w:p w14:paraId="522583CC" w14:textId="77777777" w:rsidR="007728FF" w:rsidRDefault="007728FF" w:rsidP="00FB56FC">
            <w:pPr>
              <w:rPr>
                <w:rFonts w:ascii="Bookman Old Style" w:hAnsi="Bookman Old Style"/>
                <w:b/>
                <w:bCs/>
              </w:rPr>
            </w:pPr>
          </w:p>
        </w:tc>
      </w:tr>
    </w:tbl>
    <w:p w14:paraId="5ABBEDAC" w14:textId="77777777" w:rsidR="007728FF" w:rsidRDefault="007728FF" w:rsidP="007728FF">
      <w:pPr>
        <w:rPr>
          <w:rFonts w:ascii="Bookman Old Style" w:hAnsi="Bookman Old Style"/>
          <w:b/>
          <w:bCs/>
        </w:rPr>
      </w:pPr>
    </w:p>
    <w:p w14:paraId="7699BDAB"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030E2F54"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2.2-1</w:t>
      </w:r>
    </w:p>
    <w:p w14:paraId="523A53B3" w14:textId="77777777" w:rsidR="007728FF" w:rsidRPr="0015007C" w:rsidRDefault="007728FF" w:rsidP="007728FF">
      <w:pPr>
        <w:jc w:val="center"/>
        <w:rPr>
          <w:rFonts w:ascii="Bookman Old Style" w:hAnsi="Bookman Old Style"/>
          <w:b/>
          <w:bCs/>
        </w:rPr>
      </w:pPr>
      <w:r>
        <w:rPr>
          <w:rFonts w:ascii="Bookman Old Style" w:hAnsi="Bookman Old Style" w:eastAsia="Bookman Old Style"/>
          <w:b w:val="0"/>
          <w:sz w:val="24"/>
        </w:rPr>
        <w:t>Formal vs Informal Speech</w:t>
      </w:r>
    </w:p>
    <w:p w14:paraId="22A9DDFC" w14:textId="77777777" w:rsidR="007728FF" w:rsidRDefault="007728FF" w:rsidP="007728FF">
      <w:pPr>
        <w:rPr>
          <w:rFonts w:ascii="Bookman Old Style" w:hAnsi="Bookman Old Style"/>
          <w:b/>
          <w:bCs/>
        </w:rPr>
      </w:pPr>
    </w:p>
    <w:p w14:paraId="69B5E2DD"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Formal vs Informal Speech is a key reading topic because French dialogues often change tone according to the relationship between speakers. A learner reading a simple exchange must notice whether the language is polite, familiar, professional, or casual. This affects how the message should be understood. In workplace-related texts, formal language usually appears in respectful requests, customer contact, staff introductions, and communication with supervisors or visitors. Informal language, on the other hand, often appears between friends, close classmates, or familiar coworkers in relaxed settings. If the learner does not recognize this contrast, comprehension may be incomplete because the social meaning of the dialogue will be missed.</w:t>
        <w:br/>
      </w:r>
      <w:r>
        <w:rPr>
          <w:rFonts w:ascii="Bookman Old Style" w:hAnsi="Bookman Old Style" w:eastAsia="Bookman Old Style"/>
          <w:b w:val="0"/>
          <w:sz w:val="24"/>
        </w:rPr>
        <w:br/>
      </w:r>
      <w:r>
        <w:rPr>
          <w:rFonts w:ascii="Bookman Old Style" w:hAnsi="Bookman Old Style" w:eastAsia="Bookman Old Style"/>
          <w:b w:val="0"/>
          <w:sz w:val="24"/>
        </w:rPr>
        <w:t>This lesson focuses on markers that signal register, such as the use of vous versus tu, polite request forms, titles, and different levels of directness. The learner should understand that formality is not only about grammar. It also reflects relationship, role, and context. A simple phrase can sound appropriate in one situation and too casual in another. In reading dialogues, these clues help the learner determine who is speaking to whom and what kind of setting is being represented. This is especially important in texts about work, service, and school situations where social boundaries influence language choice.</w:t>
        <w:br/>
      </w:r>
      <w:r>
        <w:rPr>
          <w:rFonts w:ascii="Bookman Old Style" w:hAnsi="Bookman Old Style" w:eastAsia="Bookman Old Style"/>
          <w:b w:val="0"/>
          <w:sz w:val="24"/>
        </w:rPr>
        <w:br/>
      </w:r>
      <w:r>
        <w:rPr>
          <w:rFonts w:ascii="Bookman Old Style" w:hAnsi="Bookman Old Style" w:eastAsia="Bookman Old Style"/>
          <w:b w:val="0"/>
          <w:sz w:val="24"/>
        </w:rPr>
        <w:t>A helpful example is a comparison between two short dialogues. In one dialogue, a staff member speaks to a client using polite forms, respectful greetings, and structured requests. In the other, two classmates speak informally using familiar expressions. Even if both dialogues use basic vocabulary, the tone and relationship are different. The learner should be able to identify these differences and explain why one dialogue sounds more formal. This kind of comparison helps the reader see language as social behavior, not just as isolated words on the page.</w:t>
        <w:br/>
      </w:r>
      <w:r>
        <w:rPr>
          <w:rFonts w:ascii="Bookman Old Style" w:hAnsi="Bookman Old Style" w:eastAsia="Bookman Old Style"/>
          <w:b w:val="0"/>
          <w:sz w:val="24"/>
        </w:rPr>
        <w:br/>
      </w:r>
      <w:r>
        <w:rPr>
          <w:rFonts w:ascii="Bookman Old Style" w:hAnsi="Bookman Old Style" w:eastAsia="Bookman Old Style"/>
          <w:b w:val="0"/>
          <w:sz w:val="24"/>
        </w:rPr>
        <w:t>Teaching should involve paired readings, register comparison charts, and comprehension questions that focus on tone. Learners can underline clues that show formality, identify the likely relationship of the speakers, and decide which setting the dialogue fits best. This helps transform reading into interpretation. The trainer should also include beginner workplace exchanges, because reading service-oriented dialogue requires awareness of appropriate speech level. When learners notice formal signals early, they become more prepared for polite spoken and written French later on.</w:t>
        <w:br/>
      </w:r>
      <w:r>
        <w:rPr>
          <w:rFonts w:ascii="Bookman Old Style" w:hAnsi="Bookman Old Style" w:eastAsia="Bookman Old Style"/>
          <w:b w:val="0"/>
          <w:sz w:val="24"/>
        </w:rPr>
        <w:br/>
      </w:r>
      <w:r>
        <w:rPr>
          <w:rFonts w:ascii="Bookman Old Style" w:hAnsi="Bookman Old Style" w:eastAsia="Bookman Old Style"/>
          <w:b w:val="0"/>
          <w:sz w:val="24"/>
        </w:rPr>
        <w:t>Workplace application is strong in this content. Staff members often need to read dialogues or sample scripts for greeting customers, receiving visitors, replying to simple requests, or speaking with supervisors. Formal speech supports professionalism, while informal speech may be acceptable only in limited peer interaction. Common learner problems include assuming all beginner French sounds the same, missing the difference between tu and vous, or misunderstanding why a phrase is too direct in a customer-facing context. Guided reading and comparison activities help correct these habits.</w:t>
        <w:br/>
      </w:r>
      <w:r>
        <w:rPr>
          <w:rFonts w:ascii="Bookman Old Style" w:hAnsi="Bookman Old Style" w:eastAsia="Bookman Old Style"/>
          <w:b w:val="0"/>
          <w:sz w:val="24"/>
        </w:rPr>
        <w:br/>
      </w:r>
      <w:r>
        <w:rPr>
          <w:rFonts w:ascii="Bookman Old Style" w:hAnsi="Bookman Old Style" w:eastAsia="Bookman Old Style"/>
          <w:b w:val="0"/>
          <w:sz w:val="24"/>
        </w:rPr>
        <w:t>By the end of this lesson, the learner should be able to recognize formal and informal language cues in simple French dialogues and use those cues to interpret relationship and setting. The main lesson is that reading comprehension includes tone. When learners understand register, they read dialogues more accurately and become better prepared to use French appropriately in real social and workplace communication.</w:t>
        <w:br/>
      </w:r>
      <w:r>
        <w:rPr>
          <w:rFonts w:ascii="Bookman Old Style" w:hAnsi="Bookman Old Style" w:eastAsia="Bookman Old Style"/>
          <w:b w:val="0"/>
          <w:sz w:val="24"/>
        </w:rPr>
        <w:br/>
      </w:r>
      <w:r>
        <w:rPr>
          <w:rFonts w:ascii="Bookman Old Style" w:hAnsi="Bookman Old Style" w:eastAsia="Bookman Old Style"/>
          <w:b w:val="0"/>
          <w:sz w:val="24"/>
        </w:rPr>
        <w:t>Further reinforcement can be provided by asking learners to justify why a line sounds formal or informal instead of only labeling it. This deeper explanation builds awareness of pronouns, titles, requests, and tone markers. As learners improve, they become more capable of reading short dialogues with social understanding and not just literal word recognition.</w:t>
        <w:br/>
      </w:r>
      <w:r>
        <w:rPr>
          <w:rFonts w:ascii="Bookman Old Style" w:hAnsi="Bookman Old Style" w:eastAsia="Bookman Old Style"/>
          <w:b w:val="0"/>
          <w:sz w:val="24"/>
        </w:rPr>
        <w:br/>
      </w:r>
      <w:r>
        <w:rPr>
          <w:rFonts w:ascii="Bookman Old Style" w:hAnsi="Bookman Old Style" w:eastAsia="Bookman Old Style"/>
          <w:b w:val="0"/>
          <w:sz w:val="24"/>
        </w:rPr>
        <w:t>This content also prepares the learner for practical judgment. When a short text is clearly workplace-based, the reader can anticipate that respectful forms are likely to appear. That expectation improves reading speed and helps the trainee interpret dialogue purpose more accurately, especially in customer-facing and office-based communication samples.</w:t>
      </w:r>
    </w:p>
    <w:p w14:paraId="01CD1BB8"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34AD16BF"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2.2-1</w:t>
      </w:r>
    </w:p>
    <w:p w14:paraId="6F4E5A01"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2BDFC72F"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1. Why is speech level important in dialogue reading?</w:t>
        <w:br/>
      </w:r>
      <w:r>
        <w:rPr>
          <w:rFonts w:ascii="Bookman Old Style" w:hAnsi="Bookman Old Style" w:eastAsia="Bookman Old Style"/>
          <w:b w:val="0"/>
          <w:sz w:val="24"/>
        </w:rPr>
        <w:t>A. It helps show relationship and setting</w:t>
        <w:br/>
      </w:r>
      <w:r>
        <w:rPr>
          <w:rFonts w:ascii="Bookman Old Style" w:hAnsi="Bookman Old Style" w:eastAsia="Bookman Old Style"/>
          <w:b w:val="0"/>
          <w:sz w:val="24"/>
        </w:rPr>
        <w:t>B. It replaces vocabulary</w:t>
        <w:br/>
      </w:r>
      <w:r>
        <w:rPr>
          <w:rFonts w:ascii="Bookman Old Style" w:hAnsi="Bookman Old Style" w:eastAsia="Bookman Old Style"/>
          <w:b w:val="0"/>
          <w:sz w:val="24"/>
        </w:rPr>
        <w:t>C. It removes greetings</w:t>
        <w:br/>
      </w:r>
      <w:r>
        <w:rPr>
          <w:rFonts w:ascii="Bookman Old Style" w:hAnsi="Bookman Old Style" w:eastAsia="Bookman Old Style"/>
          <w:b w:val="0"/>
          <w:sz w:val="24"/>
        </w:rPr>
        <w:t>D. It changes the date</w:t>
        <w:br/>
      </w:r>
      <w:r>
        <w:rPr>
          <w:rFonts w:ascii="Bookman Old Style" w:hAnsi="Bookman Old Style" w:eastAsia="Bookman Old Style"/>
          <w:b w:val="0"/>
          <w:sz w:val="24"/>
        </w:rPr>
        <w:br/>
      </w:r>
      <w:r>
        <w:rPr>
          <w:rFonts w:ascii="Bookman Old Style" w:hAnsi="Bookman Old Style" w:eastAsia="Bookman Old Style"/>
          <w:b w:val="0"/>
          <w:sz w:val="24"/>
        </w:rPr>
        <w:t>2. Which contrast is central to this lesson?</w:t>
        <w:br/>
      </w:r>
      <w:r>
        <w:rPr>
          <w:rFonts w:ascii="Bookman Old Style" w:hAnsi="Bookman Old Style" w:eastAsia="Bookman Old Style"/>
          <w:b w:val="0"/>
          <w:sz w:val="24"/>
        </w:rPr>
        <w:t>A. formal and informal language</w:t>
        <w:br/>
      </w:r>
      <w:r>
        <w:rPr>
          <w:rFonts w:ascii="Bookman Old Style" w:hAnsi="Bookman Old Style" w:eastAsia="Bookman Old Style"/>
          <w:b w:val="0"/>
          <w:sz w:val="24"/>
        </w:rPr>
        <w:t>B. big and small objects</w:t>
        <w:br/>
      </w:r>
      <w:r>
        <w:rPr>
          <w:rFonts w:ascii="Bookman Old Style" w:hAnsi="Bookman Old Style" w:eastAsia="Bookman Old Style"/>
          <w:b w:val="0"/>
          <w:sz w:val="24"/>
        </w:rPr>
        <w:t>C. past and future only</w:t>
        <w:br/>
      </w:r>
      <w:r>
        <w:rPr>
          <w:rFonts w:ascii="Bookman Old Style" w:hAnsi="Bookman Old Style" w:eastAsia="Bookman Old Style"/>
          <w:b w:val="0"/>
          <w:sz w:val="24"/>
        </w:rPr>
        <w:t>D. open and closed doors</w:t>
        <w:br/>
      </w:r>
      <w:r>
        <w:rPr>
          <w:rFonts w:ascii="Bookman Old Style" w:hAnsi="Bookman Old Style" w:eastAsia="Bookman Old Style"/>
          <w:b w:val="0"/>
          <w:sz w:val="24"/>
        </w:rPr>
        <w:br/>
      </w:r>
      <w:r>
        <w:rPr>
          <w:rFonts w:ascii="Bookman Old Style" w:hAnsi="Bookman Old Style" w:eastAsia="Bookman Old Style"/>
          <w:b w:val="0"/>
          <w:sz w:val="24"/>
        </w:rPr>
        <w:t>3. What can register clues help the learner understand?</w:t>
        <w:br/>
      </w:r>
      <w:r>
        <w:rPr>
          <w:rFonts w:ascii="Bookman Old Style" w:hAnsi="Bookman Old Style" w:eastAsia="Bookman Old Style"/>
          <w:b w:val="0"/>
          <w:sz w:val="24"/>
        </w:rPr>
        <w:t>A. who is speaking to whom</w:t>
        <w:br/>
      </w:r>
      <w:r>
        <w:rPr>
          <w:rFonts w:ascii="Bookman Old Style" w:hAnsi="Bookman Old Style" w:eastAsia="Bookman Old Style"/>
          <w:b w:val="0"/>
          <w:sz w:val="24"/>
        </w:rPr>
        <w:t>B. only the page number</w:t>
        <w:br/>
      </w:r>
      <w:r>
        <w:rPr>
          <w:rFonts w:ascii="Bookman Old Style" w:hAnsi="Bookman Old Style" w:eastAsia="Bookman Old Style"/>
          <w:b w:val="0"/>
          <w:sz w:val="24"/>
        </w:rPr>
        <w:t>C. only the room color</w:t>
        <w:br/>
      </w:r>
      <w:r>
        <w:rPr>
          <w:rFonts w:ascii="Bookman Old Style" w:hAnsi="Bookman Old Style" w:eastAsia="Bookman Old Style"/>
          <w:b w:val="0"/>
          <w:sz w:val="24"/>
        </w:rPr>
        <w:t>D. only the document length</w:t>
        <w:br/>
      </w:r>
      <w:r>
        <w:rPr>
          <w:rFonts w:ascii="Bookman Old Style" w:hAnsi="Bookman Old Style" w:eastAsia="Bookman Old Style"/>
          <w:b w:val="0"/>
          <w:sz w:val="24"/>
        </w:rPr>
        <w:br/>
      </w:r>
      <w:r>
        <w:rPr>
          <w:rFonts w:ascii="Bookman Old Style" w:hAnsi="Bookman Old Style" w:eastAsia="Bookman Old Style"/>
          <w:b w:val="0"/>
          <w:sz w:val="24"/>
        </w:rPr>
        <w:t>4. Which setting usually requires formal speech?</w:t>
        <w:br/>
      </w:r>
      <w:r>
        <w:rPr>
          <w:rFonts w:ascii="Bookman Old Style" w:hAnsi="Bookman Old Style" w:eastAsia="Bookman Old Style"/>
          <w:b w:val="0"/>
          <w:sz w:val="24"/>
        </w:rPr>
        <w:t>A. customer or supervisor interaction</w:t>
        <w:br/>
      </w:r>
      <w:r>
        <w:rPr>
          <w:rFonts w:ascii="Bookman Old Style" w:hAnsi="Bookman Old Style" w:eastAsia="Bookman Old Style"/>
          <w:b w:val="0"/>
          <w:sz w:val="24"/>
        </w:rPr>
        <w:t>B. chat with a close friend</w:t>
        <w:br/>
      </w:r>
      <w:r>
        <w:rPr>
          <w:rFonts w:ascii="Bookman Old Style" w:hAnsi="Bookman Old Style" w:eastAsia="Bookman Old Style"/>
          <w:b w:val="0"/>
          <w:sz w:val="24"/>
        </w:rPr>
        <w:t>C. personal diary only</w:t>
        <w:br/>
      </w:r>
      <w:r>
        <w:rPr>
          <w:rFonts w:ascii="Bookman Old Style" w:hAnsi="Bookman Old Style" w:eastAsia="Bookman Old Style"/>
          <w:b w:val="0"/>
          <w:sz w:val="24"/>
        </w:rPr>
        <w:t>D. sports cheering</w:t>
        <w:br/>
      </w:r>
      <w:r>
        <w:rPr>
          <w:rFonts w:ascii="Bookman Old Style" w:hAnsi="Bookman Old Style" w:eastAsia="Bookman Old Style"/>
          <w:b w:val="0"/>
          <w:sz w:val="24"/>
        </w:rPr>
        <w:br/>
      </w:r>
      <w:r>
        <w:rPr>
          <w:rFonts w:ascii="Bookman Old Style" w:hAnsi="Bookman Old Style" w:eastAsia="Bookman Old Style"/>
          <w:b w:val="0"/>
          <w:sz w:val="24"/>
        </w:rPr>
        <w:t>5. What is a good classroom activity for this topic?</w:t>
        <w:br/>
      </w:r>
      <w:r>
        <w:rPr>
          <w:rFonts w:ascii="Bookman Old Style" w:hAnsi="Bookman Old Style" w:eastAsia="Bookman Old Style"/>
          <w:b w:val="0"/>
          <w:sz w:val="24"/>
        </w:rPr>
        <w:t>A. comparing two dialogues</w:t>
        <w:br/>
      </w:r>
      <w:r>
        <w:rPr>
          <w:rFonts w:ascii="Bookman Old Style" w:hAnsi="Bookman Old Style" w:eastAsia="Bookman Old Style"/>
          <w:b w:val="0"/>
          <w:sz w:val="24"/>
        </w:rPr>
        <w:t>B. counting chairs</w:t>
        <w:br/>
      </w:r>
      <w:r>
        <w:rPr>
          <w:rFonts w:ascii="Bookman Old Style" w:hAnsi="Bookman Old Style" w:eastAsia="Bookman Old Style"/>
          <w:b w:val="0"/>
          <w:sz w:val="24"/>
        </w:rPr>
        <w:t>C. drawing clocks only</w:t>
        <w:br/>
      </w:r>
      <w:r>
        <w:rPr>
          <w:rFonts w:ascii="Bookman Old Style" w:hAnsi="Bookman Old Style" w:eastAsia="Bookman Old Style"/>
          <w:b w:val="0"/>
          <w:sz w:val="24"/>
        </w:rPr>
        <w:t>D. sorting colors only</w:t>
        <w:br/>
      </w:r>
      <w:r>
        <w:rPr>
          <w:rFonts w:ascii="Bookman Old Style" w:hAnsi="Bookman Old Style" w:eastAsia="Bookman Old Style"/>
          <w:b w:val="0"/>
          <w:sz w:val="24"/>
        </w:rPr>
        <w:br/>
      </w:r>
      <w:r>
        <w:rPr>
          <w:rFonts w:ascii="Bookman Old Style" w:hAnsi="Bookman Old Style" w:eastAsia="Bookman Old Style"/>
          <w:b w:val="0"/>
          <w:sz w:val="24"/>
        </w:rPr>
        <w:t>6. A learner who ignores register may miss</w:t>
        <w:br/>
      </w:r>
      <w:r>
        <w:rPr>
          <w:rFonts w:ascii="Bookman Old Style" w:hAnsi="Bookman Old Style" w:eastAsia="Bookman Old Style"/>
          <w:b w:val="0"/>
          <w:sz w:val="24"/>
        </w:rPr>
        <w:t>A. the social meaning of the dialogue</w:t>
        <w:br/>
      </w:r>
      <w:r>
        <w:rPr>
          <w:rFonts w:ascii="Bookman Old Style" w:hAnsi="Bookman Old Style" w:eastAsia="Bookman Old Style"/>
          <w:b w:val="0"/>
          <w:sz w:val="24"/>
        </w:rPr>
        <w:t>B. all numbers</w:t>
        <w:br/>
      </w:r>
      <w:r>
        <w:rPr>
          <w:rFonts w:ascii="Bookman Old Style" w:hAnsi="Bookman Old Style" w:eastAsia="Bookman Old Style"/>
          <w:b w:val="0"/>
          <w:sz w:val="24"/>
        </w:rPr>
        <w:t>C. all adjectives</w:t>
        <w:br/>
      </w:r>
      <w:r>
        <w:rPr>
          <w:rFonts w:ascii="Bookman Old Style" w:hAnsi="Bookman Old Style" w:eastAsia="Bookman Old Style"/>
          <w:b w:val="0"/>
          <w:sz w:val="24"/>
        </w:rPr>
        <w:t>D. all verbs</w:t>
        <w:br/>
      </w:r>
      <w:r>
        <w:rPr>
          <w:rFonts w:ascii="Bookman Old Style" w:hAnsi="Bookman Old Style" w:eastAsia="Bookman Old Style"/>
          <w:b w:val="0"/>
          <w:sz w:val="24"/>
        </w:rPr>
        <w:br/>
      </w:r>
      <w:r>
        <w:rPr>
          <w:rFonts w:ascii="Bookman Old Style" w:hAnsi="Bookman Old Style" w:eastAsia="Bookman Old Style"/>
          <w:b w:val="0"/>
          <w:sz w:val="24"/>
        </w:rPr>
        <w:t>7. Formal vs informal speech supports reading of</w:t>
        <w:br/>
      </w:r>
      <w:r>
        <w:rPr>
          <w:rFonts w:ascii="Bookman Old Style" w:hAnsi="Bookman Old Style" w:eastAsia="Bookman Old Style"/>
          <w:b w:val="0"/>
          <w:sz w:val="24"/>
        </w:rPr>
        <w:t>A. workplace and social dialogues</w:t>
        <w:br/>
      </w:r>
      <w:r>
        <w:rPr>
          <w:rFonts w:ascii="Bookman Old Style" w:hAnsi="Bookman Old Style" w:eastAsia="Bookman Old Style"/>
          <w:b w:val="0"/>
          <w:sz w:val="24"/>
        </w:rPr>
        <w:t>B. weather maps only</w:t>
        <w:br/>
      </w:r>
      <w:r>
        <w:rPr>
          <w:rFonts w:ascii="Bookman Old Style" w:hAnsi="Bookman Old Style" w:eastAsia="Bookman Old Style"/>
          <w:b w:val="0"/>
          <w:sz w:val="24"/>
        </w:rPr>
        <w:t>C. recipes only</w:t>
        <w:br/>
      </w:r>
      <w:r>
        <w:rPr>
          <w:rFonts w:ascii="Bookman Old Style" w:hAnsi="Bookman Old Style" w:eastAsia="Bookman Old Style"/>
          <w:b w:val="0"/>
          <w:sz w:val="24"/>
        </w:rPr>
        <w:t>D. math charts only</w:t>
        <w:br/>
      </w:r>
      <w:r>
        <w:rPr>
          <w:rFonts w:ascii="Bookman Old Style" w:hAnsi="Bookman Old Style" w:eastAsia="Bookman Old Style"/>
          <w:b w:val="0"/>
          <w:sz w:val="24"/>
        </w:rPr>
        <w:br/>
      </w:r>
      <w:r>
        <w:rPr>
          <w:rFonts w:ascii="Bookman Old Style" w:hAnsi="Bookman Old Style" w:eastAsia="Bookman Old Style"/>
          <w:b w:val="0"/>
          <w:sz w:val="24"/>
        </w:rPr>
        <w:t>8. What should the learner identify in each dialogue?</w:t>
        <w:br/>
      </w:r>
      <w:r>
        <w:rPr>
          <w:rFonts w:ascii="Bookman Old Style" w:hAnsi="Bookman Old Style" w:eastAsia="Bookman Old Style"/>
          <w:b w:val="0"/>
          <w:sz w:val="24"/>
        </w:rPr>
        <w:t>A. the tone and likely relationship</w:t>
        <w:br/>
      </w:r>
      <w:r>
        <w:rPr>
          <w:rFonts w:ascii="Bookman Old Style" w:hAnsi="Bookman Old Style" w:eastAsia="Bookman Old Style"/>
          <w:b w:val="0"/>
          <w:sz w:val="24"/>
        </w:rPr>
        <w:t>B. the paper type</w:t>
        <w:br/>
      </w:r>
      <w:r>
        <w:rPr>
          <w:rFonts w:ascii="Bookman Old Style" w:hAnsi="Bookman Old Style" w:eastAsia="Bookman Old Style"/>
          <w:b w:val="0"/>
          <w:sz w:val="24"/>
        </w:rPr>
        <w:t>C. the table size</w:t>
        <w:br/>
      </w:r>
      <w:r>
        <w:rPr>
          <w:rFonts w:ascii="Bookman Old Style" w:hAnsi="Bookman Old Style" w:eastAsia="Bookman Old Style"/>
          <w:b w:val="0"/>
          <w:sz w:val="24"/>
        </w:rPr>
        <w:t>D. the ink color</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recognize register cues in context</w:t>
        <w:br/>
      </w:r>
      <w:r>
        <w:rPr>
          <w:rFonts w:ascii="Bookman Old Style" w:hAnsi="Bookman Old Style" w:eastAsia="Bookman Old Style"/>
          <w:b w:val="0"/>
          <w:sz w:val="24"/>
        </w:rPr>
        <w:t>B. ignore all tone differences</w:t>
        <w:br/>
      </w:r>
      <w:r>
        <w:rPr>
          <w:rFonts w:ascii="Bookman Old Style" w:hAnsi="Bookman Old Style" w:eastAsia="Bookman Old Style"/>
          <w:b w:val="0"/>
          <w:sz w:val="24"/>
        </w:rPr>
        <w:t>C. memorize only greetings</w:t>
        <w:br/>
      </w:r>
      <w:r>
        <w:rPr>
          <w:rFonts w:ascii="Bookman Old Style" w:hAnsi="Bookman Old Style" w:eastAsia="Bookman Old Style"/>
          <w:b w:val="0"/>
          <w:sz w:val="24"/>
        </w:rPr>
        <w:t>D. avoid dialogue reading</w:t>
        <w:br/>
      </w:r>
      <w:r>
        <w:rPr>
          <w:rFonts w:ascii="Bookman Old Style" w:hAnsi="Bookman Old Style" w:eastAsia="Bookman Old Style"/>
          <w:b w:val="0"/>
          <w:sz w:val="24"/>
        </w:rPr>
        <w:br/>
      </w:r>
      <w:r>
        <w:rPr>
          <w:rFonts w:ascii="Bookman Old Style" w:hAnsi="Bookman Old Style" w:eastAsia="Bookman Old Style"/>
          <w:b w:val="0"/>
          <w:sz w:val="24"/>
        </w:rPr>
        <w:t>10. The main value of this content is that it teaches reading for</w:t>
        <w:br/>
      </w:r>
      <w:r>
        <w:rPr>
          <w:rFonts w:ascii="Bookman Old Style" w:hAnsi="Bookman Old Style" w:eastAsia="Bookman Old Style"/>
          <w:b w:val="0"/>
          <w:sz w:val="24"/>
        </w:rPr>
        <w:t>A. tone as well as meaning</w:t>
        <w:br/>
      </w:r>
      <w:r>
        <w:rPr>
          <w:rFonts w:ascii="Bookman Old Style" w:hAnsi="Bookman Old Style" w:eastAsia="Bookman Old Style"/>
          <w:b w:val="0"/>
          <w:sz w:val="24"/>
        </w:rPr>
        <w:t>B. paper quality only</w:t>
        <w:br/>
      </w:r>
      <w:r>
        <w:rPr>
          <w:rFonts w:ascii="Bookman Old Style" w:hAnsi="Bookman Old Style" w:eastAsia="Bookman Old Style"/>
          <w:b w:val="0"/>
          <w:sz w:val="24"/>
        </w:rPr>
        <w:t>C. time only</w:t>
        <w:br/>
      </w:r>
      <w:r>
        <w:rPr>
          <w:rFonts w:ascii="Bookman Old Style" w:hAnsi="Bookman Old Style" w:eastAsia="Bookman Old Style"/>
          <w:b w:val="0"/>
          <w:sz w:val="24"/>
        </w:rPr>
        <w:t>D. spelling only</w:t>
      </w:r>
    </w:p>
    <w:p w14:paraId="42E9226D"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04DA8CF6"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4F5E7948"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765F96AB"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21921D8E" w14:textId="77777777" w:rsidTr="00FB56FC">
        <w:tc>
          <w:tcPr>
            <w:tcW w:w="10790" w:type="dxa"/>
          </w:tcPr>
          <w:p w14:paraId="4C242451"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2.2-1</w:t>
            </w:r>
          </w:p>
        </w:tc>
      </w:tr>
      <w:tr w:rsidR="007728FF" w14:paraId="631B2555" w14:textId="77777777" w:rsidTr="00FB56FC">
        <w:tc>
          <w:tcPr>
            <w:tcW w:w="10790" w:type="dxa"/>
          </w:tcPr>
          <w:p w14:paraId="7D849A29"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 Compare Formal and Informal Dialogues</w:t>
            </w:r>
          </w:p>
        </w:tc>
      </w:tr>
      <w:tr w:rsidR="007728FF" w14:paraId="37139B9A" w14:textId="77777777" w:rsidTr="00FB56FC">
        <w:tc>
          <w:tcPr>
            <w:tcW w:w="10790" w:type="dxa"/>
          </w:tcPr>
          <w:p w14:paraId="23741342"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Read two short French dialogues and identify which one uses formal workplace language and which one uses informal speech.</w:t>
            </w:r>
          </w:p>
        </w:tc>
      </w:tr>
      <w:tr w:rsidR="007728FF" w14:paraId="2609616C" w14:textId="77777777" w:rsidTr="00FB56FC">
        <w:tc>
          <w:tcPr>
            <w:tcW w:w="10790" w:type="dxa"/>
          </w:tcPr>
          <w:p w14:paraId="06452782"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Dialogue comparison sheet</w:t>
              <w:br/>
            </w:r>
            <w:r>
              <w:rPr>
                <w:rFonts w:ascii="Bookman Old Style" w:hAnsi="Bookman Old Style" w:eastAsia="Bookman Old Style"/>
                <w:b w:val="0"/>
                <w:sz w:val="24"/>
              </w:rPr>
              <w:t>Register guide</w:t>
              <w:br/>
            </w:r>
            <w:r>
              <w:rPr>
                <w:rFonts w:ascii="Bookman Old Style" w:hAnsi="Bookman Old Style" w:eastAsia="Bookman Old Style"/>
                <w:b w:val="0"/>
                <w:sz w:val="24"/>
              </w:rPr>
              <w:t>Questionnaire</w:t>
            </w:r>
          </w:p>
        </w:tc>
      </w:tr>
      <w:tr w:rsidR="007728FF" w14:paraId="1580E101" w14:textId="77777777" w:rsidTr="00FB56FC">
        <w:tc>
          <w:tcPr>
            <w:tcW w:w="10790" w:type="dxa"/>
          </w:tcPr>
          <w:p w14:paraId="50EB32BE"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6A0679F0" w14:textId="77777777" w:rsidR="007728FF" w:rsidRPr="002402CD" w:rsidRDefault="007728FF" w:rsidP="00FB56FC">
            <w:pPr>
              <w:rPr>
                <w:rFonts w:ascii="Bookman Old Style" w:hAnsi="Bookman Old Style"/>
              </w:rPr>
            </w:pPr>
            <w:r>
              <w:rPr>
                <w:rFonts w:ascii="Bookman Old Style" w:hAnsi="Bookman Old Style" w:eastAsia="Bookman Old Style"/>
                <w:b w:val="0"/>
                <w:sz w:val="24"/>
              </w:rPr>
              <w:t>Printed dialogues</w:t>
              <w:br/>
            </w:r>
            <w:r>
              <w:rPr>
                <w:rFonts w:ascii="Bookman Old Style" w:hAnsi="Bookman Old Style" w:eastAsia="Bookman Old Style"/>
                <w:b w:val="0"/>
                <w:sz w:val="24"/>
              </w:rPr>
              <w:t>Pen</w:t>
              <w:br/>
            </w:r>
            <w:r>
              <w:rPr>
                <w:rFonts w:ascii="Bookman Old Style" w:hAnsi="Bookman Old Style" w:eastAsia="Bookman Old Style"/>
                <w:b w:val="0"/>
                <w:sz w:val="24"/>
              </w:rPr>
              <w:t>Highlighter</w:t>
            </w:r>
          </w:p>
        </w:tc>
      </w:tr>
      <w:tr w:rsidR="007728FF" w14:paraId="0B7C5ABC" w14:textId="77777777" w:rsidTr="00FB56FC">
        <w:tc>
          <w:tcPr>
            <w:tcW w:w="10790" w:type="dxa"/>
          </w:tcPr>
          <w:p w14:paraId="0C449DA9"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3F611C02" w14:textId="77777777" w:rsidR="007728FF" w:rsidRPr="002402CD" w:rsidRDefault="007728FF" w:rsidP="00FB56FC">
            <w:pPr>
              <w:rPr>
                <w:rFonts w:ascii="Bookman Old Style" w:hAnsi="Bookman Old Style"/>
              </w:rPr>
            </w:pPr>
            <w:r>
              <w:rPr>
                <w:rFonts w:ascii="Bookman Old Style" w:hAnsi="Bookman Old Style" w:eastAsia="Bookman Old Style"/>
                <w:b w:val="0"/>
                <w:sz w:val="24"/>
              </w:rPr>
              <w:t>1. Read both dialogues carefully.</w:t>
              <w:br/>
            </w:r>
            <w:r>
              <w:rPr>
                <w:rFonts w:ascii="Bookman Old Style" w:hAnsi="Bookman Old Style" w:eastAsia="Bookman Old Style"/>
                <w:b w:val="0"/>
                <w:sz w:val="24"/>
              </w:rPr>
              <w:t>2. Underline clues showing speech level.</w:t>
              <w:br/>
            </w:r>
            <w:r>
              <w:rPr>
                <w:rFonts w:ascii="Bookman Old Style" w:hAnsi="Bookman Old Style" w:eastAsia="Bookman Old Style"/>
                <w:b w:val="0"/>
                <w:sz w:val="24"/>
              </w:rPr>
              <w:t>3. Identify formal and informal lines.</w:t>
              <w:br/>
            </w:r>
            <w:r>
              <w:rPr>
                <w:rFonts w:ascii="Bookman Old Style" w:hAnsi="Bookman Old Style" w:eastAsia="Bookman Old Style"/>
                <w:b w:val="0"/>
                <w:sz w:val="24"/>
              </w:rPr>
              <w:t>4. Match each dialogue with the correct setting.</w:t>
              <w:br/>
            </w:r>
            <w:r>
              <w:rPr>
                <w:rFonts w:ascii="Bookman Old Style" w:hAnsi="Bookman Old Style" w:eastAsia="Bookman Old Style"/>
                <w:b w:val="0"/>
                <w:sz w:val="24"/>
              </w:rPr>
              <w:t>5. Answer questions on speaker relationship.</w:t>
              <w:br/>
            </w:r>
            <w:r>
              <w:rPr>
                <w:rFonts w:ascii="Bookman Old Style" w:hAnsi="Bookman Old Style" w:eastAsia="Bookman Old Style"/>
                <w:b w:val="0"/>
                <w:sz w:val="24"/>
              </w:rPr>
              <w:t>6. Review the register differences with the trainer.</w:t>
            </w:r>
          </w:p>
        </w:tc>
      </w:tr>
      <w:tr w:rsidR="007728FF" w14:paraId="069083CF" w14:textId="77777777" w:rsidTr="00FB56FC">
        <w:tc>
          <w:tcPr>
            <w:tcW w:w="10790" w:type="dxa"/>
          </w:tcPr>
          <w:p w14:paraId="3CB1A840"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Dialogue comparison exercise with checklist and oral explanation.</w:t>
            </w:r>
          </w:p>
        </w:tc>
      </w:tr>
    </w:tbl>
    <w:p w14:paraId="711D4688" w14:textId="77777777" w:rsidR="007728FF" w:rsidRDefault="007728FF" w:rsidP="007728FF">
      <w:pPr>
        <w:rPr>
          <w:rFonts w:ascii="Bookman Old Style" w:hAnsi="Bookman Old Style"/>
          <w:b/>
          <w:bCs/>
        </w:rPr>
      </w:pPr>
    </w:p>
    <w:p w14:paraId="0B27C14D"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0F2F5E0C"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2.2-1</w:t>
      </w:r>
    </w:p>
    <w:tbl>
      <w:tblPr>
        <w:tblStyle w:val="TableGrid"/>
        <w:tblW w:w="0" w:type="auto"/>
        <w:tblLook w:val="04A0" w:firstRow="1" w:lastRow="0" w:firstColumn="1" w:lastColumn="0" w:noHBand="0" w:noVBand="1"/>
      </w:tblPr>
      <w:tblGrid>
        <w:gridCol w:w="8725"/>
        <w:gridCol w:w="990"/>
        <w:gridCol w:w="1075"/>
      </w:tblGrid>
      <w:tr w:rsidR="007728FF" w14:paraId="2169CD4C" w14:textId="77777777" w:rsidTr="00FB56FC">
        <w:trPr>
          <w:trHeight w:val="108"/>
        </w:trPr>
        <w:tc>
          <w:tcPr>
            <w:tcW w:w="8725" w:type="dxa"/>
            <w:shd w:val="clear" w:color="auto" w:fill="A6A6A6" w:themeFill="background1" w:themeFillShade="A6"/>
          </w:tcPr>
          <w:p w14:paraId="2737B93E"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1FCA52EC"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2FDBE195"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5F8CA4EA" w14:textId="77777777" w:rsidTr="00FB56FC">
        <w:tc>
          <w:tcPr>
            <w:tcW w:w="8725" w:type="dxa"/>
          </w:tcPr>
          <w:p w14:paraId="72F5B0FA"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Identified clues of formal speech correctly.</w:t>
            </w:r>
          </w:p>
        </w:tc>
        <w:tc>
          <w:tcPr>
            <w:tcW w:w="990" w:type="dxa"/>
          </w:tcPr>
          <w:p w14:paraId="569354E4" w14:textId="77777777" w:rsidR="007728FF" w:rsidRDefault="007728FF" w:rsidP="00FB56FC">
            <w:pPr>
              <w:jc w:val="center"/>
              <w:rPr>
                <w:rFonts w:ascii="Bookman Old Style" w:hAnsi="Bookman Old Style"/>
                <w:b/>
                <w:bCs/>
              </w:rPr>
            </w:pPr>
          </w:p>
        </w:tc>
        <w:tc>
          <w:tcPr>
            <w:tcW w:w="1075" w:type="dxa"/>
          </w:tcPr>
          <w:p w14:paraId="6D2C8239" w14:textId="77777777" w:rsidR="007728FF" w:rsidRDefault="007728FF" w:rsidP="00FB56FC">
            <w:pPr>
              <w:jc w:val="center"/>
              <w:rPr>
                <w:rFonts w:ascii="Bookman Old Style" w:hAnsi="Bookman Old Style"/>
                <w:b/>
                <w:bCs/>
              </w:rPr>
            </w:pPr>
          </w:p>
        </w:tc>
      </w:tr>
      <w:tr w:rsidR="007728FF" w14:paraId="20D3955D" w14:textId="77777777" w:rsidTr="00FB56FC">
        <w:tc>
          <w:tcPr>
            <w:tcW w:w="8725" w:type="dxa"/>
          </w:tcPr>
          <w:p w14:paraId="319F878A"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Recognized features of informal speech accurately.</w:t>
            </w:r>
          </w:p>
        </w:tc>
        <w:tc>
          <w:tcPr>
            <w:tcW w:w="990" w:type="dxa"/>
          </w:tcPr>
          <w:p w14:paraId="501F8D80" w14:textId="77777777" w:rsidR="007728FF" w:rsidRDefault="007728FF" w:rsidP="00FB56FC">
            <w:pPr>
              <w:jc w:val="center"/>
              <w:rPr>
                <w:rFonts w:ascii="Bookman Old Style" w:hAnsi="Bookman Old Style"/>
                <w:b/>
                <w:bCs/>
              </w:rPr>
            </w:pPr>
          </w:p>
        </w:tc>
        <w:tc>
          <w:tcPr>
            <w:tcW w:w="1075" w:type="dxa"/>
          </w:tcPr>
          <w:p w14:paraId="65845591" w14:textId="77777777" w:rsidR="007728FF" w:rsidRDefault="007728FF" w:rsidP="00FB56FC">
            <w:pPr>
              <w:jc w:val="center"/>
              <w:rPr>
                <w:rFonts w:ascii="Bookman Old Style" w:hAnsi="Bookman Old Style"/>
                <w:b/>
                <w:bCs/>
              </w:rPr>
            </w:pPr>
          </w:p>
        </w:tc>
      </w:tr>
      <w:tr w:rsidR="007728FF" w14:paraId="54CAA707" w14:textId="77777777" w:rsidTr="00FB56FC">
        <w:tc>
          <w:tcPr>
            <w:tcW w:w="8725" w:type="dxa"/>
          </w:tcPr>
          <w:p w14:paraId="7015C3A9"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Matched the dialogue to the proper setting.</w:t>
            </w:r>
          </w:p>
        </w:tc>
        <w:tc>
          <w:tcPr>
            <w:tcW w:w="990" w:type="dxa"/>
          </w:tcPr>
          <w:p w14:paraId="0E00110D" w14:textId="77777777" w:rsidR="007728FF" w:rsidRDefault="007728FF" w:rsidP="00FB56FC">
            <w:pPr>
              <w:jc w:val="center"/>
              <w:rPr>
                <w:rFonts w:ascii="Bookman Old Style" w:hAnsi="Bookman Old Style"/>
                <w:b/>
                <w:bCs/>
              </w:rPr>
            </w:pPr>
          </w:p>
        </w:tc>
        <w:tc>
          <w:tcPr>
            <w:tcW w:w="1075" w:type="dxa"/>
          </w:tcPr>
          <w:p w14:paraId="339ACD81" w14:textId="77777777" w:rsidR="007728FF" w:rsidRDefault="007728FF" w:rsidP="00FB56FC">
            <w:pPr>
              <w:jc w:val="center"/>
              <w:rPr>
                <w:rFonts w:ascii="Bookman Old Style" w:hAnsi="Bookman Old Style"/>
                <w:b/>
                <w:bCs/>
              </w:rPr>
            </w:pPr>
          </w:p>
        </w:tc>
      </w:tr>
      <w:tr w:rsidR="007728FF" w14:paraId="58191254" w14:textId="77777777" w:rsidTr="00FB56FC">
        <w:tc>
          <w:tcPr>
            <w:tcW w:w="8725" w:type="dxa"/>
          </w:tcPr>
          <w:p w14:paraId="7D769739"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Explained the speaker relationship clearly.</w:t>
            </w:r>
          </w:p>
        </w:tc>
        <w:tc>
          <w:tcPr>
            <w:tcW w:w="990" w:type="dxa"/>
          </w:tcPr>
          <w:p w14:paraId="49946430" w14:textId="77777777" w:rsidR="007728FF" w:rsidRDefault="007728FF" w:rsidP="00FB56FC">
            <w:pPr>
              <w:jc w:val="center"/>
              <w:rPr>
                <w:rFonts w:ascii="Bookman Old Style" w:hAnsi="Bookman Old Style"/>
                <w:b/>
                <w:bCs/>
              </w:rPr>
            </w:pPr>
          </w:p>
        </w:tc>
        <w:tc>
          <w:tcPr>
            <w:tcW w:w="1075" w:type="dxa"/>
          </w:tcPr>
          <w:p w14:paraId="5CD4504A" w14:textId="77777777" w:rsidR="007728FF" w:rsidRDefault="007728FF" w:rsidP="00FB56FC">
            <w:pPr>
              <w:jc w:val="center"/>
              <w:rPr>
                <w:rFonts w:ascii="Bookman Old Style" w:hAnsi="Bookman Old Style"/>
                <w:b/>
                <w:bCs/>
              </w:rPr>
            </w:pPr>
          </w:p>
        </w:tc>
      </w:tr>
      <w:tr w:rsidR="007728FF" w14:paraId="7D4E0872" w14:textId="77777777" w:rsidTr="00FB56FC">
        <w:tc>
          <w:tcPr>
            <w:tcW w:w="8725" w:type="dxa"/>
          </w:tcPr>
          <w:p w14:paraId="54E10C7D"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Completed the task with acceptable accuracy.</w:t>
            </w:r>
          </w:p>
        </w:tc>
        <w:tc>
          <w:tcPr>
            <w:tcW w:w="990" w:type="dxa"/>
          </w:tcPr>
          <w:p w14:paraId="58A8E76F" w14:textId="77777777" w:rsidR="007728FF" w:rsidRDefault="007728FF" w:rsidP="00FB56FC">
            <w:pPr>
              <w:jc w:val="center"/>
              <w:rPr>
                <w:rFonts w:ascii="Bookman Old Style" w:hAnsi="Bookman Old Style"/>
                <w:b/>
                <w:bCs/>
              </w:rPr>
            </w:pPr>
          </w:p>
        </w:tc>
        <w:tc>
          <w:tcPr>
            <w:tcW w:w="1075" w:type="dxa"/>
          </w:tcPr>
          <w:p w14:paraId="62C366DD" w14:textId="77777777" w:rsidR="007728FF" w:rsidRDefault="007728FF" w:rsidP="00FB56FC">
            <w:pPr>
              <w:jc w:val="center"/>
              <w:rPr>
                <w:rFonts w:ascii="Bookman Old Style" w:hAnsi="Bookman Old Style"/>
                <w:b/>
                <w:bCs/>
              </w:rPr>
            </w:pPr>
          </w:p>
        </w:tc>
      </w:tr>
    </w:tbl>
    <w:p w14:paraId="35A6E74A" w14:textId="77777777" w:rsidR="007728FF" w:rsidRDefault="007728FF" w:rsidP="007728FF">
      <w:pPr>
        <w:jc w:val="center"/>
        <w:rPr>
          <w:rFonts w:ascii="Bookman Old Style" w:hAnsi="Bookman Old Style"/>
          <w:b/>
          <w:bCs/>
        </w:rPr>
      </w:pPr>
    </w:p>
    <w:p w14:paraId="5F03CEAF"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301CF062"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2.2-2</w:t>
      </w:r>
    </w:p>
    <w:p w14:paraId="613EAD27" w14:textId="0FE4AEAD" w:rsidR="007728FF" w:rsidRDefault="007728FF" w:rsidP="007728FF">
      <w:pPr>
        <w:jc w:val="center"/>
        <w:rPr>
          <w:rFonts w:ascii="Bookman Old Style" w:hAnsi="Bookman Old Style"/>
          <w:b/>
          <w:bCs/>
        </w:rPr>
      </w:pPr>
      <w:r>
        <w:rPr>
          <w:rFonts w:ascii="Bookman Old Style" w:hAnsi="Bookman Old Style" w:eastAsia="Bookman Old Style"/>
          <w:b w:val="0"/>
          <w:sz w:val="24"/>
        </w:rPr>
        <w:t>Workplace Etiquette</w:t>
      </w:r>
    </w:p>
    <w:p w14:paraId="3C858AEF" w14:textId="77777777" w:rsidR="007728FF" w:rsidRDefault="007728FF" w:rsidP="007728FF">
      <w:pPr>
        <w:rPr>
          <w:rFonts w:ascii="Bookman Old Style" w:hAnsi="Bookman Old Style"/>
          <w:b/>
          <w:bCs/>
        </w:rPr>
      </w:pPr>
    </w:p>
    <w:p w14:paraId="6A2FBD87" w14:textId="77777777" w:rsidR="007728FF" w:rsidRDefault="007728FF" w:rsidP="007728FF">
      <w:pPr>
        <w:rPr>
          <w:rFonts w:ascii="Bookman Old Style" w:hAnsi="Bookman Old Style"/>
          <w:b/>
          <w:bCs/>
        </w:rPr>
      </w:pPr>
      <w:proofErr w:type="gramStart"/>
      <w:proofErr w:type="gramEnd"/>
      <w:r>
        <w:rPr>
          <w:rFonts w:ascii="Bookman Old Style" w:hAnsi="Bookman Old Style" w:eastAsia="Bookman Old Style"/>
          <w:b w:val="0"/>
          <w:sz w:val="24"/>
        </w:rPr>
        <w:t>Workplace Etiquette is an important reading topic because many short French texts about work are not only about tasks. They are also about behavior, politeness, respect, and proper conduct in professional situations. The learner may encounter simple dialogues, notices, reminders, or scenario-based reading passages that show how employees greet others, respond to requests, wait their turn, apologize, and follow respectful communication practices. Understanding these texts requires more than knowing the vocabulary. The learner must also recognize the behavioral expectation being described. This content supports that kind of interpretation.</w:t>
        <w:br/>
      </w:r>
      <w:r>
        <w:rPr>
          <w:rFonts w:ascii="Bookman Old Style" w:hAnsi="Bookman Old Style" w:eastAsia="Bookman Old Style"/>
          <w:b w:val="0"/>
          <w:sz w:val="24"/>
        </w:rPr>
        <w:br/>
      </w:r>
      <w:r>
        <w:rPr>
          <w:rFonts w:ascii="Bookman Old Style" w:hAnsi="Bookman Old Style" w:eastAsia="Bookman Old Style"/>
          <w:b w:val="0"/>
          <w:sz w:val="24"/>
        </w:rPr>
        <w:t>The lesson introduces the language of polite conduct in workplace situations, including respectful greetings, courteous replies, waiting expressions, and behavior-based instructions. A short text may describe how an employee should welcome a visitor, how a trainee should ask permission before entering, or how a staff member should respond to a complaint calmly. The learner should read these messages as both language samples and behavior guides. This is useful because beginner French reading often includes practical, situational content rather than abstract literary passages. In these texts, etiquette provides the logic behind the words.</w:t>
        <w:br/>
      </w:r>
      <w:r>
        <w:rPr>
          <w:rFonts w:ascii="Bookman Old Style" w:hAnsi="Bookman Old Style" w:eastAsia="Bookman Old Style"/>
          <w:b w:val="0"/>
          <w:sz w:val="24"/>
        </w:rPr>
        <w:br/>
      </w:r>
      <w:r>
        <w:rPr>
          <w:rFonts w:ascii="Bookman Old Style" w:hAnsi="Bookman Old Style" w:eastAsia="Bookman Old Style"/>
          <w:b w:val="0"/>
          <w:sz w:val="24"/>
        </w:rPr>
        <w:t>A realistic example is a short office reminder that explains how to receive guests properly. The passage may instruct staff to greet visitors politely, confirm the appointment, ask them to wait, and notify the correct officer. If the learner understands workplace etiquette vocabulary, the passage becomes meaningful and easy to follow. The reader can identify what actions are expected and why they matter. This kind of reading directly supports employability because it connects language with professional conduct.</w:t>
        <w:br/>
      </w:r>
      <w:r>
        <w:rPr>
          <w:rFonts w:ascii="Bookman Old Style" w:hAnsi="Bookman Old Style" w:eastAsia="Bookman Old Style"/>
          <w:b w:val="0"/>
          <w:sz w:val="24"/>
        </w:rPr>
        <w:br/>
      </w:r>
      <w:r>
        <w:rPr>
          <w:rFonts w:ascii="Bookman Old Style" w:hAnsi="Bookman Old Style" w:eastAsia="Bookman Old Style"/>
          <w:b w:val="0"/>
          <w:sz w:val="24"/>
        </w:rPr>
        <w:t>Instruction should include workplace notices, mini-dialogues, and comprehension tasks that ask what behavior is being modeled. Learners can read a short passage and determine whether the employee acted politely, whether the language used was respectful, and what should happen next. This builds practical understanding. The trainer should also point out common etiquette cues in French, such as formal greetings, polite request forms, and controlled response language. These clues help the reader interpret a workplace text more accurately.</w:t>
        <w:br/>
      </w:r>
      <w:r>
        <w:rPr>
          <w:rFonts w:ascii="Bookman Old Style" w:hAnsi="Bookman Old Style" w:eastAsia="Bookman Old Style"/>
          <w:b w:val="0"/>
          <w:sz w:val="24"/>
        </w:rPr>
        <w:br/>
      </w:r>
      <w:r>
        <w:rPr>
          <w:rFonts w:ascii="Bookman Old Style" w:hAnsi="Bookman Old Style" w:eastAsia="Bookman Old Style"/>
          <w:b w:val="0"/>
          <w:sz w:val="24"/>
        </w:rPr>
        <w:t>In workplace application, etiquette appears in reception scripts, customer service exchanges, office reminders, and orientation reading materials. An employee who can read these messages in French has a better chance of responding appropriately in real interaction. Common learner problems include focusing only on concrete nouns, missing the respectful tone of the message, or reading a polite instruction as if it were only a direct command. Repeated exposure to workplace scenarios helps the learner see how conduct and language work together.</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read simple French texts about professional behavior and identify the etiquette principles being expressed. The central lesson is that workplace communication is not only about what people say, but also about how and why they say it. When the learner understands etiquette language in reading, French workplace texts become more practical, understandable, and useful.</w:t>
        <w:br/>
      </w:r>
      <w:r>
        <w:rPr>
          <w:rFonts w:ascii="Bookman Old Style" w:hAnsi="Bookman Old Style" w:eastAsia="Bookman Old Style"/>
          <w:b w:val="0"/>
          <w:sz w:val="24"/>
        </w:rPr>
        <w:br/>
      </w:r>
      <w:r>
        <w:rPr>
          <w:rFonts w:ascii="Bookman Old Style" w:hAnsi="Bookman Old Style" w:eastAsia="Bookman Old Style"/>
          <w:b w:val="0"/>
          <w:sz w:val="24"/>
        </w:rPr>
        <w:t>The learner should also be trained to compare appropriate and inappropriate behavior within short workplace scenarios. This comparison makes etiquette language more memorable because the trainee can see the practical effect of respectful and disrespectful actions. That awareness strengthens both reading interpretation and future workplace readiness in French-mediated situations.</w:t>
        <w:br/>
      </w:r>
      <w:r>
        <w:rPr>
          <w:rFonts w:ascii="Bookman Old Style" w:hAnsi="Bookman Old Style" w:eastAsia="Bookman Old Style"/>
          <w:b w:val="0"/>
          <w:sz w:val="24"/>
        </w:rPr>
        <w:br/>
      </w:r>
      <w:r>
        <w:rPr>
          <w:rFonts w:ascii="Bookman Old Style" w:hAnsi="Bookman Old Style" w:eastAsia="Bookman Old Style"/>
          <w:b w:val="0"/>
          <w:sz w:val="24"/>
        </w:rPr>
        <w:t>When the learner can point to a specific line in the text and explain why it reflects good etiquette, comprehension becomes more active and useful. This is the kind of reading skill that supports real training outcomes because it connects language, behavior, and professional expectation in one task.</w:t>
        <w:br/>
      </w:r>
      <w:r>
        <w:rPr>
          <w:rFonts w:ascii="Bookman Old Style" w:hAnsi="Bookman Old Style" w:eastAsia="Bookman Old Style"/>
          <w:b w:val="0"/>
          <w:sz w:val="24"/>
        </w:rPr>
        <w:br/>
      </w:r>
      <w:r>
        <w:rPr>
          <w:rFonts w:ascii="Bookman Old Style" w:hAnsi="Bookman Old Style" w:eastAsia="Bookman Old Style"/>
          <w:b w:val="0"/>
          <w:sz w:val="24"/>
        </w:rPr>
        <w:t>As learners gain confidence, they should also practice identifying the consequence of poor etiquette in a short scenario. This develops interpretive reading because the trainee is no longer only finding polite words, but also understanding the professional impact of communication choices in workplace texts.</w:t>
      </w:r>
    </w:p>
    <w:p w14:paraId="4486C18E"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00BC3271"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2.2-2</w:t>
      </w:r>
    </w:p>
    <w:p w14:paraId="4EE7C1F6"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2C08DAF4"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Why is workplace etiquette important in reading?</w:t>
        <w:br/>
      </w:r>
      <w:r>
        <w:rPr>
          <w:rFonts w:ascii="Bookman Old Style" w:hAnsi="Bookman Old Style" w:eastAsia="Bookman Old Style"/>
          <w:b w:val="0"/>
          <w:sz w:val="24"/>
        </w:rPr>
        <w:t>A. It shows expected professional behavior</w:t>
        <w:br/>
      </w:r>
      <w:r>
        <w:rPr>
          <w:rFonts w:ascii="Bookman Old Style" w:hAnsi="Bookman Old Style" w:eastAsia="Bookman Old Style"/>
          <w:b w:val="0"/>
          <w:sz w:val="24"/>
        </w:rPr>
        <w:t>B. It replaces time expressions</w:t>
        <w:br/>
      </w:r>
      <w:r>
        <w:rPr>
          <w:rFonts w:ascii="Bookman Old Style" w:hAnsi="Bookman Old Style" w:eastAsia="Bookman Old Style"/>
          <w:b w:val="0"/>
          <w:sz w:val="24"/>
        </w:rPr>
        <w:t>C. It removes dialogue</w:t>
        <w:br/>
      </w:r>
      <w:r>
        <w:rPr>
          <w:rFonts w:ascii="Bookman Old Style" w:hAnsi="Bookman Old Style" w:eastAsia="Bookman Old Style"/>
          <w:b w:val="0"/>
          <w:sz w:val="24"/>
        </w:rPr>
        <w:t>D. It only names objects</w:t>
        <w:br/>
      </w:r>
      <w:r>
        <w:rPr>
          <w:rFonts w:ascii="Bookman Old Style" w:hAnsi="Bookman Old Style" w:eastAsia="Bookman Old Style"/>
          <w:b w:val="0"/>
          <w:sz w:val="24"/>
        </w:rPr>
        <w:br/>
      </w:r>
      <w:r>
        <w:rPr>
          <w:rFonts w:ascii="Bookman Old Style" w:hAnsi="Bookman Old Style" w:eastAsia="Bookman Old Style"/>
          <w:b w:val="0"/>
          <w:sz w:val="24"/>
        </w:rPr>
        <w:t>2. What may a workplace etiquette text include?</w:t>
        <w:br/>
      </w:r>
      <w:r>
        <w:rPr>
          <w:rFonts w:ascii="Bookman Old Style" w:hAnsi="Bookman Old Style" w:eastAsia="Bookman Old Style"/>
          <w:b w:val="0"/>
          <w:sz w:val="24"/>
        </w:rPr>
        <w:t>A. polite conduct and respectful actions</w:t>
        <w:br/>
      </w:r>
      <w:r>
        <w:rPr>
          <w:rFonts w:ascii="Bookman Old Style" w:hAnsi="Bookman Old Style" w:eastAsia="Bookman Old Style"/>
          <w:b w:val="0"/>
          <w:sz w:val="24"/>
        </w:rPr>
        <w:t>B. weather symbols only</w:t>
        <w:br/>
      </w:r>
      <w:r>
        <w:rPr>
          <w:rFonts w:ascii="Bookman Old Style" w:hAnsi="Bookman Old Style" w:eastAsia="Bookman Old Style"/>
          <w:b w:val="0"/>
          <w:sz w:val="24"/>
        </w:rPr>
        <w:t>C. sports statistics only</w:t>
        <w:br/>
      </w:r>
      <w:r>
        <w:rPr>
          <w:rFonts w:ascii="Bookman Old Style" w:hAnsi="Bookman Old Style" w:eastAsia="Bookman Old Style"/>
          <w:b w:val="0"/>
          <w:sz w:val="24"/>
        </w:rPr>
        <w:t>D. music notes only</w:t>
        <w:br/>
      </w:r>
      <w:r>
        <w:rPr>
          <w:rFonts w:ascii="Bookman Old Style" w:hAnsi="Bookman Old Style" w:eastAsia="Bookman Old Style"/>
          <w:b w:val="0"/>
          <w:sz w:val="24"/>
        </w:rPr>
        <w:br/>
      </w:r>
      <w:r>
        <w:rPr>
          <w:rFonts w:ascii="Bookman Old Style" w:hAnsi="Bookman Old Style" w:eastAsia="Bookman Old Style"/>
          <w:b w:val="0"/>
          <w:sz w:val="24"/>
        </w:rPr>
        <w:t>3. A learner should read etiquette texts as</w:t>
        <w:br/>
      </w:r>
      <w:r>
        <w:rPr>
          <w:rFonts w:ascii="Bookman Old Style" w:hAnsi="Bookman Old Style" w:eastAsia="Bookman Old Style"/>
          <w:b w:val="0"/>
          <w:sz w:val="24"/>
        </w:rPr>
        <w:t>A. language samples and behavior guides</w:t>
        <w:br/>
      </w:r>
      <w:r>
        <w:rPr>
          <w:rFonts w:ascii="Bookman Old Style" w:hAnsi="Bookman Old Style" w:eastAsia="Bookman Old Style"/>
          <w:b w:val="0"/>
          <w:sz w:val="24"/>
        </w:rPr>
        <w:t>B. decoration only</w:t>
        <w:br/>
      </w:r>
      <w:r>
        <w:rPr>
          <w:rFonts w:ascii="Bookman Old Style" w:hAnsi="Bookman Old Style" w:eastAsia="Bookman Old Style"/>
          <w:b w:val="0"/>
          <w:sz w:val="24"/>
        </w:rPr>
        <w:t>C. random vocabulary only</w:t>
        <w:br/>
      </w:r>
      <w:r>
        <w:rPr>
          <w:rFonts w:ascii="Bookman Old Style" w:hAnsi="Bookman Old Style" w:eastAsia="Bookman Old Style"/>
          <w:b w:val="0"/>
          <w:sz w:val="24"/>
        </w:rPr>
        <w:t>D. silent grammar charts only</w:t>
        <w:br/>
      </w:r>
      <w:r>
        <w:rPr>
          <w:rFonts w:ascii="Bookman Old Style" w:hAnsi="Bookman Old Style" w:eastAsia="Bookman Old Style"/>
          <w:b w:val="0"/>
          <w:sz w:val="24"/>
        </w:rPr>
        <w:br/>
      </w:r>
      <w:r>
        <w:rPr>
          <w:rFonts w:ascii="Bookman Old Style" w:hAnsi="Bookman Old Style" w:eastAsia="Bookman Old Style"/>
          <w:b w:val="0"/>
          <w:sz w:val="24"/>
        </w:rPr>
        <w:t>4. Which setting often uses etiquette language?</w:t>
        <w:br/>
      </w:r>
      <w:r>
        <w:rPr>
          <w:rFonts w:ascii="Bookman Old Style" w:hAnsi="Bookman Old Style" w:eastAsia="Bookman Old Style"/>
          <w:b w:val="0"/>
          <w:sz w:val="24"/>
        </w:rPr>
        <w:t>A. office and customer service situations</w:t>
        <w:br/>
      </w:r>
      <w:r>
        <w:rPr>
          <w:rFonts w:ascii="Bookman Old Style" w:hAnsi="Bookman Old Style" w:eastAsia="Bookman Old Style"/>
          <w:b w:val="0"/>
          <w:sz w:val="24"/>
        </w:rPr>
        <w:t>B. playground games only</w:t>
        <w:br/>
      </w:r>
      <w:r>
        <w:rPr>
          <w:rFonts w:ascii="Bookman Old Style" w:hAnsi="Bookman Old Style" w:eastAsia="Bookman Old Style"/>
          <w:b w:val="0"/>
          <w:sz w:val="24"/>
        </w:rPr>
        <w:t>C. art gallery labels only</w:t>
        <w:br/>
      </w:r>
      <w:r>
        <w:rPr>
          <w:rFonts w:ascii="Bookman Old Style" w:hAnsi="Bookman Old Style" w:eastAsia="Bookman Old Style"/>
          <w:b w:val="0"/>
          <w:sz w:val="24"/>
        </w:rPr>
        <w:t>D. science formulas only</w:t>
        <w:br/>
      </w:r>
      <w:r>
        <w:rPr>
          <w:rFonts w:ascii="Bookman Old Style" w:hAnsi="Bookman Old Style" w:eastAsia="Bookman Old Style"/>
          <w:b w:val="0"/>
          <w:sz w:val="24"/>
        </w:rPr>
        <w:br/>
      </w:r>
      <w:r>
        <w:rPr>
          <w:rFonts w:ascii="Bookman Old Style" w:hAnsi="Bookman Old Style" w:eastAsia="Bookman Old Style"/>
          <w:b w:val="0"/>
          <w:sz w:val="24"/>
        </w:rPr>
        <w:t>5. What helps learners interpret etiquette texts?</w:t>
        <w:br/>
      </w:r>
      <w:r>
        <w:rPr>
          <w:rFonts w:ascii="Bookman Old Style" w:hAnsi="Bookman Old Style" w:eastAsia="Bookman Old Style"/>
          <w:b w:val="0"/>
          <w:sz w:val="24"/>
        </w:rPr>
        <w:t>A. noticing respectful tone and actions</w:t>
        <w:br/>
      </w:r>
      <w:r>
        <w:rPr>
          <w:rFonts w:ascii="Bookman Old Style" w:hAnsi="Bookman Old Style" w:eastAsia="Bookman Old Style"/>
          <w:b w:val="0"/>
          <w:sz w:val="24"/>
        </w:rPr>
        <w:t>B. ignoring context</w:t>
        <w:br/>
      </w:r>
      <w:r>
        <w:rPr>
          <w:rFonts w:ascii="Bookman Old Style" w:hAnsi="Bookman Old Style" w:eastAsia="Bookman Old Style"/>
          <w:b w:val="0"/>
          <w:sz w:val="24"/>
        </w:rPr>
        <w:t>C. skipping the verbs</w:t>
        <w:br/>
      </w:r>
      <w:r>
        <w:rPr>
          <w:rFonts w:ascii="Bookman Old Style" w:hAnsi="Bookman Old Style" w:eastAsia="Bookman Old Style"/>
          <w:b w:val="0"/>
          <w:sz w:val="24"/>
        </w:rPr>
        <w:t>D. counting letters</w:t>
        <w:br/>
      </w:r>
      <w:r>
        <w:rPr>
          <w:rFonts w:ascii="Bookman Old Style" w:hAnsi="Bookman Old Style" w:eastAsia="Bookman Old Style"/>
          <w:b w:val="0"/>
          <w:sz w:val="24"/>
        </w:rPr>
        <w:br/>
      </w:r>
      <w:r>
        <w:rPr>
          <w:rFonts w:ascii="Bookman Old Style" w:hAnsi="Bookman Old Style" w:eastAsia="Bookman Old Style"/>
          <w:b w:val="0"/>
          <w:sz w:val="24"/>
        </w:rPr>
        <w:t>6. A useful activity for this lesson is</w:t>
        <w:br/>
      </w:r>
      <w:r>
        <w:rPr>
          <w:rFonts w:ascii="Bookman Old Style" w:hAnsi="Bookman Old Style" w:eastAsia="Bookman Old Style"/>
          <w:b w:val="0"/>
          <w:sz w:val="24"/>
        </w:rPr>
        <w:t>A. reading a workplace notice and identifying the rule</w:t>
        <w:br/>
      </w:r>
      <w:r>
        <w:rPr>
          <w:rFonts w:ascii="Bookman Old Style" w:hAnsi="Bookman Old Style" w:eastAsia="Bookman Old Style"/>
          <w:b w:val="0"/>
          <w:sz w:val="24"/>
        </w:rPr>
        <w:t>B. avoiding all text</w:t>
        <w:br/>
      </w:r>
      <w:r>
        <w:rPr>
          <w:rFonts w:ascii="Bookman Old Style" w:hAnsi="Bookman Old Style" w:eastAsia="Bookman Old Style"/>
          <w:b w:val="0"/>
          <w:sz w:val="24"/>
        </w:rPr>
        <w:t>C. memorizing one noun only</w:t>
        <w:br/>
      </w:r>
      <w:r>
        <w:rPr>
          <w:rFonts w:ascii="Bookman Old Style" w:hAnsi="Bookman Old Style" w:eastAsia="Bookman Old Style"/>
          <w:b w:val="0"/>
          <w:sz w:val="24"/>
        </w:rPr>
        <w:t>D. drawing a map</w:t>
        <w:br/>
      </w:r>
      <w:r>
        <w:rPr>
          <w:rFonts w:ascii="Bookman Old Style" w:hAnsi="Bookman Old Style" w:eastAsia="Bookman Old Style"/>
          <w:b w:val="0"/>
          <w:sz w:val="24"/>
        </w:rPr>
        <w:br/>
      </w:r>
      <w:r>
        <w:rPr>
          <w:rFonts w:ascii="Bookman Old Style" w:hAnsi="Bookman Old Style" w:eastAsia="Bookman Old Style"/>
          <w:b w:val="0"/>
          <w:sz w:val="24"/>
        </w:rPr>
        <w:t>7. If the learner misses the etiquette meaning, the learner may miss</w:t>
        <w:br/>
      </w:r>
      <w:r>
        <w:rPr>
          <w:rFonts w:ascii="Bookman Old Style" w:hAnsi="Bookman Old Style" w:eastAsia="Bookman Old Style"/>
          <w:b w:val="0"/>
          <w:sz w:val="24"/>
        </w:rPr>
        <w:t>A. why the message matters</w:t>
        <w:br/>
      </w:r>
      <w:r>
        <w:rPr>
          <w:rFonts w:ascii="Bookman Old Style" w:hAnsi="Bookman Old Style" w:eastAsia="Bookman Old Style"/>
          <w:b w:val="0"/>
          <w:sz w:val="24"/>
        </w:rPr>
        <w:t>B. the size of the paper</w:t>
        <w:br/>
      </w:r>
      <w:r>
        <w:rPr>
          <w:rFonts w:ascii="Bookman Old Style" w:hAnsi="Bookman Old Style" w:eastAsia="Bookman Old Style"/>
          <w:b w:val="0"/>
          <w:sz w:val="24"/>
        </w:rPr>
        <w:t>C. the ink brand</w:t>
        <w:br/>
      </w:r>
      <w:r>
        <w:rPr>
          <w:rFonts w:ascii="Bookman Old Style" w:hAnsi="Bookman Old Style" w:eastAsia="Bookman Old Style"/>
          <w:b w:val="0"/>
          <w:sz w:val="24"/>
        </w:rPr>
        <w:t>D. the page margin</w:t>
        <w:br/>
      </w:r>
      <w:r>
        <w:rPr>
          <w:rFonts w:ascii="Bookman Old Style" w:hAnsi="Bookman Old Style" w:eastAsia="Bookman Old Style"/>
          <w:b w:val="0"/>
          <w:sz w:val="24"/>
        </w:rPr>
        <w:br/>
      </w:r>
      <w:r>
        <w:rPr>
          <w:rFonts w:ascii="Bookman Old Style" w:hAnsi="Bookman Old Style" w:eastAsia="Bookman Old Style"/>
          <w:b w:val="0"/>
          <w:sz w:val="24"/>
        </w:rPr>
        <w:t>8. Workplace etiquette texts connect language with</w:t>
        <w:br/>
      </w:r>
      <w:r>
        <w:rPr>
          <w:rFonts w:ascii="Bookman Old Style" w:hAnsi="Bookman Old Style" w:eastAsia="Bookman Old Style"/>
          <w:b w:val="0"/>
          <w:sz w:val="24"/>
        </w:rPr>
        <w:t>A. professional conduct</w:t>
        <w:br/>
      </w:r>
      <w:r>
        <w:rPr>
          <w:rFonts w:ascii="Bookman Old Style" w:hAnsi="Bookman Old Style" w:eastAsia="Bookman Old Style"/>
          <w:b w:val="0"/>
          <w:sz w:val="24"/>
        </w:rPr>
        <w:t>B. painting skill</w:t>
        <w:br/>
      </w:r>
      <w:r>
        <w:rPr>
          <w:rFonts w:ascii="Bookman Old Style" w:hAnsi="Bookman Old Style" w:eastAsia="Bookman Old Style"/>
          <w:b w:val="0"/>
          <w:sz w:val="24"/>
        </w:rPr>
        <w:t>C. mathematical formulas</w:t>
        <w:br/>
      </w:r>
      <w:r>
        <w:rPr>
          <w:rFonts w:ascii="Bookman Old Style" w:hAnsi="Bookman Old Style" w:eastAsia="Bookman Old Style"/>
          <w:b w:val="0"/>
          <w:sz w:val="24"/>
        </w:rPr>
        <w:t>D. sports drills</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identify expected behavior from the text</w:t>
        <w:br/>
      </w:r>
      <w:r>
        <w:rPr>
          <w:rFonts w:ascii="Bookman Old Style" w:hAnsi="Bookman Old Style" w:eastAsia="Bookman Old Style"/>
          <w:b w:val="0"/>
          <w:sz w:val="24"/>
        </w:rPr>
        <w:t>B. ignore the tone</w:t>
        <w:br/>
      </w:r>
      <w:r>
        <w:rPr>
          <w:rFonts w:ascii="Bookman Old Style" w:hAnsi="Bookman Old Style" w:eastAsia="Bookman Old Style"/>
          <w:b w:val="0"/>
          <w:sz w:val="24"/>
        </w:rPr>
        <w:t>C. avoid comprehension questions</w:t>
        <w:br/>
      </w:r>
      <w:r>
        <w:rPr>
          <w:rFonts w:ascii="Bookman Old Style" w:hAnsi="Bookman Old Style" w:eastAsia="Bookman Old Style"/>
          <w:b w:val="0"/>
          <w:sz w:val="24"/>
        </w:rPr>
        <w:t>D. read only the title</w:t>
        <w:br/>
      </w:r>
      <w:r>
        <w:rPr>
          <w:rFonts w:ascii="Bookman Old Style" w:hAnsi="Bookman Old Style" w:eastAsia="Bookman Old Style"/>
          <w:b w:val="0"/>
          <w:sz w:val="24"/>
        </w:rPr>
        <w:br/>
      </w:r>
      <w:r>
        <w:rPr>
          <w:rFonts w:ascii="Bookman Old Style" w:hAnsi="Bookman Old Style" w:eastAsia="Bookman Old Style"/>
          <w:b w:val="0"/>
          <w:sz w:val="24"/>
        </w:rPr>
        <w:t>10. The central reading value of etiquette language is that it explains</w:t>
        <w:br/>
      </w:r>
      <w:r>
        <w:rPr>
          <w:rFonts w:ascii="Bookman Old Style" w:hAnsi="Bookman Old Style" w:eastAsia="Bookman Old Style"/>
          <w:b w:val="0"/>
          <w:sz w:val="24"/>
        </w:rPr>
        <w:t>A. how people should act professionally</w:t>
        <w:br/>
      </w:r>
      <w:r>
        <w:rPr>
          <w:rFonts w:ascii="Bookman Old Style" w:hAnsi="Bookman Old Style" w:eastAsia="Bookman Old Style"/>
          <w:b w:val="0"/>
          <w:sz w:val="24"/>
        </w:rPr>
        <w:t>B. how clocks work</w:t>
        <w:br/>
      </w:r>
      <w:r>
        <w:rPr>
          <w:rFonts w:ascii="Bookman Old Style" w:hAnsi="Bookman Old Style" w:eastAsia="Bookman Old Style"/>
          <w:b w:val="0"/>
          <w:sz w:val="24"/>
        </w:rPr>
        <w:t>C. how colors mix</w:t>
        <w:br/>
      </w:r>
      <w:r>
        <w:rPr>
          <w:rFonts w:ascii="Bookman Old Style" w:hAnsi="Bookman Old Style" w:eastAsia="Bookman Old Style"/>
          <w:b w:val="0"/>
          <w:sz w:val="24"/>
        </w:rPr>
        <w:t>D. how tools are stored</w:t>
      </w:r>
    </w:p>
    <w:p w14:paraId="6AC486C0"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107251DD"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0CBB4429"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07328734"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2B0D5C02" w14:textId="77777777" w:rsidTr="00FB56FC">
        <w:tc>
          <w:tcPr>
            <w:tcW w:w="10790" w:type="dxa"/>
          </w:tcPr>
          <w:p w14:paraId="3879931C"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2.2-2</w:t>
            </w:r>
          </w:p>
        </w:tc>
      </w:tr>
      <w:tr w:rsidR="007728FF" w14:paraId="311914CC" w14:textId="77777777" w:rsidTr="00FB56FC">
        <w:tc>
          <w:tcPr>
            <w:tcW w:w="10790" w:type="dxa"/>
          </w:tcPr>
          <w:p w14:paraId="3A8F9377"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Title:Read a Workplace Etiquette Notice</w:t>
            </w:r>
          </w:p>
        </w:tc>
      </w:tr>
      <w:tr w:rsidR="007728FF" w14:paraId="669322DD" w14:textId="77777777" w:rsidTr="00FB56FC">
        <w:tc>
          <w:tcPr>
            <w:tcW w:w="10790" w:type="dxa"/>
          </w:tcPr>
          <w:p w14:paraId="2A3FA469"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Interpret a short French workplace etiquette text and identify the expected professional behavior correctly.</w:t>
            </w:r>
          </w:p>
        </w:tc>
      </w:tr>
      <w:tr w:rsidR="007728FF" w14:paraId="5842441E" w14:textId="77777777" w:rsidTr="00FB56FC">
        <w:tc>
          <w:tcPr>
            <w:tcW w:w="10790" w:type="dxa"/>
          </w:tcPr>
          <w:p w14:paraId="35AD6681"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Etiquette notice</w:t>
              <w:br/>
            </w:r>
            <w:r>
              <w:rPr>
                <w:rFonts w:ascii="Bookman Old Style" w:hAnsi="Bookman Old Style" w:eastAsia="Bookman Old Style"/>
                <w:b w:val="0"/>
                <w:sz w:val="24"/>
              </w:rPr>
              <w:t>Behavior checklist</w:t>
              <w:br/>
            </w:r>
            <w:r>
              <w:rPr>
                <w:rFonts w:ascii="Bookman Old Style" w:hAnsi="Bookman Old Style" w:eastAsia="Bookman Old Style"/>
                <w:b w:val="0"/>
                <w:sz w:val="24"/>
              </w:rPr>
              <w:t>Comprehension questions</w:t>
            </w:r>
          </w:p>
        </w:tc>
      </w:tr>
      <w:tr w:rsidR="007728FF" w14:paraId="0DC40F32" w14:textId="77777777" w:rsidTr="00FB56FC">
        <w:tc>
          <w:tcPr>
            <w:tcW w:w="10790" w:type="dxa"/>
          </w:tcPr>
          <w:p w14:paraId="013C2A43"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7C2E0D60" w14:textId="77777777" w:rsidR="007728FF" w:rsidRDefault="007728FF" w:rsidP="00FB56FC">
            <w:pPr>
              <w:rPr>
                <w:rFonts w:ascii="Bookman Old Style" w:hAnsi="Bookman Old Style"/>
                <w:b/>
                <w:bCs/>
              </w:rPr>
            </w:pPr>
            <w:r>
              <w:rPr>
                <w:rFonts w:ascii="Bookman Old Style" w:hAnsi="Bookman Old Style" w:eastAsia="Bookman Old Style"/>
                <w:b w:val="0"/>
                <w:sz w:val="24"/>
              </w:rPr>
              <w:t>Printed notice</w:t>
              <w:br/>
            </w:r>
            <w:r>
              <w:rPr>
                <w:rFonts w:ascii="Bookman Old Style" w:hAnsi="Bookman Old Style" w:eastAsia="Bookman Old Style"/>
                <w:b w:val="0"/>
                <w:sz w:val="24"/>
              </w:rPr>
              <w:t>Pen</w:t>
              <w:br/>
            </w:r>
            <w:r>
              <w:rPr>
                <w:rFonts w:ascii="Bookman Old Style" w:hAnsi="Bookman Old Style" w:eastAsia="Bookman Old Style"/>
                <w:b w:val="0"/>
                <w:sz w:val="24"/>
              </w:rPr>
              <w:t>Highlighter</w:t>
            </w:r>
          </w:p>
        </w:tc>
      </w:tr>
      <w:tr w:rsidR="007728FF" w14:paraId="72C9A22A" w14:textId="77777777" w:rsidTr="00FB56FC">
        <w:tc>
          <w:tcPr>
            <w:tcW w:w="10790" w:type="dxa"/>
          </w:tcPr>
          <w:p w14:paraId="35879ECC"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2EE3C357" w14:textId="77777777" w:rsidR="007728FF" w:rsidRDefault="007728FF" w:rsidP="00FB56FC">
            <w:pPr>
              <w:rPr>
                <w:rFonts w:ascii="Bookman Old Style" w:hAnsi="Bookman Old Style"/>
                <w:b/>
                <w:bCs/>
              </w:rPr>
            </w:pPr>
            <w:r>
              <w:rPr>
                <w:rFonts w:ascii="Bookman Old Style" w:hAnsi="Bookman Old Style" w:eastAsia="Bookman Old Style"/>
                <w:b w:val="0"/>
                <w:sz w:val="24"/>
              </w:rPr>
              <w:t>1. Read the etiquette notice silently.</w:t>
              <w:br/>
            </w:r>
            <w:r>
              <w:rPr>
                <w:rFonts w:ascii="Bookman Old Style" w:hAnsi="Bookman Old Style" w:eastAsia="Bookman Old Style"/>
                <w:b w:val="0"/>
                <w:sz w:val="24"/>
              </w:rPr>
              <w:t>2. Highlight words showing polite conduct.</w:t>
              <w:br/>
            </w:r>
            <w:r>
              <w:rPr>
                <w:rFonts w:ascii="Bookman Old Style" w:hAnsi="Bookman Old Style" w:eastAsia="Bookman Old Style"/>
                <w:b w:val="0"/>
                <w:sz w:val="24"/>
              </w:rPr>
              <w:t>3. Identify the expected staff behavior.</w:t>
              <w:br/>
            </w:r>
            <w:r>
              <w:rPr>
                <w:rFonts w:ascii="Bookman Old Style" w:hAnsi="Bookman Old Style" w:eastAsia="Bookman Old Style"/>
                <w:b w:val="0"/>
                <w:sz w:val="24"/>
              </w:rPr>
              <w:t>4. Answer comprehension questions.</w:t>
              <w:br/>
            </w:r>
            <w:r>
              <w:rPr>
                <w:rFonts w:ascii="Bookman Old Style" w:hAnsi="Bookman Old Style" w:eastAsia="Bookman Old Style"/>
                <w:b w:val="0"/>
                <w:sz w:val="24"/>
              </w:rPr>
              <w:t>5. Explain one rule in your own words.</w:t>
              <w:br/>
            </w:r>
            <w:r>
              <w:rPr>
                <w:rFonts w:ascii="Bookman Old Style" w:hAnsi="Bookman Old Style" w:eastAsia="Bookman Old Style"/>
                <w:b w:val="0"/>
                <w:sz w:val="24"/>
              </w:rPr>
              <w:t>6. Review corrections with the trainer.</w:t>
            </w:r>
          </w:p>
        </w:tc>
      </w:tr>
      <w:tr w:rsidR="007728FF" w14:paraId="28CE15F5" w14:textId="77777777" w:rsidTr="00FB56FC">
        <w:tc>
          <w:tcPr>
            <w:tcW w:w="10790" w:type="dxa"/>
          </w:tcPr>
          <w:p w14:paraId="3C5F22FD"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Reading and interpretation task using a checklist-based evaluation.</w:t>
            </w:r>
          </w:p>
        </w:tc>
      </w:tr>
    </w:tbl>
    <w:p w14:paraId="052D2DE0" w14:textId="77777777" w:rsidR="007728FF" w:rsidRDefault="007728FF" w:rsidP="007728FF">
      <w:pPr>
        <w:rPr>
          <w:rFonts w:ascii="Bookman Old Style" w:hAnsi="Bookman Old Style"/>
          <w:b/>
          <w:bCs/>
        </w:rPr>
      </w:pPr>
    </w:p>
    <w:p w14:paraId="3145A3FF"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57B13B43"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2.2-2</w:t>
      </w:r>
    </w:p>
    <w:tbl>
      <w:tblPr>
        <w:tblStyle w:val="TableGrid"/>
        <w:tblW w:w="0" w:type="auto"/>
        <w:tblLook w:val="04A0" w:firstRow="1" w:lastRow="0" w:firstColumn="1" w:lastColumn="0" w:noHBand="0" w:noVBand="1"/>
      </w:tblPr>
      <w:tblGrid>
        <w:gridCol w:w="8725"/>
        <w:gridCol w:w="990"/>
        <w:gridCol w:w="1075"/>
      </w:tblGrid>
      <w:tr w:rsidR="007728FF" w14:paraId="6FA89E27" w14:textId="77777777" w:rsidTr="00FB56FC">
        <w:trPr>
          <w:trHeight w:val="108"/>
        </w:trPr>
        <w:tc>
          <w:tcPr>
            <w:tcW w:w="8725" w:type="dxa"/>
            <w:shd w:val="clear" w:color="auto" w:fill="A6A6A6" w:themeFill="background1" w:themeFillShade="A6"/>
          </w:tcPr>
          <w:p w14:paraId="453B5A13"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10FB517D"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1471DFEF"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3361C0FF" w14:textId="77777777" w:rsidTr="00FB56FC">
        <w:tc>
          <w:tcPr>
            <w:tcW w:w="8725" w:type="dxa"/>
          </w:tcPr>
          <w:p w14:paraId="32C81F34" w14:textId="77777777" w:rsidR="007728FF" w:rsidRDefault="007728FF" w:rsidP="00FB56FC">
            <w:pPr>
              <w:rPr>
                <w:rFonts w:ascii="Bookman Old Style" w:hAnsi="Bookman Old Style"/>
                <w:b/>
                <w:bCs/>
              </w:rPr>
            </w:pPr>
            <w:r>
              <w:rPr>
                <w:rFonts w:ascii="Bookman Old Style" w:hAnsi="Bookman Old Style" w:eastAsia="Bookman Old Style"/>
                <w:b w:val="0"/>
                <w:sz w:val="24"/>
              </w:rPr>
              <w:t>Recognized etiquette language in the text.</w:t>
            </w:r>
          </w:p>
        </w:tc>
        <w:tc>
          <w:tcPr>
            <w:tcW w:w="990" w:type="dxa"/>
          </w:tcPr>
          <w:p w14:paraId="4261CA0F" w14:textId="77777777" w:rsidR="007728FF" w:rsidRDefault="007728FF" w:rsidP="00FB56FC">
            <w:pPr>
              <w:jc w:val="center"/>
              <w:rPr>
                <w:rFonts w:ascii="Bookman Old Style" w:hAnsi="Bookman Old Style"/>
                <w:b/>
                <w:bCs/>
              </w:rPr>
            </w:pPr>
          </w:p>
        </w:tc>
        <w:tc>
          <w:tcPr>
            <w:tcW w:w="1075" w:type="dxa"/>
          </w:tcPr>
          <w:p w14:paraId="3C9175D2" w14:textId="77777777" w:rsidR="007728FF" w:rsidRDefault="007728FF" w:rsidP="00FB56FC">
            <w:pPr>
              <w:jc w:val="center"/>
              <w:rPr>
                <w:rFonts w:ascii="Bookman Old Style" w:hAnsi="Bookman Old Style"/>
                <w:b/>
                <w:bCs/>
              </w:rPr>
            </w:pPr>
          </w:p>
        </w:tc>
      </w:tr>
      <w:tr w:rsidR="007728FF" w14:paraId="37B85C58" w14:textId="77777777" w:rsidTr="00FB56FC">
        <w:tc>
          <w:tcPr>
            <w:tcW w:w="8725" w:type="dxa"/>
          </w:tcPr>
          <w:p w14:paraId="4835C9F5" w14:textId="77777777" w:rsidR="007728FF" w:rsidRDefault="007728FF" w:rsidP="00FB56FC">
            <w:pPr>
              <w:rPr>
                <w:rFonts w:ascii="Bookman Old Style" w:hAnsi="Bookman Old Style"/>
                <w:b/>
                <w:bCs/>
              </w:rPr>
            </w:pPr>
            <w:r>
              <w:rPr>
                <w:rFonts w:ascii="Bookman Old Style" w:hAnsi="Bookman Old Style" w:eastAsia="Bookman Old Style"/>
                <w:b w:val="0"/>
                <w:sz w:val="24"/>
              </w:rPr>
              <w:t>Identified the expected workplace behavior correctly.</w:t>
            </w:r>
          </w:p>
        </w:tc>
        <w:tc>
          <w:tcPr>
            <w:tcW w:w="990" w:type="dxa"/>
          </w:tcPr>
          <w:p w14:paraId="5291953E" w14:textId="77777777" w:rsidR="007728FF" w:rsidRDefault="007728FF" w:rsidP="00FB56FC">
            <w:pPr>
              <w:jc w:val="center"/>
              <w:rPr>
                <w:rFonts w:ascii="Bookman Old Style" w:hAnsi="Bookman Old Style"/>
                <w:b/>
                <w:bCs/>
              </w:rPr>
            </w:pPr>
          </w:p>
        </w:tc>
        <w:tc>
          <w:tcPr>
            <w:tcW w:w="1075" w:type="dxa"/>
          </w:tcPr>
          <w:p w14:paraId="3617522D" w14:textId="77777777" w:rsidR="007728FF" w:rsidRDefault="007728FF" w:rsidP="00FB56FC">
            <w:pPr>
              <w:jc w:val="center"/>
              <w:rPr>
                <w:rFonts w:ascii="Bookman Old Style" w:hAnsi="Bookman Old Style"/>
                <w:b/>
                <w:bCs/>
              </w:rPr>
            </w:pPr>
          </w:p>
        </w:tc>
      </w:tr>
      <w:tr w:rsidR="007728FF" w14:paraId="265C291B" w14:textId="77777777" w:rsidTr="00FB56FC">
        <w:tc>
          <w:tcPr>
            <w:tcW w:w="8725" w:type="dxa"/>
          </w:tcPr>
          <w:p w14:paraId="36BB6733" w14:textId="77777777" w:rsidR="007728FF" w:rsidRDefault="007728FF" w:rsidP="00FB56FC">
            <w:pPr>
              <w:rPr>
                <w:rFonts w:ascii="Bookman Old Style" w:hAnsi="Bookman Old Style"/>
                <w:b/>
                <w:bCs/>
              </w:rPr>
            </w:pPr>
            <w:r>
              <w:rPr>
                <w:rFonts w:ascii="Bookman Old Style" w:hAnsi="Bookman Old Style" w:eastAsia="Bookman Old Style"/>
                <w:b w:val="0"/>
                <w:sz w:val="24"/>
              </w:rPr>
              <w:t>Used context to interpret the message accurately.</w:t>
            </w:r>
          </w:p>
        </w:tc>
        <w:tc>
          <w:tcPr>
            <w:tcW w:w="990" w:type="dxa"/>
          </w:tcPr>
          <w:p w14:paraId="4E72D117" w14:textId="77777777" w:rsidR="007728FF" w:rsidRDefault="007728FF" w:rsidP="00FB56FC">
            <w:pPr>
              <w:jc w:val="center"/>
              <w:rPr>
                <w:rFonts w:ascii="Bookman Old Style" w:hAnsi="Bookman Old Style"/>
                <w:b/>
                <w:bCs/>
              </w:rPr>
            </w:pPr>
          </w:p>
        </w:tc>
        <w:tc>
          <w:tcPr>
            <w:tcW w:w="1075" w:type="dxa"/>
          </w:tcPr>
          <w:p w14:paraId="25CC36B9" w14:textId="77777777" w:rsidR="007728FF" w:rsidRDefault="007728FF" w:rsidP="00FB56FC">
            <w:pPr>
              <w:jc w:val="center"/>
              <w:rPr>
                <w:rFonts w:ascii="Bookman Old Style" w:hAnsi="Bookman Old Style"/>
                <w:b/>
                <w:bCs/>
              </w:rPr>
            </w:pPr>
          </w:p>
        </w:tc>
      </w:tr>
      <w:tr w:rsidR="007728FF" w14:paraId="123B0062" w14:textId="77777777" w:rsidTr="00FB56FC">
        <w:tc>
          <w:tcPr>
            <w:tcW w:w="8725" w:type="dxa"/>
          </w:tcPr>
          <w:p w14:paraId="38A1B8BE" w14:textId="77777777" w:rsidR="007728FF" w:rsidRDefault="007728FF" w:rsidP="00FB56FC">
            <w:pPr>
              <w:rPr>
                <w:rFonts w:ascii="Bookman Old Style" w:hAnsi="Bookman Old Style"/>
                <w:b/>
                <w:bCs/>
              </w:rPr>
            </w:pPr>
            <w:r>
              <w:rPr>
                <w:rFonts w:ascii="Bookman Old Style" w:hAnsi="Bookman Old Style" w:eastAsia="Bookman Old Style"/>
                <w:b w:val="0"/>
                <w:sz w:val="24"/>
              </w:rPr>
              <w:t>Answered comprehension questions clearly.</w:t>
            </w:r>
          </w:p>
        </w:tc>
        <w:tc>
          <w:tcPr>
            <w:tcW w:w="990" w:type="dxa"/>
          </w:tcPr>
          <w:p w14:paraId="2F3912E3" w14:textId="77777777" w:rsidR="007728FF" w:rsidRDefault="007728FF" w:rsidP="00FB56FC">
            <w:pPr>
              <w:jc w:val="center"/>
              <w:rPr>
                <w:rFonts w:ascii="Bookman Old Style" w:hAnsi="Bookman Old Style"/>
                <w:b/>
                <w:bCs/>
              </w:rPr>
            </w:pPr>
          </w:p>
        </w:tc>
        <w:tc>
          <w:tcPr>
            <w:tcW w:w="1075" w:type="dxa"/>
          </w:tcPr>
          <w:p w14:paraId="3B965B58" w14:textId="77777777" w:rsidR="007728FF" w:rsidRDefault="007728FF" w:rsidP="00FB56FC">
            <w:pPr>
              <w:jc w:val="center"/>
              <w:rPr>
                <w:rFonts w:ascii="Bookman Old Style" w:hAnsi="Bookman Old Style"/>
                <w:b/>
                <w:bCs/>
              </w:rPr>
            </w:pPr>
          </w:p>
        </w:tc>
      </w:tr>
      <w:tr w:rsidR="007728FF" w14:paraId="421F7646" w14:textId="77777777" w:rsidTr="00FB56FC">
        <w:tc>
          <w:tcPr>
            <w:tcW w:w="8725" w:type="dxa"/>
          </w:tcPr>
          <w:p w14:paraId="7C8A7907" w14:textId="77777777" w:rsidR="007728FF" w:rsidRDefault="007728FF" w:rsidP="00FB56FC">
            <w:pPr>
              <w:rPr>
                <w:rFonts w:ascii="Bookman Old Style" w:hAnsi="Bookman Old Style"/>
                <w:b/>
                <w:bCs/>
              </w:rPr>
            </w:pPr>
            <w:r>
              <w:rPr>
                <w:rFonts w:ascii="Bookman Old Style" w:hAnsi="Bookman Old Style" w:eastAsia="Bookman Old Style"/>
                <w:b w:val="0"/>
                <w:sz w:val="24"/>
              </w:rPr>
              <w:t>Explained the professional rule appropriately.</w:t>
            </w:r>
          </w:p>
        </w:tc>
        <w:tc>
          <w:tcPr>
            <w:tcW w:w="990" w:type="dxa"/>
          </w:tcPr>
          <w:p w14:paraId="6752020B" w14:textId="77777777" w:rsidR="007728FF" w:rsidRDefault="007728FF" w:rsidP="00FB56FC">
            <w:pPr>
              <w:jc w:val="center"/>
              <w:rPr>
                <w:rFonts w:ascii="Bookman Old Style" w:hAnsi="Bookman Old Style"/>
                <w:b/>
                <w:bCs/>
              </w:rPr>
            </w:pPr>
          </w:p>
        </w:tc>
        <w:tc>
          <w:tcPr>
            <w:tcW w:w="1075" w:type="dxa"/>
          </w:tcPr>
          <w:p w14:paraId="50254D9E" w14:textId="77777777" w:rsidR="007728FF" w:rsidRDefault="007728FF" w:rsidP="00FB56FC">
            <w:pPr>
              <w:jc w:val="center"/>
              <w:rPr>
                <w:rFonts w:ascii="Bookman Old Style" w:hAnsi="Bookman Old Style"/>
                <w:b/>
                <w:bCs/>
              </w:rPr>
            </w:pPr>
          </w:p>
        </w:tc>
      </w:tr>
    </w:tbl>
    <w:p w14:paraId="4C092708" w14:textId="77777777" w:rsidR="007728FF" w:rsidRDefault="007728FF" w:rsidP="007728FF">
      <w:pPr>
        <w:rPr>
          <w:rFonts w:ascii="Bookman Old Style" w:hAnsi="Bookman Old Style"/>
        </w:rPr>
      </w:pPr>
    </w:p>
    <w:p w14:paraId="162B4250"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149BB9D4"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2.2-3</w:t>
      </w:r>
    </w:p>
    <w:p w14:paraId="3534A76C" w14:textId="77777777" w:rsidR="007728FF" w:rsidRDefault="007728FF" w:rsidP="007728FF">
      <w:pPr>
        <w:jc w:val="center"/>
        <w:rPr>
          <w:rFonts w:ascii="Bookman Old Style" w:hAnsi="Bookman Old Style"/>
          <w:b/>
          <w:bCs/>
        </w:rPr>
      </w:pPr>
      <w:r>
        <w:rPr>
          <w:rFonts w:ascii="Bookman Old Style" w:hAnsi="Bookman Old Style" w:eastAsia="Bookman Old Style"/>
          <w:b w:val="0"/>
          <w:sz w:val="24"/>
        </w:rPr>
        <w:t>Basic Dialogues</w:t>
      </w:r>
    </w:p>
    <w:p w14:paraId="4007B6EC" w14:textId="77777777" w:rsidR="007728FF" w:rsidRDefault="007728FF" w:rsidP="007728FF">
      <w:pPr>
        <w:rPr>
          <w:rFonts w:ascii="Bookman Old Style" w:hAnsi="Bookman Old Style"/>
          <w:b/>
          <w:bCs/>
        </w:rPr>
      </w:pPr>
    </w:p>
    <w:p w14:paraId="030149AA" w14:textId="77777777" w:rsidR="007728FF" w:rsidRDefault="007728FF" w:rsidP="007728FF">
      <w:pPr>
        <w:rPr>
          <w:rFonts w:ascii="Bookman Old Style" w:hAnsi="Bookman Old Style"/>
          <w:b/>
          <w:bCs/>
        </w:rPr>
      </w:pPr>
      <w:r>
        <w:rPr>
          <w:rFonts w:ascii="Bookman Old Style" w:hAnsi="Bookman Old Style" w:eastAsia="Bookman Old Style"/>
          <w:b w:val="0"/>
          <w:sz w:val="24"/>
        </w:rPr>
        <w:t>Basic Dialogues are central to beginner reading because they show how French is used in short, interactive exchanges. Unlike single-sentence examples, dialogues require the learner to follow turn-taking, speaker intention, and the connection between one line and the next. In workplace communication, basic dialogues may involve greetings, requests, clarifications, instructions, visitor assistance, or simple customer contact. The learner must therefore read not only for word meaning, but also for the flow of interaction. This content helps the trainee understand how a conversation develops in a practical situation.</w:t>
        <w:br/>
      </w:r>
      <w:r>
        <w:rPr>
          <w:rFonts w:ascii="Bookman Old Style" w:hAnsi="Bookman Old Style" w:eastAsia="Bookman Old Style"/>
          <w:b w:val="0"/>
          <w:sz w:val="24"/>
        </w:rPr>
        <w:br/>
      </w:r>
      <w:r>
        <w:rPr>
          <w:rFonts w:ascii="Bookman Old Style" w:hAnsi="Bookman Old Style" w:eastAsia="Bookman Old Style"/>
          <w:b w:val="0"/>
          <w:sz w:val="24"/>
        </w:rPr>
        <w:t>The lesson teaches learners to identify speakers, sequence of response, and the purpose of each line in a short exchange. A beginner dialogue may include a greeting, a question, a response, a clarification, and a closing line. Each part performs a communication function. When the learner sees that structure, reading becomes easier because the exchange follows a recognizable pattern. This is especially useful in workplace texts where the dialogue is built around a task, such as receiving a visitor, asking for help, or confirming a schedule. Understanding the pattern helps the trainee predict likely meaning and follow the conversation with less confusion.</w:t>
        <w:br/>
      </w:r>
      <w:r>
        <w:rPr>
          <w:rFonts w:ascii="Bookman Old Style" w:hAnsi="Bookman Old Style" w:eastAsia="Bookman Old Style"/>
          <w:b w:val="0"/>
          <w:sz w:val="24"/>
        </w:rPr>
        <w:br/>
      </w:r>
      <w:r>
        <w:rPr>
          <w:rFonts w:ascii="Bookman Old Style" w:hAnsi="Bookman Old Style" w:eastAsia="Bookman Old Style"/>
          <w:b w:val="0"/>
          <w:sz w:val="24"/>
        </w:rPr>
        <w:t>A helpful example is a short conversation at a reception desk. One speaker arrives, gives a greeting, states the purpose of the visit, and asks to meet a staff member. The receptionist responds politely, checks the information, and asks the visitor to wait. The learner can answer questions such as who arrived, why the person came, and what the receptionist did next. This kind of activity shows how dialogue reading supports both language recognition and practical inference. The learner is not only translating words. The learner is following an interaction from beginning to end.</w:t>
        <w:br/>
      </w:r>
      <w:r>
        <w:rPr>
          <w:rFonts w:ascii="Bookman Old Style" w:hAnsi="Bookman Old Style" w:eastAsia="Bookman Old Style"/>
          <w:b w:val="0"/>
          <w:sz w:val="24"/>
        </w:rPr>
        <w:br/>
      </w:r>
      <w:r>
        <w:rPr>
          <w:rFonts w:ascii="Bookman Old Style" w:hAnsi="Bookman Old Style" w:eastAsia="Bookman Old Style"/>
          <w:b w:val="0"/>
          <w:sz w:val="24"/>
        </w:rPr>
        <w:t>Teaching should involve dialogue strips, role labels, comprehension questions, and sequencing tasks. Learners may reorder a dialogue, match lines with speaker roles, and identify which sentence is the request or response. This strengthens understanding of conversation logic. The trainer should also encourage learners to pay attention to punctuation and cues such as question marks, greetings, and polite formulas, because these markers guide interpretation. When learners see how a dialogue is organized, they become more confident readers and better prepared speakers.</w:t>
        <w:br/>
      </w:r>
      <w:r>
        <w:rPr>
          <w:rFonts w:ascii="Bookman Old Style" w:hAnsi="Bookman Old Style" w:eastAsia="Bookman Old Style"/>
          <w:b w:val="0"/>
          <w:sz w:val="24"/>
        </w:rPr>
        <w:br/>
      </w:r>
      <w:r>
        <w:rPr>
          <w:rFonts w:ascii="Bookman Old Style" w:hAnsi="Bookman Old Style" w:eastAsia="Bookman Old Style"/>
          <w:b w:val="0"/>
          <w:sz w:val="24"/>
        </w:rPr>
        <w:t>In workplace application, basic dialogue reading supports customer service preparation, front-desk assistance, team coordination, and simple office interaction. Many practical scripts are built as short exchanges. A learner who can read and understand them can participate more effectively in real communication later. Common difficulties include reading each line separately without linking them, losing track of who is speaking, or missing the purpose of the exchange. Repeated guided reading of short dialogues helps solve these problems by teaching the learner to track interaction logically.</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trainee should be able to read and understand simple French dialogues by identifying speakers, sequence, and communicative purpose. The main lesson is that dialogue comprehension depends on connection. When the learner follows how one line leads to the next, French conversations become clearer and more manageable in both classroom and workplace contexts.</w:t>
        <w:br/>
      </w:r>
      <w:r>
        <w:rPr>
          <w:rFonts w:ascii="Bookman Old Style" w:hAnsi="Bookman Old Style" w:eastAsia="Bookman Old Style"/>
          <w:b w:val="0"/>
          <w:sz w:val="24"/>
        </w:rPr>
        <w:br/>
      </w:r>
      <w:r>
        <w:rPr>
          <w:rFonts w:ascii="Bookman Old Style" w:hAnsi="Bookman Old Style" w:eastAsia="Bookman Old Style"/>
          <w:b w:val="0"/>
          <w:sz w:val="24"/>
        </w:rPr>
        <w:t>Another useful exercise is to remove one line from a dialogue and ask the learner to determine what kind of reply or question is missing. This strengthens awareness of how exchanges are constructed. When learners can predict the next line based on the situation, their reading comprehension becomes more active and their understanding of workplace communication improves.</w:t>
        <w:br/>
      </w:r>
      <w:r>
        <w:rPr>
          <w:rFonts w:ascii="Bookman Old Style" w:hAnsi="Bookman Old Style" w:eastAsia="Bookman Old Style"/>
          <w:b w:val="0"/>
          <w:sz w:val="24"/>
        </w:rPr>
        <w:br/>
      </w:r>
      <w:r>
        <w:rPr>
          <w:rFonts w:ascii="Bookman Old Style" w:hAnsi="Bookman Old Style" w:eastAsia="Bookman Old Style"/>
          <w:b w:val="0"/>
          <w:sz w:val="24"/>
        </w:rPr>
        <w:t>This skill is helpful in customer service and office coordination because many real interactions follow familiar patterns. The more the learner reads short exchanges in complete sequence, the easier it becomes to recognize requests, responses, and outcomes in practical French communication.</w:t>
      </w:r>
    </w:p>
    <w:p w14:paraId="6373AEA3"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67FF7FAD"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2.2-3</w:t>
      </w:r>
    </w:p>
    <w:p w14:paraId="4FD2063C"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47460556"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Why are dialogues important in reading?</w:t>
        <w:br/>
      </w:r>
      <w:r>
        <w:rPr>
          <w:rFonts w:ascii="Bookman Old Style" w:hAnsi="Bookman Old Style" w:eastAsia="Bookman Old Style"/>
          <w:b w:val="0"/>
          <w:sz w:val="24"/>
        </w:rPr>
        <w:t>A. They show interaction in sequence</w:t>
        <w:br/>
      </w:r>
      <w:r>
        <w:rPr>
          <w:rFonts w:ascii="Bookman Old Style" w:hAnsi="Bookman Old Style" w:eastAsia="Bookman Old Style"/>
          <w:b w:val="0"/>
          <w:sz w:val="24"/>
        </w:rPr>
        <w:t>B. They replace vocabulary</w:t>
        <w:br/>
      </w:r>
      <w:r>
        <w:rPr>
          <w:rFonts w:ascii="Bookman Old Style" w:hAnsi="Bookman Old Style" w:eastAsia="Bookman Old Style"/>
          <w:b w:val="0"/>
          <w:sz w:val="24"/>
        </w:rPr>
        <w:t>C. They remove speakers</w:t>
        <w:br/>
      </w:r>
      <w:r>
        <w:rPr>
          <w:rFonts w:ascii="Bookman Old Style" w:hAnsi="Bookman Old Style" w:eastAsia="Bookman Old Style"/>
          <w:b w:val="0"/>
          <w:sz w:val="24"/>
        </w:rPr>
        <w:t>D. They only show punctuation</w:t>
        <w:br/>
      </w:r>
      <w:r>
        <w:rPr>
          <w:rFonts w:ascii="Bookman Old Style" w:hAnsi="Bookman Old Style" w:eastAsia="Bookman Old Style"/>
          <w:b w:val="0"/>
          <w:sz w:val="24"/>
        </w:rPr>
        <w:br/>
      </w:r>
      <w:r>
        <w:rPr>
          <w:rFonts w:ascii="Bookman Old Style" w:hAnsi="Bookman Old Style" w:eastAsia="Bookman Old Style"/>
          <w:b w:val="0"/>
          <w:sz w:val="24"/>
        </w:rPr>
        <w:t>2. What should a learner identify in a dialogue?</w:t>
        <w:br/>
      </w:r>
      <w:r>
        <w:rPr>
          <w:rFonts w:ascii="Bookman Old Style" w:hAnsi="Bookman Old Style" w:eastAsia="Bookman Old Style"/>
          <w:b w:val="0"/>
          <w:sz w:val="24"/>
        </w:rPr>
        <w:t>A. the speakers and their purpose</w:t>
        <w:br/>
      </w:r>
      <w:r>
        <w:rPr>
          <w:rFonts w:ascii="Bookman Old Style" w:hAnsi="Bookman Old Style" w:eastAsia="Bookman Old Style"/>
          <w:b w:val="0"/>
          <w:sz w:val="24"/>
        </w:rPr>
        <w:t>B. only the title</w:t>
        <w:br/>
      </w:r>
      <w:r>
        <w:rPr>
          <w:rFonts w:ascii="Bookman Old Style" w:hAnsi="Bookman Old Style" w:eastAsia="Bookman Old Style"/>
          <w:b w:val="0"/>
          <w:sz w:val="24"/>
        </w:rPr>
        <w:t>C. only the paper size</w:t>
        <w:br/>
      </w:r>
      <w:r>
        <w:rPr>
          <w:rFonts w:ascii="Bookman Old Style" w:hAnsi="Bookman Old Style" w:eastAsia="Bookman Old Style"/>
          <w:b w:val="0"/>
          <w:sz w:val="24"/>
        </w:rPr>
        <w:t>D. only the final word</w:t>
        <w:br/>
      </w:r>
      <w:r>
        <w:rPr>
          <w:rFonts w:ascii="Bookman Old Style" w:hAnsi="Bookman Old Style" w:eastAsia="Bookman Old Style"/>
          <w:b w:val="0"/>
          <w:sz w:val="24"/>
        </w:rPr>
        <w:br/>
      </w:r>
      <w:r>
        <w:rPr>
          <w:rFonts w:ascii="Bookman Old Style" w:hAnsi="Bookman Old Style" w:eastAsia="Bookman Old Style"/>
          <w:b w:val="0"/>
          <w:sz w:val="24"/>
        </w:rPr>
        <w:t>3. A short workplace dialogue may involve</w:t>
        <w:br/>
      </w:r>
      <w:r>
        <w:rPr>
          <w:rFonts w:ascii="Bookman Old Style" w:hAnsi="Bookman Old Style" w:eastAsia="Bookman Old Style"/>
          <w:b w:val="0"/>
          <w:sz w:val="24"/>
        </w:rPr>
        <w:t>A. requests and polite responses</w:t>
        <w:br/>
      </w:r>
      <w:r>
        <w:rPr>
          <w:rFonts w:ascii="Bookman Old Style" w:hAnsi="Bookman Old Style" w:eastAsia="Bookman Old Style"/>
          <w:b w:val="0"/>
          <w:sz w:val="24"/>
        </w:rPr>
        <w:t>B. weather charts only</w:t>
        <w:br/>
      </w:r>
      <w:r>
        <w:rPr>
          <w:rFonts w:ascii="Bookman Old Style" w:hAnsi="Bookman Old Style" w:eastAsia="Bookman Old Style"/>
          <w:b w:val="0"/>
          <w:sz w:val="24"/>
        </w:rPr>
        <w:t>C. painting steps only</w:t>
        <w:br/>
      </w:r>
      <w:r>
        <w:rPr>
          <w:rFonts w:ascii="Bookman Old Style" w:hAnsi="Bookman Old Style" w:eastAsia="Bookman Old Style"/>
          <w:b w:val="0"/>
          <w:sz w:val="24"/>
        </w:rPr>
        <w:t>D. sports scoring only</w:t>
        <w:br/>
      </w:r>
      <w:r>
        <w:rPr>
          <w:rFonts w:ascii="Bookman Old Style" w:hAnsi="Bookman Old Style" w:eastAsia="Bookman Old Style"/>
          <w:b w:val="0"/>
          <w:sz w:val="24"/>
        </w:rPr>
        <w:br/>
      </w:r>
      <w:r>
        <w:rPr>
          <w:rFonts w:ascii="Bookman Old Style" w:hAnsi="Bookman Old Style" w:eastAsia="Bookman Old Style"/>
          <w:b w:val="0"/>
          <w:sz w:val="24"/>
        </w:rPr>
        <w:t>4. Which task best supports dialogue reading?</w:t>
        <w:br/>
      </w:r>
      <w:r>
        <w:rPr>
          <w:rFonts w:ascii="Bookman Old Style" w:hAnsi="Bookman Old Style" w:eastAsia="Bookman Old Style"/>
          <w:b w:val="0"/>
          <w:sz w:val="24"/>
        </w:rPr>
        <w:t>A. matching lines with speaker roles</w:t>
        <w:br/>
      </w:r>
      <w:r>
        <w:rPr>
          <w:rFonts w:ascii="Bookman Old Style" w:hAnsi="Bookman Old Style" w:eastAsia="Bookman Old Style"/>
          <w:b w:val="0"/>
          <w:sz w:val="24"/>
        </w:rPr>
        <w:t>B. ignoring the sequence</w:t>
        <w:br/>
      </w:r>
      <w:r>
        <w:rPr>
          <w:rFonts w:ascii="Bookman Old Style" w:hAnsi="Bookman Old Style" w:eastAsia="Bookman Old Style"/>
          <w:b w:val="0"/>
          <w:sz w:val="24"/>
        </w:rPr>
        <w:t>C. memorizing one greeting only</w:t>
        <w:br/>
      </w:r>
      <w:r>
        <w:rPr>
          <w:rFonts w:ascii="Bookman Old Style" w:hAnsi="Bookman Old Style" w:eastAsia="Bookman Old Style"/>
          <w:b w:val="0"/>
          <w:sz w:val="24"/>
        </w:rPr>
        <w:t>D. skipping the questions</w:t>
        <w:br/>
      </w:r>
      <w:r>
        <w:rPr>
          <w:rFonts w:ascii="Bookman Old Style" w:hAnsi="Bookman Old Style" w:eastAsia="Bookman Old Style"/>
          <w:b w:val="0"/>
          <w:sz w:val="24"/>
        </w:rPr>
        <w:br/>
      </w:r>
      <w:r>
        <w:rPr>
          <w:rFonts w:ascii="Bookman Old Style" w:hAnsi="Bookman Old Style" w:eastAsia="Bookman Old Style"/>
          <w:b w:val="0"/>
          <w:sz w:val="24"/>
        </w:rPr>
        <w:t>5. Why is sequence important in a dialogue?</w:t>
        <w:br/>
      </w:r>
      <w:r>
        <w:rPr>
          <w:rFonts w:ascii="Bookman Old Style" w:hAnsi="Bookman Old Style" w:eastAsia="Bookman Old Style"/>
          <w:b w:val="0"/>
          <w:sz w:val="24"/>
        </w:rPr>
        <w:t>A. because one line leads to the next</w:t>
        <w:br/>
      </w:r>
      <w:r>
        <w:rPr>
          <w:rFonts w:ascii="Bookman Old Style" w:hAnsi="Bookman Old Style" w:eastAsia="Bookman Old Style"/>
          <w:b w:val="0"/>
          <w:sz w:val="24"/>
        </w:rPr>
        <w:t>B. because all lines are separate</w:t>
        <w:br/>
      </w:r>
      <w:r>
        <w:rPr>
          <w:rFonts w:ascii="Bookman Old Style" w:hAnsi="Bookman Old Style" w:eastAsia="Bookman Old Style"/>
          <w:b w:val="0"/>
          <w:sz w:val="24"/>
        </w:rPr>
        <w:t>C. because sequence is optional</w:t>
        <w:br/>
      </w:r>
      <w:r>
        <w:rPr>
          <w:rFonts w:ascii="Bookman Old Style" w:hAnsi="Bookman Old Style" w:eastAsia="Bookman Old Style"/>
          <w:b w:val="0"/>
          <w:sz w:val="24"/>
        </w:rPr>
        <w:t>D. because only the last line matters</w:t>
        <w:br/>
      </w:r>
      <w:r>
        <w:rPr>
          <w:rFonts w:ascii="Bookman Old Style" w:hAnsi="Bookman Old Style" w:eastAsia="Bookman Old Style"/>
          <w:b w:val="0"/>
          <w:sz w:val="24"/>
        </w:rPr>
        <w:br/>
      </w:r>
      <w:r>
        <w:rPr>
          <w:rFonts w:ascii="Bookman Old Style" w:hAnsi="Bookman Old Style" w:eastAsia="Bookman Old Style"/>
          <w:b w:val="0"/>
          <w:sz w:val="24"/>
        </w:rPr>
        <w:t>6. What happens if a learner reads each line in isolation?</w:t>
        <w:br/>
      </w:r>
      <w:r>
        <w:rPr>
          <w:rFonts w:ascii="Bookman Old Style" w:hAnsi="Bookman Old Style" w:eastAsia="Bookman Old Style"/>
          <w:b w:val="0"/>
          <w:sz w:val="24"/>
        </w:rPr>
        <w:t>A. The interaction may be misunderstood</w:t>
        <w:br/>
      </w:r>
      <w:r>
        <w:rPr>
          <w:rFonts w:ascii="Bookman Old Style" w:hAnsi="Bookman Old Style" w:eastAsia="Bookman Old Style"/>
          <w:b w:val="0"/>
          <w:sz w:val="24"/>
        </w:rPr>
        <w:t>B. The time becomes clearer</w:t>
        <w:br/>
      </w:r>
      <w:r>
        <w:rPr>
          <w:rFonts w:ascii="Bookman Old Style" w:hAnsi="Bookman Old Style" w:eastAsia="Bookman Old Style"/>
          <w:b w:val="0"/>
          <w:sz w:val="24"/>
        </w:rPr>
        <w:t>C. The date changes</w:t>
        <w:br/>
      </w:r>
      <w:r>
        <w:rPr>
          <w:rFonts w:ascii="Bookman Old Style" w:hAnsi="Bookman Old Style" w:eastAsia="Bookman Old Style"/>
          <w:b w:val="0"/>
          <w:sz w:val="24"/>
        </w:rPr>
        <w:t>D. The page shrinks</w:t>
        <w:br/>
      </w:r>
      <w:r>
        <w:rPr>
          <w:rFonts w:ascii="Bookman Old Style" w:hAnsi="Bookman Old Style" w:eastAsia="Bookman Old Style"/>
          <w:b w:val="0"/>
          <w:sz w:val="24"/>
        </w:rPr>
        <w:br/>
      </w:r>
      <w:r>
        <w:rPr>
          <w:rFonts w:ascii="Bookman Old Style" w:hAnsi="Bookman Old Style" w:eastAsia="Bookman Old Style"/>
          <w:b w:val="0"/>
          <w:sz w:val="24"/>
        </w:rPr>
        <w:t>7. What can comprehension questions ask about?</w:t>
        <w:br/>
      </w:r>
      <w:r>
        <w:rPr>
          <w:rFonts w:ascii="Bookman Old Style" w:hAnsi="Bookman Old Style" w:eastAsia="Bookman Old Style"/>
          <w:b w:val="0"/>
          <w:sz w:val="24"/>
        </w:rPr>
        <w:t>A. who said what and why</w:t>
        <w:br/>
      </w:r>
      <w:r>
        <w:rPr>
          <w:rFonts w:ascii="Bookman Old Style" w:hAnsi="Bookman Old Style" w:eastAsia="Bookman Old Style"/>
          <w:b w:val="0"/>
          <w:sz w:val="24"/>
        </w:rPr>
        <w:t>B. only the room size</w:t>
        <w:br/>
      </w:r>
      <w:r>
        <w:rPr>
          <w:rFonts w:ascii="Bookman Old Style" w:hAnsi="Bookman Old Style" w:eastAsia="Bookman Old Style"/>
          <w:b w:val="0"/>
          <w:sz w:val="24"/>
        </w:rPr>
        <w:t>C. only handwriting style</w:t>
        <w:br/>
      </w:r>
      <w:r>
        <w:rPr>
          <w:rFonts w:ascii="Bookman Old Style" w:hAnsi="Bookman Old Style" w:eastAsia="Bookman Old Style"/>
          <w:b w:val="0"/>
          <w:sz w:val="24"/>
        </w:rPr>
        <w:t>D. only font choice</w:t>
        <w:br/>
      </w:r>
      <w:r>
        <w:rPr>
          <w:rFonts w:ascii="Bookman Old Style" w:hAnsi="Bookman Old Style" w:eastAsia="Bookman Old Style"/>
          <w:b w:val="0"/>
          <w:sz w:val="24"/>
        </w:rPr>
        <w:br/>
      </w:r>
      <w:r>
        <w:rPr>
          <w:rFonts w:ascii="Bookman Old Style" w:hAnsi="Bookman Old Style" w:eastAsia="Bookman Old Style"/>
          <w:b w:val="0"/>
          <w:sz w:val="24"/>
        </w:rPr>
        <w:t>8. Dialogues are practical for preparing learners for</w:t>
        <w:br/>
      </w:r>
      <w:r>
        <w:rPr>
          <w:rFonts w:ascii="Bookman Old Style" w:hAnsi="Bookman Old Style" w:eastAsia="Bookman Old Style"/>
          <w:b w:val="0"/>
          <w:sz w:val="24"/>
        </w:rPr>
        <w:t>A. real communication situations</w:t>
        <w:br/>
      </w:r>
      <w:r>
        <w:rPr>
          <w:rFonts w:ascii="Bookman Old Style" w:hAnsi="Bookman Old Style" w:eastAsia="Bookman Old Style"/>
          <w:b w:val="0"/>
          <w:sz w:val="24"/>
        </w:rPr>
        <w:t>B. silent drawing only</w:t>
        <w:br/>
      </w:r>
      <w:r>
        <w:rPr>
          <w:rFonts w:ascii="Bookman Old Style" w:hAnsi="Bookman Old Style" w:eastAsia="Bookman Old Style"/>
          <w:b w:val="0"/>
          <w:sz w:val="24"/>
        </w:rPr>
        <w:t>C. number drills only</w:t>
        <w:br/>
      </w:r>
      <w:r>
        <w:rPr>
          <w:rFonts w:ascii="Bookman Old Style" w:hAnsi="Bookman Old Style" w:eastAsia="Bookman Old Style"/>
          <w:b w:val="0"/>
          <w:sz w:val="24"/>
        </w:rPr>
        <w:t>D. map reading only</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follow the dialogue logically</w:t>
        <w:br/>
      </w:r>
      <w:r>
        <w:rPr>
          <w:rFonts w:ascii="Bookman Old Style" w:hAnsi="Bookman Old Style" w:eastAsia="Bookman Old Style"/>
          <w:b w:val="0"/>
          <w:sz w:val="24"/>
        </w:rPr>
        <w:t>B. ignore the speakers</w:t>
        <w:br/>
      </w:r>
      <w:r>
        <w:rPr>
          <w:rFonts w:ascii="Bookman Old Style" w:hAnsi="Bookman Old Style" w:eastAsia="Bookman Old Style"/>
          <w:b w:val="0"/>
          <w:sz w:val="24"/>
        </w:rPr>
        <w:t>C. avoid the context</w:t>
        <w:br/>
      </w:r>
      <w:r>
        <w:rPr>
          <w:rFonts w:ascii="Bookman Old Style" w:hAnsi="Bookman Old Style" w:eastAsia="Bookman Old Style"/>
          <w:b w:val="0"/>
          <w:sz w:val="24"/>
        </w:rPr>
        <w:t>D. read only nouns</w:t>
        <w:br/>
      </w:r>
      <w:r>
        <w:rPr>
          <w:rFonts w:ascii="Bookman Old Style" w:hAnsi="Bookman Old Style" w:eastAsia="Bookman Old Style"/>
          <w:b w:val="0"/>
          <w:sz w:val="24"/>
        </w:rPr>
        <w:br/>
      </w:r>
      <w:r>
        <w:rPr>
          <w:rFonts w:ascii="Bookman Old Style" w:hAnsi="Bookman Old Style" w:eastAsia="Bookman Old Style"/>
          <w:b w:val="0"/>
          <w:sz w:val="24"/>
        </w:rPr>
        <w:t>10. The main value of dialogue reading is understanding</w:t>
        <w:br/>
      </w:r>
      <w:r>
        <w:rPr>
          <w:rFonts w:ascii="Bookman Old Style" w:hAnsi="Bookman Old Style" w:eastAsia="Bookman Old Style"/>
          <w:b w:val="0"/>
          <w:sz w:val="24"/>
        </w:rPr>
        <w:t>A. connected interaction</w:t>
        <w:br/>
      </w:r>
      <w:r>
        <w:rPr>
          <w:rFonts w:ascii="Bookman Old Style" w:hAnsi="Bookman Old Style" w:eastAsia="Bookman Old Style"/>
          <w:b w:val="0"/>
          <w:sz w:val="24"/>
        </w:rPr>
        <w:t>B. paper texture</w:t>
        <w:br/>
      </w:r>
      <w:r>
        <w:rPr>
          <w:rFonts w:ascii="Bookman Old Style" w:hAnsi="Bookman Old Style" w:eastAsia="Bookman Old Style"/>
          <w:b w:val="0"/>
          <w:sz w:val="24"/>
        </w:rPr>
        <w:t>C. ink color</w:t>
        <w:br/>
      </w:r>
      <w:r>
        <w:rPr>
          <w:rFonts w:ascii="Bookman Old Style" w:hAnsi="Bookman Old Style" w:eastAsia="Bookman Old Style"/>
          <w:b w:val="0"/>
          <w:sz w:val="24"/>
        </w:rPr>
        <w:t>D. page order only</w:t>
      </w:r>
    </w:p>
    <w:p w14:paraId="64479067"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287BA94B"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2B1A6EF9"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3020204C"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6B9A048B" w14:textId="77777777" w:rsidTr="00FB56FC">
        <w:tc>
          <w:tcPr>
            <w:tcW w:w="10790" w:type="dxa"/>
          </w:tcPr>
          <w:p w14:paraId="5B83D548"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2.2-3</w:t>
            </w:r>
          </w:p>
        </w:tc>
      </w:tr>
      <w:tr w:rsidR="007728FF" w14:paraId="270D40BF" w14:textId="77777777" w:rsidTr="00FB56FC">
        <w:tc>
          <w:tcPr>
            <w:tcW w:w="10790" w:type="dxa"/>
          </w:tcPr>
          <w:p w14:paraId="0EAD3D16"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Title:Analyze a Short Workplace Dialogue</w:t>
            </w:r>
          </w:p>
        </w:tc>
      </w:tr>
      <w:tr w:rsidR="007728FF" w14:paraId="50AFEFAB" w14:textId="77777777" w:rsidTr="00FB56FC">
        <w:tc>
          <w:tcPr>
            <w:tcW w:w="10790" w:type="dxa"/>
          </w:tcPr>
          <w:p w14:paraId="4279AB5D"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Read a simple French workplace dialogue and identify the speakers, purpose, and sequence of the exchange.</w:t>
            </w:r>
          </w:p>
        </w:tc>
      </w:tr>
      <w:tr w:rsidR="007728FF" w14:paraId="3BEB3439" w14:textId="77777777" w:rsidTr="00FB56FC">
        <w:tc>
          <w:tcPr>
            <w:tcW w:w="10790" w:type="dxa"/>
          </w:tcPr>
          <w:p w14:paraId="088A47A5"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Dialogue sheet</w:t>
              <w:br/>
            </w:r>
            <w:r>
              <w:rPr>
                <w:rFonts w:ascii="Bookman Old Style" w:hAnsi="Bookman Old Style" w:eastAsia="Bookman Old Style"/>
                <w:b w:val="0"/>
                <w:sz w:val="24"/>
              </w:rPr>
              <w:t>Speaker labels</w:t>
              <w:br/>
            </w:r>
            <w:r>
              <w:rPr>
                <w:rFonts w:ascii="Bookman Old Style" w:hAnsi="Bookman Old Style" w:eastAsia="Bookman Old Style"/>
                <w:b w:val="0"/>
                <w:sz w:val="24"/>
              </w:rPr>
              <w:t>Comprehension checklist</w:t>
            </w:r>
          </w:p>
        </w:tc>
      </w:tr>
      <w:tr w:rsidR="007728FF" w14:paraId="11586257" w14:textId="77777777" w:rsidTr="00FB56FC">
        <w:tc>
          <w:tcPr>
            <w:tcW w:w="10790" w:type="dxa"/>
          </w:tcPr>
          <w:p w14:paraId="493F39C9"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1998AE03" w14:textId="77777777" w:rsidR="007728FF" w:rsidRDefault="007728FF" w:rsidP="00FB56FC">
            <w:pPr>
              <w:rPr>
                <w:rFonts w:ascii="Bookman Old Style" w:hAnsi="Bookman Old Style"/>
                <w:b/>
                <w:bCs/>
              </w:rPr>
            </w:pPr>
            <w:r>
              <w:rPr>
                <w:rFonts w:ascii="Bookman Old Style" w:hAnsi="Bookman Old Style" w:eastAsia="Bookman Old Style"/>
                <w:b w:val="0"/>
                <w:sz w:val="24"/>
              </w:rPr>
              <w:t>Printed dialogue</w:t>
              <w:br/>
            </w:r>
            <w:r>
              <w:rPr>
                <w:rFonts w:ascii="Bookman Old Style" w:hAnsi="Bookman Old Style" w:eastAsia="Bookman Old Style"/>
                <w:b w:val="0"/>
                <w:sz w:val="24"/>
              </w:rPr>
              <w:t>Pen</w:t>
              <w:br/>
            </w:r>
            <w:r>
              <w:rPr>
                <w:rFonts w:ascii="Bookman Old Style" w:hAnsi="Bookman Old Style" w:eastAsia="Bookman Old Style"/>
                <w:b w:val="0"/>
                <w:sz w:val="24"/>
              </w:rPr>
              <w:t>Highlighter</w:t>
            </w:r>
          </w:p>
        </w:tc>
      </w:tr>
      <w:tr w:rsidR="007728FF" w14:paraId="4AAF720B" w14:textId="77777777" w:rsidTr="00FB56FC">
        <w:tc>
          <w:tcPr>
            <w:tcW w:w="10790" w:type="dxa"/>
          </w:tcPr>
          <w:p w14:paraId="06C14E65"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40E9214E" w14:textId="77777777" w:rsidR="007728FF" w:rsidRDefault="007728FF" w:rsidP="00FB56FC">
            <w:pPr>
              <w:rPr>
                <w:rFonts w:ascii="Bookman Old Style" w:hAnsi="Bookman Old Style"/>
                <w:b/>
                <w:bCs/>
              </w:rPr>
            </w:pPr>
            <w:r>
              <w:rPr>
                <w:rFonts w:ascii="Bookman Old Style" w:hAnsi="Bookman Old Style" w:eastAsia="Bookman Old Style"/>
                <w:b w:val="0"/>
                <w:sz w:val="24"/>
              </w:rPr>
              <w:t>1. Read the dialogue from beginning to end.</w:t>
              <w:br/>
            </w:r>
            <w:r>
              <w:rPr>
                <w:rFonts w:ascii="Bookman Old Style" w:hAnsi="Bookman Old Style" w:eastAsia="Bookman Old Style"/>
                <w:b w:val="0"/>
                <w:sz w:val="24"/>
              </w:rPr>
              <w:t>2. Mark each speaker's lines.</w:t>
              <w:br/>
            </w:r>
            <w:r>
              <w:rPr>
                <w:rFonts w:ascii="Bookman Old Style" w:hAnsi="Bookman Old Style" w:eastAsia="Bookman Old Style"/>
                <w:b w:val="0"/>
                <w:sz w:val="24"/>
              </w:rPr>
              <w:t>3. Identify the purpose of each major line.</w:t>
              <w:br/>
            </w:r>
            <w:r>
              <w:rPr>
                <w:rFonts w:ascii="Bookman Old Style" w:hAnsi="Bookman Old Style" w:eastAsia="Bookman Old Style"/>
                <w:b w:val="0"/>
                <w:sz w:val="24"/>
              </w:rPr>
              <w:t>4. Answer questions on sequence and outcome.</w:t>
              <w:br/>
            </w:r>
            <w:r>
              <w:rPr>
                <w:rFonts w:ascii="Bookman Old Style" w:hAnsi="Bookman Old Style" w:eastAsia="Bookman Old Style"/>
                <w:b w:val="0"/>
                <w:sz w:val="24"/>
              </w:rPr>
              <w:t>5. Read the dialogue aloud with a partner.</w:t>
              <w:br/>
            </w:r>
            <w:r>
              <w:rPr>
                <w:rFonts w:ascii="Bookman Old Style" w:hAnsi="Bookman Old Style" w:eastAsia="Bookman Old Style"/>
                <w:b w:val="0"/>
                <w:sz w:val="24"/>
              </w:rPr>
              <w:t>6. Review the answers with the trainer.</w:t>
            </w:r>
          </w:p>
        </w:tc>
      </w:tr>
      <w:tr w:rsidR="007728FF" w14:paraId="5274430A" w14:textId="77777777" w:rsidTr="00FB56FC">
        <w:tc>
          <w:tcPr>
            <w:tcW w:w="10790" w:type="dxa"/>
          </w:tcPr>
          <w:p w14:paraId="47B6FF7D"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Dialogue reading and interpretation task with performance checklist.</w:t>
            </w:r>
          </w:p>
        </w:tc>
      </w:tr>
    </w:tbl>
    <w:p w14:paraId="513CAE4C" w14:textId="77777777" w:rsidR="007728FF" w:rsidRDefault="007728FF" w:rsidP="007728FF">
      <w:pPr>
        <w:rPr>
          <w:rFonts w:ascii="Bookman Old Style" w:hAnsi="Bookman Old Style"/>
          <w:b/>
          <w:bCs/>
        </w:rPr>
      </w:pPr>
    </w:p>
    <w:p w14:paraId="1FF78762"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7611720C"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2.2-3</w:t>
      </w:r>
    </w:p>
    <w:tbl>
      <w:tblPr>
        <w:tblStyle w:val="TableGrid"/>
        <w:tblW w:w="0" w:type="auto"/>
        <w:tblLook w:val="04A0" w:firstRow="1" w:lastRow="0" w:firstColumn="1" w:lastColumn="0" w:noHBand="0" w:noVBand="1"/>
      </w:tblPr>
      <w:tblGrid>
        <w:gridCol w:w="8725"/>
        <w:gridCol w:w="990"/>
        <w:gridCol w:w="1075"/>
      </w:tblGrid>
      <w:tr w:rsidR="007728FF" w14:paraId="01EC397A" w14:textId="77777777" w:rsidTr="00FB56FC">
        <w:trPr>
          <w:trHeight w:val="108"/>
        </w:trPr>
        <w:tc>
          <w:tcPr>
            <w:tcW w:w="8725" w:type="dxa"/>
            <w:shd w:val="clear" w:color="auto" w:fill="A6A6A6" w:themeFill="background1" w:themeFillShade="A6"/>
          </w:tcPr>
          <w:p w14:paraId="16512016"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4148AADB"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1BCF7C9C"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1E98AAD1" w14:textId="77777777" w:rsidTr="00FB56FC">
        <w:tc>
          <w:tcPr>
            <w:tcW w:w="8725" w:type="dxa"/>
          </w:tcPr>
          <w:p w14:paraId="5E65B7C3" w14:textId="77777777" w:rsidR="007728FF" w:rsidRDefault="007728FF" w:rsidP="00FB56FC">
            <w:pPr>
              <w:rPr>
                <w:rFonts w:ascii="Bookman Old Style" w:hAnsi="Bookman Old Style"/>
                <w:b/>
                <w:bCs/>
              </w:rPr>
            </w:pPr>
            <w:r>
              <w:rPr>
                <w:rFonts w:ascii="Bookman Old Style" w:hAnsi="Bookman Old Style" w:eastAsia="Bookman Old Style"/>
                <w:b w:val="0"/>
                <w:sz w:val="24"/>
              </w:rPr>
              <w:t>Identified the speakers correctly.</w:t>
            </w:r>
          </w:p>
        </w:tc>
        <w:tc>
          <w:tcPr>
            <w:tcW w:w="990" w:type="dxa"/>
          </w:tcPr>
          <w:p w14:paraId="7F47A7C1" w14:textId="77777777" w:rsidR="007728FF" w:rsidRDefault="007728FF" w:rsidP="00FB56FC">
            <w:pPr>
              <w:jc w:val="center"/>
              <w:rPr>
                <w:rFonts w:ascii="Bookman Old Style" w:hAnsi="Bookman Old Style"/>
                <w:b/>
                <w:bCs/>
              </w:rPr>
            </w:pPr>
          </w:p>
        </w:tc>
        <w:tc>
          <w:tcPr>
            <w:tcW w:w="1075" w:type="dxa"/>
          </w:tcPr>
          <w:p w14:paraId="7AFB87E1" w14:textId="77777777" w:rsidR="007728FF" w:rsidRDefault="007728FF" w:rsidP="00FB56FC">
            <w:pPr>
              <w:jc w:val="center"/>
              <w:rPr>
                <w:rFonts w:ascii="Bookman Old Style" w:hAnsi="Bookman Old Style"/>
                <w:b/>
                <w:bCs/>
              </w:rPr>
            </w:pPr>
          </w:p>
        </w:tc>
      </w:tr>
      <w:tr w:rsidR="007728FF" w14:paraId="2D17D7D7" w14:textId="77777777" w:rsidTr="00FB56FC">
        <w:tc>
          <w:tcPr>
            <w:tcW w:w="8725" w:type="dxa"/>
          </w:tcPr>
          <w:p w14:paraId="61DDD2F0" w14:textId="77777777" w:rsidR="007728FF" w:rsidRDefault="007728FF" w:rsidP="00FB56FC">
            <w:pPr>
              <w:rPr>
                <w:rFonts w:ascii="Bookman Old Style" w:hAnsi="Bookman Old Style"/>
                <w:b/>
                <w:bCs/>
              </w:rPr>
            </w:pPr>
            <w:r>
              <w:rPr>
                <w:rFonts w:ascii="Bookman Old Style" w:hAnsi="Bookman Old Style" w:eastAsia="Bookman Old Style"/>
                <w:b w:val="0"/>
                <w:sz w:val="24"/>
              </w:rPr>
              <w:t>Recognized the purpose of the main lines.</w:t>
            </w:r>
          </w:p>
        </w:tc>
        <w:tc>
          <w:tcPr>
            <w:tcW w:w="990" w:type="dxa"/>
          </w:tcPr>
          <w:p w14:paraId="15F2382D" w14:textId="77777777" w:rsidR="007728FF" w:rsidRDefault="007728FF" w:rsidP="00FB56FC">
            <w:pPr>
              <w:jc w:val="center"/>
              <w:rPr>
                <w:rFonts w:ascii="Bookman Old Style" w:hAnsi="Bookman Old Style"/>
                <w:b/>
                <w:bCs/>
              </w:rPr>
            </w:pPr>
          </w:p>
        </w:tc>
        <w:tc>
          <w:tcPr>
            <w:tcW w:w="1075" w:type="dxa"/>
          </w:tcPr>
          <w:p w14:paraId="0861DAE9" w14:textId="77777777" w:rsidR="007728FF" w:rsidRDefault="007728FF" w:rsidP="00FB56FC">
            <w:pPr>
              <w:jc w:val="center"/>
              <w:rPr>
                <w:rFonts w:ascii="Bookman Old Style" w:hAnsi="Bookman Old Style"/>
                <w:b/>
                <w:bCs/>
              </w:rPr>
            </w:pPr>
          </w:p>
        </w:tc>
      </w:tr>
      <w:tr w:rsidR="007728FF" w14:paraId="2B985804" w14:textId="77777777" w:rsidTr="00FB56FC">
        <w:tc>
          <w:tcPr>
            <w:tcW w:w="8725" w:type="dxa"/>
          </w:tcPr>
          <w:p w14:paraId="06C0199E" w14:textId="77777777" w:rsidR="007728FF" w:rsidRDefault="007728FF" w:rsidP="00FB56FC">
            <w:pPr>
              <w:rPr>
                <w:rFonts w:ascii="Bookman Old Style" w:hAnsi="Bookman Old Style"/>
                <w:b/>
                <w:bCs/>
              </w:rPr>
            </w:pPr>
            <w:r>
              <w:rPr>
                <w:rFonts w:ascii="Bookman Old Style" w:hAnsi="Bookman Old Style" w:eastAsia="Bookman Old Style"/>
                <w:b w:val="0"/>
                <w:sz w:val="24"/>
              </w:rPr>
              <w:t>Followed the dialogue sequence accurately.</w:t>
            </w:r>
          </w:p>
        </w:tc>
        <w:tc>
          <w:tcPr>
            <w:tcW w:w="990" w:type="dxa"/>
          </w:tcPr>
          <w:p w14:paraId="12A372F4" w14:textId="77777777" w:rsidR="007728FF" w:rsidRDefault="007728FF" w:rsidP="00FB56FC">
            <w:pPr>
              <w:jc w:val="center"/>
              <w:rPr>
                <w:rFonts w:ascii="Bookman Old Style" w:hAnsi="Bookman Old Style"/>
                <w:b/>
                <w:bCs/>
              </w:rPr>
            </w:pPr>
          </w:p>
        </w:tc>
        <w:tc>
          <w:tcPr>
            <w:tcW w:w="1075" w:type="dxa"/>
          </w:tcPr>
          <w:p w14:paraId="237DC918" w14:textId="77777777" w:rsidR="007728FF" w:rsidRDefault="007728FF" w:rsidP="00FB56FC">
            <w:pPr>
              <w:jc w:val="center"/>
              <w:rPr>
                <w:rFonts w:ascii="Bookman Old Style" w:hAnsi="Bookman Old Style"/>
                <w:b/>
                <w:bCs/>
              </w:rPr>
            </w:pPr>
          </w:p>
        </w:tc>
      </w:tr>
      <w:tr w:rsidR="007728FF" w14:paraId="4AC64519" w14:textId="77777777" w:rsidTr="00FB56FC">
        <w:tc>
          <w:tcPr>
            <w:tcW w:w="8725" w:type="dxa"/>
          </w:tcPr>
          <w:p w14:paraId="0E755112" w14:textId="77777777" w:rsidR="007728FF" w:rsidRDefault="007728FF" w:rsidP="00FB56FC">
            <w:pPr>
              <w:rPr>
                <w:rFonts w:ascii="Bookman Old Style" w:hAnsi="Bookman Old Style"/>
                <w:b/>
                <w:bCs/>
              </w:rPr>
            </w:pPr>
            <w:r>
              <w:rPr>
                <w:rFonts w:ascii="Bookman Old Style" w:hAnsi="Bookman Old Style" w:eastAsia="Bookman Old Style"/>
                <w:b w:val="0"/>
                <w:sz w:val="24"/>
              </w:rPr>
              <w:t>Answered comprehension questions based on the exchange.</w:t>
            </w:r>
          </w:p>
        </w:tc>
        <w:tc>
          <w:tcPr>
            <w:tcW w:w="990" w:type="dxa"/>
          </w:tcPr>
          <w:p w14:paraId="45B3DB2F" w14:textId="77777777" w:rsidR="007728FF" w:rsidRDefault="007728FF" w:rsidP="00FB56FC">
            <w:pPr>
              <w:jc w:val="center"/>
              <w:rPr>
                <w:rFonts w:ascii="Bookman Old Style" w:hAnsi="Bookman Old Style"/>
                <w:b/>
                <w:bCs/>
              </w:rPr>
            </w:pPr>
          </w:p>
        </w:tc>
        <w:tc>
          <w:tcPr>
            <w:tcW w:w="1075" w:type="dxa"/>
          </w:tcPr>
          <w:p w14:paraId="1FEC6408" w14:textId="77777777" w:rsidR="007728FF" w:rsidRDefault="007728FF" w:rsidP="00FB56FC">
            <w:pPr>
              <w:jc w:val="center"/>
              <w:rPr>
                <w:rFonts w:ascii="Bookman Old Style" w:hAnsi="Bookman Old Style"/>
                <w:b/>
                <w:bCs/>
              </w:rPr>
            </w:pPr>
          </w:p>
        </w:tc>
      </w:tr>
      <w:tr w:rsidR="007728FF" w14:paraId="4EBFB48C" w14:textId="77777777" w:rsidTr="00FB56FC">
        <w:tc>
          <w:tcPr>
            <w:tcW w:w="8725" w:type="dxa"/>
          </w:tcPr>
          <w:p w14:paraId="3355A0C8" w14:textId="77777777" w:rsidR="007728FF" w:rsidRDefault="007728FF" w:rsidP="00FB56FC">
            <w:pPr>
              <w:rPr>
                <w:rFonts w:ascii="Bookman Old Style" w:hAnsi="Bookman Old Style"/>
                <w:b/>
                <w:bCs/>
              </w:rPr>
            </w:pPr>
            <w:r>
              <w:rPr>
                <w:rFonts w:ascii="Bookman Old Style" w:hAnsi="Bookman Old Style" w:eastAsia="Bookman Old Style"/>
                <w:b w:val="0"/>
                <w:sz w:val="24"/>
              </w:rPr>
              <w:t>Read the dialogue with logical understanding.</w:t>
            </w:r>
          </w:p>
        </w:tc>
        <w:tc>
          <w:tcPr>
            <w:tcW w:w="990" w:type="dxa"/>
          </w:tcPr>
          <w:p w14:paraId="7705E42E" w14:textId="77777777" w:rsidR="007728FF" w:rsidRDefault="007728FF" w:rsidP="00FB56FC">
            <w:pPr>
              <w:jc w:val="center"/>
              <w:rPr>
                <w:rFonts w:ascii="Bookman Old Style" w:hAnsi="Bookman Old Style"/>
                <w:b/>
                <w:bCs/>
              </w:rPr>
            </w:pPr>
          </w:p>
        </w:tc>
        <w:tc>
          <w:tcPr>
            <w:tcW w:w="1075" w:type="dxa"/>
          </w:tcPr>
          <w:p w14:paraId="380FBC83" w14:textId="77777777" w:rsidR="007728FF" w:rsidRDefault="007728FF" w:rsidP="00FB56FC">
            <w:pPr>
              <w:jc w:val="center"/>
              <w:rPr>
                <w:rFonts w:ascii="Bookman Old Style" w:hAnsi="Bookman Old Style"/>
                <w:b/>
                <w:bCs/>
              </w:rPr>
            </w:pPr>
          </w:p>
        </w:tc>
      </w:tr>
    </w:tbl>
    <w:p w14:paraId="2B7E3939" w14:textId="77777777" w:rsidR="007728FF" w:rsidRDefault="007728FF" w:rsidP="007728FF">
      <w:pPr>
        <w:jc w:val="center"/>
        <w:rPr>
          <w:rFonts w:ascii="Bookman Old Style" w:hAnsi="Bookman Old Style"/>
          <w:b/>
          <w:bCs/>
        </w:rPr>
      </w:pPr>
    </w:p>
    <w:p w14:paraId="24661BCC" w14:textId="77777777" w:rsidR="007728FF" w:rsidRDefault="007728FF" w:rsidP="007728FF"/>
    <w:p w14:paraId="5E133DB8" w14:textId="5490CB8F" w:rsidR="007728FF" w:rsidRDefault="007728FF">
      <w:pPr>
        <w:rPr>
          <w:rFonts w:ascii="Bookman Old Style" w:hAnsi="Bookman Old Style"/>
          <w:b/>
          <w:bCs/>
        </w:rPr>
      </w:pPr>
      <w:r>
        <w:rPr>
          <w:rFonts w:ascii="Bookman Old Style" w:hAnsi="Bookman Old Style" w:eastAsia="Bookman Old Style"/>
          <w:b/>
          <w:bCs/>
          <w:sz w:val="24"/>
        </w:rPr>
        <w:br w:type="page"/>
      </w:r>
    </w:p>
    <w:p w14:paraId="50E4C074" w14:textId="77777777" w:rsidR="007728FF" w:rsidRDefault="007728FF" w:rsidP="007728FF">
      <w:pPr>
        <w:rPr>
          <w:rFonts w:ascii="Bookman Old Style" w:hAnsi="Bookman Old Style"/>
          <w:b/>
          <w:bCs/>
        </w:rPr>
      </w:pPr>
      <w:proofErr w:type="gramStart"/>
      <w:proofErr w:type="gramEnd"/>
      <w:r>
        <w:rPr>
          <w:rFonts w:ascii="Bookman Old Style" w:hAnsi="Bookman Old Style" w:eastAsia="Bookman Old Style"/>
          <w:b w:val="0"/>
          <w:sz w:val="24"/>
        </w:rPr>
        <w:t>LEARNING OUTCOME NO. 3 - Talking About Schedules</w:t>
      </w:r>
    </w:p>
    <w:p w14:paraId="72B81288" w14:textId="77777777" w:rsidR="007728FF" w:rsidRPr="00806FBC" w:rsidRDefault="007728FF" w:rsidP="007728FF">
      <w:pPr>
        <w:rPr>
          <w:rFonts w:ascii="Bookman Old Style" w:hAnsi="Bookman Old Style"/>
          <w:b/>
          <w:bCs/>
        </w:rPr>
      </w:pPr>
      <w:r>
        <w:rPr>
          <w:rFonts w:ascii="Bookman Old Style" w:hAnsi="Bookman Old Style" w:eastAsia="Bookman Old Style"/>
          <w:b/>
          <w:bCs/>
          <w:sz w:val="24"/>
        </w:rPr>
        <w:t>Contents:</w:t>
      </w:r>
    </w:p>
    <w:p w14:paraId="1AABD6EE" w14:textId="77777777" w:rsidR="007728FF" w:rsidRPr="00806FBC" w:rsidRDefault="007728FF" w:rsidP="007728FF">
      <w:pPr>
        <w:pStyle w:val="ListParagraph"/>
        <w:numPr>
          <w:ilvl w:val="0"/>
          <w:numId w:val="13"/>
        </w:numPr>
        <w:rPr>
          <w:rFonts w:ascii="Bookman Old Style" w:hAnsi="Bookman Old Style"/>
          <w:b/>
          <w:bCs/>
        </w:rPr>
      </w:pPr>
      <w:r>
        <w:rPr>
          <w:rFonts w:ascii="Bookman Old Style" w:hAnsi="Bookman Old Style" w:eastAsia="Bookman Old Style"/>
          <w:b w:val="0"/>
          <w:sz w:val="24"/>
        </w:rPr>
        <w:t>Days and Dates</w:t>
      </w:r>
    </w:p>
    <w:p w14:paraId="4D61351D" w14:textId="77777777" w:rsidR="007728FF" w:rsidRPr="00806FBC" w:rsidRDefault="007728FF" w:rsidP="007728FF">
      <w:pPr>
        <w:pStyle w:val="ListParagraph"/>
        <w:numPr>
          <w:ilvl w:val="0"/>
          <w:numId w:val="13"/>
        </w:numPr>
        <w:rPr>
          <w:rFonts w:ascii="Bookman Old Style" w:hAnsi="Bookman Old Style"/>
          <w:b/>
          <w:bCs/>
        </w:rPr>
      </w:pPr>
      <w:r>
        <w:rPr>
          <w:rFonts w:ascii="Bookman Old Style" w:hAnsi="Bookman Old Style" w:eastAsia="Bookman Old Style"/>
          <w:b w:val="0"/>
          <w:sz w:val="24"/>
        </w:rPr>
        <w:t>Frequency Adverbs</w:t>
      </w:r>
    </w:p>
    <w:p w14:paraId="253F6C68" w14:textId="77777777" w:rsidR="007728FF" w:rsidRPr="00806FBC" w:rsidRDefault="007728FF" w:rsidP="007728FF">
      <w:pPr>
        <w:pStyle w:val="ListParagraph"/>
        <w:numPr>
          <w:ilvl w:val="0"/>
          <w:numId w:val="13"/>
        </w:numPr>
        <w:rPr>
          <w:rFonts w:ascii="Bookman Old Style" w:hAnsi="Bookman Old Style"/>
          <w:b/>
          <w:bCs/>
        </w:rPr>
      </w:pPr>
      <w:r>
        <w:rPr>
          <w:rFonts w:ascii="Bookman Old Style" w:hAnsi="Bookman Old Style" w:eastAsia="Bookman Old Style"/>
          <w:b w:val="0"/>
          <w:sz w:val="24"/>
        </w:rPr>
        <w:t>Scheduling Expressions</w:t>
      </w:r>
    </w:p>
    <w:p w14:paraId="0D2EA794"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Assessment Criteria</w:t>
      </w:r>
    </w:p>
    <w:p w14:paraId="51DF8B6B"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Specific and relevant information is accessed from appropriate sources</w:t>
      </w:r>
    </w:p>
    <w:p w14:paraId="07F4599F"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Effective questioning, active listening and speaking skills are used to gather and convey information</w:t>
      </w:r>
    </w:p>
    <w:p w14:paraId="441EE2C2"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Appropriate medium is used to transfer information and ideas</w:t>
      </w:r>
    </w:p>
    <w:p w14:paraId="6FEDF694"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Appropriate non- verbal communication is used</w:t>
      </w:r>
    </w:p>
    <w:p w14:paraId="17197E42"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Appropriate lines of communication with supervisors and colleagues are identified and followed</w:t>
      </w:r>
    </w:p>
    <w:p w14:paraId="480D726F"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Defined workplace procedures for the location and storage of information are used</w:t>
      </w:r>
    </w:p>
    <w:p w14:paraId="46EBD89A" w14:textId="77777777" w:rsidR="007728FF"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Personal interaction is carried out clearly and concisely</w:t>
      </w:r>
    </w:p>
    <w:p w14:paraId="60E16256"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Condition:</w:t>
      </w:r>
    </w:p>
    <w:p w14:paraId="418667A4" w14:textId="77777777" w:rsidR="007728FF" w:rsidRDefault="007728FF" w:rsidP="007728FF">
      <w:pPr>
        <w:rPr>
          <w:rFonts w:ascii="Bookman Old Style" w:hAnsi="Bookman Old Style"/>
        </w:rPr>
      </w:pPr>
      <w:r w:rsidRPr="00806FBC">
        <w:rPr>
          <w:rFonts w:ascii="Bookman Old Style" w:hAnsi="Bookman Old Style" w:eastAsia="Bookman Old Style"/>
          <w:sz w:val="24"/>
        </w:rPr>
        <w:t>Students/Trainees must be provided with the following:</w:t>
      </w:r>
    </w:p>
    <w:p w14:paraId="5C42D5B8" w14:textId="77777777" w:rsidR="007728FF" w:rsidRPr="00806FBC" w:rsidRDefault="007728FF" w:rsidP="007728FF">
      <w:pPr>
        <w:pStyle w:val="ListParagraph"/>
        <w:numPr>
          <w:ilvl w:val="0"/>
          <w:numId w:val="15"/>
        </w:numPr>
        <w:rPr>
          <w:rFonts w:ascii="Bookman Old Style" w:hAnsi="Bookman Old Style"/>
        </w:rPr>
      </w:pPr>
      <w:proofErr w:type="gramStart"/>
      <w:proofErr w:type="gramEnd"/>
      <w:r>
        <w:rPr>
          <w:rFonts w:ascii="Bookman Old Style" w:hAnsi="Bookman Old Style" w:eastAsia="Bookman Old Style"/>
          <w:b w:val="0"/>
          <w:sz w:val="24"/>
        </w:rPr>
        <w:t>WORKPLACE LOCATION: Language and Computer Laboratory</w:t>
      </w:r>
    </w:p>
    <w:p w14:paraId="0B0DD734" w14:textId="77777777" w:rsidR="007728FF" w:rsidRDefault="007728FF" w:rsidP="007728FF">
      <w:pPr>
        <w:pStyle w:val="ListParagraph"/>
        <w:numPr>
          <w:ilvl w:val="0"/>
          <w:numId w:val="15"/>
        </w:numPr>
        <w:rPr>
          <w:rFonts w:ascii="Bookman Old Style" w:hAnsi="Bookman Old Style"/>
        </w:rPr>
      </w:pPr>
      <w:r w:rsidRPr="00806FBC">
        <w:rPr>
          <w:rFonts w:ascii="Bookman Old Style" w:hAnsi="Bookman Old Style" w:eastAsia="Bookman Old Style"/>
          <w:sz w:val="24"/>
        </w:rPr>
        <w:t>TRAINING MATERIALS</w:t>
      </w:r>
    </w:p>
    <w:p w14:paraId="680C4166" w14:textId="77777777" w:rsidR="00197DCE" w:rsidRPr="00197DCE" w:rsidRDefault="00197DCE" w:rsidP="00197DCE">
      <w:pPr>
        <w:pStyle w:val="ListParagraph"/>
        <w:numPr>
          <w:ilvl w:val="0"/>
          <w:numId w:val="17"/>
        </w:numPr>
        <w:rPr>
          <w:rFonts w:ascii="Bookman Old Style" w:hAnsi="Bookman Old Style"/>
        </w:rPr>
      </w:pPr>
      <w:proofErr w:type="spellStart"/>
      <w:proofErr w:type="spellEnd"/>
      <w:r>
        <w:rPr>
          <w:rFonts w:ascii="Bookman Old Style" w:hAnsi="Bookman Old Style" w:eastAsia="Bookman Old Style"/>
          <w:b w:val="0"/>
          <w:sz w:val="24"/>
        </w:rPr>
        <w:t>Short French reading passages</w:t>
        <w:br/>
      </w:r>
      <w:r>
        <w:rPr>
          <w:rFonts w:ascii="Bookman Old Style" w:hAnsi="Bookman Old Style" w:eastAsia="Bookman Old Style"/>
          <w:b w:val="0"/>
          <w:sz w:val="24"/>
        </w:rPr>
        <w:t>Dialogue comparison sheets</w:t>
        <w:br/>
      </w:r>
      <w:r>
        <w:rPr>
          <w:rFonts w:ascii="Bookman Old Style" w:hAnsi="Bookman Old Style" w:eastAsia="Bookman Old Style"/>
          <w:b w:val="0"/>
          <w:sz w:val="24"/>
        </w:rPr>
        <w:t>Calendar and schedule worksheets</w:t>
        <w:br/>
      </w:r>
      <w:r>
        <w:rPr>
          <w:rFonts w:ascii="Bookman Old Style" w:hAnsi="Bookman Old Style" w:eastAsia="Bookman Old Style"/>
          <w:b w:val="0"/>
          <w:sz w:val="24"/>
        </w:rPr>
        <w:t>Clock visuals and date charts</w:t>
        <w:br/>
      </w:r>
      <w:r>
        <w:rPr>
          <w:rFonts w:ascii="Bookman Old Style" w:hAnsi="Bookman Old Style" w:eastAsia="Bookman Old Style"/>
          <w:b w:val="0"/>
          <w:sz w:val="24"/>
        </w:rPr>
        <w:t>Workplace notice samples</w:t>
        <w:br/>
      </w:r>
      <w:r>
        <w:rPr>
          <w:rFonts w:ascii="Bookman Old Style" w:hAnsi="Bookman Old Style" w:eastAsia="Bookman Old Style"/>
          <w:b w:val="0"/>
          <w:sz w:val="24"/>
        </w:rPr>
        <w:t>Comprehension question sheets</w:t>
        <w:br/>
      </w:r>
      <w:r>
        <w:rPr>
          <w:rFonts w:ascii="Bookman Old Style" w:hAnsi="Bookman Old Style" w:eastAsia="Bookman Old Style"/>
          <w:b w:val="0"/>
          <w:sz w:val="24"/>
        </w:rPr>
        <w:t>Highlighters and pens</w:t>
        <w:br/>
      </w:r>
      <w:r>
        <w:rPr>
          <w:rFonts w:ascii="Bookman Old Style" w:hAnsi="Bookman Old Style" w:eastAsia="Bookman Old Style"/>
          <w:b w:val="0"/>
          <w:sz w:val="24"/>
        </w:rPr>
        <w:t>Laptop or desktop computer</w:t>
        <w:br/>
      </w:r>
      <w:r>
        <w:rPr>
          <w:rFonts w:ascii="Bookman Old Style" w:hAnsi="Bookman Old Style" w:eastAsia="Bookman Old Style"/>
          <w:b w:val="0"/>
          <w:sz w:val="24"/>
        </w:rPr>
        <w:t>Printed assessment checklists</w:t>
      </w:r>
    </w:p>
    <w:p w14:paraId="24176BB5"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Assessment Method:</w:t>
      </w:r>
    </w:p>
    <w:p w14:paraId="318BC3C4"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Demonstration with oral questioning</w:t>
      </w:r>
    </w:p>
    <w:p w14:paraId="59E1F4D8"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Interview</w:t>
      </w:r>
    </w:p>
    <w:p w14:paraId="4C7AD69D" w14:textId="77777777" w:rsidR="007728FF"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Written test</w:t>
      </w:r>
    </w:p>
    <w:p w14:paraId="1F881E34" w14:textId="77777777" w:rsidR="007728FF" w:rsidRDefault="007728FF" w:rsidP="007728FF">
      <w:pPr>
        <w:jc w:val="center"/>
        <w:rPr>
          <w:rFonts w:ascii="Bookman Old Style" w:hAnsi="Bookman Old Style"/>
          <w:b/>
          <w:bCs/>
        </w:rPr>
      </w:pPr>
      <w:r>
        <w:rPr>
          <w:rFonts w:ascii="Bookman Old Style" w:hAnsi="Bookman Old Style" w:eastAsia="Bookman Old Style"/>
          <w:sz w:val="24"/>
        </w:rPr>
        <w:br w:type="page"/>
      </w:r>
      <w:r w:rsidRPr="00806FBC">
        <w:rPr>
          <w:rFonts w:ascii="Bookman Old Style" w:hAnsi="Bookman Old Style" w:eastAsia="Bookman Old Style"/>
          <w:b/>
          <w:bCs/>
          <w:sz w:val="24"/>
        </w:rPr>
        <w:lastRenderedPageBreak/>
        <w:t>Learning Experiences</w:t>
      </w:r>
    </w:p>
    <w:p w14:paraId="43FB6A36" w14:textId="77777777" w:rsidR="007728FF" w:rsidRDefault="007728FF" w:rsidP="007728FF">
      <w:pPr>
        <w:jc w:val="center"/>
        <w:rPr>
          <w:rFonts w:ascii="Bookman Old Style" w:hAnsi="Bookman Old Style"/>
          <w:b/>
          <w:bCs/>
        </w:rPr>
      </w:pPr>
    </w:p>
    <w:p w14:paraId="1F2671BC" w14:textId="77777777" w:rsidR="007728FF" w:rsidRDefault="007728FF" w:rsidP="007728FF">
      <w:pPr>
        <w:rPr>
          <w:rFonts w:ascii="Bookman Old Style" w:hAnsi="Bookman Old Style"/>
          <w:b/>
          <w:bCs/>
        </w:rPr>
      </w:pPr>
      <w:r>
        <w:rPr>
          <w:rFonts w:ascii="Bookman Old Style" w:hAnsi="Bookman Old Style" w:eastAsia="Bookman Old Style"/>
          <w:b/>
          <w:bCs/>
          <w:sz w:val="24"/>
        </w:rPr>
        <w:t>Learning Outcome 3</w:t>
      </w:r>
    </w:p>
    <w:p w14:paraId="20E60427" w14:textId="77777777" w:rsidR="007728FF" w:rsidRDefault="007728FF" w:rsidP="007728FF">
      <w:pPr>
        <w:rPr>
          <w:rFonts w:ascii="Bookman Old Style" w:hAnsi="Bookman Old Style"/>
          <w:b/>
          <w:bCs/>
        </w:rPr>
      </w:pPr>
      <w:r>
        <w:rPr>
          <w:rFonts w:ascii="Bookman Old Style" w:hAnsi="Bookman Old Style" w:eastAsia="Bookman Old Style"/>
          <w:b w:val="0"/>
          <w:sz w:val="24"/>
        </w:rPr>
        <w:t>Talking About Schedules</w:t>
      </w:r>
    </w:p>
    <w:tbl>
      <w:tblPr>
        <w:tblStyle w:val="TableGrid"/>
        <w:tblW w:w="0" w:type="auto"/>
        <w:tblLook w:val="04A0" w:firstRow="1" w:lastRow="0" w:firstColumn="1" w:lastColumn="0" w:noHBand="0" w:noVBand="1"/>
      </w:tblPr>
      <w:tblGrid>
        <w:gridCol w:w="5395"/>
        <w:gridCol w:w="5395"/>
      </w:tblGrid>
      <w:tr w:rsidR="007728FF" w14:paraId="0FD94ABC" w14:textId="77777777" w:rsidTr="00FB56FC">
        <w:tc>
          <w:tcPr>
            <w:tcW w:w="5395" w:type="dxa"/>
          </w:tcPr>
          <w:p w14:paraId="333A1141"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Learning Activities</w:t>
            </w:r>
          </w:p>
        </w:tc>
        <w:tc>
          <w:tcPr>
            <w:tcW w:w="5395" w:type="dxa"/>
          </w:tcPr>
          <w:p w14:paraId="55B4B038" w14:textId="77777777" w:rsidR="007728FF" w:rsidRDefault="007728FF" w:rsidP="00FB56FC">
            <w:pPr>
              <w:jc w:val="center"/>
              <w:rPr>
                <w:rFonts w:ascii="Bookman Old Style" w:hAnsi="Bookman Old Style"/>
                <w:b/>
                <w:bCs/>
              </w:rPr>
            </w:pPr>
            <w:r w:rsidRPr="00BF6A3B">
              <w:rPr>
                <w:rFonts w:ascii="Bookman Old Style" w:hAnsi="Bookman Old Style" w:eastAsia="Bookman Old Style"/>
                <w:b/>
                <w:bCs/>
                <w:sz w:val="24"/>
              </w:rPr>
              <w:t>Special Instructions</w:t>
            </w:r>
          </w:p>
        </w:tc>
      </w:tr>
      <w:tr w:rsidR="007728FF" w14:paraId="63918F22" w14:textId="77777777" w:rsidTr="00FB56FC">
        <w:tc>
          <w:tcPr>
            <w:tcW w:w="5395" w:type="dxa"/>
          </w:tcPr>
          <w:p w14:paraId="1E14C17A" w14:textId="77777777"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Reading Key Facts 2.3-1 Days and Dates</w:t>
            </w:r>
          </w:p>
        </w:tc>
        <w:tc>
          <w:tcPr>
            <w:tcW w:w="5395" w:type="dxa"/>
            <w:vMerge w:val="restart"/>
          </w:tcPr>
          <w:p w14:paraId="1D4F1B1F" w14:textId="77777777" w:rsidR="007728FF" w:rsidRPr="00BF6A3B" w:rsidRDefault="007728FF" w:rsidP="00FB56FC">
            <w:pPr>
              <w:rPr>
                <w:rFonts w:ascii="Bookman Old Style" w:hAnsi="Bookman Old Style"/>
              </w:rPr>
            </w:pPr>
            <w:r w:rsidRPr="00BF6A3B">
              <w:rPr>
                <w:rFonts w:ascii="Bookman Old Style" w:hAnsi="Bookman Old Style" w:eastAsia="Bookman Old Style"/>
                <w:sz w:val="24"/>
              </w:rPr>
              <w:t>In this Learning outcome</w:t>
            </w:r>
            <w:r>
              <w:rPr>
                <w:rFonts w:ascii="Bookman Old Style" w:hAnsi="Bookman Old Style" w:eastAsia="Bookman Old Style"/>
                <w:sz w:val="24"/>
              </w:rPr>
              <w:t xml:space="preserve">, you should be able to learn the necessary skills mentioned above. </w:t>
            </w:r>
            <w:r w:rsidRPr="00BF6A3B">
              <w:rPr>
                <w:rFonts w:ascii="Bookman Old Style" w:hAnsi="Bookman Old Style" w:eastAsia="Bookman Old Style"/>
                <w:sz w:val="24"/>
              </w:rPr>
              <w:t>To be able to do this, you need to do the following:</w:t>
            </w:r>
          </w:p>
          <w:p w14:paraId="7ED037C5"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Go through the Information Sheets on CBLM.</w:t>
            </w:r>
          </w:p>
          <w:p w14:paraId="14F873A9"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Other materials such as videos and PowerPoint presentations are available for viewing to ensure additional knowledge. Ask the assistance of the trainer </w:t>
            </w:r>
            <w:proofErr w:type="gramStart"/>
            <w:r w:rsidRPr="00BF6A3B">
              <w:rPr>
                <w:rFonts w:ascii="Bookman Old Style" w:hAnsi="Bookman Old Style" w:eastAsia="Bookman Old Style"/>
                <w:sz w:val="24"/>
              </w:rPr>
              <w:t>in order to</w:t>
            </w:r>
            <w:proofErr w:type="gramEnd"/>
            <w:r w:rsidRPr="00BF6A3B">
              <w:rPr>
                <w:rFonts w:ascii="Bookman Old Style" w:hAnsi="Bookman Old Style" w:eastAsia="Bookman Old Style"/>
                <w:sz w:val="24"/>
              </w:rPr>
              <w:t xml:space="preserve"> watch the videos and PowerPoint Presentations.</w:t>
            </w:r>
          </w:p>
          <w:p w14:paraId="1A79CDDF"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Answer the Let’s Exercises to ensure that knowledge of the standards in Competency-based training is acquired. Compare your answers with the Answer Keys. If you have a wrong answer or wrong answers, read again the part in </w:t>
            </w:r>
            <w:proofErr w:type="gramStart"/>
            <w:r w:rsidRPr="00BF6A3B">
              <w:rPr>
                <w:rFonts w:ascii="Bookman Old Style" w:hAnsi="Bookman Old Style" w:eastAsia="Bookman Old Style"/>
                <w:sz w:val="24"/>
              </w:rPr>
              <w:t>the Key</w:t>
            </w:r>
            <w:proofErr w:type="gramEnd"/>
            <w:r w:rsidRPr="00BF6A3B">
              <w:rPr>
                <w:rFonts w:ascii="Bookman Old Style" w:hAnsi="Bookman Old Style" w:eastAsia="Bookman Old Style"/>
                <w:sz w:val="24"/>
              </w:rPr>
              <w:t xml:space="preserve"> Facts where you can find the correct answer. You must answer all</w:t>
            </w:r>
          </w:p>
          <w:p w14:paraId="4DDBB5AF"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questions correctly before proceeding to the next activity.</w:t>
            </w:r>
          </w:p>
          <w:p w14:paraId="00D5D3F8"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Perform the Let’s Apply and the Job Sheet to practice your skills. Evaluate your performance using the Performance Checklists.</w:t>
            </w:r>
          </w:p>
          <w:p w14:paraId="263178F5"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When you are ready, present your output to your trainer.</w:t>
            </w:r>
          </w:p>
          <w:p w14:paraId="52FA1AC2" w14:textId="77777777" w:rsidR="007728FF" w:rsidRDefault="007728FF" w:rsidP="00FB56FC">
            <w:pPr>
              <w:rPr>
                <w:rFonts w:ascii="Bookman Old Style" w:hAnsi="Bookman Old Style"/>
              </w:rPr>
            </w:pPr>
            <w:r w:rsidRPr="00BF6A3B">
              <w:rPr>
                <w:rFonts w:ascii="Bookman Old Style" w:hAnsi="Bookman Old Style" w:eastAsia="Bookman Old Style"/>
                <w:sz w:val="24"/>
              </w:rPr>
              <w:t>If you have questions, do not hesitate to ask your trainer.</w:t>
            </w:r>
          </w:p>
          <w:p w14:paraId="5FE15BF4" w14:textId="77777777" w:rsidR="007728FF" w:rsidRPr="00BF6A3B" w:rsidRDefault="007728FF" w:rsidP="00FB56FC">
            <w:pPr>
              <w:rPr>
                <w:rFonts w:ascii="Bookman Old Style" w:hAnsi="Bookman Old Style"/>
              </w:rPr>
            </w:pPr>
            <w:r w:rsidRPr="00BF6A3B">
              <w:rPr>
                <w:rFonts w:ascii="Bookman Old Style" w:hAnsi="Bookman Old Style" w:eastAsia="Bookman Old Style"/>
                <w:b/>
                <w:bCs/>
                <w:i/>
                <w:iCs/>
                <w:sz w:val="24"/>
              </w:rPr>
              <w:lastRenderedPageBreak/>
              <w:t>After doing all activities of this LO, you are ready to proceed to the next LO in the Perform duties following workplace instructions</w:t>
            </w:r>
          </w:p>
        </w:tc>
      </w:tr>
      <w:tr w:rsidR="007728FF" w14:paraId="626C1AD4" w14:textId="77777777" w:rsidTr="00FB56FC">
        <w:tc>
          <w:tcPr>
            <w:tcW w:w="5395" w:type="dxa"/>
          </w:tcPr>
          <w:p w14:paraId="622CEFFA" w14:textId="77777777"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2.3-1 Days and Dates</w:t>
            </w:r>
          </w:p>
          <w:p w14:paraId="70FF47D9" w14:textId="77777777"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Compare answers to Answer Key 2.3-1 Days and Dates</w:t>
            </w:r>
          </w:p>
        </w:tc>
        <w:tc>
          <w:tcPr>
            <w:tcW w:w="5395" w:type="dxa"/>
            <w:vMerge/>
          </w:tcPr>
          <w:p w14:paraId="0C743D9B" w14:textId="77777777" w:rsidR="007728FF" w:rsidRDefault="007728FF" w:rsidP="00FB56FC">
            <w:pPr>
              <w:rPr>
                <w:rFonts w:ascii="Bookman Old Style" w:hAnsi="Bookman Old Style"/>
                <w:b/>
                <w:bCs/>
              </w:rPr>
            </w:pPr>
          </w:p>
        </w:tc>
      </w:tr>
      <w:tr w:rsidR="007728FF" w14:paraId="19DAA07A" w14:textId="77777777" w:rsidTr="00FB56FC">
        <w:tc>
          <w:tcPr>
            <w:tcW w:w="5395" w:type="dxa"/>
          </w:tcPr>
          <w:p w14:paraId="684E27B5" w14:textId="77777777"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Performing Let’s Apply 2.3-1 Days and Dates</w:t>
            </w:r>
          </w:p>
        </w:tc>
        <w:tc>
          <w:tcPr>
            <w:tcW w:w="5395" w:type="dxa"/>
            <w:vMerge/>
          </w:tcPr>
          <w:p w14:paraId="19562BCA" w14:textId="77777777" w:rsidR="007728FF" w:rsidRDefault="007728FF" w:rsidP="00FB56FC">
            <w:pPr>
              <w:rPr>
                <w:rFonts w:ascii="Bookman Old Style" w:hAnsi="Bookman Old Style"/>
                <w:b/>
                <w:bCs/>
              </w:rPr>
            </w:pPr>
          </w:p>
        </w:tc>
      </w:tr>
      <w:tr w:rsidR="007728FF" w14:paraId="13B21A38" w14:textId="77777777" w:rsidTr="00FB56FC">
        <w:tc>
          <w:tcPr>
            <w:tcW w:w="5395" w:type="dxa"/>
          </w:tcPr>
          <w:p w14:paraId="734B35B8" w14:textId="7D4CA086"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Reading Key Facts 2.3-2 Frequency Adverbs</w:t>
            </w:r>
          </w:p>
        </w:tc>
        <w:tc>
          <w:tcPr>
            <w:tcW w:w="5395" w:type="dxa"/>
            <w:vMerge/>
          </w:tcPr>
          <w:p w14:paraId="2758C609" w14:textId="77777777" w:rsidR="007728FF" w:rsidRDefault="007728FF" w:rsidP="00FB56FC">
            <w:pPr>
              <w:rPr>
                <w:rFonts w:ascii="Bookman Old Style" w:hAnsi="Bookman Old Style"/>
                <w:b/>
                <w:bCs/>
              </w:rPr>
            </w:pPr>
          </w:p>
        </w:tc>
      </w:tr>
      <w:tr w:rsidR="007728FF" w14:paraId="4FC6349C" w14:textId="77777777" w:rsidTr="00FB56FC">
        <w:tc>
          <w:tcPr>
            <w:tcW w:w="5395" w:type="dxa"/>
          </w:tcPr>
          <w:p w14:paraId="32A48CBE" w14:textId="77777777"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2.3-2 Frequency Adverbs</w:t>
            </w:r>
          </w:p>
          <w:p w14:paraId="6DB829EA" w14:textId="77777777"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2.3-2 Frequency Adverbs</w:t>
            </w:r>
          </w:p>
        </w:tc>
        <w:tc>
          <w:tcPr>
            <w:tcW w:w="5395" w:type="dxa"/>
            <w:vMerge/>
          </w:tcPr>
          <w:p w14:paraId="4D2CEE7E" w14:textId="77777777" w:rsidR="007728FF" w:rsidRDefault="007728FF" w:rsidP="00FB56FC">
            <w:pPr>
              <w:rPr>
                <w:rFonts w:ascii="Bookman Old Style" w:hAnsi="Bookman Old Style"/>
                <w:b/>
                <w:bCs/>
              </w:rPr>
            </w:pPr>
          </w:p>
        </w:tc>
      </w:tr>
      <w:tr w:rsidR="007728FF" w14:paraId="002263C9" w14:textId="77777777" w:rsidTr="00FB56FC">
        <w:tc>
          <w:tcPr>
            <w:tcW w:w="5395" w:type="dxa"/>
          </w:tcPr>
          <w:p w14:paraId="01DD208A" w14:textId="77777777"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Performing Let’s Apply 2.3-2 Frequency Adverbs</w:t>
            </w:r>
          </w:p>
        </w:tc>
        <w:tc>
          <w:tcPr>
            <w:tcW w:w="5395" w:type="dxa"/>
            <w:vMerge/>
          </w:tcPr>
          <w:p w14:paraId="1B35F5C6" w14:textId="77777777" w:rsidR="007728FF" w:rsidRDefault="007728FF" w:rsidP="00FB56FC">
            <w:pPr>
              <w:rPr>
                <w:rFonts w:ascii="Bookman Old Style" w:hAnsi="Bookman Old Style"/>
                <w:b/>
                <w:bCs/>
              </w:rPr>
            </w:pPr>
          </w:p>
        </w:tc>
      </w:tr>
      <w:tr w:rsidR="007728FF" w14:paraId="5ABD8193" w14:textId="77777777" w:rsidTr="00FB56FC">
        <w:tc>
          <w:tcPr>
            <w:tcW w:w="5395" w:type="dxa"/>
          </w:tcPr>
          <w:p w14:paraId="425AB8A3" w14:textId="77777777"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Reading Key Facts 2.3-3 Scheduling Expressions</w:t>
            </w:r>
          </w:p>
        </w:tc>
        <w:tc>
          <w:tcPr>
            <w:tcW w:w="5395" w:type="dxa"/>
            <w:vMerge/>
          </w:tcPr>
          <w:p w14:paraId="2D6A1BE9" w14:textId="77777777" w:rsidR="007728FF" w:rsidRDefault="007728FF" w:rsidP="00FB56FC">
            <w:pPr>
              <w:rPr>
                <w:rFonts w:ascii="Bookman Old Style" w:hAnsi="Bookman Old Style"/>
                <w:b/>
                <w:bCs/>
              </w:rPr>
            </w:pPr>
          </w:p>
        </w:tc>
      </w:tr>
      <w:tr w:rsidR="007728FF" w14:paraId="18C789BF" w14:textId="77777777" w:rsidTr="00FB56FC">
        <w:tc>
          <w:tcPr>
            <w:tcW w:w="5395" w:type="dxa"/>
          </w:tcPr>
          <w:p w14:paraId="3320CCA1" w14:textId="77777777"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2.3-3 Scheduling Expressions</w:t>
            </w:r>
          </w:p>
          <w:p w14:paraId="0C57095E" w14:textId="43A53CB1"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2.3-3 Scheduling Expressions</w:t>
            </w:r>
          </w:p>
        </w:tc>
        <w:tc>
          <w:tcPr>
            <w:tcW w:w="5395" w:type="dxa"/>
            <w:vMerge/>
          </w:tcPr>
          <w:p w14:paraId="020F1C91" w14:textId="77777777" w:rsidR="007728FF" w:rsidRDefault="007728FF" w:rsidP="00FB56FC">
            <w:pPr>
              <w:rPr>
                <w:rFonts w:ascii="Bookman Old Style" w:hAnsi="Bookman Old Style"/>
                <w:b/>
                <w:bCs/>
              </w:rPr>
            </w:pPr>
          </w:p>
        </w:tc>
      </w:tr>
      <w:tr w:rsidR="007728FF" w14:paraId="55D09241" w14:textId="77777777" w:rsidTr="00FB56FC">
        <w:tc>
          <w:tcPr>
            <w:tcW w:w="5395" w:type="dxa"/>
          </w:tcPr>
          <w:p w14:paraId="39FC182A" w14:textId="77777777"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Performing Let’s Apply 2.3-3 Scheduling Expressions</w:t>
            </w:r>
          </w:p>
        </w:tc>
        <w:tc>
          <w:tcPr>
            <w:tcW w:w="5395" w:type="dxa"/>
            <w:vMerge/>
          </w:tcPr>
          <w:p w14:paraId="1737E172" w14:textId="77777777" w:rsidR="007728FF" w:rsidRDefault="007728FF" w:rsidP="00FB56FC">
            <w:pPr>
              <w:rPr>
                <w:rFonts w:ascii="Bookman Old Style" w:hAnsi="Bookman Old Style"/>
                <w:b/>
                <w:bCs/>
              </w:rPr>
            </w:pPr>
          </w:p>
        </w:tc>
      </w:tr>
    </w:tbl>
    <w:p w14:paraId="3D879829" w14:textId="77777777" w:rsidR="007728FF" w:rsidRDefault="007728FF" w:rsidP="007728FF">
      <w:pPr>
        <w:rPr>
          <w:rFonts w:ascii="Bookman Old Style" w:hAnsi="Bookman Old Style"/>
          <w:b/>
          <w:bCs/>
        </w:rPr>
      </w:pPr>
    </w:p>
    <w:p w14:paraId="15E540DA"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16F5AA83"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2.3-1</w:t>
      </w:r>
    </w:p>
    <w:p w14:paraId="699B29B8" w14:textId="77777777" w:rsidR="007728FF" w:rsidRPr="0015007C" w:rsidRDefault="007728FF" w:rsidP="007728FF">
      <w:pPr>
        <w:jc w:val="center"/>
        <w:rPr>
          <w:rFonts w:ascii="Bookman Old Style" w:hAnsi="Bookman Old Style"/>
          <w:b/>
          <w:bCs/>
        </w:rPr>
      </w:pPr>
      <w:r>
        <w:rPr>
          <w:rFonts w:ascii="Bookman Old Style" w:hAnsi="Bookman Old Style" w:eastAsia="Bookman Old Style"/>
          <w:b w:val="0"/>
          <w:sz w:val="24"/>
        </w:rPr>
        <w:t>Days and Dates</w:t>
      </w:r>
    </w:p>
    <w:p w14:paraId="009C78A6" w14:textId="77777777" w:rsidR="007728FF" w:rsidRDefault="007728FF" w:rsidP="007728FF">
      <w:pPr>
        <w:rPr>
          <w:rFonts w:ascii="Bookman Old Style" w:hAnsi="Bookman Old Style"/>
          <w:b/>
          <w:bCs/>
        </w:rPr>
      </w:pPr>
    </w:p>
    <w:p w14:paraId="0DCD3500"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Days and Dates are essential for reading schedules, notices, appointment slips, and routine planning texts in French. While the learner may already know day names and month names individually, this content develops the ability to interpret complete date references in practical written material. A date in a reading passage does more than provide vocabulary. It tells the learner when an activity is arranged, whether something is current or upcoming, and how multiple events are organized. This is especially useful in workplace and training contexts, where appointments, deadlines, and meeting announcements depend on accurate reading of day-date combinations.</w:t>
        <w:br/>
      </w:r>
      <w:r>
        <w:rPr>
          <w:rFonts w:ascii="Bookman Old Style" w:hAnsi="Bookman Old Style" w:eastAsia="Bookman Old Style"/>
          <w:b w:val="0"/>
          <w:sz w:val="24"/>
        </w:rPr>
        <w:br/>
      </w:r>
      <w:r>
        <w:rPr>
          <w:rFonts w:ascii="Bookman Old Style" w:hAnsi="Bookman Old Style" w:eastAsia="Bookman Old Style"/>
          <w:b w:val="0"/>
          <w:sz w:val="24"/>
        </w:rPr>
        <w:t>The lesson focuses on common written patterns such as lundi 12 mai, le 5 juin, and vendredi prochain, together with the way dates function inside simple sentences. The learner should notice that date references are often attached to events, instructions, or reminders. They do not appear as isolated items. A short text might say that a meeting will happen on Tuesday the tenth, that a report must be submitted on the twenty-third, or that orientation starts next Monday. These date cues give order to the message. If the learner misses the date, the main practical meaning of the text may be lost.</w:t>
        <w:br/>
      </w:r>
      <w:r>
        <w:rPr>
          <w:rFonts w:ascii="Bookman Old Style" w:hAnsi="Bookman Old Style" w:eastAsia="Bookman Old Style"/>
          <w:b w:val="0"/>
          <w:sz w:val="24"/>
        </w:rPr>
        <w:br/>
      </w:r>
      <w:r>
        <w:rPr>
          <w:rFonts w:ascii="Bookman Old Style" w:hAnsi="Bookman Old Style" w:eastAsia="Bookman Old Style"/>
          <w:b w:val="0"/>
          <w:sz w:val="24"/>
        </w:rPr>
        <w:t>A useful example is a printed appointment notice for workplace orientation. The notice may show the day, the full date, the time, and the location. A learner who reads the date accurately can answer key questions: when should the person arrive, what comes first, and what event belongs to which day. This is the kind of real-world reading skill that supports functional French. The learner is not only identifying calendar words but also using them to understand an organized text.</w:t>
        <w:br/>
      </w:r>
      <w:r>
        <w:rPr>
          <w:rFonts w:ascii="Bookman Old Style" w:hAnsi="Bookman Old Style" w:eastAsia="Bookman Old Style"/>
          <w:b w:val="0"/>
          <w:sz w:val="24"/>
        </w:rPr>
        <w:br/>
      </w:r>
      <w:r>
        <w:rPr>
          <w:rFonts w:ascii="Bookman Old Style" w:hAnsi="Bookman Old Style" w:eastAsia="Bookman Old Style"/>
          <w:b w:val="0"/>
          <w:sz w:val="24"/>
        </w:rPr>
        <w:t>Teaching should use calendars, appointment cards, mini-schedules, and short reading passages. Learners can underline dates in a notice, match them with calendar positions, and explain what activity belongs to each date. This makes the content practical and comprehension-based. The trainer should also include comparison exercises so learners do not confuse similar numerical forms or overlook prepositions that help frame the date. Repetition across different text types improves recognition and confidence.</w:t>
        <w:br/>
      </w:r>
      <w:r>
        <w:rPr>
          <w:rFonts w:ascii="Bookman Old Style" w:hAnsi="Bookman Old Style" w:eastAsia="Bookman Old Style"/>
          <w:b w:val="0"/>
          <w:sz w:val="24"/>
        </w:rPr>
        <w:br/>
      </w:r>
      <w:r>
        <w:rPr>
          <w:rFonts w:ascii="Bookman Old Style" w:hAnsi="Bookman Old Style" w:eastAsia="Bookman Old Style"/>
          <w:b w:val="0"/>
          <w:sz w:val="24"/>
        </w:rPr>
        <w:t>In workplace application, days and dates appear in meeting reminders, training schedules, delivery notes, appointment records, and deadline messages. Employees need to read these references correctly to avoid errors in attendance, planning, and coordination. Common learner problems include reading the numbers without understanding the full date reference, missing the difference between day name and date number, or ignoring the event attached to the date. These errors can be corrected by using documents that closely resemble real notices and schedule entries.</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recognize and interpret French day-date combinations in simple texts and use them to understand routine scheduling information. The larger lesson is that dates organize action. When the learner reads days and dates accurately, workplace and daily-life reading tasks become clearer, more useful, and easier to manage.</w:t>
        <w:br/>
      </w:r>
      <w:r>
        <w:rPr>
          <w:rFonts w:ascii="Bookman Old Style" w:hAnsi="Bookman Old Style" w:eastAsia="Bookman Old Style"/>
          <w:b w:val="0"/>
          <w:sz w:val="24"/>
        </w:rPr>
        <w:br/>
      </w:r>
      <w:r>
        <w:rPr>
          <w:rFonts w:ascii="Bookman Old Style" w:hAnsi="Bookman Old Style" w:eastAsia="Bookman Old Style"/>
          <w:b w:val="0"/>
          <w:sz w:val="24"/>
        </w:rPr>
        <w:t>The learner benefits further when day-date references are practiced in different text types, such as notices, appointment cards, and short emails. This variety shows that the same reading skill transfers across workplace tasks. As recognition improves, the learner becomes more efficient in locating essential schedule information without rereading the whole message repeatedly.</w:t>
        <w:br/>
      </w:r>
      <w:r>
        <w:rPr>
          <w:rFonts w:ascii="Bookman Old Style" w:hAnsi="Bookman Old Style" w:eastAsia="Bookman Old Style"/>
          <w:b w:val="0"/>
          <w:sz w:val="24"/>
        </w:rPr>
        <w:br/>
      </w:r>
      <w:r>
        <w:rPr>
          <w:rFonts w:ascii="Bookman Old Style" w:hAnsi="Bookman Old Style" w:eastAsia="Bookman Old Style"/>
          <w:b w:val="0"/>
          <w:sz w:val="24"/>
        </w:rPr>
        <w:t>The trainer can strengthen this by asking the learner to compare two dates in a text and explain which event happens sooner. This simple comparison develops accuracy and helps the learner process written schedule information more confidently in both academic and workplace settings.</w:t>
        <w:br/>
      </w:r>
      <w:r>
        <w:rPr>
          <w:rFonts w:ascii="Bookman Old Style" w:hAnsi="Bookman Old Style" w:eastAsia="Bookman Old Style"/>
          <w:b w:val="0"/>
          <w:sz w:val="24"/>
        </w:rPr>
        <w:br/>
      </w:r>
      <w:r>
        <w:rPr>
          <w:rFonts w:ascii="Bookman Old Style" w:hAnsi="Bookman Old Style" w:eastAsia="Bookman Old Style"/>
          <w:b w:val="0"/>
          <w:sz w:val="24"/>
        </w:rPr>
        <w:t>With enough guided practice, the learner begins to notice date references quickly and use them as anchors for the entire message. That skill is valuable in any text where timing matters, including appointment reminders, activity plans, and workplace announcements.</w:t>
      </w:r>
    </w:p>
    <w:p w14:paraId="1476F96D"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334B80F6"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2.3-1</w:t>
      </w:r>
    </w:p>
    <w:p w14:paraId="729F1B98"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5CF27D95"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1. Why are days and dates important in reading?</w:t>
        <w:br/>
      </w:r>
      <w:r>
        <w:rPr>
          <w:rFonts w:ascii="Bookman Old Style" w:hAnsi="Bookman Old Style" w:eastAsia="Bookman Old Style"/>
          <w:b w:val="0"/>
          <w:sz w:val="24"/>
        </w:rPr>
        <w:t>A. They help organize appointments and events</w:t>
        <w:br/>
      </w:r>
      <w:r>
        <w:rPr>
          <w:rFonts w:ascii="Bookman Old Style" w:hAnsi="Bookman Old Style" w:eastAsia="Bookman Old Style"/>
          <w:b w:val="0"/>
          <w:sz w:val="24"/>
        </w:rPr>
        <w:t>B. They replace dialogue lines</w:t>
        <w:br/>
      </w:r>
      <w:r>
        <w:rPr>
          <w:rFonts w:ascii="Bookman Old Style" w:hAnsi="Bookman Old Style" w:eastAsia="Bookman Old Style"/>
          <w:b w:val="0"/>
          <w:sz w:val="24"/>
        </w:rPr>
        <w:t>C. They remove months</w:t>
        <w:br/>
      </w:r>
      <w:r>
        <w:rPr>
          <w:rFonts w:ascii="Bookman Old Style" w:hAnsi="Bookman Old Style" w:eastAsia="Bookman Old Style"/>
          <w:b w:val="0"/>
          <w:sz w:val="24"/>
        </w:rPr>
        <w:t>D. They only show colors</w:t>
        <w:br/>
      </w:r>
      <w:r>
        <w:rPr>
          <w:rFonts w:ascii="Bookman Old Style" w:hAnsi="Bookman Old Style" w:eastAsia="Bookman Old Style"/>
          <w:b w:val="0"/>
          <w:sz w:val="24"/>
        </w:rPr>
        <w:br/>
      </w:r>
      <w:r>
        <w:rPr>
          <w:rFonts w:ascii="Bookman Old Style" w:hAnsi="Bookman Old Style" w:eastAsia="Bookman Old Style"/>
          <w:b w:val="0"/>
          <w:sz w:val="24"/>
        </w:rPr>
        <w:t>2. Where are day-and-date expressions commonly found?</w:t>
        <w:br/>
      </w:r>
      <w:r>
        <w:rPr>
          <w:rFonts w:ascii="Bookman Old Style" w:hAnsi="Bookman Old Style" w:eastAsia="Bookman Old Style"/>
          <w:b w:val="0"/>
          <w:sz w:val="24"/>
        </w:rPr>
        <w:t>A. notices and schedules</w:t>
        <w:br/>
      </w:r>
      <w:r>
        <w:rPr>
          <w:rFonts w:ascii="Bookman Old Style" w:hAnsi="Bookman Old Style" w:eastAsia="Bookman Old Style"/>
          <w:b w:val="0"/>
          <w:sz w:val="24"/>
        </w:rPr>
        <w:t>B. sports uniforms only</w:t>
        <w:br/>
      </w:r>
      <w:r>
        <w:rPr>
          <w:rFonts w:ascii="Bookman Old Style" w:hAnsi="Bookman Old Style" w:eastAsia="Bookman Old Style"/>
          <w:b w:val="0"/>
          <w:sz w:val="24"/>
        </w:rPr>
        <w:t>C. music lessons only</w:t>
        <w:br/>
      </w:r>
      <w:r>
        <w:rPr>
          <w:rFonts w:ascii="Bookman Old Style" w:hAnsi="Bookman Old Style" w:eastAsia="Bookman Old Style"/>
          <w:b w:val="0"/>
          <w:sz w:val="24"/>
        </w:rPr>
        <w:t>D. kitchen labels only</w:t>
        <w:br/>
      </w:r>
      <w:r>
        <w:rPr>
          <w:rFonts w:ascii="Bookman Old Style" w:hAnsi="Bookman Old Style" w:eastAsia="Bookman Old Style"/>
          <w:b w:val="0"/>
          <w:sz w:val="24"/>
        </w:rPr>
        <w:br/>
      </w:r>
      <w:r>
        <w:rPr>
          <w:rFonts w:ascii="Bookman Old Style" w:hAnsi="Bookman Old Style" w:eastAsia="Bookman Old Style"/>
          <w:b w:val="0"/>
          <w:sz w:val="24"/>
        </w:rPr>
        <w:t>3. A learner should connect a day-date expression with</w:t>
        <w:br/>
      </w:r>
      <w:r>
        <w:rPr>
          <w:rFonts w:ascii="Bookman Old Style" w:hAnsi="Bookman Old Style" w:eastAsia="Bookman Old Style"/>
          <w:b w:val="0"/>
          <w:sz w:val="24"/>
        </w:rPr>
        <w:t>A. the event it refers to</w:t>
        <w:br/>
      </w:r>
      <w:r>
        <w:rPr>
          <w:rFonts w:ascii="Bookman Old Style" w:hAnsi="Bookman Old Style" w:eastAsia="Bookman Old Style"/>
          <w:b w:val="0"/>
          <w:sz w:val="24"/>
        </w:rPr>
        <w:t>B. the paper color</w:t>
        <w:br/>
      </w:r>
      <w:r>
        <w:rPr>
          <w:rFonts w:ascii="Bookman Old Style" w:hAnsi="Bookman Old Style" w:eastAsia="Bookman Old Style"/>
          <w:b w:val="0"/>
          <w:sz w:val="24"/>
        </w:rPr>
        <w:t>C. the desk height</w:t>
        <w:br/>
      </w:r>
      <w:r>
        <w:rPr>
          <w:rFonts w:ascii="Bookman Old Style" w:hAnsi="Bookman Old Style" w:eastAsia="Bookman Old Style"/>
          <w:b w:val="0"/>
          <w:sz w:val="24"/>
        </w:rPr>
        <w:t>D. the pen brand</w:t>
        <w:br/>
      </w:r>
      <w:r>
        <w:rPr>
          <w:rFonts w:ascii="Bookman Old Style" w:hAnsi="Bookman Old Style" w:eastAsia="Bookman Old Style"/>
          <w:b w:val="0"/>
          <w:sz w:val="24"/>
        </w:rPr>
        <w:br/>
      </w:r>
      <w:r>
        <w:rPr>
          <w:rFonts w:ascii="Bookman Old Style" w:hAnsi="Bookman Old Style" w:eastAsia="Bookman Old Style"/>
          <w:b w:val="0"/>
          <w:sz w:val="24"/>
        </w:rPr>
        <w:t>4. What is a good learning support for this lesson?</w:t>
        <w:br/>
      </w:r>
      <w:r>
        <w:rPr>
          <w:rFonts w:ascii="Bookman Old Style" w:hAnsi="Bookman Old Style" w:eastAsia="Bookman Old Style"/>
          <w:b w:val="0"/>
          <w:sz w:val="24"/>
        </w:rPr>
        <w:t>A. a calendar worksheet</w:t>
        <w:br/>
      </w:r>
      <w:r>
        <w:rPr>
          <w:rFonts w:ascii="Bookman Old Style" w:hAnsi="Bookman Old Style" w:eastAsia="Bookman Old Style"/>
          <w:b w:val="0"/>
          <w:sz w:val="24"/>
        </w:rPr>
        <w:t>B. a compass only</w:t>
        <w:br/>
      </w:r>
      <w:r>
        <w:rPr>
          <w:rFonts w:ascii="Bookman Old Style" w:hAnsi="Bookman Old Style" w:eastAsia="Bookman Old Style"/>
          <w:b w:val="0"/>
          <w:sz w:val="24"/>
        </w:rPr>
        <w:t>C. a calculator only</w:t>
        <w:br/>
      </w:r>
      <w:r>
        <w:rPr>
          <w:rFonts w:ascii="Bookman Old Style" w:hAnsi="Bookman Old Style" w:eastAsia="Bookman Old Style"/>
          <w:b w:val="0"/>
          <w:sz w:val="24"/>
        </w:rPr>
        <w:t>D. a paint chart only</w:t>
        <w:br/>
      </w:r>
      <w:r>
        <w:rPr>
          <w:rFonts w:ascii="Bookman Old Style" w:hAnsi="Bookman Old Style" w:eastAsia="Bookman Old Style"/>
          <w:b w:val="0"/>
          <w:sz w:val="24"/>
        </w:rPr>
        <w:br/>
      </w:r>
      <w:r>
        <w:rPr>
          <w:rFonts w:ascii="Bookman Old Style" w:hAnsi="Bookman Old Style" w:eastAsia="Bookman Old Style"/>
          <w:b w:val="0"/>
          <w:sz w:val="24"/>
        </w:rPr>
        <w:t>5. If the learner misses the date, what may happen?</w:t>
        <w:br/>
      </w:r>
      <w:r>
        <w:rPr>
          <w:rFonts w:ascii="Bookman Old Style" w:hAnsi="Bookman Old Style" w:eastAsia="Bookman Old Style"/>
          <w:b w:val="0"/>
          <w:sz w:val="24"/>
        </w:rPr>
        <w:t>A. the practical meaning of the notice may be lost</w:t>
        <w:br/>
      </w:r>
      <w:r>
        <w:rPr>
          <w:rFonts w:ascii="Bookman Old Style" w:hAnsi="Bookman Old Style" w:eastAsia="Bookman Old Style"/>
          <w:b w:val="0"/>
          <w:sz w:val="24"/>
        </w:rPr>
        <w:t>B. the paper becomes blank</w:t>
        <w:br/>
      </w:r>
      <w:r>
        <w:rPr>
          <w:rFonts w:ascii="Bookman Old Style" w:hAnsi="Bookman Old Style" w:eastAsia="Bookman Old Style"/>
          <w:b w:val="0"/>
          <w:sz w:val="24"/>
        </w:rPr>
        <w:t>C. the dialogue ends</w:t>
        <w:br/>
      </w:r>
      <w:r>
        <w:rPr>
          <w:rFonts w:ascii="Bookman Old Style" w:hAnsi="Bookman Old Style" w:eastAsia="Bookman Old Style"/>
          <w:b w:val="0"/>
          <w:sz w:val="24"/>
        </w:rPr>
        <w:t>D. all verbs disappear</w:t>
        <w:br/>
      </w:r>
      <w:r>
        <w:rPr>
          <w:rFonts w:ascii="Bookman Old Style" w:hAnsi="Bookman Old Style" w:eastAsia="Bookman Old Style"/>
          <w:b w:val="0"/>
          <w:sz w:val="24"/>
        </w:rPr>
        <w:br/>
      </w:r>
      <w:r>
        <w:rPr>
          <w:rFonts w:ascii="Bookman Old Style" w:hAnsi="Bookman Old Style" w:eastAsia="Bookman Old Style"/>
          <w:b w:val="0"/>
          <w:sz w:val="24"/>
        </w:rPr>
        <w:t>6. Which task supports this reading content?</w:t>
        <w:br/>
      </w:r>
      <w:r>
        <w:rPr>
          <w:rFonts w:ascii="Bookman Old Style" w:hAnsi="Bookman Old Style" w:eastAsia="Bookman Old Style"/>
          <w:b w:val="0"/>
          <w:sz w:val="24"/>
        </w:rPr>
        <w:t>A. matching dates to appointments</w:t>
        <w:br/>
      </w:r>
      <w:r>
        <w:rPr>
          <w:rFonts w:ascii="Bookman Old Style" w:hAnsi="Bookman Old Style" w:eastAsia="Bookman Old Style"/>
          <w:b w:val="0"/>
          <w:sz w:val="24"/>
        </w:rPr>
        <w:t>B. skipping the notice</w:t>
        <w:br/>
      </w:r>
      <w:r>
        <w:rPr>
          <w:rFonts w:ascii="Bookman Old Style" w:hAnsi="Bookman Old Style" w:eastAsia="Bookman Old Style"/>
          <w:b w:val="0"/>
          <w:sz w:val="24"/>
        </w:rPr>
        <w:t>C. memorizing one number only</w:t>
        <w:br/>
      </w:r>
      <w:r>
        <w:rPr>
          <w:rFonts w:ascii="Bookman Old Style" w:hAnsi="Bookman Old Style" w:eastAsia="Bookman Old Style"/>
          <w:b w:val="0"/>
          <w:sz w:val="24"/>
        </w:rPr>
        <w:t>D. ignoring sequence</w:t>
        <w:br/>
      </w:r>
      <w:r>
        <w:rPr>
          <w:rFonts w:ascii="Bookman Old Style" w:hAnsi="Bookman Old Style" w:eastAsia="Bookman Old Style"/>
          <w:b w:val="0"/>
          <w:sz w:val="24"/>
        </w:rPr>
        <w:br/>
      </w:r>
      <w:r>
        <w:rPr>
          <w:rFonts w:ascii="Bookman Old Style" w:hAnsi="Bookman Old Style" w:eastAsia="Bookman Old Style"/>
          <w:b w:val="0"/>
          <w:sz w:val="24"/>
        </w:rPr>
        <w:t>7. Day-and-date reading is useful in</w:t>
        <w:br/>
      </w:r>
      <w:r>
        <w:rPr>
          <w:rFonts w:ascii="Bookman Old Style" w:hAnsi="Bookman Old Style" w:eastAsia="Bookman Old Style"/>
          <w:b w:val="0"/>
          <w:sz w:val="24"/>
        </w:rPr>
        <w:t>A. workplace planning and coordination</w:t>
        <w:br/>
      </w:r>
      <w:r>
        <w:rPr>
          <w:rFonts w:ascii="Bookman Old Style" w:hAnsi="Bookman Old Style" w:eastAsia="Bookman Old Style"/>
          <w:b w:val="0"/>
          <w:sz w:val="24"/>
        </w:rPr>
        <w:t>B. painting only</w:t>
        <w:br/>
      </w:r>
      <w:r>
        <w:rPr>
          <w:rFonts w:ascii="Bookman Old Style" w:hAnsi="Bookman Old Style" w:eastAsia="Bookman Old Style"/>
          <w:b w:val="0"/>
          <w:sz w:val="24"/>
        </w:rPr>
        <w:t>C. sports only</w:t>
        <w:br/>
      </w:r>
      <w:r>
        <w:rPr>
          <w:rFonts w:ascii="Bookman Old Style" w:hAnsi="Bookman Old Style" w:eastAsia="Bookman Old Style"/>
          <w:b w:val="0"/>
          <w:sz w:val="24"/>
        </w:rPr>
        <w:t>D. music only</w:t>
        <w:br/>
      </w:r>
      <w:r>
        <w:rPr>
          <w:rFonts w:ascii="Bookman Old Style" w:hAnsi="Bookman Old Style" w:eastAsia="Bookman Old Style"/>
          <w:b w:val="0"/>
          <w:sz w:val="24"/>
        </w:rPr>
        <w:br/>
      </w:r>
      <w:r>
        <w:rPr>
          <w:rFonts w:ascii="Bookman Old Style" w:hAnsi="Bookman Old Style" w:eastAsia="Bookman Old Style"/>
          <w:b w:val="0"/>
          <w:sz w:val="24"/>
        </w:rPr>
        <w:t>8. What should the learner answer after reading the notice?</w:t>
        <w:br/>
      </w:r>
      <w:r>
        <w:rPr>
          <w:rFonts w:ascii="Bookman Old Style" w:hAnsi="Bookman Old Style" w:eastAsia="Bookman Old Style"/>
          <w:b w:val="0"/>
          <w:sz w:val="24"/>
        </w:rPr>
        <w:t>A. when the event happens</w:t>
        <w:br/>
      </w:r>
      <w:r>
        <w:rPr>
          <w:rFonts w:ascii="Bookman Old Style" w:hAnsi="Bookman Old Style" w:eastAsia="Bookman Old Style"/>
          <w:b w:val="0"/>
          <w:sz w:val="24"/>
        </w:rPr>
        <w:t>B. what color the paper is</w:t>
        <w:br/>
      </w:r>
      <w:r>
        <w:rPr>
          <w:rFonts w:ascii="Bookman Old Style" w:hAnsi="Bookman Old Style" w:eastAsia="Bookman Old Style"/>
          <w:b w:val="0"/>
          <w:sz w:val="24"/>
        </w:rPr>
        <w:t>C. how the font looks</w:t>
        <w:br/>
      </w:r>
      <w:r>
        <w:rPr>
          <w:rFonts w:ascii="Bookman Old Style" w:hAnsi="Bookman Old Style" w:eastAsia="Bookman Old Style"/>
          <w:b w:val="0"/>
          <w:sz w:val="24"/>
        </w:rPr>
        <w:t>D. who printed the page</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interpret complete date references</w:t>
        <w:br/>
      </w:r>
      <w:r>
        <w:rPr>
          <w:rFonts w:ascii="Bookman Old Style" w:hAnsi="Bookman Old Style" w:eastAsia="Bookman Old Style"/>
          <w:b w:val="0"/>
          <w:sz w:val="24"/>
        </w:rPr>
        <w:t>B. ignore calendar clues</w:t>
        <w:br/>
      </w:r>
      <w:r>
        <w:rPr>
          <w:rFonts w:ascii="Bookman Old Style" w:hAnsi="Bookman Old Style" w:eastAsia="Bookman Old Style"/>
          <w:b w:val="0"/>
          <w:sz w:val="24"/>
        </w:rPr>
        <w:t>C. read only month names</w:t>
        <w:br/>
      </w:r>
      <w:r>
        <w:rPr>
          <w:rFonts w:ascii="Bookman Old Style" w:hAnsi="Bookman Old Style" w:eastAsia="Bookman Old Style"/>
          <w:b w:val="0"/>
          <w:sz w:val="24"/>
        </w:rPr>
        <w:t>D. avoid notices</w:t>
        <w:br/>
      </w:r>
      <w:r>
        <w:rPr>
          <w:rFonts w:ascii="Bookman Old Style" w:hAnsi="Bookman Old Style" w:eastAsia="Bookman Old Style"/>
          <w:b w:val="0"/>
          <w:sz w:val="24"/>
        </w:rPr>
        <w:br/>
      </w:r>
      <w:r>
        <w:rPr>
          <w:rFonts w:ascii="Bookman Old Style" w:hAnsi="Bookman Old Style" w:eastAsia="Bookman Old Style"/>
          <w:b w:val="0"/>
          <w:sz w:val="24"/>
        </w:rPr>
        <w:t>10. The central lesson of this content is that dates</w:t>
        <w:br/>
      </w:r>
      <w:r>
        <w:rPr>
          <w:rFonts w:ascii="Bookman Old Style" w:hAnsi="Bookman Old Style" w:eastAsia="Bookman Old Style"/>
          <w:b w:val="0"/>
          <w:sz w:val="24"/>
        </w:rPr>
        <w:t>A. organize action in a text</w:t>
        <w:br/>
      </w:r>
      <w:r>
        <w:rPr>
          <w:rFonts w:ascii="Bookman Old Style" w:hAnsi="Bookman Old Style" w:eastAsia="Bookman Old Style"/>
          <w:b w:val="0"/>
          <w:sz w:val="24"/>
        </w:rPr>
        <w:t>B. replace all nouns</w:t>
        <w:br/>
      </w:r>
      <w:r>
        <w:rPr>
          <w:rFonts w:ascii="Bookman Old Style" w:hAnsi="Bookman Old Style" w:eastAsia="Bookman Old Style"/>
          <w:b w:val="0"/>
          <w:sz w:val="24"/>
        </w:rPr>
        <w:t>C. remove time</w:t>
        <w:br/>
      </w:r>
      <w:r>
        <w:rPr>
          <w:rFonts w:ascii="Bookman Old Style" w:hAnsi="Bookman Old Style" w:eastAsia="Bookman Old Style"/>
          <w:b w:val="0"/>
          <w:sz w:val="24"/>
        </w:rPr>
        <w:t>D. only decorate the page</w:t>
      </w:r>
    </w:p>
    <w:p w14:paraId="5DC899D0"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73C1B4D9"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6943E570"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6CC5D639"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40F23115" w14:textId="77777777" w:rsidTr="00FB56FC">
        <w:tc>
          <w:tcPr>
            <w:tcW w:w="10790" w:type="dxa"/>
          </w:tcPr>
          <w:p w14:paraId="7CB82F0E"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2.3-1</w:t>
            </w:r>
          </w:p>
        </w:tc>
      </w:tr>
      <w:tr w:rsidR="007728FF" w14:paraId="2D7F4DDA" w14:textId="77777777" w:rsidTr="00FB56FC">
        <w:tc>
          <w:tcPr>
            <w:tcW w:w="10790" w:type="dxa"/>
          </w:tcPr>
          <w:p w14:paraId="2651DC5B"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 Read a French Appointment Date Notice</w:t>
            </w:r>
          </w:p>
        </w:tc>
      </w:tr>
      <w:tr w:rsidR="007728FF" w14:paraId="5F9E64EE" w14:textId="77777777" w:rsidTr="00FB56FC">
        <w:tc>
          <w:tcPr>
            <w:tcW w:w="10790" w:type="dxa"/>
          </w:tcPr>
          <w:p w14:paraId="07DA5FEB"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Interpret day-and-date combinations in a simple French notice and identify the related appointment details accurately.</w:t>
            </w:r>
          </w:p>
        </w:tc>
      </w:tr>
      <w:tr w:rsidR="007728FF" w14:paraId="4F7DC843" w14:textId="77777777" w:rsidTr="00FB56FC">
        <w:tc>
          <w:tcPr>
            <w:tcW w:w="10790" w:type="dxa"/>
          </w:tcPr>
          <w:p w14:paraId="5A92DEE4"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Appointment notice</w:t>
              <w:br/>
            </w:r>
            <w:r>
              <w:rPr>
                <w:rFonts w:ascii="Bookman Old Style" w:hAnsi="Bookman Old Style" w:eastAsia="Bookman Old Style"/>
                <w:b w:val="0"/>
                <w:sz w:val="24"/>
              </w:rPr>
              <w:t>Calendar worksheet</w:t>
              <w:br/>
            </w:r>
            <w:r>
              <w:rPr>
                <w:rFonts w:ascii="Bookman Old Style" w:hAnsi="Bookman Old Style" w:eastAsia="Bookman Old Style"/>
                <w:b w:val="0"/>
                <w:sz w:val="24"/>
              </w:rPr>
              <w:t>Question set</w:t>
            </w:r>
          </w:p>
        </w:tc>
      </w:tr>
      <w:tr w:rsidR="007728FF" w14:paraId="56A7E908" w14:textId="77777777" w:rsidTr="00FB56FC">
        <w:tc>
          <w:tcPr>
            <w:tcW w:w="10790" w:type="dxa"/>
          </w:tcPr>
          <w:p w14:paraId="2778A0B6"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59BA2EF2" w14:textId="77777777" w:rsidR="007728FF" w:rsidRPr="002402CD" w:rsidRDefault="007728FF" w:rsidP="00FB56FC">
            <w:pPr>
              <w:rPr>
                <w:rFonts w:ascii="Bookman Old Style" w:hAnsi="Bookman Old Style"/>
              </w:rPr>
            </w:pPr>
            <w:r>
              <w:rPr>
                <w:rFonts w:ascii="Bookman Old Style" w:hAnsi="Bookman Old Style" w:eastAsia="Bookman Old Style"/>
                <w:b w:val="0"/>
                <w:sz w:val="24"/>
              </w:rPr>
              <w:t>Printed notice</w:t>
              <w:br/>
            </w:r>
            <w:r>
              <w:rPr>
                <w:rFonts w:ascii="Bookman Old Style" w:hAnsi="Bookman Old Style" w:eastAsia="Bookman Old Style"/>
                <w:b w:val="0"/>
                <w:sz w:val="24"/>
              </w:rPr>
              <w:t>Pen</w:t>
              <w:br/>
            </w:r>
            <w:r>
              <w:rPr>
                <w:rFonts w:ascii="Bookman Old Style" w:hAnsi="Bookman Old Style" w:eastAsia="Bookman Old Style"/>
                <w:b w:val="0"/>
                <w:sz w:val="24"/>
              </w:rPr>
              <w:t>Calendar chart</w:t>
            </w:r>
          </w:p>
        </w:tc>
      </w:tr>
      <w:tr w:rsidR="007728FF" w14:paraId="619F1FF5" w14:textId="77777777" w:rsidTr="00FB56FC">
        <w:tc>
          <w:tcPr>
            <w:tcW w:w="10790" w:type="dxa"/>
          </w:tcPr>
          <w:p w14:paraId="02A3C010"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5F0BC55B" w14:textId="77777777" w:rsidR="007728FF" w:rsidRPr="002402CD" w:rsidRDefault="007728FF" w:rsidP="00FB56FC">
            <w:pPr>
              <w:rPr>
                <w:rFonts w:ascii="Bookman Old Style" w:hAnsi="Bookman Old Style"/>
              </w:rPr>
            </w:pPr>
            <w:r>
              <w:rPr>
                <w:rFonts w:ascii="Bookman Old Style" w:hAnsi="Bookman Old Style" w:eastAsia="Bookman Old Style"/>
                <w:b w:val="0"/>
                <w:sz w:val="24"/>
              </w:rPr>
              <w:t>1. Read the notice carefully.</w:t>
              <w:br/>
            </w:r>
            <w:r>
              <w:rPr>
                <w:rFonts w:ascii="Bookman Old Style" w:hAnsi="Bookman Old Style" w:eastAsia="Bookman Old Style"/>
                <w:b w:val="0"/>
                <w:sz w:val="24"/>
              </w:rPr>
              <w:t>2. Underline all day-and-date expressions.</w:t>
              <w:br/>
            </w:r>
            <w:r>
              <w:rPr>
                <w:rFonts w:ascii="Bookman Old Style" w:hAnsi="Bookman Old Style" w:eastAsia="Bookman Old Style"/>
                <w:b w:val="0"/>
                <w:sz w:val="24"/>
              </w:rPr>
              <w:t>3. Match each date with the correct event or task.</w:t>
              <w:br/>
            </w:r>
            <w:r>
              <w:rPr>
                <w:rFonts w:ascii="Bookman Old Style" w:hAnsi="Bookman Old Style" w:eastAsia="Bookman Old Style"/>
                <w:b w:val="0"/>
                <w:sz w:val="24"/>
              </w:rPr>
              <w:t>4. Answer questions about timing and order.</w:t>
              <w:br/>
            </w:r>
            <w:r>
              <w:rPr>
                <w:rFonts w:ascii="Bookman Old Style" w:hAnsi="Bookman Old Style" w:eastAsia="Bookman Old Style"/>
                <w:b w:val="0"/>
                <w:sz w:val="24"/>
              </w:rPr>
              <w:t>5. Explain the appointment details orally.</w:t>
              <w:br/>
            </w:r>
            <w:r>
              <w:rPr>
                <w:rFonts w:ascii="Bookman Old Style" w:hAnsi="Bookman Old Style" w:eastAsia="Bookman Old Style"/>
                <w:b w:val="0"/>
                <w:sz w:val="24"/>
              </w:rPr>
              <w:t>6. Review answers with the trainer.</w:t>
            </w:r>
          </w:p>
        </w:tc>
      </w:tr>
      <w:tr w:rsidR="007728FF" w14:paraId="194F6C69" w14:textId="77777777" w:rsidTr="00FB56FC">
        <w:tc>
          <w:tcPr>
            <w:tcW w:w="10790" w:type="dxa"/>
          </w:tcPr>
          <w:p w14:paraId="3099DA10"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Date-based reading activity checked through a performance checklist.</w:t>
            </w:r>
          </w:p>
        </w:tc>
      </w:tr>
    </w:tbl>
    <w:p w14:paraId="16FEAE65" w14:textId="77777777" w:rsidR="007728FF" w:rsidRDefault="007728FF" w:rsidP="007728FF">
      <w:pPr>
        <w:rPr>
          <w:rFonts w:ascii="Bookman Old Style" w:hAnsi="Bookman Old Style"/>
          <w:b/>
          <w:bCs/>
        </w:rPr>
      </w:pPr>
    </w:p>
    <w:p w14:paraId="43751FA6"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7F4BFDAA"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2.3-1</w:t>
      </w:r>
    </w:p>
    <w:tbl>
      <w:tblPr>
        <w:tblStyle w:val="TableGrid"/>
        <w:tblW w:w="0" w:type="auto"/>
        <w:tblLook w:val="04A0" w:firstRow="1" w:lastRow="0" w:firstColumn="1" w:lastColumn="0" w:noHBand="0" w:noVBand="1"/>
      </w:tblPr>
      <w:tblGrid>
        <w:gridCol w:w="8725"/>
        <w:gridCol w:w="990"/>
        <w:gridCol w:w="1075"/>
      </w:tblGrid>
      <w:tr w:rsidR="007728FF" w14:paraId="6C042A60" w14:textId="77777777" w:rsidTr="00FB56FC">
        <w:trPr>
          <w:trHeight w:val="108"/>
        </w:trPr>
        <w:tc>
          <w:tcPr>
            <w:tcW w:w="8725" w:type="dxa"/>
            <w:shd w:val="clear" w:color="auto" w:fill="A6A6A6" w:themeFill="background1" w:themeFillShade="A6"/>
          </w:tcPr>
          <w:p w14:paraId="214F6536"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7DEA853B"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2906269D"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1977ED16" w14:textId="77777777" w:rsidTr="00FB56FC">
        <w:tc>
          <w:tcPr>
            <w:tcW w:w="8725" w:type="dxa"/>
          </w:tcPr>
          <w:p w14:paraId="76DAA0CE"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Recognized day-and-date combinations correctly.</w:t>
            </w:r>
          </w:p>
        </w:tc>
        <w:tc>
          <w:tcPr>
            <w:tcW w:w="990" w:type="dxa"/>
          </w:tcPr>
          <w:p w14:paraId="3C57E976" w14:textId="77777777" w:rsidR="007728FF" w:rsidRDefault="007728FF" w:rsidP="00FB56FC">
            <w:pPr>
              <w:jc w:val="center"/>
              <w:rPr>
                <w:rFonts w:ascii="Bookman Old Style" w:hAnsi="Bookman Old Style"/>
                <w:b/>
                <w:bCs/>
              </w:rPr>
            </w:pPr>
          </w:p>
        </w:tc>
        <w:tc>
          <w:tcPr>
            <w:tcW w:w="1075" w:type="dxa"/>
          </w:tcPr>
          <w:p w14:paraId="13A419A1" w14:textId="77777777" w:rsidR="007728FF" w:rsidRDefault="007728FF" w:rsidP="00FB56FC">
            <w:pPr>
              <w:jc w:val="center"/>
              <w:rPr>
                <w:rFonts w:ascii="Bookman Old Style" w:hAnsi="Bookman Old Style"/>
                <w:b/>
                <w:bCs/>
              </w:rPr>
            </w:pPr>
          </w:p>
        </w:tc>
      </w:tr>
      <w:tr w:rsidR="007728FF" w14:paraId="58E326A5" w14:textId="77777777" w:rsidTr="00FB56FC">
        <w:tc>
          <w:tcPr>
            <w:tcW w:w="8725" w:type="dxa"/>
          </w:tcPr>
          <w:p w14:paraId="28CF364B"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Linked date expressions with the correct event.</w:t>
            </w:r>
          </w:p>
        </w:tc>
        <w:tc>
          <w:tcPr>
            <w:tcW w:w="990" w:type="dxa"/>
          </w:tcPr>
          <w:p w14:paraId="306291CC" w14:textId="77777777" w:rsidR="007728FF" w:rsidRDefault="007728FF" w:rsidP="00FB56FC">
            <w:pPr>
              <w:jc w:val="center"/>
              <w:rPr>
                <w:rFonts w:ascii="Bookman Old Style" w:hAnsi="Bookman Old Style"/>
                <w:b/>
                <w:bCs/>
              </w:rPr>
            </w:pPr>
          </w:p>
        </w:tc>
        <w:tc>
          <w:tcPr>
            <w:tcW w:w="1075" w:type="dxa"/>
          </w:tcPr>
          <w:p w14:paraId="507FFB93" w14:textId="77777777" w:rsidR="007728FF" w:rsidRDefault="007728FF" w:rsidP="00FB56FC">
            <w:pPr>
              <w:jc w:val="center"/>
              <w:rPr>
                <w:rFonts w:ascii="Bookman Old Style" w:hAnsi="Bookman Old Style"/>
                <w:b/>
                <w:bCs/>
              </w:rPr>
            </w:pPr>
          </w:p>
        </w:tc>
      </w:tr>
      <w:tr w:rsidR="007728FF" w14:paraId="41D90EA5" w14:textId="77777777" w:rsidTr="00FB56FC">
        <w:tc>
          <w:tcPr>
            <w:tcW w:w="8725" w:type="dxa"/>
          </w:tcPr>
          <w:p w14:paraId="1D4E6587"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Used the date information to understand the notice.</w:t>
            </w:r>
          </w:p>
        </w:tc>
        <w:tc>
          <w:tcPr>
            <w:tcW w:w="990" w:type="dxa"/>
          </w:tcPr>
          <w:p w14:paraId="6399C0DC" w14:textId="77777777" w:rsidR="007728FF" w:rsidRDefault="007728FF" w:rsidP="00FB56FC">
            <w:pPr>
              <w:jc w:val="center"/>
              <w:rPr>
                <w:rFonts w:ascii="Bookman Old Style" w:hAnsi="Bookman Old Style"/>
                <w:b/>
                <w:bCs/>
              </w:rPr>
            </w:pPr>
          </w:p>
        </w:tc>
        <w:tc>
          <w:tcPr>
            <w:tcW w:w="1075" w:type="dxa"/>
          </w:tcPr>
          <w:p w14:paraId="1C88A971" w14:textId="77777777" w:rsidR="007728FF" w:rsidRDefault="007728FF" w:rsidP="00FB56FC">
            <w:pPr>
              <w:jc w:val="center"/>
              <w:rPr>
                <w:rFonts w:ascii="Bookman Old Style" w:hAnsi="Bookman Old Style"/>
                <w:b/>
                <w:bCs/>
              </w:rPr>
            </w:pPr>
          </w:p>
        </w:tc>
      </w:tr>
      <w:tr w:rsidR="007728FF" w14:paraId="069AB10C" w14:textId="77777777" w:rsidTr="00FB56FC">
        <w:tc>
          <w:tcPr>
            <w:tcW w:w="8725" w:type="dxa"/>
          </w:tcPr>
          <w:p w14:paraId="3F13AB6E"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Answered timing questions accurately.</w:t>
            </w:r>
          </w:p>
        </w:tc>
        <w:tc>
          <w:tcPr>
            <w:tcW w:w="990" w:type="dxa"/>
          </w:tcPr>
          <w:p w14:paraId="70A46C7B" w14:textId="77777777" w:rsidR="007728FF" w:rsidRDefault="007728FF" w:rsidP="00FB56FC">
            <w:pPr>
              <w:jc w:val="center"/>
              <w:rPr>
                <w:rFonts w:ascii="Bookman Old Style" w:hAnsi="Bookman Old Style"/>
                <w:b/>
                <w:bCs/>
              </w:rPr>
            </w:pPr>
          </w:p>
        </w:tc>
        <w:tc>
          <w:tcPr>
            <w:tcW w:w="1075" w:type="dxa"/>
          </w:tcPr>
          <w:p w14:paraId="6EE29C7F" w14:textId="77777777" w:rsidR="007728FF" w:rsidRDefault="007728FF" w:rsidP="00FB56FC">
            <w:pPr>
              <w:jc w:val="center"/>
              <w:rPr>
                <w:rFonts w:ascii="Bookman Old Style" w:hAnsi="Bookman Old Style"/>
                <w:b/>
                <w:bCs/>
              </w:rPr>
            </w:pPr>
          </w:p>
        </w:tc>
      </w:tr>
      <w:tr w:rsidR="007728FF" w14:paraId="013D9670" w14:textId="77777777" w:rsidTr="00FB56FC">
        <w:tc>
          <w:tcPr>
            <w:tcW w:w="8725" w:type="dxa"/>
          </w:tcPr>
          <w:p w14:paraId="7786C50A"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Presented the appointment details clearly.</w:t>
            </w:r>
          </w:p>
        </w:tc>
        <w:tc>
          <w:tcPr>
            <w:tcW w:w="990" w:type="dxa"/>
          </w:tcPr>
          <w:p w14:paraId="08420CDE" w14:textId="77777777" w:rsidR="007728FF" w:rsidRDefault="007728FF" w:rsidP="00FB56FC">
            <w:pPr>
              <w:jc w:val="center"/>
              <w:rPr>
                <w:rFonts w:ascii="Bookman Old Style" w:hAnsi="Bookman Old Style"/>
                <w:b/>
                <w:bCs/>
              </w:rPr>
            </w:pPr>
          </w:p>
        </w:tc>
        <w:tc>
          <w:tcPr>
            <w:tcW w:w="1075" w:type="dxa"/>
          </w:tcPr>
          <w:p w14:paraId="68F45A6A" w14:textId="77777777" w:rsidR="007728FF" w:rsidRDefault="007728FF" w:rsidP="00FB56FC">
            <w:pPr>
              <w:jc w:val="center"/>
              <w:rPr>
                <w:rFonts w:ascii="Bookman Old Style" w:hAnsi="Bookman Old Style"/>
                <w:b/>
                <w:bCs/>
              </w:rPr>
            </w:pPr>
          </w:p>
        </w:tc>
      </w:tr>
    </w:tbl>
    <w:p w14:paraId="32C0F8D1" w14:textId="77777777" w:rsidR="007728FF" w:rsidRDefault="007728FF" w:rsidP="007728FF">
      <w:pPr>
        <w:jc w:val="center"/>
        <w:rPr>
          <w:rFonts w:ascii="Bookman Old Style" w:hAnsi="Bookman Old Style"/>
          <w:b/>
          <w:bCs/>
        </w:rPr>
      </w:pPr>
    </w:p>
    <w:p w14:paraId="30163143"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5E6C9352"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2.3-2</w:t>
      </w:r>
    </w:p>
    <w:p w14:paraId="065C86EC" w14:textId="77777777" w:rsidR="007728FF" w:rsidRDefault="007728FF" w:rsidP="007728FF">
      <w:pPr>
        <w:jc w:val="center"/>
        <w:rPr>
          <w:rFonts w:ascii="Bookman Old Style" w:hAnsi="Bookman Old Style"/>
          <w:b/>
          <w:bCs/>
        </w:rPr>
      </w:pPr>
      <w:r>
        <w:rPr>
          <w:rFonts w:ascii="Bookman Old Style" w:hAnsi="Bookman Old Style" w:eastAsia="Bookman Old Style"/>
          <w:b w:val="0"/>
          <w:sz w:val="24"/>
        </w:rPr>
        <w:t>Frequency Adverbs</w:t>
      </w:r>
    </w:p>
    <w:p w14:paraId="26B0CA87" w14:textId="77777777" w:rsidR="007728FF" w:rsidRDefault="007728FF" w:rsidP="007728FF">
      <w:pPr>
        <w:rPr>
          <w:rFonts w:ascii="Bookman Old Style" w:hAnsi="Bookman Old Style"/>
          <w:b/>
          <w:bCs/>
        </w:rPr>
      </w:pPr>
    </w:p>
    <w:p w14:paraId="675658C2" w14:textId="77777777" w:rsidR="007728FF" w:rsidRDefault="007728FF" w:rsidP="007728FF">
      <w:pPr>
        <w:rPr>
          <w:rFonts w:ascii="Bookman Old Style" w:hAnsi="Bookman Old Style"/>
          <w:b/>
          <w:bCs/>
        </w:rPr>
      </w:pPr>
      <w:r>
        <w:rPr>
          <w:rFonts w:ascii="Bookman Old Style" w:hAnsi="Bookman Old Style" w:eastAsia="Bookman Old Style"/>
          <w:b w:val="0"/>
          <w:sz w:val="24"/>
        </w:rPr>
        <w:t>Frequency Adverbs help the learner understand how often an action happens in a French text. In reading passages about daily routine, work schedule, personal habit, or appointment pattern, words such as toujours, souvent, parfois, rarement, and jamais give important information about repetition and regularity. These adverbs do not simply decorate the sentence. They tell the learner whether something happens every day, happens from time to time, or almost never happens. This makes them important for comprehension because the meaning of a routine text can change significantly depending on the adverb used.</w:t>
        <w:br/>
      </w:r>
      <w:r>
        <w:rPr>
          <w:rFonts w:ascii="Bookman Old Style" w:hAnsi="Bookman Old Style" w:eastAsia="Bookman Old Style"/>
          <w:b w:val="0"/>
          <w:sz w:val="24"/>
        </w:rPr>
        <w:br/>
      </w:r>
      <w:r>
        <w:rPr>
          <w:rFonts w:ascii="Bookman Old Style" w:hAnsi="Bookman Old Style" w:eastAsia="Bookman Old Style"/>
          <w:b w:val="0"/>
          <w:sz w:val="24"/>
        </w:rPr>
        <w:t>The lesson teaches the learner to notice frequency words within sentences and connect them with the activity being described. A simple reading passage may explain that a worker always arrives early, sometimes attends meetings in the afternoon, and rarely misses a schedule. The learner should read these adverbs as clues that explain habit and consistency. This is especially useful in daily routine texts because frequency words often help distinguish between ordinary activity and exception. They also help the learner answer comprehension questions more accurately.</w:t>
        <w:br/>
      </w:r>
      <w:r>
        <w:rPr>
          <w:rFonts w:ascii="Bookman Old Style" w:hAnsi="Bookman Old Style" w:eastAsia="Bookman Old Style"/>
          <w:b w:val="0"/>
          <w:sz w:val="24"/>
        </w:rPr>
        <w:br/>
      </w:r>
      <w:r>
        <w:rPr>
          <w:rFonts w:ascii="Bookman Old Style" w:hAnsi="Bookman Old Style" w:eastAsia="Bookman Old Style"/>
          <w:b w:val="0"/>
          <w:sz w:val="24"/>
        </w:rPr>
        <w:t>A practical example is a short paragraph about an employee's weekly schedule. The passage may state that the employee often checks messages in the morning, sometimes assists at reception, and never leaves before completing the required report. The learner who recognizes these adverbs can understand the worker's usual behavior more clearly. Without them, the passage would still contain actions, but the pattern of those actions would remain unclear. This is why frequency adverbs are valuable reading markers in simple French texts.</w:t>
        <w:br/>
      </w:r>
      <w:r>
        <w:rPr>
          <w:rFonts w:ascii="Bookman Old Style" w:hAnsi="Bookman Old Style" w:eastAsia="Bookman Old Style"/>
          <w:b w:val="0"/>
          <w:sz w:val="24"/>
        </w:rPr>
        <w:br/>
      </w:r>
      <w:r>
        <w:rPr>
          <w:rFonts w:ascii="Bookman Old Style" w:hAnsi="Bookman Old Style" w:eastAsia="Bookman Old Style"/>
          <w:b w:val="0"/>
          <w:sz w:val="24"/>
        </w:rPr>
        <w:t>Teaching should include short habit-based passages, charts of adverb meaning, and comprehension questions that ask how often an event occurs. Learners can highlight the adverb, identify the related verb, and explain the habit in simple terms. This approach turns a small grammar item into a practical reading strategy. The trainer should also present frequency adverbs in workplace scenarios because professional routines often depend on repeated activity such as checking schedules, attending meetings, or responding to routine concerns.</w:t>
        <w:br/>
      </w:r>
      <w:r>
        <w:rPr>
          <w:rFonts w:ascii="Bookman Old Style" w:hAnsi="Bookman Old Style" w:eastAsia="Bookman Old Style"/>
          <w:b w:val="0"/>
          <w:sz w:val="24"/>
        </w:rPr>
        <w:br/>
      </w:r>
      <w:r>
        <w:rPr>
          <w:rFonts w:ascii="Bookman Old Style" w:hAnsi="Bookman Old Style" w:eastAsia="Bookman Old Style"/>
          <w:b w:val="0"/>
          <w:sz w:val="24"/>
        </w:rPr>
        <w:t>In workplace application, frequency adverbs appear in instructions, routine reports, staff descriptions, and simple dialogues about work habits. A learner who reads them well can better understand expectations and patterns. Common learner errors include skipping the adverb while focusing only on the main action, confusing one frequency word with another, or assuming every routine text describes a daily event. Repeated exposure to short texts with clear contrasts helps correct these issues.</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identify frequency adverbs in simple French reading passages and interpret what they reveal about routine and habit. The main lesson is that frequency changes meaning. When learners pay attention to how often an action happens, they gain a more accurate understanding of the text and improve their overall reading comprehension.</w:t>
        <w:br/>
      </w:r>
      <w:r>
        <w:rPr>
          <w:rFonts w:ascii="Bookman Old Style" w:hAnsi="Bookman Old Style" w:eastAsia="Bookman Old Style"/>
          <w:b w:val="0"/>
          <w:sz w:val="24"/>
        </w:rPr>
        <w:br/>
      </w:r>
      <w:r>
        <w:rPr>
          <w:rFonts w:ascii="Bookman Old Style" w:hAnsi="Bookman Old Style" w:eastAsia="Bookman Old Style"/>
          <w:b w:val="0"/>
          <w:sz w:val="24"/>
        </w:rPr>
        <w:t>It is also helpful to compare several adverbs in one passage and discuss how each one changes the impression of the routine. A worker who always performs a task creates a different reading meaning from one who sometimes or rarely performs it. This contrast trains the learner to notice precision in simple texts and strengthens practical comprehension.</w:t>
        <w:br/>
      </w:r>
      <w:r>
        <w:rPr>
          <w:rFonts w:ascii="Bookman Old Style" w:hAnsi="Bookman Old Style" w:eastAsia="Bookman Old Style"/>
          <w:b w:val="0"/>
          <w:sz w:val="24"/>
        </w:rPr>
        <w:br/>
      </w:r>
      <w:r>
        <w:rPr>
          <w:rFonts w:ascii="Bookman Old Style" w:hAnsi="Bookman Old Style" w:eastAsia="Bookman Old Style"/>
          <w:b w:val="0"/>
          <w:sz w:val="24"/>
        </w:rPr>
        <w:t>Another good reinforcement activity is to sort actions according to how often they happen after reading a short paragraph. By doing this, the learner practices connecting each adverb with the right event. This improves accuracy and prevents the reader from overlooking small words that carry important meaning.</w:t>
        <w:br/>
      </w:r>
      <w:r>
        <w:rPr>
          <w:rFonts w:ascii="Bookman Old Style" w:hAnsi="Bookman Old Style" w:eastAsia="Bookman Old Style"/>
          <w:b w:val="0"/>
          <w:sz w:val="24"/>
        </w:rPr>
        <w:br/>
      </w:r>
      <w:r>
        <w:rPr>
          <w:rFonts w:ascii="Bookman Old Style" w:hAnsi="Bookman Old Style" w:eastAsia="Bookman Old Style"/>
          <w:b w:val="0"/>
          <w:sz w:val="24"/>
        </w:rPr>
        <w:t>Over time, this skill helps the learner read routine descriptions with better judgment. Instead of seeing a list of actions only, the learner begins to understand pattern, repetition, and exception. That deeper reading supports clearer answers to comprehension questions and better interpretation of workplace habits.</w:t>
      </w:r>
    </w:p>
    <w:p w14:paraId="769801C2"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40887646"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2.3-2</w:t>
      </w:r>
    </w:p>
    <w:p w14:paraId="4E2E2C94"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5C70F8BD"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Why are frequency adverbs important in reading?</w:t>
        <w:br/>
      </w:r>
      <w:r>
        <w:rPr>
          <w:rFonts w:ascii="Bookman Old Style" w:hAnsi="Bookman Old Style" w:eastAsia="Bookman Old Style"/>
          <w:b w:val="0"/>
          <w:sz w:val="24"/>
        </w:rPr>
        <w:t>A. They show how often an action happens</w:t>
        <w:br/>
      </w:r>
      <w:r>
        <w:rPr>
          <w:rFonts w:ascii="Bookman Old Style" w:hAnsi="Bookman Old Style" w:eastAsia="Bookman Old Style"/>
          <w:b w:val="0"/>
          <w:sz w:val="24"/>
        </w:rPr>
        <w:t>B. They replace all verbs</w:t>
        <w:br/>
      </w:r>
      <w:r>
        <w:rPr>
          <w:rFonts w:ascii="Bookman Old Style" w:hAnsi="Bookman Old Style" w:eastAsia="Bookman Old Style"/>
          <w:b w:val="0"/>
          <w:sz w:val="24"/>
        </w:rPr>
        <w:t>C. They remove sequence</w:t>
        <w:br/>
      </w:r>
      <w:r>
        <w:rPr>
          <w:rFonts w:ascii="Bookman Old Style" w:hAnsi="Bookman Old Style" w:eastAsia="Bookman Old Style"/>
          <w:b w:val="0"/>
          <w:sz w:val="24"/>
        </w:rPr>
        <w:t>D. They only show names</w:t>
        <w:br/>
      </w:r>
      <w:r>
        <w:rPr>
          <w:rFonts w:ascii="Bookman Old Style" w:hAnsi="Bookman Old Style" w:eastAsia="Bookman Old Style"/>
          <w:b w:val="0"/>
          <w:sz w:val="24"/>
        </w:rPr>
        <w:br/>
      </w:r>
      <w:r>
        <w:rPr>
          <w:rFonts w:ascii="Bookman Old Style" w:hAnsi="Bookman Old Style" w:eastAsia="Bookman Old Style"/>
          <w:b w:val="0"/>
          <w:sz w:val="24"/>
        </w:rPr>
        <w:t>2. Which type of passage often uses frequency adverbs?</w:t>
        <w:br/>
      </w:r>
      <w:r>
        <w:rPr>
          <w:rFonts w:ascii="Bookman Old Style" w:hAnsi="Bookman Old Style" w:eastAsia="Bookman Old Style"/>
          <w:b w:val="0"/>
          <w:sz w:val="24"/>
        </w:rPr>
        <w:t>A. routine or habit passages</w:t>
        <w:br/>
      </w:r>
      <w:r>
        <w:rPr>
          <w:rFonts w:ascii="Bookman Old Style" w:hAnsi="Bookman Old Style" w:eastAsia="Bookman Old Style"/>
          <w:b w:val="0"/>
          <w:sz w:val="24"/>
        </w:rPr>
        <w:t>B. geometry formulas only</w:t>
        <w:br/>
      </w:r>
      <w:r>
        <w:rPr>
          <w:rFonts w:ascii="Bookman Old Style" w:hAnsi="Bookman Old Style" w:eastAsia="Bookman Old Style"/>
          <w:b w:val="0"/>
          <w:sz w:val="24"/>
        </w:rPr>
        <w:t>C. tool catalogs only</w:t>
        <w:br/>
      </w:r>
      <w:r>
        <w:rPr>
          <w:rFonts w:ascii="Bookman Old Style" w:hAnsi="Bookman Old Style" w:eastAsia="Bookman Old Style"/>
          <w:b w:val="0"/>
          <w:sz w:val="24"/>
        </w:rPr>
        <w:t>D. map legends only</w:t>
        <w:br/>
      </w:r>
      <w:r>
        <w:rPr>
          <w:rFonts w:ascii="Bookman Old Style" w:hAnsi="Bookman Old Style" w:eastAsia="Bookman Old Style"/>
          <w:b w:val="0"/>
          <w:sz w:val="24"/>
        </w:rPr>
        <w:br/>
      </w:r>
      <w:r>
        <w:rPr>
          <w:rFonts w:ascii="Bookman Old Style" w:hAnsi="Bookman Old Style" w:eastAsia="Bookman Old Style"/>
          <w:b w:val="0"/>
          <w:sz w:val="24"/>
        </w:rPr>
        <w:t>3. What should a learner connect with the adverb?</w:t>
        <w:br/>
      </w:r>
      <w:r>
        <w:rPr>
          <w:rFonts w:ascii="Bookman Old Style" w:hAnsi="Bookman Old Style" w:eastAsia="Bookman Old Style"/>
          <w:b w:val="0"/>
          <w:sz w:val="24"/>
        </w:rPr>
        <w:t>A. the action it modifies</w:t>
        <w:br/>
      </w:r>
      <w:r>
        <w:rPr>
          <w:rFonts w:ascii="Bookman Old Style" w:hAnsi="Bookman Old Style" w:eastAsia="Bookman Old Style"/>
          <w:b w:val="0"/>
          <w:sz w:val="24"/>
        </w:rPr>
        <w:t>B. the paper size</w:t>
        <w:br/>
      </w:r>
      <w:r>
        <w:rPr>
          <w:rFonts w:ascii="Bookman Old Style" w:hAnsi="Bookman Old Style" w:eastAsia="Bookman Old Style"/>
          <w:b w:val="0"/>
          <w:sz w:val="24"/>
        </w:rPr>
        <w:t>C. the page number only</w:t>
        <w:br/>
      </w:r>
      <w:r>
        <w:rPr>
          <w:rFonts w:ascii="Bookman Old Style" w:hAnsi="Bookman Old Style" w:eastAsia="Bookman Old Style"/>
          <w:b w:val="0"/>
          <w:sz w:val="24"/>
        </w:rPr>
        <w:t>D. the handwriting</w:t>
        <w:br/>
      </w:r>
      <w:r>
        <w:rPr>
          <w:rFonts w:ascii="Bookman Old Style" w:hAnsi="Bookman Old Style" w:eastAsia="Bookman Old Style"/>
          <w:b w:val="0"/>
          <w:sz w:val="24"/>
        </w:rPr>
        <w:br/>
      </w:r>
      <w:r>
        <w:rPr>
          <w:rFonts w:ascii="Bookman Old Style" w:hAnsi="Bookman Old Style" w:eastAsia="Bookman Old Style"/>
          <w:b w:val="0"/>
          <w:sz w:val="24"/>
        </w:rPr>
        <w:t>4. Why does this content improve comprehension?</w:t>
        <w:br/>
      </w:r>
      <w:r>
        <w:rPr>
          <w:rFonts w:ascii="Bookman Old Style" w:hAnsi="Bookman Old Style" w:eastAsia="Bookman Old Style"/>
          <w:b w:val="0"/>
          <w:sz w:val="24"/>
        </w:rPr>
        <w:t>A. It clarifies habit and regularity</w:t>
        <w:br/>
      </w:r>
      <w:r>
        <w:rPr>
          <w:rFonts w:ascii="Bookman Old Style" w:hAnsi="Bookman Old Style" w:eastAsia="Bookman Old Style"/>
          <w:b w:val="0"/>
          <w:sz w:val="24"/>
        </w:rPr>
        <w:t>B. It removes all grammar</w:t>
        <w:br/>
      </w:r>
      <w:r>
        <w:rPr>
          <w:rFonts w:ascii="Bookman Old Style" w:hAnsi="Bookman Old Style" w:eastAsia="Bookman Old Style"/>
          <w:b w:val="0"/>
          <w:sz w:val="24"/>
        </w:rPr>
        <w:t>C. It changes nouns to verbs</w:t>
        <w:br/>
      </w:r>
      <w:r>
        <w:rPr>
          <w:rFonts w:ascii="Bookman Old Style" w:hAnsi="Bookman Old Style" w:eastAsia="Bookman Old Style"/>
          <w:b w:val="0"/>
          <w:sz w:val="24"/>
        </w:rPr>
        <w:t>D. It ends the dialogue</w:t>
        <w:br/>
      </w:r>
      <w:r>
        <w:rPr>
          <w:rFonts w:ascii="Bookman Old Style" w:hAnsi="Bookman Old Style" w:eastAsia="Bookman Old Style"/>
          <w:b w:val="0"/>
          <w:sz w:val="24"/>
        </w:rPr>
        <w:br/>
      </w:r>
      <w:r>
        <w:rPr>
          <w:rFonts w:ascii="Bookman Old Style" w:hAnsi="Bookman Old Style" w:eastAsia="Bookman Old Style"/>
          <w:b w:val="0"/>
          <w:sz w:val="24"/>
        </w:rPr>
        <w:t>5. A good classroom activity is</w:t>
        <w:br/>
      </w:r>
      <w:r>
        <w:rPr>
          <w:rFonts w:ascii="Bookman Old Style" w:hAnsi="Bookman Old Style" w:eastAsia="Bookman Old Style"/>
          <w:b w:val="0"/>
          <w:sz w:val="24"/>
        </w:rPr>
        <w:t>A. highlighting adverbs in a passage</w:t>
        <w:br/>
      </w:r>
      <w:r>
        <w:rPr>
          <w:rFonts w:ascii="Bookman Old Style" w:hAnsi="Bookman Old Style" w:eastAsia="Bookman Old Style"/>
          <w:b w:val="0"/>
          <w:sz w:val="24"/>
        </w:rPr>
        <w:t>B. ignoring the text</w:t>
        <w:br/>
      </w:r>
      <w:r>
        <w:rPr>
          <w:rFonts w:ascii="Bookman Old Style" w:hAnsi="Bookman Old Style" w:eastAsia="Bookman Old Style"/>
          <w:b w:val="0"/>
          <w:sz w:val="24"/>
        </w:rPr>
        <w:t>C. memorizing one adverb only</w:t>
        <w:br/>
      </w:r>
      <w:r>
        <w:rPr>
          <w:rFonts w:ascii="Bookman Old Style" w:hAnsi="Bookman Old Style" w:eastAsia="Bookman Old Style"/>
          <w:b w:val="0"/>
          <w:sz w:val="24"/>
        </w:rPr>
        <w:t>D. counting letters</w:t>
        <w:br/>
      </w:r>
      <w:r>
        <w:rPr>
          <w:rFonts w:ascii="Bookman Old Style" w:hAnsi="Bookman Old Style" w:eastAsia="Bookman Old Style"/>
          <w:b w:val="0"/>
          <w:sz w:val="24"/>
        </w:rPr>
        <w:br/>
      </w:r>
      <w:r>
        <w:rPr>
          <w:rFonts w:ascii="Bookman Old Style" w:hAnsi="Bookman Old Style" w:eastAsia="Bookman Old Style"/>
          <w:b w:val="0"/>
          <w:sz w:val="24"/>
        </w:rPr>
        <w:t>6. What may happen if the adverb is skipped?</w:t>
        <w:br/>
      </w:r>
      <w:r>
        <w:rPr>
          <w:rFonts w:ascii="Bookman Old Style" w:hAnsi="Bookman Old Style" w:eastAsia="Bookman Old Style"/>
          <w:b w:val="0"/>
          <w:sz w:val="24"/>
        </w:rPr>
        <w:t>A. The meaning of the routine may be misunderstood</w:t>
        <w:br/>
      </w:r>
      <w:r>
        <w:rPr>
          <w:rFonts w:ascii="Bookman Old Style" w:hAnsi="Bookman Old Style" w:eastAsia="Bookman Old Style"/>
          <w:b w:val="0"/>
          <w:sz w:val="24"/>
        </w:rPr>
        <w:t>B. The date changes</w:t>
        <w:br/>
      </w:r>
      <w:r>
        <w:rPr>
          <w:rFonts w:ascii="Bookman Old Style" w:hAnsi="Bookman Old Style" w:eastAsia="Bookman Old Style"/>
          <w:b w:val="0"/>
          <w:sz w:val="24"/>
        </w:rPr>
        <w:t>C. The room closes</w:t>
        <w:br/>
      </w:r>
      <w:r>
        <w:rPr>
          <w:rFonts w:ascii="Bookman Old Style" w:hAnsi="Bookman Old Style" w:eastAsia="Bookman Old Style"/>
          <w:b w:val="0"/>
          <w:sz w:val="24"/>
        </w:rPr>
        <w:t>D. The worksheet tears</w:t>
        <w:br/>
      </w:r>
      <w:r>
        <w:rPr>
          <w:rFonts w:ascii="Bookman Old Style" w:hAnsi="Bookman Old Style" w:eastAsia="Bookman Old Style"/>
          <w:b w:val="0"/>
          <w:sz w:val="24"/>
        </w:rPr>
        <w:br/>
      </w:r>
      <w:r>
        <w:rPr>
          <w:rFonts w:ascii="Bookman Old Style" w:hAnsi="Bookman Old Style" w:eastAsia="Bookman Old Style"/>
          <w:b w:val="0"/>
          <w:sz w:val="24"/>
        </w:rPr>
        <w:t>7. Frequency adverbs help the learner understand</w:t>
        <w:br/>
      </w:r>
      <w:r>
        <w:rPr>
          <w:rFonts w:ascii="Bookman Old Style" w:hAnsi="Bookman Old Style" w:eastAsia="Bookman Old Style"/>
          <w:b w:val="0"/>
          <w:sz w:val="24"/>
        </w:rPr>
        <w:t>A. habit patterns</w:t>
        <w:br/>
      </w:r>
      <w:r>
        <w:rPr>
          <w:rFonts w:ascii="Bookman Old Style" w:hAnsi="Bookman Old Style" w:eastAsia="Bookman Old Style"/>
          <w:b w:val="0"/>
          <w:sz w:val="24"/>
        </w:rPr>
        <w:t>B. desk arrangement only</w:t>
        <w:br/>
      </w:r>
      <w:r>
        <w:rPr>
          <w:rFonts w:ascii="Bookman Old Style" w:hAnsi="Bookman Old Style" w:eastAsia="Bookman Old Style"/>
          <w:b w:val="0"/>
          <w:sz w:val="24"/>
        </w:rPr>
        <w:t>C. paper color only</w:t>
        <w:br/>
      </w:r>
      <w:r>
        <w:rPr>
          <w:rFonts w:ascii="Bookman Old Style" w:hAnsi="Bookman Old Style" w:eastAsia="Bookman Old Style"/>
          <w:b w:val="0"/>
          <w:sz w:val="24"/>
        </w:rPr>
        <w:t>D. font size only</w:t>
        <w:br/>
      </w:r>
      <w:r>
        <w:rPr>
          <w:rFonts w:ascii="Bookman Old Style" w:hAnsi="Bookman Old Style" w:eastAsia="Bookman Old Style"/>
          <w:b w:val="0"/>
          <w:sz w:val="24"/>
        </w:rPr>
        <w:br/>
      </w:r>
      <w:r>
        <w:rPr>
          <w:rFonts w:ascii="Bookman Old Style" w:hAnsi="Bookman Old Style" w:eastAsia="Bookman Old Style"/>
          <w:b w:val="0"/>
          <w:sz w:val="24"/>
        </w:rPr>
        <w:t>8. In workplace reading, they may appear in</w:t>
        <w:br/>
      </w:r>
      <w:r>
        <w:rPr>
          <w:rFonts w:ascii="Bookman Old Style" w:hAnsi="Bookman Old Style" w:eastAsia="Bookman Old Style"/>
          <w:b w:val="0"/>
          <w:sz w:val="24"/>
        </w:rPr>
        <w:t>A. routine reports and schedule descriptions</w:t>
        <w:br/>
      </w:r>
      <w:r>
        <w:rPr>
          <w:rFonts w:ascii="Bookman Old Style" w:hAnsi="Bookman Old Style" w:eastAsia="Bookman Old Style"/>
          <w:b w:val="0"/>
          <w:sz w:val="24"/>
        </w:rPr>
        <w:t>B. painting guides only</w:t>
        <w:br/>
      </w:r>
      <w:r>
        <w:rPr>
          <w:rFonts w:ascii="Bookman Old Style" w:hAnsi="Bookman Old Style" w:eastAsia="Bookman Old Style"/>
          <w:b w:val="0"/>
          <w:sz w:val="24"/>
        </w:rPr>
        <w:t>C. weather charts only</w:t>
        <w:br/>
      </w:r>
      <w:r>
        <w:rPr>
          <w:rFonts w:ascii="Bookman Old Style" w:hAnsi="Bookman Old Style" w:eastAsia="Bookman Old Style"/>
          <w:b w:val="0"/>
          <w:sz w:val="24"/>
        </w:rPr>
        <w:t>D. sports tickets only</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interpret how often actions occur</w:t>
        <w:br/>
      </w:r>
      <w:r>
        <w:rPr>
          <w:rFonts w:ascii="Bookman Old Style" w:hAnsi="Bookman Old Style" w:eastAsia="Bookman Old Style"/>
          <w:b w:val="0"/>
          <w:sz w:val="24"/>
        </w:rPr>
        <w:t>B. ignore adverbs</w:t>
        <w:br/>
      </w:r>
      <w:r>
        <w:rPr>
          <w:rFonts w:ascii="Bookman Old Style" w:hAnsi="Bookman Old Style" w:eastAsia="Bookman Old Style"/>
          <w:b w:val="0"/>
          <w:sz w:val="24"/>
        </w:rPr>
        <w:t>C. read only nouns</w:t>
        <w:br/>
      </w:r>
      <w:r>
        <w:rPr>
          <w:rFonts w:ascii="Bookman Old Style" w:hAnsi="Bookman Old Style" w:eastAsia="Bookman Old Style"/>
          <w:b w:val="0"/>
          <w:sz w:val="24"/>
        </w:rPr>
        <w:t>D. avoid passages</w:t>
        <w:br/>
      </w:r>
      <w:r>
        <w:rPr>
          <w:rFonts w:ascii="Bookman Old Style" w:hAnsi="Bookman Old Style" w:eastAsia="Bookman Old Style"/>
          <w:b w:val="0"/>
          <w:sz w:val="24"/>
        </w:rPr>
        <w:br/>
      </w:r>
      <w:r>
        <w:rPr>
          <w:rFonts w:ascii="Bookman Old Style" w:hAnsi="Bookman Old Style" w:eastAsia="Bookman Old Style"/>
          <w:b w:val="0"/>
          <w:sz w:val="24"/>
        </w:rPr>
        <w:t>10. The main lesson is that frequency changes</w:t>
        <w:br/>
      </w:r>
      <w:r>
        <w:rPr>
          <w:rFonts w:ascii="Bookman Old Style" w:hAnsi="Bookman Old Style" w:eastAsia="Bookman Old Style"/>
          <w:b w:val="0"/>
          <w:sz w:val="24"/>
        </w:rPr>
        <w:t>A. the meaning of a routine text</w:t>
        <w:br/>
      </w:r>
      <w:r>
        <w:rPr>
          <w:rFonts w:ascii="Bookman Old Style" w:hAnsi="Bookman Old Style" w:eastAsia="Bookman Old Style"/>
          <w:b w:val="0"/>
          <w:sz w:val="24"/>
        </w:rPr>
        <w:t>B. the paper color</w:t>
        <w:br/>
      </w:r>
      <w:r>
        <w:rPr>
          <w:rFonts w:ascii="Bookman Old Style" w:hAnsi="Bookman Old Style" w:eastAsia="Bookman Old Style"/>
          <w:b w:val="0"/>
          <w:sz w:val="24"/>
        </w:rPr>
        <w:t>C. the table size</w:t>
        <w:br/>
      </w:r>
      <w:r>
        <w:rPr>
          <w:rFonts w:ascii="Bookman Old Style" w:hAnsi="Bookman Old Style" w:eastAsia="Bookman Old Style"/>
          <w:b w:val="0"/>
          <w:sz w:val="24"/>
        </w:rPr>
        <w:t>D. the room label</w:t>
      </w:r>
    </w:p>
    <w:p w14:paraId="750355BB"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1BFCD66E"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4DBAF83A"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18D1A0BD"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32907BFD" w14:textId="77777777" w:rsidTr="00FB56FC">
        <w:tc>
          <w:tcPr>
            <w:tcW w:w="10790" w:type="dxa"/>
          </w:tcPr>
          <w:p w14:paraId="3D103A11"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2.3-2</w:t>
            </w:r>
          </w:p>
        </w:tc>
      </w:tr>
      <w:tr w:rsidR="007728FF" w14:paraId="256DA839" w14:textId="77777777" w:rsidTr="00FB56FC">
        <w:tc>
          <w:tcPr>
            <w:tcW w:w="10790" w:type="dxa"/>
          </w:tcPr>
          <w:p w14:paraId="6BF15C45"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Title:Interpret Habit Information Using Frequency Adverbs</w:t>
            </w:r>
          </w:p>
        </w:tc>
      </w:tr>
      <w:tr w:rsidR="007728FF" w14:paraId="4A623C43" w14:textId="77777777" w:rsidTr="00FB56FC">
        <w:tc>
          <w:tcPr>
            <w:tcW w:w="10790" w:type="dxa"/>
          </w:tcPr>
          <w:p w14:paraId="7ADB4E92"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Read a short French passage and identify how often actions occur using frequency adverbs correctly.</w:t>
            </w:r>
          </w:p>
        </w:tc>
      </w:tr>
      <w:tr w:rsidR="007728FF" w14:paraId="097028F9" w14:textId="77777777" w:rsidTr="00FB56FC">
        <w:tc>
          <w:tcPr>
            <w:tcW w:w="10790" w:type="dxa"/>
          </w:tcPr>
          <w:p w14:paraId="35AEAEAE"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Habit passage</w:t>
              <w:br/>
            </w:r>
            <w:r>
              <w:rPr>
                <w:rFonts w:ascii="Bookman Old Style" w:hAnsi="Bookman Old Style" w:eastAsia="Bookman Old Style"/>
                <w:b w:val="0"/>
                <w:sz w:val="24"/>
              </w:rPr>
              <w:t>Adverb chart</w:t>
              <w:br/>
            </w:r>
            <w:r>
              <w:rPr>
                <w:rFonts w:ascii="Bookman Old Style" w:hAnsi="Bookman Old Style" w:eastAsia="Bookman Old Style"/>
                <w:b w:val="0"/>
                <w:sz w:val="24"/>
              </w:rPr>
              <w:t>Comprehension worksheet</w:t>
            </w:r>
          </w:p>
        </w:tc>
      </w:tr>
      <w:tr w:rsidR="007728FF" w14:paraId="2503D2E0" w14:textId="77777777" w:rsidTr="00FB56FC">
        <w:tc>
          <w:tcPr>
            <w:tcW w:w="10790" w:type="dxa"/>
          </w:tcPr>
          <w:p w14:paraId="2EE0912E"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782E5871" w14:textId="77777777" w:rsidR="007728FF" w:rsidRDefault="007728FF" w:rsidP="00FB56FC">
            <w:pPr>
              <w:rPr>
                <w:rFonts w:ascii="Bookman Old Style" w:hAnsi="Bookman Old Style"/>
                <w:b/>
                <w:bCs/>
              </w:rPr>
            </w:pPr>
            <w:r>
              <w:rPr>
                <w:rFonts w:ascii="Bookman Old Style" w:hAnsi="Bookman Old Style" w:eastAsia="Bookman Old Style"/>
                <w:b w:val="0"/>
                <w:sz w:val="24"/>
              </w:rPr>
              <w:t>Printed reading text</w:t>
              <w:br/>
            </w:r>
            <w:r>
              <w:rPr>
                <w:rFonts w:ascii="Bookman Old Style" w:hAnsi="Bookman Old Style" w:eastAsia="Bookman Old Style"/>
                <w:b w:val="0"/>
                <w:sz w:val="24"/>
              </w:rPr>
              <w:t>Pen</w:t>
              <w:br/>
            </w:r>
            <w:r>
              <w:rPr>
                <w:rFonts w:ascii="Bookman Old Style" w:hAnsi="Bookman Old Style" w:eastAsia="Bookman Old Style"/>
                <w:b w:val="0"/>
                <w:sz w:val="24"/>
              </w:rPr>
              <w:t>Highlighter</w:t>
            </w:r>
          </w:p>
        </w:tc>
      </w:tr>
      <w:tr w:rsidR="007728FF" w14:paraId="2FAFBA9C" w14:textId="77777777" w:rsidTr="00FB56FC">
        <w:tc>
          <w:tcPr>
            <w:tcW w:w="10790" w:type="dxa"/>
          </w:tcPr>
          <w:p w14:paraId="1EBD9D8A"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6B517984" w14:textId="77777777" w:rsidR="007728FF" w:rsidRDefault="007728FF" w:rsidP="00FB56FC">
            <w:pPr>
              <w:rPr>
                <w:rFonts w:ascii="Bookman Old Style" w:hAnsi="Bookman Old Style"/>
                <w:b/>
                <w:bCs/>
              </w:rPr>
            </w:pPr>
            <w:r>
              <w:rPr>
                <w:rFonts w:ascii="Bookman Old Style" w:hAnsi="Bookman Old Style" w:eastAsia="Bookman Old Style"/>
                <w:b w:val="0"/>
                <w:sz w:val="24"/>
              </w:rPr>
              <w:t>1. Read the habit-based passage.</w:t>
              <w:br/>
            </w:r>
            <w:r>
              <w:rPr>
                <w:rFonts w:ascii="Bookman Old Style" w:hAnsi="Bookman Old Style" w:eastAsia="Bookman Old Style"/>
                <w:b w:val="0"/>
                <w:sz w:val="24"/>
              </w:rPr>
              <w:t>2. Highlight all frequency adverbs.</w:t>
              <w:br/>
            </w:r>
            <w:r>
              <w:rPr>
                <w:rFonts w:ascii="Bookman Old Style" w:hAnsi="Bookman Old Style" w:eastAsia="Bookman Old Style"/>
                <w:b w:val="0"/>
                <w:sz w:val="24"/>
              </w:rPr>
              <w:t>3. Connect each adverb with the correct action.</w:t>
              <w:br/>
            </w:r>
            <w:r>
              <w:rPr>
                <w:rFonts w:ascii="Bookman Old Style" w:hAnsi="Bookman Old Style" w:eastAsia="Bookman Old Style"/>
                <w:b w:val="0"/>
                <w:sz w:val="24"/>
              </w:rPr>
              <w:t>4. Answer questions on routine and habit.</w:t>
              <w:br/>
            </w:r>
            <w:r>
              <w:rPr>
                <w:rFonts w:ascii="Bookman Old Style" w:hAnsi="Bookman Old Style" w:eastAsia="Bookman Old Style"/>
                <w:b w:val="0"/>
                <w:sz w:val="24"/>
              </w:rPr>
              <w:t>5. Summarize one habit from the text.</w:t>
              <w:br/>
            </w:r>
            <w:r>
              <w:rPr>
                <w:rFonts w:ascii="Bookman Old Style" w:hAnsi="Bookman Old Style" w:eastAsia="Bookman Old Style"/>
                <w:b w:val="0"/>
                <w:sz w:val="24"/>
              </w:rPr>
              <w:t>6. Review the responses with the trainer.</w:t>
            </w:r>
          </w:p>
        </w:tc>
      </w:tr>
      <w:tr w:rsidR="007728FF" w14:paraId="48F768DE" w14:textId="77777777" w:rsidTr="00FB56FC">
        <w:tc>
          <w:tcPr>
            <w:tcW w:w="10790" w:type="dxa"/>
          </w:tcPr>
          <w:p w14:paraId="0396BDAE"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Reading comprehension activity with frequency analysis and checklist.</w:t>
            </w:r>
          </w:p>
        </w:tc>
      </w:tr>
    </w:tbl>
    <w:p w14:paraId="567EF060" w14:textId="77777777" w:rsidR="007728FF" w:rsidRDefault="007728FF" w:rsidP="007728FF">
      <w:pPr>
        <w:rPr>
          <w:rFonts w:ascii="Bookman Old Style" w:hAnsi="Bookman Old Style"/>
          <w:b/>
          <w:bCs/>
        </w:rPr>
      </w:pPr>
    </w:p>
    <w:p w14:paraId="5ED88A02"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34336796"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2.3-2</w:t>
      </w:r>
    </w:p>
    <w:tbl>
      <w:tblPr>
        <w:tblStyle w:val="TableGrid"/>
        <w:tblW w:w="0" w:type="auto"/>
        <w:tblLook w:val="04A0" w:firstRow="1" w:lastRow="0" w:firstColumn="1" w:lastColumn="0" w:noHBand="0" w:noVBand="1"/>
      </w:tblPr>
      <w:tblGrid>
        <w:gridCol w:w="8725"/>
        <w:gridCol w:w="990"/>
        <w:gridCol w:w="1075"/>
      </w:tblGrid>
      <w:tr w:rsidR="007728FF" w14:paraId="0B212EFF" w14:textId="77777777" w:rsidTr="00FB56FC">
        <w:trPr>
          <w:trHeight w:val="108"/>
        </w:trPr>
        <w:tc>
          <w:tcPr>
            <w:tcW w:w="8725" w:type="dxa"/>
            <w:shd w:val="clear" w:color="auto" w:fill="A6A6A6" w:themeFill="background1" w:themeFillShade="A6"/>
          </w:tcPr>
          <w:p w14:paraId="3319BECF"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7DB9D274"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5CCBA260"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446C0EA8" w14:textId="77777777" w:rsidTr="00FB56FC">
        <w:tc>
          <w:tcPr>
            <w:tcW w:w="8725" w:type="dxa"/>
          </w:tcPr>
          <w:p w14:paraId="13149241" w14:textId="77777777" w:rsidR="007728FF" w:rsidRDefault="007728FF" w:rsidP="00FB56FC">
            <w:pPr>
              <w:rPr>
                <w:rFonts w:ascii="Bookman Old Style" w:hAnsi="Bookman Old Style"/>
                <w:b/>
                <w:bCs/>
              </w:rPr>
            </w:pPr>
            <w:r>
              <w:rPr>
                <w:rFonts w:ascii="Bookman Old Style" w:hAnsi="Bookman Old Style" w:eastAsia="Bookman Old Style"/>
                <w:b w:val="0"/>
                <w:sz w:val="24"/>
              </w:rPr>
              <w:t>Identified frequency adverbs correctly.</w:t>
            </w:r>
          </w:p>
        </w:tc>
        <w:tc>
          <w:tcPr>
            <w:tcW w:w="990" w:type="dxa"/>
          </w:tcPr>
          <w:p w14:paraId="173B8223" w14:textId="77777777" w:rsidR="007728FF" w:rsidRDefault="007728FF" w:rsidP="00FB56FC">
            <w:pPr>
              <w:jc w:val="center"/>
              <w:rPr>
                <w:rFonts w:ascii="Bookman Old Style" w:hAnsi="Bookman Old Style"/>
                <w:b/>
                <w:bCs/>
              </w:rPr>
            </w:pPr>
          </w:p>
        </w:tc>
        <w:tc>
          <w:tcPr>
            <w:tcW w:w="1075" w:type="dxa"/>
          </w:tcPr>
          <w:p w14:paraId="60FC26DE" w14:textId="77777777" w:rsidR="007728FF" w:rsidRDefault="007728FF" w:rsidP="00FB56FC">
            <w:pPr>
              <w:jc w:val="center"/>
              <w:rPr>
                <w:rFonts w:ascii="Bookman Old Style" w:hAnsi="Bookman Old Style"/>
                <w:b/>
                <w:bCs/>
              </w:rPr>
            </w:pPr>
          </w:p>
        </w:tc>
      </w:tr>
      <w:tr w:rsidR="007728FF" w14:paraId="3D365783" w14:textId="77777777" w:rsidTr="00FB56FC">
        <w:tc>
          <w:tcPr>
            <w:tcW w:w="8725" w:type="dxa"/>
          </w:tcPr>
          <w:p w14:paraId="007B0E1D" w14:textId="77777777" w:rsidR="007728FF" w:rsidRDefault="007728FF" w:rsidP="00FB56FC">
            <w:pPr>
              <w:rPr>
                <w:rFonts w:ascii="Bookman Old Style" w:hAnsi="Bookman Old Style"/>
                <w:b/>
                <w:bCs/>
              </w:rPr>
            </w:pPr>
            <w:r>
              <w:rPr>
                <w:rFonts w:ascii="Bookman Old Style" w:hAnsi="Bookman Old Style" w:eastAsia="Bookman Old Style"/>
                <w:b w:val="0"/>
                <w:sz w:val="24"/>
              </w:rPr>
              <w:t>Matched each adverb with the related action.</w:t>
            </w:r>
          </w:p>
        </w:tc>
        <w:tc>
          <w:tcPr>
            <w:tcW w:w="990" w:type="dxa"/>
          </w:tcPr>
          <w:p w14:paraId="0BD9222A" w14:textId="77777777" w:rsidR="007728FF" w:rsidRDefault="007728FF" w:rsidP="00FB56FC">
            <w:pPr>
              <w:jc w:val="center"/>
              <w:rPr>
                <w:rFonts w:ascii="Bookman Old Style" w:hAnsi="Bookman Old Style"/>
                <w:b/>
                <w:bCs/>
              </w:rPr>
            </w:pPr>
          </w:p>
        </w:tc>
        <w:tc>
          <w:tcPr>
            <w:tcW w:w="1075" w:type="dxa"/>
          </w:tcPr>
          <w:p w14:paraId="24005E82" w14:textId="77777777" w:rsidR="007728FF" w:rsidRDefault="007728FF" w:rsidP="00FB56FC">
            <w:pPr>
              <w:jc w:val="center"/>
              <w:rPr>
                <w:rFonts w:ascii="Bookman Old Style" w:hAnsi="Bookman Old Style"/>
                <w:b/>
                <w:bCs/>
              </w:rPr>
            </w:pPr>
          </w:p>
        </w:tc>
      </w:tr>
      <w:tr w:rsidR="007728FF" w14:paraId="07B0390C" w14:textId="77777777" w:rsidTr="00FB56FC">
        <w:tc>
          <w:tcPr>
            <w:tcW w:w="8725" w:type="dxa"/>
          </w:tcPr>
          <w:p w14:paraId="68C81A36" w14:textId="77777777" w:rsidR="007728FF" w:rsidRDefault="007728FF" w:rsidP="00FB56FC">
            <w:pPr>
              <w:rPr>
                <w:rFonts w:ascii="Bookman Old Style" w:hAnsi="Bookman Old Style"/>
                <w:b/>
                <w:bCs/>
              </w:rPr>
            </w:pPr>
            <w:r>
              <w:rPr>
                <w:rFonts w:ascii="Bookman Old Style" w:hAnsi="Bookman Old Style" w:eastAsia="Bookman Old Style"/>
                <w:b w:val="0"/>
                <w:sz w:val="24"/>
              </w:rPr>
              <w:t>Used adverbs to interpret routine meaning accurately.</w:t>
            </w:r>
          </w:p>
        </w:tc>
        <w:tc>
          <w:tcPr>
            <w:tcW w:w="990" w:type="dxa"/>
          </w:tcPr>
          <w:p w14:paraId="5FA27510" w14:textId="77777777" w:rsidR="007728FF" w:rsidRDefault="007728FF" w:rsidP="00FB56FC">
            <w:pPr>
              <w:jc w:val="center"/>
              <w:rPr>
                <w:rFonts w:ascii="Bookman Old Style" w:hAnsi="Bookman Old Style"/>
                <w:b/>
                <w:bCs/>
              </w:rPr>
            </w:pPr>
          </w:p>
        </w:tc>
        <w:tc>
          <w:tcPr>
            <w:tcW w:w="1075" w:type="dxa"/>
          </w:tcPr>
          <w:p w14:paraId="7671D2C8" w14:textId="77777777" w:rsidR="007728FF" w:rsidRDefault="007728FF" w:rsidP="00FB56FC">
            <w:pPr>
              <w:jc w:val="center"/>
              <w:rPr>
                <w:rFonts w:ascii="Bookman Old Style" w:hAnsi="Bookman Old Style"/>
                <w:b/>
                <w:bCs/>
              </w:rPr>
            </w:pPr>
          </w:p>
        </w:tc>
      </w:tr>
      <w:tr w:rsidR="007728FF" w14:paraId="575332F8" w14:textId="77777777" w:rsidTr="00FB56FC">
        <w:tc>
          <w:tcPr>
            <w:tcW w:w="8725" w:type="dxa"/>
          </w:tcPr>
          <w:p w14:paraId="0E89348A" w14:textId="77777777" w:rsidR="007728FF" w:rsidRDefault="007728FF" w:rsidP="00FB56FC">
            <w:pPr>
              <w:rPr>
                <w:rFonts w:ascii="Bookman Old Style" w:hAnsi="Bookman Old Style"/>
                <w:b/>
                <w:bCs/>
              </w:rPr>
            </w:pPr>
            <w:r>
              <w:rPr>
                <w:rFonts w:ascii="Bookman Old Style" w:hAnsi="Bookman Old Style" w:eastAsia="Bookman Old Style"/>
                <w:b w:val="0"/>
                <w:sz w:val="24"/>
              </w:rPr>
              <w:t>Answered comprehension questions clearly.</w:t>
            </w:r>
          </w:p>
        </w:tc>
        <w:tc>
          <w:tcPr>
            <w:tcW w:w="990" w:type="dxa"/>
          </w:tcPr>
          <w:p w14:paraId="40B147EE" w14:textId="77777777" w:rsidR="007728FF" w:rsidRDefault="007728FF" w:rsidP="00FB56FC">
            <w:pPr>
              <w:jc w:val="center"/>
              <w:rPr>
                <w:rFonts w:ascii="Bookman Old Style" w:hAnsi="Bookman Old Style"/>
                <w:b/>
                <w:bCs/>
              </w:rPr>
            </w:pPr>
          </w:p>
        </w:tc>
        <w:tc>
          <w:tcPr>
            <w:tcW w:w="1075" w:type="dxa"/>
          </w:tcPr>
          <w:p w14:paraId="6C215F55" w14:textId="77777777" w:rsidR="007728FF" w:rsidRDefault="007728FF" w:rsidP="00FB56FC">
            <w:pPr>
              <w:jc w:val="center"/>
              <w:rPr>
                <w:rFonts w:ascii="Bookman Old Style" w:hAnsi="Bookman Old Style"/>
                <w:b/>
                <w:bCs/>
              </w:rPr>
            </w:pPr>
          </w:p>
        </w:tc>
      </w:tr>
      <w:tr w:rsidR="007728FF" w14:paraId="6740D944" w14:textId="77777777" w:rsidTr="00FB56FC">
        <w:tc>
          <w:tcPr>
            <w:tcW w:w="8725" w:type="dxa"/>
          </w:tcPr>
          <w:p w14:paraId="2DD72DEF" w14:textId="77777777" w:rsidR="007728FF" w:rsidRDefault="007728FF" w:rsidP="00FB56FC">
            <w:pPr>
              <w:rPr>
                <w:rFonts w:ascii="Bookman Old Style" w:hAnsi="Bookman Old Style"/>
                <w:b/>
                <w:bCs/>
              </w:rPr>
            </w:pPr>
            <w:r>
              <w:rPr>
                <w:rFonts w:ascii="Bookman Old Style" w:hAnsi="Bookman Old Style" w:eastAsia="Bookman Old Style"/>
                <w:b w:val="0"/>
                <w:sz w:val="24"/>
              </w:rPr>
              <w:t>Summarized habit information correctly.</w:t>
            </w:r>
          </w:p>
        </w:tc>
        <w:tc>
          <w:tcPr>
            <w:tcW w:w="990" w:type="dxa"/>
          </w:tcPr>
          <w:p w14:paraId="3309FB7F" w14:textId="77777777" w:rsidR="007728FF" w:rsidRDefault="007728FF" w:rsidP="00FB56FC">
            <w:pPr>
              <w:jc w:val="center"/>
              <w:rPr>
                <w:rFonts w:ascii="Bookman Old Style" w:hAnsi="Bookman Old Style"/>
                <w:b/>
                <w:bCs/>
              </w:rPr>
            </w:pPr>
          </w:p>
        </w:tc>
        <w:tc>
          <w:tcPr>
            <w:tcW w:w="1075" w:type="dxa"/>
          </w:tcPr>
          <w:p w14:paraId="21021087" w14:textId="77777777" w:rsidR="007728FF" w:rsidRDefault="007728FF" w:rsidP="00FB56FC">
            <w:pPr>
              <w:jc w:val="center"/>
              <w:rPr>
                <w:rFonts w:ascii="Bookman Old Style" w:hAnsi="Bookman Old Style"/>
                <w:b/>
                <w:bCs/>
              </w:rPr>
            </w:pPr>
          </w:p>
        </w:tc>
      </w:tr>
    </w:tbl>
    <w:p w14:paraId="3DDBF7D2" w14:textId="77777777" w:rsidR="007728FF" w:rsidRDefault="007728FF" w:rsidP="007728FF">
      <w:pPr>
        <w:rPr>
          <w:rFonts w:ascii="Bookman Old Style" w:hAnsi="Bookman Old Style"/>
        </w:rPr>
      </w:pPr>
    </w:p>
    <w:p w14:paraId="3ABEFF44"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4C53B496"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2.3-3</w:t>
      </w:r>
    </w:p>
    <w:p w14:paraId="4243B303" w14:textId="77777777" w:rsidR="007728FF" w:rsidRDefault="007728FF" w:rsidP="007728FF">
      <w:pPr>
        <w:jc w:val="center"/>
        <w:rPr>
          <w:rFonts w:ascii="Bookman Old Style" w:hAnsi="Bookman Old Style"/>
          <w:b/>
          <w:bCs/>
        </w:rPr>
      </w:pPr>
      <w:r>
        <w:rPr>
          <w:rFonts w:ascii="Bookman Old Style" w:hAnsi="Bookman Old Style" w:eastAsia="Bookman Old Style"/>
          <w:b w:val="0"/>
          <w:sz w:val="24"/>
        </w:rPr>
        <w:t>Scheduling Expressions</w:t>
      </w:r>
    </w:p>
    <w:p w14:paraId="3A374FBC" w14:textId="77777777" w:rsidR="007728FF" w:rsidRDefault="007728FF" w:rsidP="007728FF">
      <w:pPr>
        <w:rPr>
          <w:rFonts w:ascii="Bookman Old Style" w:hAnsi="Bookman Old Style"/>
          <w:b/>
          <w:bCs/>
        </w:rPr>
      </w:pPr>
    </w:p>
    <w:p w14:paraId="76FAAA5F" w14:textId="77777777" w:rsidR="007728FF" w:rsidRDefault="007728FF" w:rsidP="007728FF">
      <w:pPr>
        <w:rPr>
          <w:rFonts w:ascii="Bookman Old Style" w:hAnsi="Bookman Old Style"/>
          <w:b/>
          <w:bCs/>
        </w:rPr>
      </w:pPr>
      <w:r>
        <w:rPr>
          <w:rFonts w:ascii="Bookman Old Style" w:hAnsi="Bookman Old Style" w:eastAsia="Bookman Old Style"/>
          <w:b w:val="0"/>
          <w:sz w:val="24"/>
        </w:rPr>
        <w:t>Scheduling Expressions are important because they help the learner interpret how plans are arranged in French texts and dialogues. In simple workplace or daily-life reading materials, expressions for confirming, moving, fixing, or discussing schedules appear often. A reader may encounter phrases that indicate an appointment has been arranged, a meeting has been moved, or a time has been proposed. Understanding these expressions allows the learner to follow planning information instead of only recognizing isolated words. This content is therefore highly practical for reading tasks connected with routine coordination.</w:t>
        <w:br/>
      </w:r>
      <w:r>
        <w:rPr>
          <w:rFonts w:ascii="Bookman Old Style" w:hAnsi="Bookman Old Style" w:eastAsia="Bookman Old Style"/>
          <w:b w:val="0"/>
          <w:sz w:val="24"/>
        </w:rPr>
        <w:br/>
      </w:r>
      <w:r>
        <w:rPr>
          <w:rFonts w:ascii="Bookman Old Style" w:hAnsi="Bookman Old Style" w:eastAsia="Bookman Old Style"/>
          <w:b w:val="0"/>
          <w:sz w:val="24"/>
        </w:rPr>
        <w:t>The lesson covers expressions commonly used in scheduling contexts, such as taking an appointment, setting a meeting, confirming availability, and indicating before or after a given time. The learner should pay attention to how these expressions function within a short message or dialogue. Often, the expression is the key to understanding the speaker's intention. A sentence may not simply report time. It may propose, confirm, postpone, or coordinate an activity. Recognizing that function helps the reader interpret the whole exchange more accurately.</w:t>
        <w:br/>
      </w:r>
      <w:r>
        <w:rPr>
          <w:rFonts w:ascii="Bookman Old Style" w:hAnsi="Bookman Old Style" w:eastAsia="Bookman Old Style"/>
          <w:b w:val="0"/>
          <w:sz w:val="24"/>
        </w:rPr>
        <w:br/>
      </w:r>
      <w:r>
        <w:rPr>
          <w:rFonts w:ascii="Bookman Old Style" w:hAnsi="Bookman Old Style" w:eastAsia="Bookman Old Style"/>
          <w:b w:val="0"/>
          <w:sz w:val="24"/>
        </w:rPr>
        <w:t>A useful example is a short dialogue between two office workers arranging a meeting. One proposes a day, the other asks for another time, and both agree on a final schedule. The learner should be able to identify which line proposes the appointment, which line changes the plan, and which line confirms the final arrangement. This kind of reading goes beyond vocabulary recognition. It requires the learner to track planning language and notice how scheduling decisions are expressed. Because many beginner workplace dialogues revolve around simple coordination, this skill has immediate value.</w:t>
        <w:br/>
      </w:r>
      <w:r>
        <w:rPr>
          <w:rFonts w:ascii="Bookman Old Style" w:hAnsi="Bookman Old Style" w:eastAsia="Bookman Old Style"/>
          <w:b w:val="0"/>
          <w:sz w:val="24"/>
        </w:rPr>
        <w:br/>
      </w:r>
      <w:r>
        <w:rPr>
          <w:rFonts w:ascii="Bookman Old Style" w:hAnsi="Bookman Old Style" w:eastAsia="Bookman Old Style"/>
          <w:b w:val="0"/>
          <w:sz w:val="24"/>
        </w:rPr>
        <w:t>Teaching should include appointment notes, schedule adjustment dialogues, and reading questions about what was planned, changed, or confirmed. Learners can underline scheduling expressions, connect them to the relevant time reference, and then explain the result of the exchange. This method helps the learner see that scheduling language is action-oriented. The text is usually trying to arrange something, not just describe it. That insight improves reading speed and practical comprehension.</w:t>
        <w:br/>
      </w:r>
      <w:r>
        <w:rPr>
          <w:rFonts w:ascii="Bookman Old Style" w:hAnsi="Bookman Old Style" w:eastAsia="Bookman Old Style"/>
          <w:b w:val="0"/>
          <w:sz w:val="24"/>
        </w:rPr>
        <w:br/>
      </w:r>
      <w:r>
        <w:rPr>
          <w:rFonts w:ascii="Bookman Old Style" w:hAnsi="Bookman Old Style" w:eastAsia="Bookman Old Style"/>
          <w:b w:val="0"/>
          <w:sz w:val="24"/>
        </w:rPr>
        <w:t>In workplace application, scheduling expressions appear in meeting reminders, appointment confirmations, training notices, and coordination messages. Employees need to understand whether an event is fixed, delayed, rescheduled, or still being arranged. Common learner problems include focusing only on the day or hour while missing the planning expression, misreading whether the schedule is confirmed or proposed, or overlooking who is available and when. Guided reading of short schedule-focused dialogues helps reduce these problems and builds confidence.</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identify common French scheduling expressions in simple texts and dialogues and use them to understand how plans are organized. The central lesson is that schedule reading depends on intention as well as time. When the learner sees whether a plan is being proposed, changed, or confirmed, the message becomes far more useful and understandable.</w:t>
        <w:br/>
      </w:r>
      <w:r>
        <w:rPr>
          <w:rFonts w:ascii="Bookman Old Style" w:hAnsi="Bookman Old Style" w:eastAsia="Bookman Old Style"/>
          <w:b w:val="0"/>
          <w:sz w:val="24"/>
        </w:rPr>
        <w:br/>
      </w:r>
      <w:r>
        <w:rPr>
          <w:rFonts w:ascii="Bookman Old Style" w:hAnsi="Bookman Old Style" w:eastAsia="Bookman Old Style"/>
          <w:b w:val="0"/>
          <w:sz w:val="24"/>
        </w:rPr>
        <w:t>Learners should also practice tracing the final result of a scheduling exchange so they do not stop at the first proposed time. In many workplace dialogues, the first plan changes before the speakers agree. Recognizing that final arrangement is an important reading skill because it helps the trainee determine the actual schedule rather than the initial suggestion.</w:t>
        <w:br/>
      </w:r>
      <w:r>
        <w:rPr>
          <w:rFonts w:ascii="Bookman Old Style" w:hAnsi="Bookman Old Style" w:eastAsia="Bookman Old Style"/>
          <w:b w:val="0"/>
          <w:sz w:val="24"/>
        </w:rPr>
        <w:br/>
      </w:r>
      <w:r>
        <w:rPr>
          <w:rFonts w:ascii="Bookman Old Style" w:hAnsi="Bookman Old Style" w:eastAsia="Bookman Old Style"/>
          <w:b w:val="0"/>
          <w:sz w:val="24"/>
        </w:rPr>
        <w:t>This is especially useful when reading coordination messages in training and office settings, where a revised plan may be the only one that matters operationally. When learners focus on the final confirmed arrangement, their reading becomes more practical, accurate, and aligned with real workplace needs.</w:t>
        <w:br/>
      </w:r>
      <w:r>
        <w:rPr>
          <w:rFonts w:ascii="Bookman Old Style" w:hAnsi="Bookman Old Style" w:eastAsia="Bookman Old Style"/>
          <w:b w:val="0"/>
          <w:sz w:val="24"/>
        </w:rPr>
        <w:br/>
      </w:r>
      <w:r>
        <w:rPr>
          <w:rFonts w:ascii="Bookman Old Style" w:hAnsi="Bookman Old Style" w:eastAsia="Bookman Old Style"/>
          <w:b w:val="0"/>
          <w:sz w:val="24"/>
        </w:rPr>
        <w:t>The trainer can reinforce this skill by asking the learner to summarize the final schedule in one sentence after reading the full exchange. This encourages attention to outcome and helps prevent confusion between a proposed idea and the actual agreed plan.</w:t>
      </w:r>
    </w:p>
    <w:p w14:paraId="0966FEDE"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4F4C43F8"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2.3-3</w:t>
      </w:r>
    </w:p>
    <w:p w14:paraId="3BD85936"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75E33778"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Why are scheduling expressions important in reading?</w:t>
        <w:br/>
      </w:r>
      <w:r>
        <w:rPr>
          <w:rFonts w:ascii="Bookman Old Style" w:hAnsi="Bookman Old Style" w:eastAsia="Bookman Old Style"/>
          <w:b w:val="0"/>
          <w:sz w:val="24"/>
        </w:rPr>
        <w:t>A. They show how plans are arranged</w:t>
        <w:br/>
      </w:r>
      <w:r>
        <w:rPr>
          <w:rFonts w:ascii="Bookman Old Style" w:hAnsi="Bookman Old Style" w:eastAsia="Bookman Old Style"/>
          <w:b w:val="0"/>
          <w:sz w:val="24"/>
        </w:rPr>
        <w:t>B. They replace all dates</w:t>
        <w:br/>
      </w:r>
      <w:r>
        <w:rPr>
          <w:rFonts w:ascii="Bookman Old Style" w:hAnsi="Bookman Old Style" w:eastAsia="Bookman Old Style"/>
          <w:b w:val="0"/>
          <w:sz w:val="24"/>
        </w:rPr>
        <w:t>C. They remove dialogue</w:t>
        <w:br/>
      </w:r>
      <w:r>
        <w:rPr>
          <w:rFonts w:ascii="Bookman Old Style" w:hAnsi="Bookman Old Style" w:eastAsia="Bookman Old Style"/>
          <w:b w:val="0"/>
          <w:sz w:val="24"/>
        </w:rPr>
        <w:t>D. They only identify rooms</w:t>
        <w:br/>
      </w:r>
      <w:r>
        <w:rPr>
          <w:rFonts w:ascii="Bookman Old Style" w:hAnsi="Bookman Old Style" w:eastAsia="Bookman Old Style"/>
          <w:b w:val="0"/>
          <w:sz w:val="24"/>
        </w:rPr>
        <w:br/>
      </w:r>
      <w:r>
        <w:rPr>
          <w:rFonts w:ascii="Bookman Old Style" w:hAnsi="Bookman Old Style" w:eastAsia="Bookman Old Style"/>
          <w:b w:val="0"/>
          <w:sz w:val="24"/>
        </w:rPr>
        <w:t>2. What should a learner understand besides the time?</w:t>
        <w:br/>
      </w:r>
      <w:r>
        <w:rPr>
          <w:rFonts w:ascii="Bookman Old Style" w:hAnsi="Bookman Old Style" w:eastAsia="Bookman Old Style"/>
          <w:b w:val="0"/>
          <w:sz w:val="24"/>
        </w:rPr>
        <w:t>A. the planning intention</w:t>
        <w:br/>
      </w:r>
      <w:r>
        <w:rPr>
          <w:rFonts w:ascii="Bookman Old Style" w:hAnsi="Bookman Old Style" w:eastAsia="Bookman Old Style"/>
          <w:b w:val="0"/>
          <w:sz w:val="24"/>
        </w:rPr>
        <w:t>B. the paper size</w:t>
        <w:br/>
      </w:r>
      <w:r>
        <w:rPr>
          <w:rFonts w:ascii="Bookman Old Style" w:hAnsi="Bookman Old Style" w:eastAsia="Bookman Old Style"/>
          <w:b w:val="0"/>
          <w:sz w:val="24"/>
        </w:rPr>
        <w:t>C. the font type</w:t>
        <w:br/>
      </w:r>
      <w:r>
        <w:rPr>
          <w:rFonts w:ascii="Bookman Old Style" w:hAnsi="Bookman Old Style" w:eastAsia="Bookman Old Style"/>
          <w:b w:val="0"/>
          <w:sz w:val="24"/>
        </w:rPr>
        <w:t>D. the ink color</w:t>
        <w:br/>
      </w:r>
      <w:r>
        <w:rPr>
          <w:rFonts w:ascii="Bookman Old Style" w:hAnsi="Bookman Old Style" w:eastAsia="Bookman Old Style"/>
          <w:b w:val="0"/>
          <w:sz w:val="24"/>
        </w:rPr>
        <w:br/>
      </w:r>
      <w:r>
        <w:rPr>
          <w:rFonts w:ascii="Bookman Old Style" w:hAnsi="Bookman Old Style" w:eastAsia="Bookman Old Style"/>
          <w:b w:val="0"/>
          <w:sz w:val="24"/>
        </w:rPr>
        <w:t>3. Which text often uses scheduling expressions?</w:t>
        <w:br/>
      </w:r>
      <w:r>
        <w:rPr>
          <w:rFonts w:ascii="Bookman Old Style" w:hAnsi="Bookman Old Style" w:eastAsia="Bookman Old Style"/>
          <w:b w:val="0"/>
          <w:sz w:val="24"/>
        </w:rPr>
        <w:t>A. appointment and meeting dialogues</w:t>
        <w:br/>
      </w:r>
      <w:r>
        <w:rPr>
          <w:rFonts w:ascii="Bookman Old Style" w:hAnsi="Bookman Old Style" w:eastAsia="Bookman Old Style"/>
          <w:b w:val="0"/>
          <w:sz w:val="24"/>
        </w:rPr>
        <w:t>B. sports posters only</w:t>
        <w:br/>
      </w:r>
      <w:r>
        <w:rPr>
          <w:rFonts w:ascii="Bookman Old Style" w:hAnsi="Bookman Old Style" w:eastAsia="Bookman Old Style"/>
          <w:b w:val="0"/>
          <w:sz w:val="24"/>
        </w:rPr>
        <w:t>C. color charts only</w:t>
        <w:br/>
      </w:r>
      <w:r>
        <w:rPr>
          <w:rFonts w:ascii="Bookman Old Style" w:hAnsi="Bookman Old Style" w:eastAsia="Bookman Old Style"/>
          <w:b w:val="0"/>
          <w:sz w:val="24"/>
        </w:rPr>
        <w:t>D. science diagrams only</w:t>
        <w:br/>
      </w:r>
      <w:r>
        <w:rPr>
          <w:rFonts w:ascii="Bookman Old Style" w:hAnsi="Bookman Old Style" w:eastAsia="Bookman Old Style"/>
          <w:b w:val="0"/>
          <w:sz w:val="24"/>
        </w:rPr>
        <w:br/>
      </w:r>
      <w:r>
        <w:rPr>
          <w:rFonts w:ascii="Bookman Old Style" w:hAnsi="Bookman Old Style" w:eastAsia="Bookman Old Style"/>
          <w:b w:val="0"/>
          <w:sz w:val="24"/>
        </w:rPr>
        <w:t>4. A learner should identify whether a plan is</w:t>
        <w:br/>
      </w:r>
      <w:r>
        <w:rPr>
          <w:rFonts w:ascii="Bookman Old Style" w:hAnsi="Bookman Old Style" w:eastAsia="Bookman Old Style"/>
          <w:b w:val="0"/>
          <w:sz w:val="24"/>
        </w:rPr>
        <w:t>A. proposed, changed, or confirmed</w:t>
        <w:br/>
      </w:r>
      <w:r>
        <w:rPr>
          <w:rFonts w:ascii="Bookman Old Style" w:hAnsi="Bookman Old Style" w:eastAsia="Bookman Old Style"/>
          <w:b w:val="0"/>
          <w:sz w:val="24"/>
        </w:rPr>
        <w:t>B. painted, erased, or folded</w:t>
        <w:br/>
      </w:r>
      <w:r>
        <w:rPr>
          <w:rFonts w:ascii="Bookman Old Style" w:hAnsi="Bookman Old Style" w:eastAsia="Bookman Old Style"/>
          <w:b w:val="0"/>
          <w:sz w:val="24"/>
        </w:rPr>
        <w:t>C. printed, cut, or glued</w:t>
        <w:br/>
      </w:r>
      <w:r>
        <w:rPr>
          <w:rFonts w:ascii="Bookman Old Style" w:hAnsi="Bookman Old Style" w:eastAsia="Bookman Old Style"/>
          <w:b w:val="0"/>
          <w:sz w:val="24"/>
        </w:rPr>
        <w:t>D. numbered, colored, or boxed</w:t>
        <w:br/>
      </w:r>
      <w:r>
        <w:rPr>
          <w:rFonts w:ascii="Bookman Old Style" w:hAnsi="Bookman Old Style" w:eastAsia="Bookman Old Style"/>
          <w:b w:val="0"/>
          <w:sz w:val="24"/>
        </w:rPr>
        <w:br/>
      </w:r>
      <w:r>
        <w:rPr>
          <w:rFonts w:ascii="Bookman Old Style" w:hAnsi="Bookman Old Style" w:eastAsia="Bookman Old Style"/>
          <w:b w:val="0"/>
          <w:sz w:val="24"/>
        </w:rPr>
        <w:t>5. What is a useful classroom activity for this content?</w:t>
        <w:br/>
      </w:r>
      <w:r>
        <w:rPr>
          <w:rFonts w:ascii="Bookman Old Style" w:hAnsi="Bookman Old Style" w:eastAsia="Bookman Old Style"/>
          <w:b w:val="0"/>
          <w:sz w:val="24"/>
        </w:rPr>
        <w:t>A. underlining planning expressions in a dialogue</w:t>
        <w:br/>
      </w:r>
      <w:r>
        <w:rPr>
          <w:rFonts w:ascii="Bookman Old Style" w:hAnsi="Bookman Old Style" w:eastAsia="Bookman Old Style"/>
          <w:b w:val="0"/>
          <w:sz w:val="24"/>
        </w:rPr>
        <w:t>B. ignoring the message</w:t>
        <w:br/>
      </w:r>
      <w:r>
        <w:rPr>
          <w:rFonts w:ascii="Bookman Old Style" w:hAnsi="Bookman Old Style" w:eastAsia="Bookman Old Style"/>
          <w:b w:val="0"/>
          <w:sz w:val="24"/>
        </w:rPr>
        <w:t>C. memorizing one day only</w:t>
        <w:br/>
      </w:r>
      <w:r>
        <w:rPr>
          <w:rFonts w:ascii="Bookman Old Style" w:hAnsi="Bookman Old Style" w:eastAsia="Bookman Old Style"/>
          <w:b w:val="0"/>
          <w:sz w:val="24"/>
        </w:rPr>
        <w:t>D. drawing clocks only</w:t>
        <w:br/>
      </w:r>
      <w:r>
        <w:rPr>
          <w:rFonts w:ascii="Bookman Old Style" w:hAnsi="Bookman Old Style" w:eastAsia="Bookman Old Style"/>
          <w:b w:val="0"/>
          <w:sz w:val="24"/>
        </w:rPr>
        <w:br/>
      </w:r>
      <w:r>
        <w:rPr>
          <w:rFonts w:ascii="Bookman Old Style" w:hAnsi="Bookman Old Style" w:eastAsia="Bookman Old Style"/>
          <w:b w:val="0"/>
          <w:sz w:val="24"/>
        </w:rPr>
        <w:t>6. Why can a scheduling text be misunderstood?</w:t>
        <w:br/>
      </w:r>
      <w:r>
        <w:rPr>
          <w:rFonts w:ascii="Bookman Old Style" w:hAnsi="Bookman Old Style" w:eastAsia="Bookman Old Style"/>
          <w:b w:val="0"/>
          <w:sz w:val="24"/>
        </w:rPr>
        <w:t>A. because the learner may miss the planning expression</w:t>
        <w:br/>
      </w:r>
      <w:r>
        <w:rPr>
          <w:rFonts w:ascii="Bookman Old Style" w:hAnsi="Bookman Old Style" w:eastAsia="Bookman Old Style"/>
          <w:b w:val="0"/>
          <w:sz w:val="24"/>
        </w:rPr>
        <w:t>B. because French has no schedule words</w:t>
        <w:br/>
      </w:r>
      <w:r>
        <w:rPr>
          <w:rFonts w:ascii="Bookman Old Style" w:hAnsi="Bookman Old Style" w:eastAsia="Bookman Old Style"/>
          <w:b w:val="0"/>
          <w:sz w:val="24"/>
        </w:rPr>
        <w:t>C. because all lines are identical</w:t>
        <w:br/>
      </w:r>
      <w:r>
        <w:rPr>
          <w:rFonts w:ascii="Bookman Old Style" w:hAnsi="Bookman Old Style" w:eastAsia="Bookman Old Style"/>
          <w:b w:val="0"/>
          <w:sz w:val="24"/>
        </w:rPr>
        <w:t>D. because dates are never used</w:t>
        <w:br/>
      </w:r>
      <w:r>
        <w:rPr>
          <w:rFonts w:ascii="Bookman Old Style" w:hAnsi="Bookman Old Style" w:eastAsia="Bookman Old Style"/>
          <w:b w:val="0"/>
          <w:sz w:val="24"/>
        </w:rPr>
        <w:br/>
      </w:r>
      <w:r>
        <w:rPr>
          <w:rFonts w:ascii="Bookman Old Style" w:hAnsi="Bookman Old Style" w:eastAsia="Bookman Old Style"/>
          <w:b w:val="0"/>
          <w:sz w:val="24"/>
        </w:rPr>
        <w:t>7. What practical value does this content have?</w:t>
        <w:br/>
      </w:r>
      <w:r>
        <w:rPr>
          <w:rFonts w:ascii="Bookman Old Style" w:hAnsi="Bookman Old Style" w:eastAsia="Bookman Old Style"/>
          <w:b w:val="0"/>
          <w:sz w:val="24"/>
        </w:rPr>
        <w:t>A. It helps interpret coordination messages</w:t>
        <w:br/>
      </w:r>
      <w:r>
        <w:rPr>
          <w:rFonts w:ascii="Bookman Old Style" w:hAnsi="Bookman Old Style" w:eastAsia="Bookman Old Style"/>
          <w:b w:val="0"/>
          <w:sz w:val="24"/>
        </w:rPr>
        <w:t>B. It teaches painting</w:t>
        <w:br/>
      </w:r>
      <w:r>
        <w:rPr>
          <w:rFonts w:ascii="Bookman Old Style" w:hAnsi="Bookman Old Style" w:eastAsia="Bookman Old Style"/>
          <w:b w:val="0"/>
          <w:sz w:val="24"/>
        </w:rPr>
        <w:t>C. It replaces reading</w:t>
        <w:br/>
      </w:r>
      <w:r>
        <w:rPr>
          <w:rFonts w:ascii="Bookman Old Style" w:hAnsi="Bookman Old Style" w:eastAsia="Bookman Old Style"/>
          <w:b w:val="0"/>
          <w:sz w:val="24"/>
        </w:rPr>
        <w:t>D. It removes sequence</w:t>
        <w:br/>
      </w:r>
      <w:r>
        <w:rPr>
          <w:rFonts w:ascii="Bookman Old Style" w:hAnsi="Bookman Old Style" w:eastAsia="Bookman Old Style"/>
          <w:b w:val="0"/>
          <w:sz w:val="24"/>
        </w:rPr>
        <w:br/>
      </w:r>
      <w:r>
        <w:rPr>
          <w:rFonts w:ascii="Bookman Old Style" w:hAnsi="Bookman Old Style" w:eastAsia="Bookman Old Style"/>
          <w:b w:val="0"/>
          <w:sz w:val="24"/>
        </w:rPr>
        <w:t>8. Scheduling expressions often appear in</w:t>
        <w:br/>
      </w:r>
      <w:r>
        <w:rPr>
          <w:rFonts w:ascii="Bookman Old Style" w:hAnsi="Bookman Old Style" w:eastAsia="Bookman Old Style"/>
          <w:b w:val="0"/>
          <w:sz w:val="24"/>
        </w:rPr>
        <w:t>A. meeting reminders and confirmations</w:t>
        <w:br/>
      </w:r>
      <w:r>
        <w:rPr>
          <w:rFonts w:ascii="Bookman Old Style" w:hAnsi="Bookman Old Style" w:eastAsia="Bookman Old Style"/>
          <w:b w:val="0"/>
          <w:sz w:val="24"/>
        </w:rPr>
        <w:t>B. sports chants only</w:t>
        <w:br/>
      </w:r>
      <w:r>
        <w:rPr>
          <w:rFonts w:ascii="Bookman Old Style" w:hAnsi="Bookman Old Style" w:eastAsia="Bookman Old Style"/>
          <w:b w:val="0"/>
          <w:sz w:val="24"/>
        </w:rPr>
        <w:t>C. food recipes only</w:t>
        <w:br/>
      </w:r>
      <w:r>
        <w:rPr>
          <w:rFonts w:ascii="Bookman Old Style" w:hAnsi="Bookman Old Style" w:eastAsia="Bookman Old Style"/>
          <w:b w:val="0"/>
          <w:sz w:val="24"/>
        </w:rPr>
        <w:t>D. music scales only</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explain the final arranged plan</w:t>
        <w:br/>
      </w:r>
      <w:r>
        <w:rPr>
          <w:rFonts w:ascii="Bookman Old Style" w:hAnsi="Bookman Old Style" w:eastAsia="Bookman Old Style"/>
          <w:b w:val="0"/>
          <w:sz w:val="24"/>
        </w:rPr>
        <w:t>B. ignore the dialogue purpose</w:t>
        <w:br/>
      </w:r>
      <w:r>
        <w:rPr>
          <w:rFonts w:ascii="Bookman Old Style" w:hAnsi="Bookman Old Style" w:eastAsia="Bookman Old Style"/>
          <w:b w:val="0"/>
          <w:sz w:val="24"/>
        </w:rPr>
        <w:t>C. read only hours</w:t>
        <w:br/>
      </w:r>
      <w:r>
        <w:rPr>
          <w:rFonts w:ascii="Bookman Old Style" w:hAnsi="Bookman Old Style" w:eastAsia="Bookman Old Style"/>
          <w:b w:val="0"/>
          <w:sz w:val="24"/>
        </w:rPr>
        <w:t>D. avoid schedule texts</w:t>
        <w:br/>
      </w:r>
      <w:r>
        <w:rPr>
          <w:rFonts w:ascii="Bookman Old Style" w:hAnsi="Bookman Old Style" w:eastAsia="Bookman Old Style"/>
          <w:b w:val="0"/>
          <w:sz w:val="24"/>
        </w:rPr>
        <w:br/>
      </w:r>
      <w:r>
        <w:rPr>
          <w:rFonts w:ascii="Bookman Old Style" w:hAnsi="Bookman Old Style" w:eastAsia="Bookman Old Style"/>
          <w:b w:val="0"/>
          <w:sz w:val="24"/>
        </w:rPr>
        <w:t>10. The central lesson is that schedule reading depends on</w:t>
        <w:br/>
      </w:r>
      <w:r>
        <w:rPr>
          <w:rFonts w:ascii="Bookman Old Style" w:hAnsi="Bookman Old Style" w:eastAsia="Bookman Old Style"/>
          <w:b w:val="0"/>
          <w:sz w:val="24"/>
        </w:rPr>
        <w:t>A. intention as well as time</w:t>
        <w:br/>
      </w:r>
      <w:r>
        <w:rPr>
          <w:rFonts w:ascii="Bookman Old Style" w:hAnsi="Bookman Old Style" w:eastAsia="Bookman Old Style"/>
          <w:b w:val="0"/>
          <w:sz w:val="24"/>
        </w:rPr>
        <w:t>B. paper quality only</w:t>
        <w:br/>
      </w:r>
      <w:r>
        <w:rPr>
          <w:rFonts w:ascii="Bookman Old Style" w:hAnsi="Bookman Old Style" w:eastAsia="Bookman Old Style"/>
          <w:b w:val="0"/>
          <w:sz w:val="24"/>
        </w:rPr>
        <w:t>C. room color only</w:t>
        <w:br/>
      </w:r>
      <w:r>
        <w:rPr>
          <w:rFonts w:ascii="Bookman Old Style" w:hAnsi="Bookman Old Style" w:eastAsia="Bookman Old Style"/>
          <w:b w:val="0"/>
          <w:sz w:val="24"/>
        </w:rPr>
        <w:t>D. pen type only</w:t>
      </w:r>
    </w:p>
    <w:p w14:paraId="28D3E20B"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639385C1"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2D7F1B13"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003E7934"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14188986" w14:textId="77777777" w:rsidTr="00FB56FC">
        <w:tc>
          <w:tcPr>
            <w:tcW w:w="10790" w:type="dxa"/>
          </w:tcPr>
          <w:p w14:paraId="77BC766F"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2.3-3</w:t>
            </w:r>
          </w:p>
        </w:tc>
      </w:tr>
      <w:tr w:rsidR="007728FF" w14:paraId="6EDA8BC9" w14:textId="77777777" w:rsidTr="00FB56FC">
        <w:tc>
          <w:tcPr>
            <w:tcW w:w="10790" w:type="dxa"/>
          </w:tcPr>
          <w:p w14:paraId="0C608BA9"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Title:Read a Schedule Coordination Dialogue</w:t>
            </w:r>
          </w:p>
        </w:tc>
      </w:tr>
      <w:tr w:rsidR="007728FF" w14:paraId="7858F966" w14:textId="77777777" w:rsidTr="00FB56FC">
        <w:tc>
          <w:tcPr>
            <w:tcW w:w="10790" w:type="dxa"/>
          </w:tcPr>
          <w:p w14:paraId="5131A377"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Interpret scheduling expressions in a short French dialogue and determine what plan was proposed, changed, or confirmed.</w:t>
            </w:r>
          </w:p>
        </w:tc>
      </w:tr>
      <w:tr w:rsidR="007728FF" w14:paraId="19E132CD" w14:textId="77777777" w:rsidTr="00FB56FC">
        <w:tc>
          <w:tcPr>
            <w:tcW w:w="10790" w:type="dxa"/>
          </w:tcPr>
          <w:p w14:paraId="0864B0D9"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Coordination dialogue</w:t>
              <w:br/>
            </w:r>
            <w:r>
              <w:rPr>
                <w:rFonts w:ascii="Bookman Old Style" w:hAnsi="Bookman Old Style" w:eastAsia="Bookman Old Style"/>
                <w:b w:val="0"/>
                <w:sz w:val="24"/>
              </w:rPr>
              <w:t>Planning guide</w:t>
              <w:br/>
            </w:r>
            <w:r>
              <w:rPr>
                <w:rFonts w:ascii="Bookman Old Style" w:hAnsi="Bookman Old Style" w:eastAsia="Bookman Old Style"/>
                <w:b w:val="0"/>
                <w:sz w:val="24"/>
              </w:rPr>
              <w:t>Question sheet</w:t>
            </w:r>
          </w:p>
        </w:tc>
      </w:tr>
      <w:tr w:rsidR="007728FF" w14:paraId="79E9999A" w14:textId="77777777" w:rsidTr="00FB56FC">
        <w:tc>
          <w:tcPr>
            <w:tcW w:w="10790" w:type="dxa"/>
          </w:tcPr>
          <w:p w14:paraId="6F669E43"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4ED26E98" w14:textId="77777777" w:rsidR="007728FF" w:rsidRDefault="007728FF" w:rsidP="00FB56FC">
            <w:pPr>
              <w:rPr>
                <w:rFonts w:ascii="Bookman Old Style" w:hAnsi="Bookman Old Style"/>
                <w:b/>
                <w:bCs/>
              </w:rPr>
            </w:pPr>
            <w:r>
              <w:rPr>
                <w:rFonts w:ascii="Bookman Old Style" w:hAnsi="Bookman Old Style" w:eastAsia="Bookman Old Style"/>
                <w:b w:val="0"/>
                <w:sz w:val="24"/>
              </w:rPr>
              <w:t>Printed dialogue</w:t>
              <w:br/>
            </w:r>
            <w:r>
              <w:rPr>
                <w:rFonts w:ascii="Bookman Old Style" w:hAnsi="Bookman Old Style" w:eastAsia="Bookman Old Style"/>
                <w:b w:val="0"/>
                <w:sz w:val="24"/>
              </w:rPr>
              <w:t>Pen</w:t>
              <w:br/>
            </w:r>
            <w:r>
              <w:rPr>
                <w:rFonts w:ascii="Bookman Old Style" w:hAnsi="Bookman Old Style" w:eastAsia="Bookman Old Style"/>
                <w:b w:val="0"/>
                <w:sz w:val="24"/>
              </w:rPr>
              <w:t>Highlighter</w:t>
            </w:r>
          </w:p>
        </w:tc>
      </w:tr>
      <w:tr w:rsidR="007728FF" w14:paraId="5B408DC9" w14:textId="77777777" w:rsidTr="00FB56FC">
        <w:tc>
          <w:tcPr>
            <w:tcW w:w="10790" w:type="dxa"/>
          </w:tcPr>
          <w:p w14:paraId="11B6A7BA"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274D4AF0" w14:textId="77777777" w:rsidR="007728FF" w:rsidRDefault="007728FF" w:rsidP="00FB56FC">
            <w:pPr>
              <w:rPr>
                <w:rFonts w:ascii="Bookman Old Style" w:hAnsi="Bookman Old Style"/>
                <w:b/>
                <w:bCs/>
              </w:rPr>
            </w:pPr>
            <w:r>
              <w:rPr>
                <w:rFonts w:ascii="Bookman Old Style" w:hAnsi="Bookman Old Style" w:eastAsia="Bookman Old Style"/>
                <w:b w:val="0"/>
                <w:sz w:val="24"/>
              </w:rPr>
              <w:t>1. Read the schedule coordination dialogue.</w:t>
              <w:br/>
            </w:r>
            <w:r>
              <w:rPr>
                <w:rFonts w:ascii="Bookman Old Style" w:hAnsi="Bookman Old Style" w:eastAsia="Bookman Old Style"/>
                <w:b w:val="0"/>
                <w:sz w:val="24"/>
              </w:rPr>
              <w:t>2. Underline scheduling expressions.</w:t>
              <w:br/>
            </w:r>
            <w:r>
              <w:rPr>
                <w:rFonts w:ascii="Bookman Old Style" w:hAnsi="Bookman Old Style" w:eastAsia="Bookman Old Style"/>
                <w:b w:val="0"/>
                <w:sz w:val="24"/>
              </w:rPr>
              <w:t>3. Identify which line proposes the plan.</w:t>
              <w:br/>
            </w:r>
            <w:r>
              <w:rPr>
                <w:rFonts w:ascii="Bookman Old Style" w:hAnsi="Bookman Old Style" w:eastAsia="Bookman Old Style"/>
                <w:b w:val="0"/>
                <w:sz w:val="24"/>
              </w:rPr>
              <w:t>4. Identify any change or confirmation in the dialogue.</w:t>
              <w:br/>
            </w:r>
            <w:r>
              <w:rPr>
                <w:rFonts w:ascii="Bookman Old Style" w:hAnsi="Bookman Old Style" w:eastAsia="Bookman Old Style"/>
                <w:b w:val="0"/>
                <w:sz w:val="24"/>
              </w:rPr>
              <w:t>5. Answer comprehension questions.</w:t>
              <w:br/>
            </w:r>
            <w:r>
              <w:rPr>
                <w:rFonts w:ascii="Bookman Old Style" w:hAnsi="Bookman Old Style" w:eastAsia="Bookman Old Style"/>
                <w:b w:val="0"/>
                <w:sz w:val="24"/>
              </w:rPr>
              <w:t>6. Discuss the final schedule with the trainer.</w:t>
            </w:r>
          </w:p>
        </w:tc>
      </w:tr>
      <w:tr w:rsidR="007728FF" w14:paraId="5E52B4B5" w14:textId="77777777" w:rsidTr="00FB56FC">
        <w:tc>
          <w:tcPr>
            <w:tcW w:w="10790" w:type="dxa"/>
          </w:tcPr>
          <w:p w14:paraId="568C457D"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Dialogue-reading task with planning interpretation and checklist.</w:t>
            </w:r>
          </w:p>
        </w:tc>
      </w:tr>
    </w:tbl>
    <w:p w14:paraId="25EB7DF7" w14:textId="77777777" w:rsidR="007728FF" w:rsidRDefault="007728FF" w:rsidP="007728FF">
      <w:pPr>
        <w:rPr>
          <w:rFonts w:ascii="Bookman Old Style" w:hAnsi="Bookman Old Style"/>
          <w:b/>
          <w:bCs/>
        </w:rPr>
      </w:pPr>
    </w:p>
    <w:p w14:paraId="564C2A05"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42F4F1FC"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2.3-3</w:t>
      </w:r>
    </w:p>
    <w:tbl>
      <w:tblPr>
        <w:tblStyle w:val="TableGrid"/>
        <w:tblW w:w="0" w:type="auto"/>
        <w:tblLook w:val="04A0" w:firstRow="1" w:lastRow="0" w:firstColumn="1" w:lastColumn="0" w:noHBand="0" w:noVBand="1"/>
      </w:tblPr>
      <w:tblGrid>
        <w:gridCol w:w="8725"/>
        <w:gridCol w:w="990"/>
        <w:gridCol w:w="1075"/>
      </w:tblGrid>
      <w:tr w:rsidR="007728FF" w14:paraId="0ED6EED1" w14:textId="77777777" w:rsidTr="00FB56FC">
        <w:trPr>
          <w:trHeight w:val="108"/>
        </w:trPr>
        <w:tc>
          <w:tcPr>
            <w:tcW w:w="8725" w:type="dxa"/>
            <w:shd w:val="clear" w:color="auto" w:fill="A6A6A6" w:themeFill="background1" w:themeFillShade="A6"/>
          </w:tcPr>
          <w:p w14:paraId="49F4272A"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368F4F33"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32DE224F"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34EA28FC" w14:textId="77777777" w:rsidTr="00FB56FC">
        <w:tc>
          <w:tcPr>
            <w:tcW w:w="8725" w:type="dxa"/>
          </w:tcPr>
          <w:p w14:paraId="669491A7" w14:textId="77777777" w:rsidR="007728FF" w:rsidRDefault="007728FF" w:rsidP="00FB56FC">
            <w:pPr>
              <w:rPr>
                <w:rFonts w:ascii="Bookman Old Style" w:hAnsi="Bookman Old Style"/>
                <w:b/>
                <w:bCs/>
              </w:rPr>
            </w:pPr>
            <w:r>
              <w:rPr>
                <w:rFonts w:ascii="Bookman Old Style" w:hAnsi="Bookman Old Style" w:eastAsia="Bookman Old Style"/>
                <w:b w:val="0"/>
                <w:sz w:val="24"/>
              </w:rPr>
              <w:t>Recognized scheduling expressions correctly.</w:t>
            </w:r>
          </w:p>
        </w:tc>
        <w:tc>
          <w:tcPr>
            <w:tcW w:w="990" w:type="dxa"/>
          </w:tcPr>
          <w:p w14:paraId="6CA4A9AD" w14:textId="77777777" w:rsidR="007728FF" w:rsidRDefault="007728FF" w:rsidP="00FB56FC">
            <w:pPr>
              <w:jc w:val="center"/>
              <w:rPr>
                <w:rFonts w:ascii="Bookman Old Style" w:hAnsi="Bookman Old Style"/>
                <w:b/>
                <w:bCs/>
              </w:rPr>
            </w:pPr>
          </w:p>
        </w:tc>
        <w:tc>
          <w:tcPr>
            <w:tcW w:w="1075" w:type="dxa"/>
          </w:tcPr>
          <w:p w14:paraId="040E5547" w14:textId="77777777" w:rsidR="007728FF" w:rsidRDefault="007728FF" w:rsidP="00FB56FC">
            <w:pPr>
              <w:jc w:val="center"/>
              <w:rPr>
                <w:rFonts w:ascii="Bookman Old Style" w:hAnsi="Bookman Old Style"/>
                <w:b/>
                <w:bCs/>
              </w:rPr>
            </w:pPr>
          </w:p>
        </w:tc>
      </w:tr>
      <w:tr w:rsidR="007728FF" w14:paraId="6B2462C1" w14:textId="77777777" w:rsidTr="00FB56FC">
        <w:tc>
          <w:tcPr>
            <w:tcW w:w="8725" w:type="dxa"/>
          </w:tcPr>
          <w:p w14:paraId="16331B20" w14:textId="77777777" w:rsidR="007728FF" w:rsidRDefault="007728FF" w:rsidP="00FB56FC">
            <w:pPr>
              <w:rPr>
                <w:rFonts w:ascii="Bookman Old Style" w:hAnsi="Bookman Old Style"/>
                <w:b/>
                <w:bCs/>
              </w:rPr>
            </w:pPr>
            <w:r>
              <w:rPr>
                <w:rFonts w:ascii="Bookman Old Style" w:hAnsi="Bookman Old Style" w:eastAsia="Bookman Old Style"/>
                <w:b w:val="0"/>
                <w:sz w:val="24"/>
              </w:rPr>
              <w:t>Identified proposed plans accurately.</w:t>
            </w:r>
          </w:p>
        </w:tc>
        <w:tc>
          <w:tcPr>
            <w:tcW w:w="990" w:type="dxa"/>
          </w:tcPr>
          <w:p w14:paraId="41A44A5B" w14:textId="77777777" w:rsidR="007728FF" w:rsidRDefault="007728FF" w:rsidP="00FB56FC">
            <w:pPr>
              <w:jc w:val="center"/>
              <w:rPr>
                <w:rFonts w:ascii="Bookman Old Style" w:hAnsi="Bookman Old Style"/>
                <w:b/>
                <w:bCs/>
              </w:rPr>
            </w:pPr>
          </w:p>
        </w:tc>
        <w:tc>
          <w:tcPr>
            <w:tcW w:w="1075" w:type="dxa"/>
          </w:tcPr>
          <w:p w14:paraId="56C55395" w14:textId="77777777" w:rsidR="007728FF" w:rsidRDefault="007728FF" w:rsidP="00FB56FC">
            <w:pPr>
              <w:jc w:val="center"/>
              <w:rPr>
                <w:rFonts w:ascii="Bookman Old Style" w:hAnsi="Bookman Old Style"/>
                <w:b/>
                <w:bCs/>
              </w:rPr>
            </w:pPr>
          </w:p>
        </w:tc>
      </w:tr>
      <w:tr w:rsidR="007728FF" w14:paraId="3257F4B7" w14:textId="77777777" w:rsidTr="00FB56FC">
        <w:tc>
          <w:tcPr>
            <w:tcW w:w="8725" w:type="dxa"/>
          </w:tcPr>
          <w:p w14:paraId="6DED67F8" w14:textId="77777777" w:rsidR="007728FF" w:rsidRDefault="007728FF" w:rsidP="00FB56FC">
            <w:pPr>
              <w:rPr>
                <w:rFonts w:ascii="Bookman Old Style" w:hAnsi="Bookman Old Style"/>
                <w:b/>
                <w:bCs/>
              </w:rPr>
            </w:pPr>
            <w:r>
              <w:rPr>
                <w:rFonts w:ascii="Bookman Old Style" w:hAnsi="Bookman Old Style" w:eastAsia="Bookman Old Style"/>
                <w:b w:val="0"/>
                <w:sz w:val="24"/>
              </w:rPr>
              <w:t>Detected changes or confirmations in the dialogue.</w:t>
            </w:r>
          </w:p>
        </w:tc>
        <w:tc>
          <w:tcPr>
            <w:tcW w:w="990" w:type="dxa"/>
          </w:tcPr>
          <w:p w14:paraId="47BA77A0" w14:textId="77777777" w:rsidR="007728FF" w:rsidRDefault="007728FF" w:rsidP="00FB56FC">
            <w:pPr>
              <w:jc w:val="center"/>
              <w:rPr>
                <w:rFonts w:ascii="Bookman Old Style" w:hAnsi="Bookman Old Style"/>
                <w:b/>
                <w:bCs/>
              </w:rPr>
            </w:pPr>
          </w:p>
        </w:tc>
        <w:tc>
          <w:tcPr>
            <w:tcW w:w="1075" w:type="dxa"/>
          </w:tcPr>
          <w:p w14:paraId="578C0991" w14:textId="77777777" w:rsidR="007728FF" w:rsidRDefault="007728FF" w:rsidP="00FB56FC">
            <w:pPr>
              <w:jc w:val="center"/>
              <w:rPr>
                <w:rFonts w:ascii="Bookman Old Style" w:hAnsi="Bookman Old Style"/>
                <w:b/>
                <w:bCs/>
              </w:rPr>
            </w:pPr>
          </w:p>
        </w:tc>
      </w:tr>
      <w:tr w:rsidR="007728FF" w14:paraId="4B22627C" w14:textId="77777777" w:rsidTr="00FB56FC">
        <w:tc>
          <w:tcPr>
            <w:tcW w:w="8725" w:type="dxa"/>
          </w:tcPr>
          <w:p w14:paraId="7353DFAD" w14:textId="77777777" w:rsidR="007728FF" w:rsidRDefault="007728FF" w:rsidP="00FB56FC">
            <w:pPr>
              <w:rPr>
                <w:rFonts w:ascii="Bookman Old Style" w:hAnsi="Bookman Old Style"/>
                <w:b/>
                <w:bCs/>
              </w:rPr>
            </w:pPr>
            <w:r>
              <w:rPr>
                <w:rFonts w:ascii="Bookman Old Style" w:hAnsi="Bookman Old Style" w:eastAsia="Bookman Old Style"/>
                <w:b w:val="0"/>
                <w:sz w:val="24"/>
              </w:rPr>
              <w:t>Answered comprehension questions based on planning details.</w:t>
            </w:r>
          </w:p>
        </w:tc>
        <w:tc>
          <w:tcPr>
            <w:tcW w:w="990" w:type="dxa"/>
          </w:tcPr>
          <w:p w14:paraId="73B8EFD3" w14:textId="77777777" w:rsidR="007728FF" w:rsidRDefault="007728FF" w:rsidP="00FB56FC">
            <w:pPr>
              <w:jc w:val="center"/>
              <w:rPr>
                <w:rFonts w:ascii="Bookman Old Style" w:hAnsi="Bookman Old Style"/>
                <w:b/>
                <w:bCs/>
              </w:rPr>
            </w:pPr>
          </w:p>
        </w:tc>
        <w:tc>
          <w:tcPr>
            <w:tcW w:w="1075" w:type="dxa"/>
          </w:tcPr>
          <w:p w14:paraId="18D554C9" w14:textId="77777777" w:rsidR="007728FF" w:rsidRDefault="007728FF" w:rsidP="00FB56FC">
            <w:pPr>
              <w:jc w:val="center"/>
              <w:rPr>
                <w:rFonts w:ascii="Bookman Old Style" w:hAnsi="Bookman Old Style"/>
                <w:b/>
                <w:bCs/>
              </w:rPr>
            </w:pPr>
          </w:p>
        </w:tc>
      </w:tr>
      <w:tr w:rsidR="007728FF" w14:paraId="6410ABEC" w14:textId="77777777" w:rsidTr="00FB56FC">
        <w:tc>
          <w:tcPr>
            <w:tcW w:w="8725" w:type="dxa"/>
          </w:tcPr>
          <w:p w14:paraId="0129031F" w14:textId="77777777" w:rsidR="007728FF" w:rsidRDefault="007728FF" w:rsidP="00FB56FC">
            <w:pPr>
              <w:rPr>
                <w:rFonts w:ascii="Bookman Old Style" w:hAnsi="Bookman Old Style"/>
                <w:b/>
                <w:bCs/>
              </w:rPr>
            </w:pPr>
            <w:r>
              <w:rPr>
                <w:rFonts w:ascii="Bookman Old Style" w:hAnsi="Bookman Old Style" w:eastAsia="Bookman Old Style"/>
                <w:b w:val="0"/>
                <w:sz w:val="24"/>
              </w:rPr>
              <w:t>Explained the final schedule clearly.</w:t>
            </w:r>
          </w:p>
        </w:tc>
        <w:tc>
          <w:tcPr>
            <w:tcW w:w="990" w:type="dxa"/>
          </w:tcPr>
          <w:p w14:paraId="1D696819" w14:textId="77777777" w:rsidR="007728FF" w:rsidRDefault="007728FF" w:rsidP="00FB56FC">
            <w:pPr>
              <w:jc w:val="center"/>
              <w:rPr>
                <w:rFonts w:ascii="Bookman Old Style" w:hAnsi="Bookman Old Style"/>
                <w:b/>
                <w:bCs/>
              </w:rPr>
            </w:pPr>
          </w:p>
        </w:tc>
        <w:tc>
          <w:tcPr>
            <w:tcW w:w="1075" w:type="dxa"/>
          </w:tcPr>
          <w:p w14:paraId="6FCB4486" w14:textId="77777777" w:rsidR="007728FF" w:rsidRDefault="007728FF" w:rsidP="00FB56FC">
            <w:pPr>
              <w:jc w:val="center"/>
              <w:rPr>
                <w:rFonts w:ascii="Bookman Old Style" w:hAnsi="Bookman Old Style"/>
                <w:b/>
                <w:bCs/>
              </w:rPr>
            </w:pPr>
          </w:p>
        </w:tc>
      </w:tr>
    </w:tbl>
    <w:p w14:paraId="6EA059DE" w14:textId="77777777" w:rsidR="007728FF" w:rsidRDefault="007728FF" w:rsidP="007728FF">
      <w:pPr>
        <w:jc w:val="center"/>
        <w:rPr>
          <w:rFonts w:ascii="Bookman Old Style" w:hAnsi="Bookman Old Style"/>
          <w:b/>
          <w:bCs/>
        </w:rPr>
      </w:pPr>
    </w:p>
    <w:p w14:paraId="18A49163" w14:textId="77777777" w:rsidR="007728FF" w:rsidRDefault="007728FF" w:rsidP="007728FF"/>
    <w:p w14:paraId="51DE1BFE" w14:textId="77777777" w:rsidR="001010A0" w:rsidRPr="003B1712" w:rsidRDefault="001010A0" w:rsidP="003B1712">
      <w:pPr>
        <w:rPr>
          <w:rFonts w:ascii="Bookman Old Style" w:hAnsi="Bookman Old Style"/>
          <w:b/>
          <w:bCs/>
        </w:rPr>
      </w:pPr>
    </w:p>
    <w:sectPr w:rsidR="001010A0" w:rsidRPr="003B1712" w:rsidSect="000D024E">
      <w:footerReference w:type="defaul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35F91" w14:textId="77777777" w:rsidR="009B154D" w:rsidRDefault="009B154D" w:rsidP="00435B31">
      <w:pPr>
        <w:spacing w:after="0" w:line="240" w:lineRule="auto"/>
      </w:pPr>
      <w:r>
        <w:separator/>
      </w:r>
    </w:p>
  </w:endnote>
  <w:endnote w:type="continuationSeparator" w:id="0">
    <w:p w14:paraId="3564B24C" w14:textId="77777777" w:rsidR="009B154D" w:rsidRDefault="009B154D" w:rsidP="00435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784"/>
      <w:gridCol w:w="2751"/>
      <w:gridCol w:w="2840"/>
      <w:gridCol w:w="2340"/>
      <w:gridCol w:w="1075"/>
    </w:tblGrid>
    <w:tr w:rsidR="00435B31" w:rsidRPr="00435B31" w14:paraId="6F3DBA58" w14:textId="77777777" w:rsidTr="00435B31">
      <w:trPr>
        <w:trHeight w:val="981"/>
      </w:trPr>
      <w:tc>
        <w:tcPr>
          <w:tcW w:w="1784" w:type="dxa"/>
          <w:vMerge w:val="restart"/>
        </w:tcPr>
        <w:p w14:paraId="256572FD" w14:textId="49D673CF" w:rsidR="00435B31" w:rsidRPr="00435B31" w:rsidRDefault="00435B31" w:rsidP="00435B31">
          <w:pPr>
            <w:pStyle w:val="Footer"/>
            <w:rPr>
              <w:rFonts w:ascii="Bookman Old Style" w:hAnsi="Bookman Old Style"/>
            </w:rPr>
          </w:pPr>
          <w:r w:rsidRPr="00435B31">
            <w:rPr>
              <w:rFonts w:ascii="Bookman Old Style" w:hAnsi="Bookman Old Style"/>
              <w:noProof/>
            </w:rPr>
            <w:drawing>
              <wp:anchor distT="0" distB="0" distL="114300" distR="114300" simplePos="0" relativeHeight="251664384" behindDoc="1" locked="0" layoutInCell="1" allowOverlap="1" wp14:anchorId="43259A59" wp14:editId="4CAA0904">
                <wp:simplePos x="0" y="0"/>
                <wp:positionH relativeFrom="column">
                  <wp:posOffset>58162</wp:posOffset>
                </wp:positionH>
                <wp:positionV relativeFrom="paragraph">
                  <wp:posOffset>121285</wp:posOffset>
                </wp:positionV>
                <wp:extent cx="852170" cy="1016000"/>
                <wp:effectExtent l="0" t="0" r="5080" b="0"/>
                <wp:wrapTight wrapText="bothSides">
                  <wp:wrapPolygon edited="0">
                    <wp:start x="0" y="0"/>
                    <wp:lineTo x="0" y="21060"/>
                    <wp:lineTo x="21246" y="21060"/>
                    <wp:lineTo x="21246" y="0"/>
                    <wp:lineTo x="0" y="0"/>
                  </wp:wrapPolygon>
                </wp:wrapTight>
                <wp:docPr id="21012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26034" name=""/>
                        <pic:cNvPicPr/>
                      </pic:nvPicPr>
                      <pic:blipFill>
                        <a:blip r:embed="rId1">
                          <a:extLst>
                            <a:ext uri="{28A0092B-C50C-407E-A947-70E740481C1C}">
                              <a14:useLocalDpi xmlns:a14="http://schemas.microsoft.com/office/drawing/2010/main" val="0"/>
                            </a:ext>
                          </a:extLst>
                        </a:blip>
                        <a:stretch>
                          <a:fillRect/>
                        </a:stretch>
                      </pic:blipFill>
                      <pic:spPr>
                        <a:xfrm>
                          <a:off x="0" y="0"/>
                          <a:ext cx="852170" cy="1016000"/>
                        </a:xfrm>
                        <a:prstGeom prst="rect">
                          <a:avLst/>
                        </a:prstGeom>
                      </pic:spPr>
                    </pic:pic>
                  </a:graphicData>
                </a:graphic>
                <wp14:sizeRelH relativeFrom="margin">
                  <wp14:pctWidth>0</wp14:pctWidth>
                </wp14:sizeRelH>
                <wp14:sizeRelV relativeFrom="margin">
                  <wp14:pctHeight>0</wp14:pctHeight>
                </wp14:sizeRelV>
              </wp:anchor>
            </w:drawing>
          </w:r>
        </w:p>
      </w:tc>
      <w:tc>
        <w:tcPr>
          <w:tcW w:w="2751" w:type="dxa"/>
          <w:vMerge w:val="restart"/>
          <w:vAlign w:val="center"/>
        </w:tcPr>
        <w:p w14:paraId="3FF912ED" w14:textId="044C8166" w:rsidR="00435B31" w:rsidRPr="00435B31" w:rsidRDefault="00435B31" w:rsidP="00435B31">
          <w:pPr>
            <w:pStyle w:val="Footer"/>
            <w:rPr>
              <w:rFonts w:ascii="Bookman Old Style" w:hAnsi="Bookman Old Style"/>
            </w:rPr>
          </w:pPr>
          <w:r w:rsidRPr="00435B31">
            <w:rPr>
              <w:rFonts w:ascii="Bookman Old Style" w:hAnsi="Bookman Old Style"/>
              <w:b/>
              <w:bCs/>
            </w:rPr>
            <w:t>{{</w:t>
          </w:r>
          <w:proofErr w:type="spellStart"/>
          <w:r w:rsidRPr="00435B31">
            <w:rPr>
              <w:rFonts w:ascii="Bookman Old Style" w:hAnsi="Bookman Old Style"/>
              <w:b/>
              <w:bCs/>
            </w:rPr>
            <w:t>qualification_title</w:t>
          </w:r>
          <w:proofErr w:type="spellEnd"/>
          <w:r w:rsidRPr="00435B31">
            <w:rPr>
              <w:rFonts w:ascii="Bookman Old Style" w:hAnsi="Bookman Old Style"/>
              <w:b/>
              <w:bCs/>
            </w:rPr>
            <w:t>}}</w:t>
          </w:r>
        </w:p>
      </w:tc>
      <w:tc>
        <w:tcPr>
          <w:tcW w:w="2840" w:type="dxa"/>
        </w:tcPr>
        <w:p w14:paraId="0D3B5577" w14:textId="77777777" w:rsidR="00435B31" w:rsidRDefault="00435B31" w:rsidP="00435B31">
          <w:pPr>
            <w:pStyle w:val="Footer"/>
            <w:jc w:val="both"/>
            <w:rPr>
              <w:rFonts w:ascii="Bookman Old Style" w:hAnsi="Bookman Old Style"/>
            </w:rPr>
          </w:pPr>
          <w:r>
            <w:rPr>
              <w:rFonts w:ascii="Bookman Old Style" w:hAnsi="Bookman Old Style"/>
            </w:rPr>
            <w:t>Date Developed:</w:t>
          </w:r>
        </w:p>
        <w:p w14:paraId="5157DEB8" w14:textId="75E34465" w:rsidR="00435B31" w:rsidRPr="00435B31" w:rsidRDefault="00435B31" w:rsidP="00435B31">
          <w:pPr>
            <w:pStyle w:val="Footer"/>
            <w:jc w:val="both"/>
            <w:rPr>
              <w:rFonts w:ascii="Bookman Old Style" w:hAnsi="Bookman Old Style"/>
            </w:rPr>
          </w:pPr>
          <w:r>
            <w:rPr>
              <w:rFonts w:ascii="Bookman Old Style" w:hAnsi="Bookman Old Style"/>
            </w:rPr>
            <w:t>2025-2026</w:t>
          </w:r>
        </w:p>
      </w:tc>
      <w:tc>
        <w:tcPr>
          <w:tcW w:w="2340" w:type="dxa"/>
          <w:vMerge w:val="restart"/>
          <w:vAlign w:val="center"/>
        </w:tcPr>
        <w:p w14:paraId="2C0FC6C0" w14:textId="77777777" w:rsidR="00435B31" w:rsidRDefault="00435B31" w:rsidP="00435B31">
          <w:pPr>
            <w:pStyle w:val="Footer"/>
            <w:rPr>
              <w:rFonts w:ascii="Bookman Old Style" w:hAnsi="Bookman Old Style"/>
            </w:rPr>
          </w:pPr>
          <w:r>
            <w:rPr>
              <w:rFonts w:ascii="Bookman Old Style" w:hAnsi="Bookman Old Style"/>
            </w:rPr>
            <w:t>Developed by:</w:t>
          </w:r>
        </w:p>
        <w:p w14:paraId="1BCC09CB" w14:textId="77777777" w:rsidR="00435B31" w:rsidRDefault="00435B31" w:rsidP="00435B31">
          <w:pPr>
            <w:pStyle w:val="Footer"/>
            <w:rPr>
              <w:rFonts w:ascii="Bookman Old Style" w:hAnsi="Bookman Old Style"/>
            </w:rPr>
          </w:pPr>
        </w:p>
        <w:p w14:paraId="330823C4" w14:textId="684B5D1F" w:rsidR="00435B31" w:rsidRPr="00435B31" w:rsidRDefault="00435B31" w:rsidP="00435B31">
          <w:pPr>
            <w:pStyle w:val="Footer"/>
            <w:rPr>
              <w:rFonts w:ascii="Bookman Old Style" w:hAnsi="Bookman Old Style"/>
            </w:rPr>
          </w:pPr>
          <w:r>
            <w:rPr>
              <w:rFonts w:ascii="Bookman Old Style" w:hAnsi="Bookman Old Style"/>
            </w:rPr>
            <w:t>Kyle Joseph G. Fabian, LPT</w:t>
          </w:r>
        </w:p>
      </w:tc>
      <w:tc>
        <w:tcPr>
          <w:tcW w:w="1075" w:type="dxa"/>
          <w:vMerge w:val="restart"/>
          <w:vAlign w:val="center"/>
        </w:tcPr>
        <w:p w14:paraId="5A50F7C2" w14:textId="12F2E681" w:rsidR="00435B31" w:rsidRPr="00435B31" w:rsidRDefault="000D024E" w:rsidP="00435B31">
          <w:pPr>
            <w:pStyle w:val="Footer"/>
            <w:jc w:val="center"/>
            <w:rPr>
              <w:rFonts w:ascii="Bookman Old Style" w:hAnsi="Bookman Old Style"/>
            </w:rPr>
          </w:pPr>
          <w:r w:rsidRPr="000D024E">
            <w:rPr>
              <w:rFonts w:ascii="Bookman Old Style" w:hAnsi="Bookman Old Style"/>
            </w:rPr>
            <w:fldChar w:fldCharType="begin"/>
          </w:r>
          <w:r w:rsidRPr="000D024E">
            <w:rPr>
              <w:rFonts w:ascii="Bookman Old Style" w:hAnsi="Bookman Old Style"/>
            </w:rPr>
            <w:instrText xml:space="preserve"> PAGE   \* MERGEFORMAT </w:instrText>
          </w:r>
          <w:r w:rsidRPr="000D024E">
            <w:rPr>
              <w:rFonts w:ascii="Bookman Old Style" w:hAnsi="Bookman Old Style"/>
            </w:rPr>
            <w:fldChar w:fldCharType="separate"/>
          </w:r>
          <w:r w:rsidRPr="000D024E">
            <w:rPr>
              <w:rFonts w:ascii="Bookman Old Style" w:hAnsi="Bookman Old Style"/>
              <w:noProof/>
            </w:rPr>
            <w:t>1</w:t>
          </w:r>
          <w:r w:rsidRPr="000D024E">
            <w:rPr>
              <w:rFonts w:ascii="Bookman Old Style" w:hAnsi="Bookman Old Style"/>
              <w:noProof/>
            </w:rPr>
            <w:fldChar w:fldCharType="end"/>
          </w:r>
        </w:p>
      </w:tc>
    </w:tr>
    <w:tr w:rsidR="00435B31" w:rsidRPr="00435B31" w14:paraId="3875D663" w14:textId="77777777" w:rsidTr="00435B31">
      <w:tc>
        <w:tcPr>
          <w:tcW w:w="1784" w:type="dxa"/>
          <w:vMerge/>
        </w:tcPr>
        <w:p w14:paraId="2E22BF40" w14:textId="77777777" w:rsidR="00435B31" w:rsidRPr="00435B31" w:rsidRDefault="00435B31" w:rsidP="00435B31">
          <w:pPr>
            <w:pStyle w:val="Footer"/>
            <w:rPr>
              <w:rFonts w:ascii="Bookman Old Style" w:hAnsi="Bookman Old Style"/>
            </w:rPr>
          </w:pPr>
        </w:p>
      </w:tc>
      <w:tc>
        <w:tcPr>
          <w:tcW w:w="2751" w:type="dxa"/>
          <w:vMerge/>
        </w:tcPr>
        <w:p w14:paraId="060FC8B4" w14:textId="77777777" w:rsidR="00435B31" w:rsidRPr="00435B31" w:rsidRDefault="00435B31" w:rsidP="00435B31">
          <w:pPr>
            <w:pStyle w:val="Footer"/>
            <w:rPr>
              <w:rFonts w:ascii="Bookman Old Style" w:hAnsi="Bookman Old Style"/>
            </w:rPr>
          </w:pPr>
        </w:p>
      </w:tc>
      <w:tc>
        <w:tcPr>
          <w:tcW w:w="2840" w:type="dxa"/>
        </w:tcPr>
        <w:p w14:paraId="6B7243E2" w14:textId="77777777" w:rsidR="00435B31" w:rsidRDefault="00435B31" w:rsidP="00435B31">
          <w:pPr>
            <w:pStyle w:val="Footer"/>
            <w:rPr>
              <w:rFonts w:ascii="Bookman Old Style" w:hAnsi="Bookman Old Style"/>
            </w:rPr>
          </w:pPr>
          <w:r>
            <w:rPr>
              <w:rFonts w:ascii="Bookman Old Style" w:hAnsi="Bookman Old Style"/>
            </w:rPr>
            <w:t>Templates Issued by:</w:t>
          </w:r>
        </w:p>
        <w:p w14:paraId="26935BB0" w14:textId="714FB040" w:rsidR="00435B31" w:rsidRPr="00435B31" w:rsidRDefault="00435B31" w:rsidP="00435B31">
          <w:pPr>
            <w:pStyle w:val="Footer"/>
            <w:rPr>
              <w:rFonts w:ascii="Bookman Old Style" w:hAnsi="Bookman Old Style"/>
            </w:rPr>
          </w:pPr>
          <w:proofErr w:type="spellStart"/>
          <w:r>
            <w:rPr>
              <w:rFonts w:ascii="Bookman Old Style" w:hAnsi="Bookman Old Style"/>
            </w:rPr>
            <w:t>Richwell</w:t>
          </w:r>
          <w:proofErr w:type="spellEnd"/>
          <w:r>
            <w:rPr>
              <w:rFonts w:ascii="Bookman Old Style" w:hAnsi="Bookman Old Style"/>
            </w:rPr>
            <w:t xml:space="preserve"> Colleges Incorporated</w:t>
          </w:r>
        </w:p>
      </w:tc>
      <w:tc>
        <w:tcPr>
          <w:tcW w:w="2340" w:type="dxa"/>
          <w:vMerge/>
        </w:tcPr>
        <w:p w14:paraId="7E312E8C" w14:textId="77777777" w:rsidR="00435B31" w:rsidRPr="00435B31" w:rsidRDefault="00435B31" w:rsidP="00435B31">
          <w:pPr>
            <w:pStyle w:val="Footer"/>
            <w:rPr>
              <w:rFonts w:ascii="Bookman Old Style" w:hAnsi="Bookman Old Style"/>
            </w:rPr>
          </w:pPr>
        </w:p>
      </w:tc>
      <w:tc>
        <w:tcPr>
          <w:tcW w:w="1075" w:type="dxa"/>
          <w:vMerge/>
        </w:tcPr>
        <w:p w14:paraId="3FD3B93B" w14:textId="77777777" w:rsidR="00435B31" w:rsidRPr="00435B31" w:rsidRDefault="00435B31" w:rsidP="00435B31">
          <w:pPr>
            <w:pStyle w:val="Footer"/>
            <w:rPr>
              <w:rFonts w:ascii="Bookman Old Style" w:hAnsi="Bookman Old Style"/>
            </w:rPr>
          </w:pPr>
        </w:p>
      </w:tc>
    </w:tr>
  </w:tbl>
  <w:p w14:paraId="32EAC150" w14:textId="77777777" w:rsidR="00435B31" w:rsidRPr="00435B31" w:rsidRDefault="00435B31">
    <w:pPr>
      <w:pStyle w:val="Footer"/>
      <w:rPr>
        <w:rFonts w:ascii="Bookman Old Style" w:hAnsi="Bookman Old Sty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9492E" w14:textId="77777777" w:rsidR="009B154D" w:rsidRDefault="009B154D" w:rsidP="00435B31">
      <w:pPr>
        <w:spacing w:after="0" w:line="240" w:lineRule="auto"/>
      </w:pPr>
      <w:r>
        <w:separator/>
      </w:r>
    </w:p>
  </w:footnote>
  <w:footnote w:type="continuationSeparator" w:id="0">
    <w:p w14:paraId="425D5A90" w14:textId="77777777" w:rsidR="009B154D" w:rsidRDefault="009B154D" w:rsidP="00435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73E5"/>
    <w:multiLevelType w:val="hybridMultilevel"/>
    <w:tmpl w:val="F0E4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8339B"/>
    <w:multiLevelType w:val="hybridMultilevel"/>
    <w:tmpl w:val="F614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B1FE1"/>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7E4651"/>
    <w:multiLevelType w:val="hybridMultilevel"/>
    <w:tmpl w:val="CCEAB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B3D96"/>
    <w:multiLevelType w:val="hybridMultilevel"/>
    <w:tmpl w:val="B0E23A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0B4112"/>
    <w:multiLevelType w:val="hybridMultilevel"/>
    <w:tmpl w:val="1FC87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140FB9"/>
    <w:multiLevelType w:val="hybridMultilevel"/>
    <w:tmpl w:val="9EA8F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F3301B"/>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9B3BC6"/>
    <w:multiLevelType w:val="hybridMultilevel"/>
    <w:tmpl w:val="9560F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F60EFC"/>
    <w:multiLevelType w:val="hybridMultilevel"/>
    <w:tmpl w:val="088AE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B0186"/>
    <w:multiLevelType w:val="hybridMultilevel"/>
    <w:tmpl w:val="5BE6F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FD3C0D"/>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687EC6"/>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C909CB"/>
    <w:multiLevelType w:val="hybridMultilevel"/>
    <w:tmpl w:val="A6D266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5C7493E"/>
    <w:multiLevelType w:val="hybridMultilevel"/>
    <w:tmpl w:val="33AE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762CC"/>
    <w:multiLevelType w:val="hybridMultilevel"/>
    <w:tmpl w:val="D250C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01491"/>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C13284"/>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122533">
    <w:abstractNumId w:val="1"/>
  </w:num>
  <w:num w:numId="2" w16cid:durableId="2000845631">
    <w:abstractNumId w:val="15"/>
  </w:num>
  <w:num w:numId="3" w16cid:durableId="855655049">
    <w:abstractNumId w:val="6"/>
  </w:num>
  <w:num w:numId="4" w16cid:durableId="1290237726">
    <w:abstractNumId w:val="9"/>
  </w:num>
  <w:num w:numId="5" w16cid:durableId="1736708721">
    <w:abstractNumId w:val="5"/>
  </w:num>
  <w:num w:numId="6" w16cid:durableId="103044065">
    <w:abstractNumId w:val="3"/>
  </w:num>
  <w:num w:numId="7" w16cid:durableId="936326045">
    <w:abstractNumId w:val="10"/>
  </w:num>
  <w:num w:numId="8" w16cid:durableId="1561751578">
    <w:abstractNumId w:val="14"/>
  </w:num>
  <w:num w:numId="9" w16cid:durableId="782840885">
    <w:abstractNumId w:val="0"/>
  </w:num>
  <w:num w:numId="10" w16cid:durableId="969436253">
    <w:abstractNumId w:val="2"/>
  </w:num>
  <w:num w:numId="11" w16cid:durableId="1087965699">
    <w:abstractNumId w:val="16"/>
  </w:num>
  <w:num w:numId="12" w16cid:durableId="232086709">
    <w:abstractNumId w:val="11"/>
  </w:num>
  <w:num w:numId="13" w16cid:durableId="617954713">
    <w:abstractNumId w:val="17"/>
  </w:num>
  <w:num w:numId="14" w16cid:durableId="1417434304">
    <w:abstractNumId w:val="12"/>
  </w:num>
  <w:num w:numId="15" w16cid:durableId="785730558">
    <w:abstractNumId w:val="7"/>
  </w:num>
  <w:num w:numId="16" w16cid:durableId="1974018315">
    <w:abstractNumId w:val="13"/>
  </w:num>
  <w:num w:numId="17" w16cid:durableId="508561555">
    <w:abstractNumId w:val="4"/>
  </w:num>
  <w:num w:numId="18" w16cid:durableId="690837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79"/>
    <w:rsid w:val="0004785B"/>
    <w:rsid w:val="00074279"/>
    <w:rsid w:val="000D024E"/>
    <w:rsid w:val="001010A0"/>
    <w:rsid w:val="001309D5"/>
    <w:rsid w:val="0015007C"/>
    <w:rsid w:val="00171E33"/>
    <w:rsid w:val="00197DCE"/>
    <w:rsid w:val="00235A21"/>
    <w:rsid w:val="002402CD"/>
    <w:rsid w:val="002B5732"/>
    <w:rsid w:val="00375DAE"/>
    <w:rsid w:val="003777E3"/>
    <w:rsid w:val="003B1712"/>
    <w:rsid w:val="003F4E63"/>
    <w:rsid w:val="00411AEC"/>
    <w:rsid w:val="00421F12"/>
    <w:rsid w:val="00435B31"/>
    <w:rsid w:val="004D6D9A"/>
    <w:rsid w:val="004E73C6"/>
    <w:rsid w:val="005A22F0"/>
    <w:rsid w:val="00620888"/>
    <w:rsid w:val="006831B6"/>
    <w:rsid w:val="00705C33"/>
    <w:rsid w:val="00744753"/>
    <w:rsid w:val="00770E4F"/>
    <w:rsid w:val="007728FF"/>
    <w:rsid w:val="00791392"/>
    <w:rsid w:val="007F76E8"/>
    <w:rsid w:val="00806FBC"/>
    <w:rsid w:val="008637DB"/>
    <w:rsid w:val="008E2303"/>
    <w:rsid w:val="008F3850"/>
    <w:rsid w:val="00905885"/>
    <w:rsid w:val="009B154D"/>
    <w:rsid w:val="009C5296"/>
    <w:rsid w:val="00A9014E"/>
    <w:rsid w:val="00AA591C"/>
    <w:rsid w:val="00AB367D"/>
    <w:rsid w:val="00AD2128"/>
    <w:rsid w:val="00BA65F5"/>
    <w:rsid w:val="00BC4201"/>
    <w:rsid w:val="00BE401A"/>
    <w:rsid w:val="00BF6A3B"/>
    <w:rsid w:val="00BF7223"/>
    <w:rsid w:val="00C12954"/>
    <w:rsid w:val="00C75B6C"/>
    <w:rsid w:val="00C81B85"/>
    <w:rsid w:val="00CC6783"/>
    <w:rsid w:val="00CD4BC3"/>
    <w:rsid w:val="00DA4729"/>
    <w:rsid w:val="00E65AEE"/>
    <w:rsid w:val="00F70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4136E"/>
  <w15:chartTrackingRefBased/>
  <w15:docId w15:val="{149151F3-18EE-4627-B9E8-8DA974E0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hAnsi="Bookman Old Style" w:eastAsia="Bookman Old Style"/>
      <w:sz w:val="24"/>
    </w:rPr>
  </w:style>
  <w:style w:type="paragraph" w:styleId="Heading1">
    <w:name w:val="heading 1"/>
    <w:basedOn w:val="Normal"/>
    <w:next w:val="Normal"/>
    <w:link w:val="Heading1Char"/>
    <w:uiPriority w:val="9"/>
    <w:qFormat/>
    <w:rsid w:val="00074279"/>
    <w:pPr>
      <w:keepNext/>
      <w:keepLines/>
      <w:spacing w:before="360" w:after="80"/>
      <w:outlineLvl w:val="0"/>
    </w:pPr>
    <w:rPr>
      <w:rFonts w:asciiTheme="majorHAnsi" w:eastAsiaTheme="majorEastAsia" w:hAnsiTheme="majorHAnsi" w:cstheme="majorBidi" w:ascii="Bookman Old Style" w:hAnsi="Bookman Old Style" w:eastAsia="Bookman Old Style"/>
      <w:color w:val="0F4761" w:themeColor="accent1" w:themeShade="BF"/>
      <w:sz w:val="24"/>
      <w:szCs w:val="40"/>
    </w:rPr>
  </w:style>
  <w:style w:type="paragraph" w:styleId="Heading2">
    <w:name w:val="heading 2"/>
    <w:basedOn w:val="Normal"/>
    <w:next w:val="Normal"/>
    <w:link w:val="Heading2Char"/>
    <w:uiPriority w:val="9"/>
    <w:semiHidden/>
    <w:unhideWhenUsed/>
    <w:qFormat/>
    <w:rsid w:val="00074279"/>
    <w:pPr>
      <w:keepNext/>
      <w:keepLines/>
      <w:spacing w:before="160" w:after="80"/>
      <w:outlineLvl w:val="1"/>
    </w:pPr>
    <w:rPr>
      <w:rFonts w:asciiTheme="majorHAnsi" w:eastAsiaTheme="majorEastAsia" w:hAnsiTheme="majorHAnsi" w:cstheme="majorBidi" w:ascii="Bookman Old Style" w:hAnsi="Bookman Old Style" w:eastAsia="Bookman Old Style"/>
      <w:color w:val="0F4761" w:themeColor="accent1" w:themeShade="BF"/>
      <w:sz w:val="24"/>
      <w:szCs w:val="32"/>
    </w:rPr>
  </w:style>
  <w:style w:type="paragraph" w:styleId="Heading3">
    <w:name w:val="heading 3"/>
    <w:basedOn w:val="Normal"/>
    <w:next w:val="Normal"/>
    <w:link w:val="Heading3Char"/>
    <w:uiPriority w:val="9"/>
    <w:semiHidden/>
    <w:unhideWhenUsed/>
    <w:qFormat/>
    <w:rsid w:val="00074279"/>
    <w:pPr>
      <w:keepNext/>
      <w:keepLines/>
      <w:spacing w:before="160" w:after="80"/>
      <w:outlineLvl w:val="2"/>
    </w:pPr>
    <w:rPr>
      <w:rFonts w:eastAsiaTheme="majorEastAsia" w:cstheme="majorBidi" w:ascii="Bookman Old Style" w:hAnsi="Bookman Old Style" w:eastAsia="Bookman Old Style"/>
      <w:color w:val="0F4761" w:themeColor="accent1" w:themeShade="BF"/>
      <w:sz w:val="24"/>
      <w:szCs w:val="28"/>
    </w:rPr>
  </w:style>
  <w:style w:type="paragraph" w:styleId="Heading4">
    <w:name w:val="heading 4"/>
    <w:basedOn w:val="Normal"/>
    <w:next w:val="Normal"/>
    <w:link w:val="Heading4Char"/>
    <w:uiPriority w:val="9"/>
    <w:semiHidden/>
    <w:unhideWhenUsed/>
    <w:qFormat/>
    <w:rsid w:val="00074279"/>
    <w:pPr>
      <w:keepNext/>
      <w:keepLines/>
      <w:spacing w:before="80" w:after="40"/>
      <w:outlineLvl w:val="3"/>
    </w:pPr>
    <w:rPr>
      <w:rFonts w:eastAsiaTheme="majorEastAsia" w:cstheme="majorBidi" w:ascii="Bookman Old Style" w:hAnsi="Bookman Old Style" w:eastAsia="Bookman Old Style"/>
      <w:i/>
      <w:iCs/>
      <w:color w:val="0F4761" w:themeColor="accent1" w:themeShade="BF"/>
      <w:sz w:val="24"/>
    </w:rPr>
  </w:style>
  <w:style w:type="paragraph" w:styleId="Heading5">
    <w:name w:val="heading 5"/>
    <w:basedOn w:val="Normal"/>
    <w:next w:val="Normal"/>
    <w:link w:val="Heading5Char"/>
    <w:uiPriority w:val="9"/>
    <w:semiHidden/>
    <w:unhideWhenUsed/>
    <w:qFormat/>
    <w:rsid w:val="00074279"/>
    <w:pPr>
      <w:keepNext/>
      <w:keepLines/>
      <w:spacing w:before="80" w:after="40"/>
      <w:outlineLvl w:val="4"/>
    </w:pPr>
    <w:rPr>
      <w:rFonts w:eastAsiaTheme="majorEastAsia" w:cstheme="majorBidi" w:ascii="Bookman Old Style" w:hAnsi="Bookman Old Style" w:eastAsia="Bookman Old Style"/>
      <w:color w:val="0F4761" w:themeColor="accent1" w:themeShade="BF"/>
      <w:sz w:val="24"/>
    </w:rPr>
  </w:style>
  <w:style w:type="paragraph" w:styleId="Heading6">
    <w:name w:val="heading 6"/>
    <w:basedOn w:val="Normal"/>
    <w:next w:val="Normal"/>
    <w:link w:val="Heading6Char"/>
    <w:uiPriority w:val="9"/>
    <w:semiHidden/>
    <w:unhideWhenUsed/>
    <w:qFormat/>
    <w:rsid w:val="00074279"/>
    <w:pPr>
      <w:keepNext/>
      <w:keepLines/>
      <w:spacing w:before="40" w:after="0"/>
      <w:outlineLvl w:val="5"/>
    </w:pPr>
    <w:rPr>
      <w:rFonts w:eastAsiaTheme="majorEastAsia" w:cstheme="majorBidi" w:ascii="Bookman Old Style" w:hAnsi="Bookman Old Style" w:eastAsia="Bookman Old Style"/>
      <w:i/>
      <w:iCs/>
      <w:color w:val="595959" w:themeColor="text1" w:themeTint="A6"/>
      <w:sz w:val="24"/>
    </w:rPr>
  </w:style>
  <w:style w:type="paragraph" w:styleId="Heading7">
    <w:name w:val="heading 7"/>
    <w:basedOn w:val="Normal"/>
    <w:next w:val="Normal"/>
    <w:link w:val="Heading7Char"/>
    <w:uiPriority w:val="9"/>
    <w:semiHidden/>
    <w:unhideWhenUsed/>
    <w:qFormat/>
    <w:rsid w:val="00074279"/>
    <w:pPr>
      <w:keepNext/>
      <w:keepLines/>
      <w:spacing w:before="40" w:after="0"/>
      <w:outlineLvl w:val="6"/>
    </w:pPr>
    <w:rPr>
      <w:rFonts w:eastAsiaTheme="majorEastAsia" w:cstheme="majorBidi" w:ascii="Bookman Old Style" w:hAnsi="Bookman Old Style" w:eastAsia="Bookman Old Style"/>
      <w:color w:val="595959" w:themeColor="text1" w:themeTint="A6"/>
      <w:sz w:val="24"/>
    </w:rPr>
  </w:style>
  <w:style w:type="paragraph" w:styleId="Heading8">
    <w:name w:val="heading 8"/>
    <w:basedOn w:val="Normal"/>
    <w:next w:val="Normal"/>
    <w:link w:val="Heading8Char"/>
    <w:uiPriority w:val="9"/>
    <w:semiHidden/>
    <w:unhideWhenUsed/>
    <w:qFormat/>
    <w:rsid w:val="00074279"/>
    <w:pPr>
      <w:keepNext/>
      <w:keepLines/>
      <w:spacing w:after="0"/>
      <w:outlineLvl w:val="7"/>
    </w:pPr>
    <w:rPr>
      <w:rFonts w:eastAsiaTheme="majorEastAsia" w:cstheme="majorBidi" w:ascii="Bookman Old Style" w:hAnsi="Bookman Old Style" w:eastAsia="Bookman Old Style"/>
      <w:i/>
      <w:iCs/>
      <w:color w:val="272727" w:themeColor="text1" w:themeTint="D8"/>
      <w:sz w:val="24"/>
    </w:rPr>
  </w:style>
  <w:style w:type="paragraph" w:styleId="Heading9">
    <w:name w:val="heading 9"/>
    <w:basedOn w:val="Normal"/>
    <w:next w:val="Normal"/>
    <w:link w:val="Heading9Char"/>
    <w:uiPriority w:val="9"/>
    <w:semiHidden/>
    <w:unhideWhenUsed/>
    <w:qFormat/>
    <w:rsid w:val="00074279"/>
    <w:pPr>
      <w:keepNext/>
      <w:keepLines/>
      <w:spacing w:after="0"/>
      <w:outlineLvl w:val="8"/>
    </w:pPr>
    <w:rPr>
      <w:rFonts w:eastAsiaTheme="majorEastAsia" w:cstheme="majorBidi" w:ascii="Bookman Old Style" w:hAnsi="Bookman Old Style" w:eastAsia="Bookman Old Style"/>
      <w:color w:val="272727" w:themeColor="text1" w:themeTint="D8"/>
      <w:sz w:val="24"/>
    </w:rPr>
  </w:style>
  <w:style w:type="character" w:default="1" w:styleId="DefaultParagraphFont">
    <w:name w:val="Default Paragraph Font"/>
    <w:uiPriority w:val="1"/>
    <w:semiHidden/>
    <w:unhideWhenUsed/>
    <w:rPr>
      <w:rFonts w:ascii="Bookman Old Style" w:hAnsi="Bookman Old Style" w:eastAsia="Bookman Old Style"/>
      <w:sz w:val="24"/>
    </w:rPr>
  </w:style>
  <w:style w:type="table" w:default="1" w:styleId="TableNormal">
    <w:name w:val="Normal Table"/>
    <w:uiPriority w:val="99"/>
    <w:semiHidden/>
    <w:unhideWhenUsed/>
    <w:rPr>
      <w:rFonts w:ascii="Bookman Old Style" w:hAnsi="Bookman Old Style" w:eastAsia="Bookman Old Style"/>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79"/>
    <w:rPr>
      <w:rFonts w:asciiTheme="majorHAnsi" w:eastAsiaTheme="majorEastAsia" w:hAnsiTheme="majorHAnsi" w:cstheme="majorBidi" w:ascii="Bookman Old Style" w:hAnsi="Bookman Old Style" w:eastAsia="Bookman Old Style"/>
      <w:color w:val="0F4761" w:themeColor="accent1" w:themeShade="BF"/>
      <w:sz w:val="24"/>
      <w:szCs w:val="40"/>
    </w:rPr>
  </w:style>
  <w:style w:type="character" w:customStyle="1" w:styleId="Heading2Char">
    <w:name w:val="Heading 2 Char"/>
    <w:basedOn w:val="DefaultParagraphFont"/>
    <w:link w:val="Heading2"/>
    <w:uiPriority w:val="9"/>
    <w:semiHidden/>
    <w:rsid w:val="00074279"/>
    <w:rPr>
      <w:rFonts w:asciiTheme="majorHAnsi" w:eastAsiaTheme="majorEastAsia" w:hAnsiTheme="majorHAnsi" w:cstheme="majorBidi" w:ascii="Bookman Old Style" w:hAnsi="Bookman Old Style" w:eastAsia="Bookman Old Style"/>
      <w:color w:val="0F4761" w:themeColor="accent1" w:themeShade="BF"/>
      <w:sz w:val="24"/>
      <w:szCs w:val="32"/>
    </w:rPr>
  </w:style>
  <w:style w:type="character" w:customStyle="1" w:styleId="Heading3Char">
    <w:name w:val="Heading 3 Char"/>
    <w:basedOn w:val="DefaultParagraphFont"/>
    <w:link w:val="Heading3"/>
    <w:uiPriority w:val="9"/>
    <w:semiHidden/>
    <w:rsid w:val="00074279"/>
    <w:rPr>
      <w:rFonts w:eastAsiaTheme="majorEastAsia" w:cstheme="majorBidi" w:ascii="Bookman Old Style" w:hAnsi="Bookman Old Style" w:eastAsia="Bookman Old Style"/>
      <w:color w:val="0F4761" w:themeColor="accent1" w:themeShade="BF"/>
      <w:sz w:val="24"/>
      <w:szCs w:val="28"/>
    </w:rPr>
  </w:style>
  <w:style w:type="character" w:customStyle="1" w:styleId="Heading4Char">
    <w:name w:val="Heading 4 Char"/>
    <w:basedOn w:val="DefaultParagraphFont"/>
    <w:link w:val="Heading4"/>
    <w:uiPriority w:val="9"/>
    <w:semiHidden/>
    <w:rsid w:val="00074279"/>
    <w:rPr>
      <w:rFonts w:eastAsiaTheme="majorEastAsia" w:cstheme="majorBidi" w:ascii="Bookman Old Style" w:hAnsi="Bookman Old Style" w:eastAsia="Bookman Old Style"/>
      <w:i/>
      <w:iCs/>
      <w:color w:val="0F4761" w:themeColor="accent1" w:themeShade="BF"/>
      <w:sz w:val="24"/>
    </w:rPr>
  </w:style>
  <w:style w:type="character" w:customStyle="1" w:styleId="Heading5Char">
    <w:name w:val="Heading 5 Char"/>
    <w:basedOn w:val="DefaultParagraphFont"/>
    <w:link w:val="Heading5"/>
    <w:uiPriority w:val="9"/>
    <w:semiHidden/>
    <w:rsid w:val="00074279"/>
    <w:rPr>
      <w:rFonts w:eastAsiaTheme="majorEastAsia" w:cstheme="majorBidi" w:ascii="Bookman Old Style" w:hAnsi="Bookman Old Style" w:eastAsia="Bookman Old Style"/>
      <w:color w:val="0F4761" w:themeColor="accent1" w:themeShade="BF"/>
      <w:sz w:val="24"/>
    </w:rPr>
  </w:style>
  <w:style w:type="character" w:customStyle="1" w:styleId="Heading6Char">
    <w:name w:val="Heading 6 Char"/>
    <w:basedOn w:val="DefaultParagraphFont"/>
    <w:link w:val="Heading6"/>
    <w:uiPriority w:val="9"/>
    <w:semiHidden/>
    <w:rsid w:val="00074279"/>
    <w:rPr>
      <w:rFonts w:eastAsiaTheme="majorEastAsia" w:cstheme="majorBidi" w:ascii="Bookman Old Style" w:hAnsi="Bookman Old Style" w:eastAsia="Bookman Old Style"/>
      <w:i/>
      <w:iCs/>
      <w:color w:val="595959" w:themeColor="text1" w:themeTint="A6"/>
      <w:sz w:val="24"/>
    </w:rPr>
  </w:style>
  <w:style w:type="character" w:customStyle="1" w:styleId="Heading7Char">
    <w:name w:val="Heading 7 Char"/>
    <w:basedOn w:val="DefaultParagraphFont"/>
    <w:link w:val="Heading7"/>
    <w:uiPriority w:val="9"/>
    <w:semiHidden/>
    <w:rsid w:val="00074279"/>
    <w:rPr>
      <w:rFonts w:eastAsiaTheme="majorEastAsia" w:cstheme="majorBidi" w:ascii="Bookman Old Style" w:hAnsi="Bookman Old Style" w:eastAsia="Bookman Old Style"/>
      <w:color w:val="595959" w:themeColor="text1" w:themeTint="A6"/>
      <w:sz w:val="24"/>
    </w:rPr>
  </w:style>
  <w:style w:type="character" w:customStyle="1" w:styleId="Heading8Char">
    <w:name w:val="Heading 8 Char"/>
    <w:basedOn w:val="DefaultParagraphFont"/>
    <w:link w:val="Heading8"/>
    <w:uiPriority w:val="9"/>
    <w:semiHidden/>
    <w:rsid w:val="00074279"/>
    <w:rPr>
      <w:rFonts w:eastAsiaTheme="majorEastAsia" w:cstheme="majorBidi" w:ascii="Bookman Old Style" w:hAnsi="Bookman Old Style" w:eastAsia="Bookman Old Style"/>
      <w:i/>
      <w:iCs/>
      <w:color w:val="272727" w:themeColor="text1" w:themeTint="D8"/>
      <w:sz w:val="24"/>
    </w:rPr>
  </w:style>
  <w:style w:type="character" w:customStyle="1" w:styleId="Heading9Char">
    <w:name w:val="Heading 9 Char"/>
    <w:basedOn w:val="DefaultParagraphFont"/>
    <w:link w:val="Heading9"/>
    <w:uiPriority w:val="9"/>
    <w:semiHidden/>
    <w:rsid w:val="00074279"/>
    <w:rPr>
      <w:rFonts w:eastAsiaTheme="majorEastAsia" w:cstheme="majorBidi" w:ascii="Bookman Old Style" w:hAnsi="Bookman Old Style" w:eastAsia="Bookman Old Style"/>
      <w:color w:val="272727" w:themeColor="text1" w:themeTint="D8"/>
      <w:sz w:val="24"/>
    </w:rPr>
  </w:style>
  <w:style w:type="paragraph" w:styleId="Title">
    <w:name w:val="Title"/>
    <w:basedOn w:val="Normal"/>
    <w:next w:val="Normal"/>
    <w:link w:val="TitleChar"/>
    <w:uiPriority w:val="10"/>
    <w:qFormat/>
    <w:rsid w:val="00074279"/>
    <w:pPr>
      <w:spacing w:after="80" w:line="240" w:lineRule="auto"/>
      <w:contextualSpacing/>
    </w:pPr>
    <w:rPr>
      <w:rFonts w:asciiTheme="majorHAnsi" w:eastAsiaTheme="majorEastAsia" w:hAnsiTheme="majorHAnsi" w:cstheme="majorBidi" w:ascii="Bookman Old Style" w:hAnsi="Bookman Old Style" w:eastAsia="Bookman Old Style"/>
      <w:spacing w:val="-10"/>
      <w:kern w:val="28"/>
      <w:sz w:val="24"/>
      <w:szCs w:val="56"/>
    </w:rPr>
  </w:style>
  <w:style w:type="character" w:customStyle="1" w:styleId="TitleChar">
    <w:name w:val="Title Char"/>
    <w:basedOn w:val="DefaultParagraphFont"/>
    <w:link w:val="Title"/>
    <w:uiPriority w:val="10"/>
    <w:rsid w:val="00074279"/>
    <w:rPr>
      <w:rFonts w:asciiTheme="majorHAnsi" w:eastAsiaTheme="majorEastAsia" w:hAnsiTheme="majorHAnsi" w:cstheme="majorBidi" w:ascii="Bookman Old Style" w:hAnsi="Bookman Old Style" w:eastAsia="Bookman Old Style"/>
      <w:spacing w:val="-10"/>
      <w:kern w:val="28"/>
      <w:sz w:val="24"/>
      <w:szCs w:val="56"/>
    </w:rPr>
  </w:style>
  <w:style w:type="paragraph" w:styleId="Subtitle">
    <w:name w:val="Subtitle"/>
    <w:basedOn w:val="Normal"/>
    <w:next w:val="Normal"/>
    <w:link w:val="SubtitleChar"/>
    <w:uiPriority w:val="11"/>
    <w:qFormat/>
    <w:rsid w:val="00074279"/>
    <w:pPr>
      <w:numPr>
        <w:ilvl w:val="1"/>
      </w:numPr>
    </w:pPr>
    <w:rPr>
      <w:rFonts w:eastAsiaTheme="majorEastAsia" w:cstheme="majorBidi" w:ascii="Bookman Old Style" w:hAnsi="Bookman Old Style" w:eastAsia="Bookman Old Style"/>
      <w:color w:val="595959" w:themeColor="text1" w:themeTint="A6"/>
      <w:spacing w:val="15"/>
      <w:sz w:val="24"/>
      <w:szCs w:val="28"/>
    </w:rPr>
  </w:style>
  <w:style w:type="character" w:customStyle="1" w:styleId="SubtitleChar">
    <w:name w:val="Subtitle Char"/>
    <w:basedOn w:val="DefaultParagraphFont"/>
    <w:link w:val="Subtitle"/>
    <w:uiPriority w:val="11"/>
    <w:rsid w:val="00074279"/>
    <w:rPr>
      <w:rFonts w:eastAsiaTheme="majorEastAsia" w:cstheme="majorBidi" w:ascii="Bookman Old Style" w:hAnsi="Bookman Old Style" w:eastAsia="Bookman Old Style"/>
      <w:color w:val="595959" w:themeColor="text1" w:themeTint="A6"/>
      <w:spacing w:val="15"/>
      <w:sz w:val="24"/>
      <w:szCs w:val="28"/>
    </w:rPr>
  </w:style>
  <w:style w:type="paragraph" w:styleId="Quote">
    <w:name w:val="Quote"/>
    <w:basedOn w:val="Normal"/>
    <w:next w:val="Normal"/>
    <w:link w:val="QuoteChar"/>
    <w:uiPriority w:val="29"/>
    <w:qFormat/>
    <w:rsid w:val="00074279"/>
    <w:pPr>
      <w:spacing w:before="160"/>
      <w:jc w:val="center"/>
    </w:pPr>
    <w:rPr>
      <w:rFonts w:ascii="Bookman Old Style" w:hAnsi="Bookman Old Style" w:eastAsia="Bookman Old Style"/>
      <w:i/>
      <w:iCs/>
      <w:color w:val="404040" w:themeColor="text1" w:themeTint="BF"/>
      <w:sz w:val="24"/>
    </w:rPr>
  </w:style>
  <w:style w:type="character" w:customStyle="1" w:styleId="QuoteChar">
    <w:name w:val="Quote Char"/>
    <w:basedOn w:val="DefaultParagraphFont"/>
    <w:link w:val="Quote"/>
    <w:uiPriority w:val="29"/>
    <w:rsid w:val="00074279"/>
    <w:rPr>
      <w:rFonts w:ascii="Bookman Old Style" w:hAnsi="Bookman Old Style" w:eastAsia="Bookman Old Style"/>
      <w:i/>
      <w:iCs/>
      <w:color w:val="404040" w:themeColor="text1" w:themeTint="BF"/>
      <w:sz w:val="24"/>
    </w:rPr>
  </w:style>
  <w:style w:type="paragraph" w:styleId="ListParagraph">
    <w:name w:val="List Paragraph"/>
    <w:basedOn w:val="Normal"/>
    <w:uiPriority w:val="34"/>
    <w:qFormat/>
    <w:rsid w:val="00074279"/>
    <w:pPr>
      <w:ind w:left="720"/>
      <w:contextualSpacing/>
    </w:pPr>
    <w:rPr>
      <w:rFonts w:ascii="Bookman Old Style" w:hAnsi="Bookman Old Style" w:eastAsia="Bookman Old Style"/>
      <w:sz w:val="24"/>
    </w:rPr>
  </w:style>
  <w:style w:type="character" w:styleId="IntenseEmphasis">
    <w:name w:val="Intense Emphasis"/>
    <w:basedOn w:val="DefaultParagraphFont"/>
    <w:uiPriority w:val="21"/>
    <w:qFormat/>
    <w:rsid w:val="00074279"/>
    <w:rPr>
      <w:rFonts w:ascii="Bookman Old Style" w:hAnsi="Bookman Old Style" w:eastAsia="Bookman Old Style"/>
      <w:i/>
      <w:iCs/>
      <w:color w:val="0F4761" w:themeColor="accent1" w:themeShade="BF"/>
      <w:sz w:val="24"/>
    </w:rPr>
  </w:style>
  <w:style w:type="paragraph" w:styleId="IntenseQuote">
    <w:name w:val="Intense Quote"/>
    <w:basedOn w:val="Normal"/>
    <w:next w:val="Normal"/>
    <w:link w:val="IntenseQuoteChar"/>
    <w:uiPriority w:val="30"/>
    <w:qFormat/>
    <w:rsid w:val="00074279"/>
    <w:pPr>
      <w:pBdr>
        <w:top w:val="single" w:sz="4" w:space="10" w:color="0F4761" w:themeColor="accent1" w:themeShade="BF"/>
        <w:bottom w:val="single" w:sz="4" w:space="10" w:color="0F4761" w:themeColor="accent1" w:themeShade="BF"/>
      </w:pBdr>
      <w:spacing w:before="360" w:after="360"/>
      <w:ind w:left="864" w:right="864"/>
      <w:jc w:val="center"/>
    </w:pPr>
    <w:rPr>
      <w:rFonts w:ascii="Bookman Old Style" w:hAnsi="Bookman Old Style" w:eastAsia="Bookman Old Style"/>
      <w:i/>
      <w:iCs/>
      <w:color w:val="0F4761" w:themeColor="accent1" w:themeShade="BF"/>
      <w:sz w:val="24"/>
    </w:rPr>
  </w:style>
  <w:style w:type="character" w:customStyle="1" w:styleId="IntenseQuoteChar">
    <w:name w:val="Intense Quote Char"/>
    <w:basedOn w:val="DefaultParagraphFont"/>
    <w:link w:val="IntenseQuote"/>
    <w:uiPriority w:val="30"/>
    <w:rsid w:val="00074279"/>
    <w:rPr>
      <w:rFonts w:ascii="Bookman Old Style" w:hAnsi="Bookman Old Style" w:eastAsia="Bookman Old Style"/>
      <w:i/>
      <w:iCs/>
      <w:color w:val="0F4761" w:themeColor="accent1" w:themeShade="BF"/>
      <w:sz w:val="24"/>
    </w:rPr>
  </w:style>
  <w:style w:type="character" w:styleId="IntenseReference">
    <w:name w:val="Intense Reference"/>
    <w:basedOn w:val="DefaultParagraphFont"/>
    <w:uiPriority w:val="32"/>
    <w:qFormat/>
    <w:rsid w:val="00074279"/>
    <w:rPr>
      <w:rFonts w:ascii="Bookman Old Style" w:hAnsi="Bookman Old Style" w:eastAsia="Bookman Old Style"/>
      <w:b/>
      <w:bCs/>
      <w:smallCaps/>
      <w:color w:val="0F4761" w:themeColor="accent1" w:themeShade="BF"/>
      <w:spacing w:val="5"/>
      <w:sz w:val="24"/>
    </w:rPr>
  </w:style>
  <w:style w:type="table" w:styleId="TableGrid">
    <w:name w:val="Table Grid"/>
    <w:basedOn w:val="TableNormal"/>
    <w:uiPriority w:val="39"/>
    <w:rsid w:val="00074279"/>
    <w:pPr>
      <w:spacing w:after="0" w:line="240" w:lineRule="auto"/>
    </w:pPr>
    <w:rPr>
      <w:rFonts w:ascii="Bookman Old Style" w:hAnsi="Bookman Old Style" w:eastAsia="Bookman Old Style"/>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5B31"/>
    <w:pPr>
      <w:tabs>
        <w:tab w:val="center" w:pos="4680"/>
        <w:tab w:val="right" w:pos="9360"/>
      </w:tabs>
      <w:spacing w:after="0" w:line="240" w:lineRule="auto"/>
    </w:pPr>
    <w:rPr>
      <w:rFonts w:ascii="Bookman Old Style" w:hAnsi="Bookman Old Style" w:eastAsia="Bookman Old Style"/>
      <w:sz w:val="24"/>
    </w:rPr>
  </w:style>
  <w:style w:type="character" w:customStyle="1" w:styleId="HeaderChar">
    <w:name w:val="Header Char"/>
    <w:basedOn w:val="DefaultParagraphFont"/>
    <w:link w:val="Header"/>
    <w:uiPriority w:val="99"/>
    <w:rsid w:val="00435B31"/>
    <w:rPr>
      <w:rFonts w:ascii="Bookman Old Style" w:hAnsi="Bookman Old Style" w:eastAsia="Bookman Old Style"/>
      <w:sz w:val="24"/>
    </w:rPr>
  </w:style>
  <w:style w:type="paragraph" w:styleId="Footer">
    <w:name w:val="footer"/>
    <w:basedOn w:val="Normal"/>
    <w:link w:val="FooterChar"/>
    <w:uiPriority w:val="99"/>
    <w:unhideWhenUsed/>
    <w:rsid w:val="00435B31"/>
    <w:pPr>
      <w:tabs>
        <w:tab w:val="center" w:pos="4680"/>
        <w:tab w:val="right" w:pos="9360"/>
      </w:tabs>
      <w:spacing w:after="0" w:line="240" w:lineRule="auto"/>
    </w:pPr>
    <w:rPr>
      <w:rFonts w:ascii="Bookman Old Style" w:hAnsi="Bookman Old Style" w:eastAsia="Bookman Old Style"/>
      <w:sz w:val="24"/>
    </w:rPr>
  </w:style>
  <w:style w:type="character" w:customStyle="1" w:styleId="FooterChar">
    <w:name w:val="Footer Char"/>
    <w:basedOn w:val="DefaultParagraphFont"/>
    <w:link w:val="Footer"/>
    <w:uiPriority w:val="99"/>
    <w:rsid w:val="00435B31"/>
    <w:rPr>
      <w:rFonts w:ascii="Bookman Old Style" w:hAnsi="Bookman Old Style" w:eastAsia="Bookman Old Style"/>
      <w:sz w:val="24"/>
    </w:rPr>
  </w:style>
  <w:style w:type="paragraph" w:customStyle="1" w:styleId="TableParagraph">
    <w:name w:val="Table Paragraph"/>
    <w:basedOn w:val="Normal"/>
    <w:uiPriority w:val="1"/>
    <w:qFormat/>
    <w:rsid w:val="000D024E"/>
    <w:pPr>
      <w:widowControl w:val="0"/>
      <w:autoSpaceDE w:val="0"/>
      <w:autoSpaceDN w:val="0"/>
      <w:spacing w:after="0" w:line="240" w:lineRule="auto"/>
    </w:pPr>
    <w:rPr>
      <w:rFonts w:ascii="Bookman Old Style" w:eastAsia="Bookman Old Style" w:hAnsi="Bookman Old Style" w:cs="Cambria"/>
      <w:kern w:val="0"/>
      <w:sz w:val="24"/>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5B603-1A2C-4CB3-B0CC-3D7EEFC27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60</Pages>
  <Words>2783</Words>
  <Characters>15865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CAEZAR  SALVADOR</dc:creator>
  <cp:keywords/>
  <dc:description/>
  <cp:lastModifiedBy>JULIUS CAEZAR  SALVADOR</cp:lastModifiedBy>
  <cp:revision>43</cp:revision>
  <dcterms:created xsi:type="dcterms:W3CDTF">2026-04-20T06:06:00Z</dcterms:created>
  <dcterms:modified xsi:type="dcterms:W3CDTF">2026-04-21T16:03:00Z</dcterms:modified>
</cp:coreProperties>
</file>