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4036" w:rsidRPr="002C272C" w:rsidRDefault="00A04036" w:rsidP="00687DAD">
      <w:pPr>
        <w:pStyle w:val="Heading1"/>
        <w:spacing w:before="240"/>
        <w:rPr>
          <w:lang w:val="en-AU"/>
        </w:rPr>
      </w:pPr>
      <w:bookmarkStart w:id="0" w:name="_Toc337029309"/>
      <w:r w:rsidRPr="002C272C">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4928"/>
        <w:gridCol w:w="3685"/>
        <w:gridCol w:w="1134"/>
        <w:gridCol w:w="949"/>
        <w:gridCol w:w="3479"/>
      </w:tblGrid>
      <w:tr w:rsidR="009C17D2" w:rsidRPr="002C272C" w:rsidTr="009311F6">
        <w:tc>
          <w:tcPr>
            <w:tcW w:w="10696" w:type="dxa"/>
            <w:gridSpan w:val="4"/>
            <w:tcBorders>
              <w:top w:val="single" w:sz="4" w:space="0" w:color="auto"/>
              <w:left w:val="single" w:sz="4" w:space="0" w:color="auto"/>
              <w:bottom w:val="single" w:sz="6" w:space="0" w:color="auto"/>
              <w:right w:val="single" w:sz="4" w:space="0" w:color="auto"/>
            </w:tcBorders>
          </w:tcPr>
          <w:p w:rsidR="009C17D2" w:rsidRPr="002C272C" w:rsidRDefault="009C17D2" w:rsidP="00FB26E0">
            <w:pPr>
              <w:pStyle w:val="TableText"/>
              <w:spacing w:after="80"/>
            </w:pPr>
            <w:r w:rsidRPr="002C272C">
              <w:rPr>
                <w:b/>
              </w:rPr>
              <w:t xml:space="preserve">UNIT TITLE: </w:t>
            </w:r>
            <w:r w:rsidRPr="002C272C">
              <w:t>DEVELOP AND IMPLEMENT OPERATIONAL PLANS</w:t>
            </w:r>
          </w:p>
        </w:tc>
        <w:tc>
          <w:tcPr>
            <w:tcW w:w="3479" w:type="dxa"/>
            <w:tcBorders>
              <w:top w:val="single" w:sz="4" w:space="0" w:color="auto"/>
              <w:left w:val="single" w:sz="4" w:space="0" w:color="auto"/>
              <w:bottom w:val="single" w:sz="6" w:space="0" w:color="auto"/>
              <w:right w:val="single" w:sz="4" w:space="0" w:color="auto"/>
            </w:tcBorders>
          </w:tcPr>
          <w:p w:rsidR="009C17D2" w:rsidRPr="002C272C" w:rsidRDefault="009C17D2" w:rsidP="00FB26E0">
            <w:pPr>
              <w:pStyle w:val="TableText"/>
              <w:spacing w:after="80"/>
            </w:pPr>
            <w:r w:rsidRPr="002C272C">
              <w:rPr>
                <w:b/>
              </w:rPr>
              <w:t>NOMINAL HOURS:</w:t>
            </w:r>
            <w:r w:rsidRPr="002C272C">
              <w:t xml:space="preserve"> 60</w:t>
            </w:r>
          </w:p>
        </w:tc>
      </w:tr>
      <w:tr w:rsidR="009C17D2" w:rsidRPr="002C272C" w:rsidTr="009311F6">
        <w:tc>
          <w:tcPr>
            <w:tcW w:w="14175" w:type="dxa"/>
            <w:gridSpan w:val="5"/>
            <w:tcBorders>
              <w:top w:val="single" w:sz="6" w:space="0" w:color="auto"/>
              <w:left w:val="single" w:sz="4" w:space="0" w:color="auto"/>
              <w:bottom w:val="single" w:sz="4" w:space="0" w:color="auto"/>
              <w:right w:val="single" w:sz="4" w:space="0" w:color="auto"/>
            </w:tcBorders>
          </w:tcPr>
          <w:p w:rsidR="009C17D2" w:rsidRPr="002C272C" w:rsidRDefault="009C17D2" w:rsidP="00FB26E0">
            <w:pPr>
              <w:pStyle w:val="TableText"/>
              <w:spacing w:after="80"/>
              <w:rPr>
                <w:b/>
              </w:rPr>
            </w:pPr>
            <w:r w:rsidRPr="002C272C">
              <w:rPr>
                <w:b/>
              </w:rPr>
              <w:t xml:space="preserve">UNIT NUMBER: </w:t>
            </w:r>
            <w:r w:rsidRPr="002C272C">
              <w:t>D2.TTO.CL4.06</w:t>
            </w:r>
          </w:p>
        </w:tc>
      </w:tr>
      <w:tr w:rsidR="009C17D2" w:rsidRPr="002C272C" w:rsidTr="009311F6">
        <w:tc>
          <w:tcPr>
            <w:tcW w:w="14175" w:type="dxa"/>
            <w:gridSpan w:val="5"/>
            <w:tcBorders>
              <w:top w:val="single" w:sz="6" w:space="0" w:color="auto"/>
              <w:left w:val="single" w:sz="4" w:space="0" w:color="auto"/>
              <w:bottom w:val="single" w:sz="4" w:space="0" w:color="auto"/>
              <w:right w:val="single" w:sz="4" w:space="0" w:color="auto"/>
            </w:tcBorders>
          </w:tcPr>
          <w:p w:rsidR="009C17D2" w:rsidRPr="002C272C" w:rsidRDefault="009C17D2" w:rsidP="00FB26E0">
            <w:pPr>
              <w:pStyle w:val="TableText"/>
              <w:spacing w:after="80"/>
            </w:pPr>
            <w:r w:rsidRPr="002C272C">
              <w:rPr>
                <w:b/>
              </w:rPr>
              <w:t>UNIT DESCRIPTOR:</w:t>
            </w:r>
            <w:r w:rsidRPr="002C272C">
              <w:t xml:space="preserve"> This unit deals with the skills and knowledge required to develop and implement operational plans in a range of settings within the travel industries</w:t>
            </w:r>
            <w:r w:rsidR="00FB26E0" w:rsidRPr="002C272C">
              <w:t>.</w:t>
            </w:r>
          </w:p>
        </w:tc>
      </w:tr>
      <w:tr w:rsidR="009C17D2" w:rsidRPr="002C272C"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C17D2" w:rsidRPr="002C272C" w:rsidRDefault="009C17D2" w:rsidP="00FB26E0">
            <w:pPr>
              <w:pStyle w:val="TableTextBold"/>
              <w:spacing w:after="80"/>
            </w:pPr>
            <w:r w:rsidRPr="002C272C">
              <w:t>ELEMENTS AND PERFORMANCE CRITERIA</w:t>
            </w:r>
          </w:p>
        </w:tc>
        <w:tc>
          <w:tcPr>
            <w:tcW w:w="9247" w:type="dxa"/>
            <w:gridSpan w:val="4"/>
            <w:tcBorders>
              <w:top w:val="single" w:sz="4" w:space="0" w:color="auto"/>
            </w:tcBorders>
          </w:tcPr>
          <w:p w:rsidR="009C17D2" w:rsidRPr="002C272C" w:rsidRDefault="009C17D2" w:rsidP="00FB26E0">
            <w:pPr>
              <w:pStyle w:val="TableTextBold"/>
              <w:spacing w:after="80"/>
            </w:pPr>
            <w:r w:rsidRPr="002C272C">
              <w:t>UNIT VARIABLE AND ASSESSMENT GUIDE</w:t>
            </w:r>
          </w:p>
        </w:tc>
      </w:tr>
      <w:tr w:rsidR="009C17D2" w:rsidRPr="002C272C" w:rsidTr="00FB26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9C17D2" w:rsidRPr="002C272C" w:rsidRDefault="009C17D2" w:rsidP="005D35DE">
            <w:pPr>
              <w:pStyle w:val="TableTextBold"/>
            </w:pPr>
            <w:r w:rsidRPr="002C272C">
              <w:t>Element 1. Develop operational plans</w:t>
            </w:r>
          </w:p>
          <w:p w:rsidR="009C17D2" w:rsidRPr="002C272C" w:rsidRDefault="009C17D2" w:rsidP="009C17D2">
            <w:pPr>
              <w:pStyle w:val="HangingNumber"/>
              <w:rPr>
                <w:lang w:val="en-AU"/>
              </w:rPr>
            </w:pPr>
            <w:r w:rsidRPr="002C272C">
              <w:rPr>
                <w:b/>
                <w:lang w:val="en-AU"/>
              </w:rPr>
              <w:t>1.1</w:t>
            </w:r>
            <w:r w:rsidRPr="002C272C">
              <w:rPr>
                <w:lang w:val="en-AU"/>
              </w:rPr>
              <w:tab/>
              <w:t xml:space="preserve">Develop </w:t>
            </w:r>
            <w:r w:rsidRPr="002C272C">
              <w:rPr>
                <w:i/>
                <w:lang w:val="en-AU"/>
              </w:rPr>
              <w:t>operational plans</w:t>
            </w:r>
            <w:r w:rsidRPr="002C272C">
              <w:rPr>
                <w:lang w:val="en-AU"/>
              </w:rPr>
              <w:t xml:space="preserve"> and </w:t>
            </w:r>
            <w:r w:rsidRPr="002C272C">
              <w:rPr>
                <w:i/>
                <w:lang w:val="en-AU"/>
              </w:rPr>
              <w:t>strategies</w:t>
            </w:r>
            <w:r w:rsidRPr="002C272C">
              <w:rPr>
                <w:lang w:val="en-AU"/>
              </w:rPr>
              <w:t xml:space="preserve"> based on monitoring of workplace needs and identification of opportunities for improvement and innovation</w:t>
            </w:r>
          </w:p>
          <w:p w:rsidR="009C17D2" w:rsidRPr="002C272C" w:rsidRDefault="009C17D2" w:rsidP="009C17D2">
            <w:pPr>
              <w:pStyle w:val="HangingNumber"/>
              <w:rPr>
                <w:lang w:val="en-AU"/>
              </w:rPr>
            </w:pPr>
            <w:r w:rsidRPr="002C272C">
              <w:rPr>
                <w:b/>
                <w:lang w:val="en-AU"/>
              </w:rPr>
              <w:t>1.2</w:t>
            </w:r>
            <w:r w:rsidRPr="002C272C">
              <w:rPr>
                <w:lang w:val="en-AU"/>
              </w:rPr>
              <w:tab/>
              <w:t xml:space="preserve">Develop scope and </w:t>
            </w:r>
            <w:r w:rsidRPr="002C272C">
              <w:rPr>
                <w:i/>
                <w:lang w:val="en-AU"/>
              </w:rPr>
              <w:t>objectives</w:t>
            </w:r>
            <w:r w:rsidRPr="002C272C">
              <w:rPr>
                <w:lang w:val="en-AU"/>
              </w:rPr>
              <w:t xml:space="preserve"> of the required initiative based on enterprise goals, staff and customer feedback</w:t>
            </w:r>
          </w:p>
          <w:p w:rsidR="009C17D2" w:rsidRPr="002C272C" w:rsidRDefault="009C17D2" w:rsidP="009C17D2">
            <w:pPr>
              <w:pStyle w:val="HangingNumber"/>
              <w:rPr>
                <w:lang w:val="en-AU"/>
              </w:rPr>
            </w:pPr>
            <w:r w:rsidRPr="002C272C">
              <w:rPr>
                <w:b/>
                <w:lang w:val="en-AU"/>
              </w:rPr>
              <w:t>1.3</w:t>
            </w:r>
            <w:r w:rsidRPr="002C272C">
              <w:rPr>
                <w:lang w:val="en-AU"/>
              </w:rPr>
              <w:tab/>
              <w:t xml:space="preserve">Identify and </w:t>
            </w:r>
            <w:r w:rsidRPr="002C272C">
              <w:rPr>
                <w:i/>
                <w:lang w:val="en-AU"/>
              </w:rPr>
              <w:t>analy</w:t>
            </w:r>
            <w:r w:rsidR="002C272C">
              <w:rPr>
                <w:i/>
                <w:lang w:val="en-AU"/>
              </w:rPr>
              <w:t>s</w:t>
            </w:r>
            <w:r w:rsidRPr="002C272C">
              <w:rPr>
                <w:i/>
                <w:lang w:val="en-AU"/>
              </w:rPr>
              <w:t>e internal and external factors</w:t>
            </w:r>
            <w:r w:rsidRPr="002C272C">
              <w:rPr>
                <w:lang w:val="en-AU"/>
              </w:rPr>
              <w:t xml:space="preserve"> that may impact on the plan</w:t>
            </w:r>
          </w:p>
          <w:p w:rsidR="009C17D2" w:rsidRPr="002C272C" w:rsidRDefault="009C17D2" w:rsidP="009C17D2">
            <w:pPr>
              <w:pStyle w:val="HangingNumber"/>
              <w:rPr>
                <w:lang w:val="en-AU"/>
              </w:rPr>
            </w:pPr>
            <w:r w:rsidRPr="002C272C">
              <w:rPr>
                <w:b/>
                <w:lang w:val="en-AU"/>
              </w:rPr>
              <w:t>1.4</w:t>
            </w:r>
            <w:r w:rsidRPr="002C272C">
              <w:rPr>
                <w:lang w:val="en-AU"/>
              </w:rPr>
              <w:tab/>
              <w:t xml:space="preserve">Consult appropriate </w:t>
            </w:r>
            <w:r w:rsidRPr="002C272C">
              <w:rPr>
                <w:i/>
                <w:lang w:val="en-AU"/>
              </w:rPr>
              <w:t>stakeholders</w:t>
            </w:r>
            <w:r w:rsidRPr="002C272C">
              <w:rPr>
                <w:lang w:val="en-AU"/>
              </w:rPr>
              <w:t xml:space="preserve"> during the development of the plan</w:t>
            </w:r>
          </w:p>
          <w:p w:rsidR="009C17D2" w:rsidRPr="002C272C" w:rsidRDefault="009C17D2" w:rsidP="009C17D2">
            <w:pPr>
              <w:pStyle w:val="HangingNumber"/>
              <w:rPr>
                <w:lang w:val="en-AU"/>
              </w:rPr>
            </w:pPr>
            <w:r w:rsidRPr="002C272C">
              <w:rPr>
                <w:b/>
                <w:lang w:val="en-AU"/>
              </w:rPr>
              <w:t>1.5</w:t>
            </w:r>
            <w:r w:rsidRPr="002C272C">
              <w:rPr>
                <w:lang w:val="en-AU"/>
              </w:rPr>
              <w:tab/>
              <w:t>Develop appropriate and financially-sound resource strategies</w:t>
            </w:r>
          </w:p>
          <w:p w:rsidR="009C17D2" w:rsidRPr="002C272C" w:rsidRDefault="009C17D2" w:rsidP="00FB26E0">
            <w:pPr>
              <w:pStyle w:val="HangingNumber"/>
              <w:rPr>
                <w:lang w:val="en-AU"/>
              </w:rPr>
            </w:pPr>
            <w:r w:rsidRPr="002C272C">
              <w:rPr>
                <w:b/>
                <w:lang w:val="en-AU"/>
              </w:rPr>
              <w:t>1.6</w:t>
            </w:r>
            <w:r w:rsidRPr="002C272C">
              <w:rPr>
                <w:b/>
                <w:lang w:val="en-AU"/>
              </w:rPr>
              <w:tab/>
            </w:r>
            <w:r w:rsidRPr="002C272C">
              <w:rPr>
                <w:lang w:val="en-AU"/>
              </w:rPr>
              <w:t>Develop administrative framework and systems capable of supporting the planned initiative</w:t>
            </w:r>
          </w:p>
        </w:tc>
        <w:tc>
          <w:tcPr>
            <w:tcW w:w="9247" w:type="dxa"/>
            <w:gridSpan w:val="4"/>
            <w:tcBorders>
              <w:bottom w:val="single" w:sz="4" w:space="0" w:color="auto"/>
            </w:tcBorders>
          </w:tcPr>
          <w:p w:rsidR="009C17D2" w:rsidRPr="002C272C" w:rsidRDefault="009C17D2" w:rsidP="005D35DE">
            <w:pPr>
              <w:pStyle w:val="TableTextBold"/>
            </w:pPr>
            <w:r w:rsidRPr="002C272C">
              <w:t>Unit Variables</w:t>
            </w:r>
          </w:p>
          <w:p w:rsidR="009C17D2" w:rsidRPr="002C272C" w:rsidRDefault="009C17D2" w:rsidP="009D703C">
            <w:pPr>
              <w:pStyle w:val="TableText"/>
            </w:pPr>
            <w:r w:rsidRPr="002C272C">
              <w:t>The Unit Variables provide advice to interpret the scope and context of this unit of competence, allowing for differences between enterprises and workplaces. It relates to the unit as a whole and facilitates holistic assessment</w:t>
            </w:r>
            <w:r w:rsidR="00FB26E0" w:rsidRPr="002C272C">
              <w:t>.</w:t>
            </w:r>
            <w:r w:rsidRPr="002C272C">
              <w:t xml:space="preserve"> </w:t>
            </w:r>
          </w:p>
          <w:p w:rsidR="009C17D2" w:rsidRPr="002C272C" w:rsidRDefault="009C17D2" w:rsidP="009D703C">
            <w:pPr>
              <w:pStyle w:val="TableText"/>
            </w:pPr>
            <w:r w:rsidRPr="002C272C">
              <w:t xml:space="preserve">This unit applies to developing and implementing operational plans within the </w:t>
            </w:r>
            <w:r w:rsidR="00FB26E0" w:rsidRPr="002C272C">
              <w:t>labour</w:t>
            </w:r>
            <w:r w:rsidRPr="002C272C">
              <w:t xml:space="preserve"> divisions of the hotel and travel industries and may include:</w:t>
            </w:r>
          </w:p>
          <w:p w:rsidR="009C17D2" w:rsidRPr="002C272C" w:rsidRDefault="009C17D2" w:rsidP="002C272C">
            <w:pPr>
              <w:pStyle w:val="TableText"/>
              <w:numPr>
                <w:ilvl w:val="0"/>
                <w:numId w:val="42"/>
              </w:numPr>
              <w:ind w:left="459"/>
            </w:pPr>
            <w:r w:rsidRPr="002C272C">
              <w:t>Tour Operation</w:t>
            </w:r>
          </w:p>
          <w:p w:rsidR="009C17D2" w:rsidRPr="002C272C" w:rsidRDefault="009C17D2" w:rsidP="009D703C">
            <w:pPr>
              <w:pStyle w:val="TableText"/>
            </w:pPr>
            <w:r w:rsidRPr="002C272C">
              <w:t xml:space="preserve">The </w:t>
            </w:r>
            <w:r w:rsidRPr="002C272C">
              <w:rPr>
                <w:i/>
              </w:rPr>
              <w:t>operational plan</w:t>
            </w:r>
            <w:r w:rsidRPr="002C272C">
              <w:t xml:space="preserve"> may be for</w:t>
            </w:r>
          </w:p>
          <w:p w:rsidR="009C17D2" w:rsidRPr="002C272C" w:rsidRDefault="009D703C" w:rsidP="009D703C">
            <w:pPr>
              <w:pStyle w:val="TableBullet1"/>
            </w:pPr>
            <w:r w:rsidRPr="002C272C">
              <w:t>Introduction of a new product</w:t>
            </w:r>
          </w:p>
          <w:p w:rsidR="009C17D2" w:rsidRPr="002C272C" w:rsidRDefault="009D703C" w:rsidP="009D703C">
            <w:pPr>
              <w:pStyle w:val="TableBullet1"/>
            </w:pPr>
            <w:r w:rsidRPr="002C272C">
              <w:t>Staff re-organi</w:t>
            </w:r>
            <w:r w:rsidR="002C272C">
              <w:t>s</w:t>
            </w:r>
            <w:r w:rsidRPr="002C272C">
              <w:t>ation</w:t>
            </w:r>
          </w:p>
          <w:p w:rsidR="009C17D2" w:rsidRPr="002C272C" w:rsidRDefault="009D703C" w:rsidP="009D703C">
            <w:pPr>
              <w:pStyle w:val="TableBullet1"/>
            </w:pPr>
            <w:r w:rsidRPr="002C272C">
              <w:t>Impacts of mar</w:t>
            </w:r>
            <w:r w:rsidR="009C17D2" w:rsidRPr="002C272C">
              <w:t>keting initiatives or campaigns</w:t>
            </w:r>
          </w:p>
          <w:p w:rsidR="009C17D2" w:rsidRPr="002C272C" w:rsidRDefault="009D703C" w:rsidP="009D703C">
            <w:pPr>
              <w:pStyle w:val="TableBullet1"/>
            </w:pPr>
            <w:r w:rsidRPr="002C272C">
              <w:t>An office relocation or refurbishment</w:t>
            </w:r>
          </w:p>
          <w:p w:rsidR="009C17D2" w:rsidRPr="002C272C" w:rsidRDefault="009D703C" w:rsidP="009D703C">
            <w:pPr>
              <w:pStyle w:val="TableBullet1"/>
            </w:pPr>
            <w:r w:rsidRPr="002C272C">
              <w:t>Upgrading of facilities</w:t>
            </w:r>
          </w:p>
          <w:p w:rsidR="009C17D2" w:rsidRPr="002C272C" w:rsidRDefault="009D703C" w:rsidP="009D703C">
            <w:pPr>
              <w:pStyle w:val="TableBullet1"/>
            </w:pPr>
            <w:r w:rsidRPr="002C272C">
              <w:t>Changes in work practices or procedures</w:t>
            </w:r>
          </w:p>
          <w:p w:rsidR="009C17D2" w:rsidRPr="002C272C" w:rsidRDefault="009D703C" w:rsidP="009D703C">
            <w:pPr>
              <w:pStyle w:val="TableBullet1"/>
            </w:pPr>
            <w:r w:rsidRPr="002C272C">
              <w:t>Business expansion or contraction</w:t>
            </w:r>
          </w:p>
          <w:p w:rsidR="009C17D2" w:rsidRPr="002C272C" w:rsidRDefault="009D703C" w:rsidP="00FB26E0">
            <w:pPr>
              <w:pStyle w:val="TableBullet1"/>
            </w:pPr>
            <w:r w:rsidRPr="002C272C">
              <w:t>Introduction of new systems</w:t>
            </w:r>
            <w:r w:rsidR="00B06F61" w:rsidRPr="002C272C">
              <w:t>.</w:t>
            </w:r>
          </w:p>
        </w:tc>
      </w:tr>
      <w:tr w:rsidR="009C17D2" w:rsidRPr="002C272C" w:rsidTr="00FB26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FB26E0" w:rsidRPr="002C272C" w:rsidRDefault="00FB26E0" w:rsidP="00FB26E0">
            <w:pPr>
              <w:pStyle w:val="HangingNumber"/>
              <w:rPr>
                <w:lang w:val="en-AU"/>
              </w:rPr>
            </w:pPr>
            <w:r w:rsidRPr="002C272C">
              <w:rPr>
                <w:b/>
                <w:lang w:val="en-AU"/>
              </w:rPr>
              <w:lastRenderedPageBreak/>
              <w:t>1.7</w:t>
            </w:r>
            <w:r w:rsidRPr="002C272C">
              <w:rPr>
                <w:b/>
                <w:lang w:val="en-AU"/>
              </w:rPr>
              <w:tab/>
            </w:r>
            <w:r w:rsidRPr="002C272C">
              <w:rPr>
                <w:lang w:val="en-AU"/>
              </w:rPr>
              <w:t>Identify and communicate clearly all priorities, responsibilities and timelines</w:t>
            </w:r>
          </w:p>
          <w:p w:rsidR="00FB26E0" w:rsidRPr="002C272C" w:rsidRDefault="00FB26E0" w:rsidP="002C272C">
            <w:pPr>
              <w:pStyle w:val="HangingNumber"/>
              <w:ind w:left="539" w:hanging="539"/>
              <w:rPr>
                <w:lang w:val="en-AU"/>
              </w:rPr>
            </w:pPr>
            <w:r w:rsidRPr="002C272C">
              <w:rPr>
                <w:b/>
                <w:lang w:val="en-AU"/>
              </w:rPr>
              <w:t>1.8</w:t>
            </w:r>
            <w:r w:rsidRPr="002C272C">
              <w:rPr>
                <w:lang w:val="en-AU"/>
              </w:rPr>
              <w:tab/>
              <w:t>Develop evaluation systems in consultation with appropriate colleagues</w:t>
            </w:r>
          </w:p>
          <w:p w:rsidR="00FB26E0" w:rsidRPr="002C272C" w:rsidRDefault="00FB26E0" w:rsidP="00FB26E0">
            <w:pPr>
              <w:pStyle w:val="TableTextBold"/>
            </w:pPr>
            <w:r w:rsidRPr="002C272C">
              <w:t>Element 2. Administer and monitor operational plans</w:t>
            </w:r>
          </w:p>
          <w:p w:rsidR="00FB26E0" w:rsidRPr="002C272C" w:rsidRDefault="00FB26E0" w:rsidP="00FB26E0">
            <w:pPr>
              <w:pStyle w:val="HangingNumber"/>
              <w:rPr>
                <w:lang w:val="en-AU"/>
              </w:rPr>
            </w:pPr>
            <w:r w:rsidRPr="002C272C">
              <w:rPr>
                <w:b/>
                <w:lang w:val="en-AU"/>
              </w:rPr>
              <w:t>2.1</w:t>
            </w:r>
            <w:r w:rsidRPr="002C272C">
              <w:rPr>
                <w:lang w:val="en-AU"/>
              </w:rPr>
              <w:tab/>
              <w:t xml:space="preserve">Implement and </w:t>
            </w:r>
            <w:r w:rsidRPr="002C272C">
              <w:rPr>
                <w:i/>
                <w:lang w:val="en-AU"/>
              </w:rPr>
              <w:t>evaluate</w:t>
            </w:r>
            <w:r w:rsidRPr="002C272C">
              <w:rPr>
                <w:lang w:val="en-AU"/>
              </w:rPr>
              <w:t xml:space="preserve"> identified actions in accordance with agreed priorities</w:t>
            </w:r>
          </w:p>
          <w:p w:rsidR="00FB26E0" w:rsidRPr="002C272C" w:rsidRDefault="00FB26E0" w:rsidP="00FB26E0">
            <w:pPr>
              <w:pStyle w:val="HangingNumber"/>
              <w:rPr>
                <w:lang w:val="en-AU"/>
              </w:rPr>
            </w:pPr>
            <w:r w:rsidRPr="002C272C">
              <w:rPr>
                <w:b/>
                <w:lang w:val="en-AU"/>
              </w:rPr>
              <w:t>2.2</w:t>
            </w:r>
            <w:r w:rsidRPr="002C272C">
              <w:rPr>
                <w:lang w:val="en-AU"/>
              </w:rPr>
              <w:tab/>
              <w:t xml:space="preserve">Monitor </w:t>
            </w:r>
            <w:r w:rsidRPr="002C272C">
              <w:rPr>
                <w:i/>
                <w:lang w:val="en-AU"/>
              </w:rPr>
              <w:t>performance indicators</w:t>
            </w:r>
          </w:p>
          <w:p w:rsidR="00FB26E0" w:rsidRPr="002C272C" w:rsidRDefault="00FB26E0" w:rsidP="00FB26E0">
            <w:pPr>
              <w:pStyle w:val="HangingNumber"/>
              <w:rPr>
                <w:lang w:val="en-AU"/>
              </w:rPr>
            </w:pPr>
            <w:r w:rsidRPr="002C272C">
              <w:rPr>
                <w:b/>
                <w:lang w:val="en-AU"/>
              </w:rPr>
              <w:t>2.3</w:t>
            </w:r>
            <w:r w:rsidRPr="002C272C">
              <w:rPr>
                <w:lang w:val="en-AU"/>
              </w:rPr>
              <w:tab/>
              <w:t>Provide progress and other reports in accordance with enterprise requirements</w:t>
            </w:r>
          </w:p>
          <w:p w:rsidR="00FB26E0" w:rsidRPr="002C272C" w:rsidRDefault="00FB26E0" w:rsidP="00FB26E0">
            <w:pPr>
              <w:pStyle w:val="HangingNumber"/>
              <w:rPr>
                <w:lang w:val="en-AU"/>
              </w:rPr>
            </w:pPr>
            <w:r w:rsidRPr="002C272C">
              <w:rPr>
                <w:b/>
                <w:lang w:val="en-AU"/>
              </w:rPr>
              <w:t>2.4</w:t>
            </w:r>
            <w:r w:rsidRPr="002C272C">
              <w:rPr>
                <w:lang w:val="en-AU"/>
              </w:rPr>
              <w:tab/>
              <w:t>Make assessment of the need for additional resource requirements and take appropriate action in accordance with enterprise policy</w:t>
            </w:r>
          </w:p>
          <w:p w:rsidR="00FB26E0" w:rsidRPr="002C272C" w:rsidRDefault="00FB26E0" w:rsidP="00FB26E0">
            <w:pPr>
              <w:pStyle w:val="TableTextBold"/>
            </w:pPr>
            <w:r w:rsidRPr="002C272C">
              <w:t>Element 3. Conduct ongoing evaluation</w:t>
            </w:r>
          </w:p>
          <w:p w:rsidR="00FB26E0" w:rsidRPr="002C272C" w:rsidRDefault="00FB26E0" w:rsidP="00FB26E0">
            <w:pPr>
              <w:pStyle w:val="HangingNumber"/>
              <w:rPr>
                <w:lang w:val="en-AU"/>
              </w:rPr>
            </w:pPr>
            <w:r w:rsidRPr="002C272C">
              <w:rPr>
                <w:b/>
                <w:lang w:val="en-AU"/>
              </w:rPr>
              <w:t>3.1</w:t>
            </w:r>
            <w:r w:rsidRPr="002C272C">
              <w:rPr>
                <w:lang w:val="en-AU"/>
              </w:rPr>
              <w:tab/>
            </w:r>
            <w:r w:rsidRPr="002C272C">
              <w:rPr>
                <w:i/>
                <w:lang w:val="en-AU"/>
              </w:rPr>
              <w:t>Review</w:t>
            </w:r>
            <w:r w:rsidRPr="002C272C">
              <w:rPr>
                <w:lang w:val="en-AU"/>
              </w:rPr>
              <w:t xml:space="preserve"> </w:t>
            </w:r>
            <w:r w:rsidRPr="002C272C">
              <w:rPr>
                <w:i/>
                <w:lang w:val="en-AU"/>
              </w:rPr>
              <w:t xml:space="preserve">the operational plan </w:t>
            </w:r>
            <w:r w:rsidRPr="002C272C">
              <w:rPr>
                <w:lang w:val="en-AU"/>
              </w:rPr>
              <w:t>to assess effectiveness in the workplace</w:t>
            </w:r>
          </w:p>
          <w:p w:rsidR="00FB26E0" w:rsidRPr="002C272C" w:rsidRDefault="00FB26E0" w:rsidP="00FB26E0">
            <w:pPr>
              <w:pStyle w:val="HangingNumber"/>
              <w:rPr>
                <w:lang w:val="en-AU"/>
              </w:rPr>
            </w:pPr>
            <w:r w:rsidRPr="002C272C">
              <w:rPr>
                <w:b/>
                <w:lang w:val="en-AU"/>
              </w:rPr>
              <w:t>3.2</w:t>
            </w:r>
            <w:r w:rsidRPr="002C272C">
              <w:rPr>
                <w:lang w:val="en-AU"/>
              </w:rPr>
              <w:tab/>
              <w:t xml:space="preserve">Monitor </w:t>
            </w:r>
            <w:r w:rsidRPr="002C272C">
              <w:rPr>
                <w:i/>
                <w:lang w:val="en-AU"/>
              </w:rPr>
              <w:t>performance</w:t>
            </w:r>
          </w:p>
          <w:p w:rsidR="00FB26E0" w:rsidRPr="002C272C" w:rsidRDefault="00FB26E0" w:rsidP="00FB26E0">
            <w:pPr>
              <w:pStyle w:val="HangingNumber"/>
              <w:rPr>
                <w:lang w:val="en-AU"/>
              </w:rPr>
            </w:pPr>
            <w:r w:rsidRPr="002C272C">
              <w:rPr>
                <w:b/>
                <w:lang w:val="en-AU"/>
              </w:rPr>
              <w:t>3.3</w:t>
            </w:r>
            <w:r w:rsidRPr="002C272C">
              <w:rPr>
                <w:lang w:val="en-AU"/>
              </w:rPr>
              <w:tab/>
              <w:t>Identify problems and make adjustments accordingly</w:t>
            </w:r>
          </w:p>
          <w:p w:rsidR="009C17D2" w:rsidRPr="002C272C" w:rsidRDefault="00FB26E0" w:rsidP="002C272C">
            <w:pPr>
              <w:pStyle w:val="TableText"/>
              <w:ind w:left="426" w:hanging="425"/>
            </w:pPr>
            <w:r w:rsidRPr="002C272C">
              <w:rPr>
                <w:b/>
              </w:rPr>
              <w:t>3.4</w:t>
            </w:r>
            <w:r w:rsidRPr="002C272C">
              <w:tab/>
              <w:t>Incorporate the results of evaluation into ongoing planning and operational management</w:t>
            </w:r>
          </w:p>
        </w:tc>
        <w:tc>
          <w:tcPr>
            <w:tcW w:w="9247" w:type="dxa"/>
            <w:gridSpan w:val="4"/>
            <w:tcBorders>
              <w:top w:val="single" w:sz="4" w:space="0" w:color="auto"/>
              <w:bottom w:val="single" w:sz="4" w:space="0" w:color="auto"/>
            </w:tcBorders>
          </w:tcPr>
          <w:p w:rsidR="00FB26E0" w:rsidRPr="002C272C" w:rsidRDefault="00FB26E0" w:rsidP="00FB26E0">
            <w:pPr>
              <w:pStyle w:val="TableText"/>
            </w:pPr>
            <w:r w:rsidRPr="002C272C">
              <w:rPr>
                <w:i/>
              </w:rPr>
              <w:t>Strategies</w:t>
            </w:r>
            <w:r w:rsidRPr="002C272C">
              <w:t xml:space="preserve"> may include:</w:t>
            </w:r>
          </w:p>
          <w:p w:rsidR="00FB26E0" w:rsidRPr="002C272C" w:rsidRDefault="00FB26E0" w:rsidP="00FB26E0">
            <w:pPr>
              <w:pStyle w:val="TableBullet1"/>
            </w:pPr>
            <w:r w:rsidRPr="002C272C">
              <w:t>Client development</w:t>
            </w:r>
          </w:p>
          <w:p w:rsidR="00FB26E0" w:rsidRPr="002C272C" w:rsidRDefault="00FB26E0" w:rsidP="00FB26E0">
            <w:pPr>
              <w:pStyle w:val="TableBullet1"/>
            </w:pPr>
            <w:r w:rsidRPr="002C272C">
              <w:t>Geographic expansion</w:t>
            </w:r>
          </w:p>
          <w:p w:rsidR="00FB26E0" w:rsidRPr="002C272C" w:rsidRDefault="00FB26E0" w:rsidP="00FB26E0">
            <w:pPr>
              <w:pStyle w:val="TableBullet1"/>
            </w:pPr>
            <w:r w:rsidRPr="002C272C">
              <w:t>Organi</w:t>
            </w:r>
            <w:r w:rsidR="002C272C">
              <w:t>s</w:t>
            </w:r>
            <w:r w:rsidRPr="002C272C">
              <w:t>ational growth</w:t>
            </w:r>
          </w:p>
          <w:p w:rsidR="00FB26E0" w:rsidRPr="002C272C" w:rsidRDefault="00FB26E0" w:rsidP="00FB26E0">
            <w:pPr>
              <w:pStyle w:val="TableBullet1"/>
            </w:pPr>
            <w:r w:rsidRPr="002C272C">
              <w:t>Service growth</w:t>
            </w:r>
          </w:p>
          <w:p w:rsidR="00FB26E0" w:rsidRPr="002C272C" w:rsidRDefault="00FB26E0" w:rsidP="00FB26E0">
            <w:pPr>
              <w:pStyle w:val="TableBullet1"/>
            </w:pPr>
            <w:r w:rsidRPr="002C272C">
              <w:t>Debt reduction</w:t>
            </w:r>
          </w:p>
          <w:p w:rsidR="00FB26E0" w:rsidRPr="002C272C" w:rsidRDefault="00FB26E0" w:rsidP="00FB26E0">
            <w:pPr>
              <w:pStyle w:val="TableBullet1"/>
            </w:pPr>
            <w:r w:rsidRPr="002C272C">
              <w:t>Income development.</w:t>
            </w:r>
          </w:p>
          <w:p w:rsidR="00FB26E0" w:rsidRPr="002C272C" w:rsidRDefault="00FB26E0" w:rsidP="00FB26E0">
            <w:pPr>
              <w:pStyle w:val="TableText"/>
            </w:pPr>
            <w:r w:rsidRPr="002C272C">
              <w:rPr>
                <w:i/>
              </w:rPr>
              <w:t>Objectives</w:t>
            </w:r>
            <w:r w:rsidRPr="002C272C">
              <w:t xml:space="preserve"> may include:</w:t>
            </w:r>
          </w:p>
          <w:p w:rsidR="00FB26E0" w:rsidRPr="002C272C" w:rsidRDefault="00FB26E0" w:rsidP="00FB26E0">
            <w:pPr>
              <w:pStyle w:val="TableBullet1"/>
            </w:pPr>
            <w:r w:rsidRPr="002C272C">
              <w:t>Sales figures</w:t>
            </w:r>
          </w:p>
          <w:p w:rsidR="00FB26E0" w:rsidRPr="002C272C" w:rsidRDefault="00FB26E0" w:rsidP="00FB26E0">
            <w:pPr>
              <w:pStyle w:val="TableBullet1"/>
            </w:pPr>
            <w:r w:rsidRPr="002C272C">
              <w:t>Revenues</w:t>
            </w:r>
          </w:p>
          <w:p w:rsidR="00FB26E0" w:rsidRPr="002C272C" w:rsidRDefault="00FB26E0" w:rsidP="00FB26E0">
            <w:pPr>
              <w:pStyle w:val="TableBullet1"/>
            </w:pPr>
            <w:r w:rsidRPr="002C272C">
              <w:t>Delivery times</w:t>
            </w:r>
          </w:p>
          <w:p w:rsidR="00FB26E0" w:rsidRPr="002C272C" w:rsidRDefault="00FB26E0" w:rsidP="00FB26E0">
            <w:pPr>
              <w:pStyle w:val="TableBullet1"/>
            </w:pPr>
            <w:r w:rsidRPr="002C272C">
              <w:t>Service standards</w:t>
            </w:r>
          </w:p>
          <w:p w:rsidR="00FB26E0" w:rsidRPr="002C272C" w:rsidRDefault="00FB26E0" w:rsidP="00FB26E0">
            <w:pPr>
              <w:pStyle w:val="TableBullet1"/>
            </w:pPr>
            <w:r w:rsidRPr="002C272C">
              <w:t>Client numbers</w:t>
            </w:r>
          </w:p>
          <w:p w:rsidR="00FB26E0" w:rsidRPr="002C272C" w:rsidRDefault="00FB26E0" w:rsidP="00FB26E0">
            <w:pPr>
              <w:pStyle w:val="TableBullet1"/>
            </w:pPr>
            <w:r w:rsidRPr="002C272C">
              <w:t>Sales figures and targets</w:t>
            </w:r>
          </w:p>
          <w:p w:rsidR="00FB26E0" w:rsidRPr="002C272C" w:rsidRDefault="00FB26E0" w:rsidP="00FB26E0">
            <w:pPr>
              <w:pStyle w:val="TableBullet1"/>
            </w:pPr>
            <w:r w:rsidRPr="002C272C">
              <w:t>Booking levels</w:t>
            </w:r>
          </w:p>
          <w:p w:rsidR="00FB26E0" w:rsidRPr="002C272C" w:rsidRDefault="00FB26E0" w:rsidP="00FB26E0">
            <w:pPr>
              <w:pStyle w:val="TableBullet1"/>
            </w:pPr>
            <w:r w:rsidRPr="002C272C">
              <w:t>Customer or staff feedback</w:t>
            </w:r>
          </w:p>
          <w:p w:rsidR="009C17D2" w:rsidRPr="002C272C" w:rsidRDefault="00FB26E0" w:rsidP="00FB26E0">
            <w:pPr>
              <w:pStyle w:val="TableBullet1"/>
              <w:spacing w:after="80"/>
              <w:ind w:left="357" w:hanging="357"/>
            </w:pPr>
            <w:r w:rsidRPr="002C272C">
              <w:t>Productivity gains.</w:t>
            </w:r>
          </w:p>
          <w:p w:rsidR="00FB26E0" w:rsidRPr="002C272C" w:rsidRDefault="00FB26E0" w:rsidP="00FB26E0">
            <w:pPr>
              <w:pStyle w:val="TableText"/>
            </w:pPr>
            <w:r w:rsidRPr="002C272C">
              <w:rPr>
                <w:i/>
              </w:rPr>
              <w:t>Analyse internal and external factors</w:t>
            </w:r>
            <w:r w:rsidRPr="002C272C">
              <w:t xml:space="preserve"> may relate to:</w:t>
            </w:r>
          </w:p>
          <w:p w:rsidR="00FB26E0" w:rsidRPr="002C272C" w:rsidRDefault="00FB26E0" w:rsidP="00FB26E0">
            <w:pPr>
              <w:pStyle w:val="TableBullet1"/>
            </w:pPr>
            <w:r w:rsidRPr="002C272C">
              <w:t>Capabilities and resources:</w:t>
            </w:r>
          </w:p>
          <w:p w:rsidR="00FB26E0" w:rsidRPr="002C272C" w:rsidRDefault="00FB26E0" w:rsidP="00FB26E0">
            <w:pPr>
              <w:pStyle w:val="TableBullet1"/>
            </w:pPr>
            <w:r w:rsidRPr="002C272C">
              <w:t xml:space="preserve">Human resources </w:t>
            </w:r>
          </w:p>
          <w:p w:rsidR="00FB26E0" w:rsidRPr="002C272C" w:rsidRDefault="00FB26E0" w:rsidP="00FB26E0">
            <w:pPr>
              <w:pStyle w:val="TableBullet1"/>
            </w:pPr>
            <w:r w:rsidRPr="002C272C">
              <w:t xml:space="preserve">Financial resources </w:t>
            </w:r>
          </w:p>
          <w:p w:rsidR="00FB26E0" w:rsidRPr="002C272C" w:rsidRDefault="00FB26E0" w:rsidP="00FB26E0">
            <w:pPr>
              <w:pStyle w:val="TableBullet1"/>
            </w:pPr>
            <w:r w:rsidRPr="002C272C">
              <w:t xml:space="preserve">Equipment capacity </w:t>
            </w:r>
          </w:p>
          <w:p w:rsidR="00FB26E0" w:rsidRPr="002C272C" w:rsidRDefault="00FB26E0" w:rsidP="00FB26E0">
            <w:pPr>
              <w:pStyle w:val="TableBullet1"/>
              <w:spacing w:after="80"/>
              <w:ind w:left="357" w:hanging="357"/>
            </w:pPr>
            <w:r w:rsidRPr="002C272C">
              <w:t>Staff skill levels</w:t>
            </w:r>
          </w:p>
        </w:tc>
      </w:tr>
      <w:tr w:rsidR="009C17D2" w:rsidRPr="002C272C" w:rsidTr="00FB26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C17D2" w:rsidRPr="002C272C" w:rsidRDefault="009C17D2" w:rsidP="00160AA0">
            <w:pPr>
              <w:pStyle w:val="TableText"/>
            </w:pPr>
          </w:p>
        </w:tc>
        <w:tc>
          <w:tcPr>
            <w:tcW w:w="9247" w:type="dxa"/>
            <w:gridSpan w:val="4"/>
            <w:tcBorders>
              <w:top w:val="single" w:sz="4" w:space="0" w:color="auto"/>
              <w:bottom w:val="single" w:sz="4" w:space="0" w:color="auto"/>
            </w:tcBorders>
          </w:tcPr>
          <w:p w:rsidR="00B06F61" w:rsidRPr="002C272C" w:rsidRDefault="00B06F61" w:rsidP="00B06F61">
            <w:pPr>
              <w:pStyle w:val="TableBullet1"/>
            </w:pPr>
            <w:r w:rsidRPr="002C272C">
              <w:t xml:space="preserve">Hours of operation </w:t>
            </w:r>
          </w:p>
          <w:p w:rsidR="00B06F61" w:rsidRPr="002C272C" w:rsidRDefault="00B06F61" w:rsidP="00B06F61">
            <w:pPr>
              <w:pStyle w:val="TableBullet1"/>
            </w:pPr>
            <w:r w:rsidRPr="002C272C">
              <w:t xml:space="preserve">Communication capabilities </w:t>
            </w:r>
          </w:p>
          <w:p w:rsidR="00B06F61" w:rsidRPr="002C272C" w:rsidRDefault="00B06F61" w:rsidP="00B06F61">
            <w:pPr>
              <w:pStyle w:val="TableBullet1"/>
            </w:pPr>
            <w:r w:rsidRPr="002C272C">
              <w:t xml:space="preserve">Location/position </w:t>
            </w:r>
          </w:p>
          <w:p w:rsidR="00B06F61" w:rsidRPr="002C272C" w:rsidRDefault="00B06F61" w:rsidP="00B06F61">
            <w:pPr>
              <w:pStyle w:val="TableBullet1"/>
            </w:pPr>
            <w:r w:rsidRPr="002C272C">
              <w:t>Trends and developments in the marketplace:</w:t>
            </w:r>
          </w:p>
          <w:p w:rsidR="00B06F61" w:rsidRPr="002C272C" w:rsidRDefault="00B06F61" w:rsidP="00B06F61">
            <w:pPr>
              <w:pStyle w:val="TableBullet2"/>
            </w:pPr>
            <w:r w:rsidRPr="002C272C">
              <w:t xml:space="preserve">Economic </w:t>
            </w:r>
          </w:p>
          <w:p w:rsidR="00B06F61" w:rsidRPr="002C272C" w:rsidRDefault="00B06F61" w:rsidP="00B06F61">
            <w:pPr>
              <w:pStyle w:val="TableBullet2"/>
            </w:pPr>
            <w:r w:rsidRPr="002C272C">
              <w:t xml:space="preserve">Ecological/environmental </w:t>
            </w:r>
          </w:p>
          <w:p w:rsidR="00B06F61" w:rsidRPr="002C272C" w:rsidRDefault="00B06F61" w:rsidP="00B06F61">
            <w:pPr>
              <w:pStyle w:val="TableBullet2"/>
            </w:pPr>
            <w:r w:rsidRPr="002C272C">
              <w:t xml:space="preserve">Government activities </w:t>
            </w:r>
          </w:p>
          <w:p w:rsidR="00B06F61" w:rsidRPr="002C272C" w:rsidRDefault="00B06F61" w:rsidP="00B06F61">
            <w:pPr>
              <w:pStyle w:val="TableBullet2"/>
            </w:pPr>
            <w:r w:rsidRPr="002C272C">
              <w:t xml:space="preserve">Social and cultural </w:t>
            </w:r>
          </w:p>
          <w:p w:rsidR="00B06F61" w:rsidRPr="002C272C" w:rsidRDefault="00B06F61" w:rsidP="00B06F61">
            <w:pPr>
              <w:pStyle w:val="TableBullet2"/>
            </w:pPr>
            <w:r w:rsidRPr="002C272C">
              <w:t xml:space="preserve">Demographic </w:t>
            </w:r>
          </w:p>
          <w:p w:rsidR="00B06F61" w:rsidRPr="002C272C" w:rsidRDefault="00B06F61" w:rsidP="00B06F61">
            <w:pPr>
              <w:pStyle w:val="TableBullet2"/>
            </w:pPr>
            <w:r w:rsidRPr="002C272C">
              <w:t xml:space="preserve">Technology </w:t>
            </w:r>
          </w:p>
          <w:p w:rsidR="00B06F61" w:rsidRPr="002C272C" w:rsidRDefault="00B06F61" w:rsidP="00B06F61">
            <w:pPr>
              <w:pStyle w:val="TableBullet2"/>
            </w:pPr>
            <w:r w:rsidRPr="002C272C">
              <w:t>Industrial</w:t>
            </w:r>
          </w:p>
          <w:p w:rsidR="00B06F61" w:rsidRPr="002C272C" w:rsidRDefault="00B06F61" w:rsidP="00B06F61">
            <w:pPr>
              <w:pStyle w:val="TableBullet1"/>
            </w:pPr>
            <w:r w:rsidRPr="002C272C">
              <w:t>Comparative market information:</w:t>
            </w:r>
          </w:p>
          <w:p w:rsidR="00B06F61" w:rsidRPr="002C272C" w:rsidRDefault="00B06F61" w:rsidP="00B06F61">
            <w:pPr>
              <w:pStyle w:val="TableBullet2"/>
            </w:pPr>
            <w:r w:rsidRPr="002C272C">
              <w:t xml:space="preserve">Best practice information </w:t>
            </w:r>
          </w:p>
          <w:p w:rsidR="00B06F61" w:rsidRPr="002C272C" w:rsidRDefault="00B06F61" w:rsidP="00B06F61">
            <w:pPr>
              <w:pStyle w:val="TableBullet2"/>
            </w:pPr>
            <w:r w:rsidRPr="002C272C">
              <w:t xml:space="preserve">Benchmarking </w:t>
            </w:r>
          </w:p>
          <w:p w:rsidR="00B06F61" w:rsidRPr="002C272C" w:rsidRDefault="00B06F61" w:rsidP="00B06F61">
            <w:pPr>
              <w:pStyle w:val="TableBullet2"/>
            </w:pPr>
            <w:r w:rsidRPr="002C272C">
              <w:t xml:space="preserve">Competitor information </w:t>
            </w:r>
          </w:p>
          <w:p w:rsidR="00B06F61" w:rsidRPr="002C272C" w:rsidRDefault="00B06F61" w:rsidP="00B06F61">
            <w:pPr>
              <w:pStyle w:val="TableBullet1"/>
            </w:pPr>
            <w:r w:rsidRPr="002C272C">
              <w:t>Legal and ethical constraints:</w:t>
            </w:r>
          </w:p>
          <w:p w:rsidR="00B06F61" w:rsidRPr="002C272C" w:rsidRDefault="00B06F61" w:rsidP="00B06F61">
            <w:pPr>
              <w:pStyle w:val="TableBullet2"/>
            </w:pPr>
            <w:r w:rsidRPr="002C272C">
              <w:t xml:space="preserve">Legislation </w:t>
            </w:r>
          </w:p>
          <w:p w:rsidR="00B06F61" w:rsidRPr="002C272C" w:rsidRDefault="00B06F61" w:rsidP="00B06F61">
            <w:pPr>
              <w:pStyle w:val="TableBullet2"/>
            </w:pPr>
            <w:r w:rsidRPr="002C272C">
              <w:t xml:space="preserve">Regulation </w:t>
            </w:r>
          </w:p>
          <w:p w:rsidR="00B06F61" w:rsidRPr="002C272C" w:rsidRDefault="00B06F61" w:rsidP="00B06F61">
            <w:pPr>
              <w:pStyle w:val="TableBullet2"/>
            </w:pPr>
            <w:r w:rsidRPr="002C272C">
              <w:t xml:space="preserve">Codes of practice </w:t>
            </w:r>
          </w:p>
          <w:p w:rsidR="00B06F61" w:rsidRPr="002C272C" w:rsidRDefault="00B06F61" w:rsidP="00B06F61">
            <w:pPr>
              <w:pStyle w:val="TableBullet2"/>
            </w:pPr>
            <w:r w:rsidRPr="002C272C">
              <w:t xml:space="preserve">Cultural expectations and influences </w:t>
            </w:r>
          </w:p>
          <w:p w:rsidR="009C17D2" w:rsidRPr="002C272C" w:rsidRDefault="00B06F61" w:rsidP="00726849">
            <w:pPr>
              <w:pStyle w:val="TableBullet1"/>
              <w:spacing w:after="80"/>
              <w:ind w:left="357" w:hanging="357"/>
            </w:pPr>
            <w:r w:rsidRPr="002C272C">
              <w:t>Social responsibilities, e.g. Protection of children</w:t>
            </w:r>
            <w:r w:rsidR="00726849">
              <w:t xml:space="preserve"> and</w:t>
            </w:r>
            <w:r w:rsidRPr="002C272C">
              <w:t xml:space="preserve"> environmental issues.</w:t>
            </w:r>
          </w:p>
        </w:tc>
      </w:tr>
      <w:tr w:rsidR="009C17D2" w:rsidRPr="002C272C" w:rsidTr="00FB26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C17D2" w:rsidRPr="002C272C" w:rsidRDefault="009C17D2" w:rsidP="00FB26E0">
            <w:pPr>
              <w:pStyle w:val="TableText"/>
              <w:keepNext/>
            </w:pPr>
          </w:p>
        </w:tc>
        <w:tc>
          <w:tcPr>
            <w:tcW w:w="9247" w:type="dxa"/>
            <w:gridSpan w:val="4"/>
            <w:tcBorders>
              <w:top w:val="single" w:sz="4" w:space="0" w:color="auto"/>
              <w:bottom w:val="nil"/>
            </w:tcBorders>
          </w:tcPr>
          <w:p w:rsidR="00B06F61" w:rsidRPr="002C272C" w:rsidRDefault="00B06F61" w:rsidP="00FB26E0">
            <w:pPr>
              <w:pStyle w:val="TableText"/>
              <w:keepNext/>
            </w:pPr>
            <w:r w:rsidRPr="002C272C">
              <w:rPr>
                <w:i/>
              </w:rPr>
              <w:t>Stakeholders</w:t>
            </w:r>
            <w:r w:rsidRPr="002C272C">
              <w:t xml:space="preserve"> may include:</w:t>
            </w:r>
          </w:p>
          <w:p w:rsidR="00B06F61" w:rsidRPr="002C272C" w:rsidRDefault="00B06F61" w:rsidP="00FB26E0">
            <w:pPr>
              <w:pStyle w:val="TableBullet1"/>
              <w:keepNext/>
            </w:pPr>
            <w:r w:rsidRPr="002C272C">
              <w:t>Customers</w:t>
            </w:r>
          </w:p>
          <w:p w:rsidR="00B06F61" w:rsidRPr="002C272C" w:rsidRDefault="00B06F61" w:rsidP="00FB26E0">
            <w:pPr>
              <w:pStyle w:val="TableBullet1"/>
              <w:keepNext/>
            </w:pPr>
            <w:r w:rsidRPr="002C272C">
              <w:t>Employees</w:t>
            </w:r>
          </w:p>
          <w:p w:rsidR="00B06F61" w:rsidRPr="002C272C" w:rsidRDefault="00B06F61" w:rsidP="00FB26E0">
            <w:pPr>
              <w:pStyle w:val="TableBullet1"/>
              <w:keepNext/>
            </w:pPr>
            <w:r w:rsidRPr="002C272C">
              <w:t>Government agencies</w:t>
            </w:r>
          </w:p>
          <w:p w:rsidR="00B06F61" w:rsidRPr="002C272C" w:rsidRDefault="00B06F61" w:rsidP="00FB26E0">
            <w:pPr>
              <w:pStyle w:val="TableBullet1"/>
              <w:keepNext/>
            </w:pPr>
            <w:r w:rsidRPr="002C272C">
              <w:t>Owners</w:t>
            </w:r>
          </w:p>
          <w:p w:rsidR="00B06F61" w:rsidRPr="002C272C" w:rsidRDefault="00B06F61" w:rsidP="00FB26E0">
            <w:pPr>
              <w:pStyle w:val="TableBullet1"/>
              <w:keepNext/>
            </w:pPr>
            <w:r w:rsidRPr="002C272C">
              <w:t>Suppliers</w:t>
            </w:r>
          </w:p>
          <w:p w:rsidR="009C17D2" w:rsidRPr="002C272C" w:rsidRDefault="00B06F61" w:rsidP="00FB26E0">
            <w:pPr>
              <w:pStyle w:val="TableBullet1"/>
              <w:keepNext/>
              <w:spacing w:after="80"/>
              <w:ind w:left="357" w:hanging="357"/>
            </w:pPr>
            <w:r w:rsidRPr="002C272C">
              <w:t>Strategic alliance partners.</w:t>
            </w:r>
          </w:p>
        </w:tc>
      </w:tr>
      <w:tr w:rsidR="009C17D2" w:rsidRPr="002C272C" w:rsidTr="00FB26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C17D2" w:rsidRPr="002C272C" w:rsidRDefault="009C17D2" w:rsidP="00160AA0">
            <w:pPr>
              <w:pStyle w:val="TableText"/>
            </w:pPr>
          </w:p>
        </w:tc>
        <w:tc>
          <w:tcPr>
            <w:tcW w:w="9247" w:type="dxa"/>
            <w:gridSpan w:val="4"/>
            <w:tcBorders>
              <w:top w:val="nil"/>
              <w:bottom w:val="nil"/>
            </w:tcBorders>
          </w:tcPr>
          <w:p w:rsidR="00B06F61" w:rsidRPr="002C272C" w:rsidRDefault="00B06F61" w:rsidP="00B06F61">
            <w:pPr>
              <w:pStyle w:val="TableText"/>
            </w:pPr>
            <w:r w:rsidRPr="002C272C">
              <w:rPr>
                <w:i/>
              </w:rPr>
              <w:t>Evaluate</w:t>
            </w:r>
            <w:r w:rsidRPr="002C272C">
              <w:t xml:space="preserve"> may include</w:t>
            </w:r>
          </w:p>
          <w:p w:rsidR="00B06F61" w:rsidRPr="002C272C" w:rsidRDefault="00B06F61" w:rsidP="00B06F61">
            <w:pPr>
              <w:pStyle w:val="TableBullet1"/>
            </w:pPr>
            <w:r w:rsidRPr="002C272C">
              <w:t>Key performance indicators</w:t>
            </w:r>
          </w:p>
          <w:p w:rsidR="00B06F61" w:rsidRPr="002C272C" w:rsidRDefault="00B06F61" w:rsidP="00B06F61">
            <w:pPr>
              <w:pStyle w:val="TableBullet1"/>
            </w:pPr>
            <w:r w:rsidRPr="002C272C">
              <w:t>Gap analysis</w:t>
            </w:r>
          </w:p>
          <w:p w:rsidR="00B06F61" w:rsidRPr="002C272C" w:rsidRDefault="00B06F61" w:rsidP="00B06F61">
            <w:pPr>
              <w:pStyle w:val="TableBullet1"/>
            </w:pPr>
            <w:r w:rsidRPr="002C272C">
              <w:t>Customer feedback</w:t>
            </w:r>
          </w:p>
          <w:p w:rsidR="00B06F61" w:rsidRPr="002C272C" w:rsidRDefault="00B06F61" w:rsidP="00B06F61">
            <w:pPr>
              <w:pStyle w:val="TableBullet1"/>
            </w:pPr>
            <w:r w:rsidRPr="002C272C">
              <w:t>Compliance reports</w:t>
            </w:r>
          </w:p>
          <w:p w:rsidR="009C17D2" w:rsidRPr="002C272C" w:rsidRDefault="00B06F61" w:rsidP="00B06F61">
            <w:pPr>
              <w:pStyle w:val="TableBullet1"/>
            </w:pPr>
            <w:r w:rsidRPr="002C272C">
              <w:t>Employee feedback.</w:t>
            </w:r>
          </w:p>
        </w:tc>
      </w:tr>
      <w:tr w:rsidR="009C17D2" w:rsidRPr="002C272C"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C17D2" w:rsidRPr="002C272C" w:rsidRDefault="009C17D2" w:rsidP="000F622D">
            <w:pPr>
              <w:pStyle w:val="TableText"/>
              <w:keepNext/>
            </w:pPr>
          </w:p>
        </w:tc>
        <w:tc>
          <w:tcPr>
            <w:tcW w:w="9247" w:type="dxa"/>
            <w:gridSpan w:val="4"/>
            <w:tcBorders>
              <w:top w:val="nil"/>
              <w:bottom w:val="nil"/>
            </w:tcBorders>
          </w:tcPr>
          <w:p w:rsidR="00B06F61" w:rsidRPr="002C272C" w:rsidRDefault="00B06F61" w:rsidP="00B06F61">
            <w:pPr>
              <w:pStyle w:val="TableText"/>
            </w:pPr>
            <w:r w:rsidRPr="002C272C">
              <w:rPr>
                <w:i/>
              </w:rPr>
              <w:t>Performance indicators</w:t>
            </w:r>
            <w:r w:rsidRPr="002C272C">
              <w:t xml:space="preserve"> may include:</w:t>
            </w:r>
          </w:p>
          <w:p w:rsidR="00B06F61" w:rsidRPr="002C272C" w:rsidRDefault="00B06F61" w:rsidP="00B06F61">
            <w:pPr>
              <w:pStyle w:val="TableBullet1"/>
            </w:pPr>
            <w:r w:rsidRPr="002C272C">
              <w:t>Sales</w:t>
            </w:r>
          </w:p>
          <w:p w:rsidR="00B06F61" w:rsidRPr="002C272C" w:rsidRDefault="00B06F61" w:rsidP="00B06F61">
            <w:pPr>
              <w:pStyle w:val="TableBullet1"/>
            </w:pPr>
            <w:r w:rsidRPr="002C272C">
              <w:t>Return on investment</w:t>
            </w:r>
          </w:p>
          <w:p w:rsidR="00B06F61" w:rsidRPr="002C272C" w:rsidRDefault="00B06F61" w:rsidP="00B06F61">
            <w:pPr>
              <w:pStyle w:val="TableBullet1"/>
            </w:pPr>
            <w:r w:rsidRPr="002C272C">
              <w:t>Customer service</w:t>
            </w:r>
          </w:p>
          <w:p w:rsidR="009C17D2" w:rsidRPr="002C272C" w:rsidRDefault="00B06F61" w:rsidP="00B06F61">
            <w:pPr>
              <w:pStyle w:val="TableBullet1"/>
            </w:pPr>
            <w:r w:rsidRPr="002C272C">
              <w:t>Debt servicing costs.</w:t>
            </w:r>
          </w:p>
        </w:tc>
      </w:tr>
      <w:tr w:rsidR="009C17D2" w:rsidRPr="002C272C"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C17D2" w:rsidRPr="002C272C" w:rsidRDefault="009C17D2" w:rsidP="00160AA0">
            <w:pPr>
              <w:pStyle w:val="TableText"/>
            </w:pPr>
          </w:p>
        </w:tc>
        <w:tc>
          <w:tcPr>
            <w:tcW w:w="9247" w:type="dxa"/>
            <w:gridSpan w:val="4"/>
            <w:tcBorders>
              <w:top w:val="nil"/>
              <w:bottom w:val="single" w:sz="4" w:space="0" w:color="auto"/>
            </w:tcBorders>
          </w:tcPr>
          <w:p w:rsidR="00B06F61" w:rsidRPr="002C272C" w:rsidRDefault="00B06F61" w:rsidP="00B06F61">
            <w:pPr>
              <w:pStyle w:val="TableText"/>
            </w:pPr>
            <w:r w:rsidRPr="002C272C">
              <w:rPr>
                <w:i/>
              </w:rPr>
              <w:t>Review the operational plan</w:t>
            </w:r>
            <w:r w:rsidRPr="002C272C">
              <w:t xml:space="preserve"> may relate to:</w:t>
            </w:r>
          </w:p>
          <w:p w:rsidR="00B06F61" w:rsidRPr="002C272C" w:rsidRDefault="00B06F61" w:rsidP="00B06F61">
            <w:pPr>
              <w:pStyle w:val="TableBullet1"/>
            </w:pPr>
            <w:r w:rsidRPr="002C272C">
              <w:t>Quarterly reviews</w:t>
            </w:r>
          </w:p>
          <w:p w:rsidR="00B06F61" w:rsidRPr="002C272C" w:rsidRDefault="00B06F61" w:rsidP="00B06F61">
            <w:pPr>
              <w:pStyle w:val="TableBullet1"/>
            </w:pPr>
            <w:r w:rsidRPr="002C272C">
              <w:t>Business plan cycle</w:t>
            </w:r>
          </w:p>
          <w:p w:rsidR="009C17D2" w:rsidRPr="002C272C" w:rsidRDefault="00B06F61" w:rsidP="00B06F61">
            <w:pPr>
              <w:pStyle w:val="TableBullet1"/>
            </w:pPr>
            <w:r w:rsidRPr="002C272C">
              <w:t>Major events triggering a review, e.g. Change in market place.</w:t>
            </w:r>
          </w:p>
        </w:tc>
      </w:tr>
      <w:tr w:rsidR="009C17D2" w:rsidRPr="002C272C"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C17D2" w:rsidRPr="002C272C" w:rsidRDefault="009C17D2" w:rsidP="00581D7C">
            <w:pPr>
              <w:pStyle w:val="TableText"/>
              <w:keepNext/>
            </w:pPr>
          </w:p>
        </w:tc>
        <w:tc>
          <w:tcPr>
            <w:tcW w:w="9247" w:type="dxa"/>
            <w:gridSpan w:val="4"/>
            <w:tcBorders>
              <w:top w:val="single" w:sz="4" w:space="0" w:color="auto"/>
              <w:bottom w:val="nil"/>
            </w:tcBorders>
          </w:tcPr>
          <w:p w:rsidR="00B06F61" w:rsidRPr="002C272C" w:rsidRDefault="00B06F61" w:rsidP="00B06F61">
            <w:pPr>
              <w:pStyle w:val="TableText"/>
            </w:pPr>
            <w:r w:rsidRPr="002C272C">
              <w:rPr>
                <w:i/>
              </w:rPr>
              <w:t>Performance</w:t>
            </w:r>
            <w:r w:rsidRPr="002C272C">
              <w:t xml:space="preserve"> may relate to:</w:t>
            </w:r>
          </w:p>
          <w:p w:rsidR="00B06F61" w:rsidRPr="002C272C" w:rsidRDefault="00B06F61" w:rsidP="00B06F61">
            <w:pPr>
              <w:pStyle w:val="TableBullet1"/>
            </w:pPr>
            <w:r w:rsidRPr="002C272C">
              <w:t>Market share</w:t>
            </w:r>
          </w:p>
          <w:p w:rsidR="00B06F61" w:rsidRPr="002C272C" w:rsidRDefault="00B06F61" w:rsidP="00B06F61">
            <w:pPr>
              <w:pStyle w:val="TableBullet1"/>
            </w:pPr>
            <w:r w:rsidRPr="002C272C">
              <w:t>Sales figures</w:t>
            </w:r>
          </w:p>
          <w:p w:rsidR="009C17D2" w:rsidRPr="002C272C" w:rsidRDefault="00B06F61" w:rsidP="00B06F61">
            <w:pPr>
              <w:pStyle w:val="TableBullet1"/>
              <w:keepNext/>
            </w:pPr>
            <w:r w:rsidRPr="002C272C">
              <w:t>Customer satisfaction.</w:t>
            </w:r>
          </w:p>
        </w:tc>
      </w:tr>
      <w:tr w:rsidR="009C17D2" w:rsidRPr="002C272C" w:rsidTr="00FB26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C17D2" w:rsidRPr="002C272C" w:rsidRDefault="009C17D2" w:rsidP="008274FA">
            <w:pPr>
              <w:pStyle w:val="TableText"/>
            </w:pPr>
          </w:p>
        </w:tc>
        <w:tc>
          <w:tcPr>
            <w:tcW w:w="9247" w:type="dxa"/>
            <w:gridSpan w:val="4"/>
            <w:tcBorders>
              <w:top w:val="nil"/>
              <w:bottom w:val="nil"/>
            </w:tcBorders>
          </w:tcPr>
          <w:p w:rsidR="00B06F61" w:rsidRPr="002C272C" w:rsidRDefault="00B06F61" w:rsidP="00B06F61">
            <w:pPr>
              <w:pStyle w:val="TableTextBold"/>
            </w:pPr>
            <w:r w:rsidRPr="002C272C">
              <w:t>Assessment Guide</w:t>
            </w:r>
          </w:p>
          <w:p w:rsidR="00B06F61" w:rsidRPr="002C272C" w:rsidRDefault="00B06F61" w:rsidP="00B06F61">
            <w:pPr>
              <w:pStyle w:val="TableText"/>
            </w:pPr>
            <w:r w:rsidRPr="002C272C">
              <w:t>The following skills and knowledge must be assessed as part of this unit:</w:t>
            </w:r>
          </w:p>
          <w:p w:rsidR="00B06F61" w:rsidRPr="002C272C" w:rsidRDefault="00B06F61" w:rsidP="00B06F61">
            <w:pPr>
              <w:pStyle w:val="TableBullet1"/>
            </w:pPr>
            <w:r w:rsidRPr="002C272C">
              <w:t>Knowledge of the key planning concepts and techniques including the structure of plans and steps in the planning process</w:t>
            </w:r>
          </w:p>
          <w:p w:rsidR="00B06F61" w:rsidRPr="002C272C" w:rsidRDefault="00B06F61" w:rsidP="00B06F61">
            <w:pPr>
              <w:pStyle w:val="TableBullet1"/>
            </w:pPr>
            <w:r w:rsidRPr="002C272C">
              <w:t>Understanding of current internal and external environments which impact on planning within the enterprise or industry sector</w:t>
            </w:r>
          </w:p>
          <w:p w:rsidR="00B06F61" w:rsidRPr="002C272C" w:rsidRDefault="00B06F61" w:rsidP="00B06F61">
            <w:pPr>
              <w:pStyle w:val="TableBullet1"/>
            </w:pPr>
            <w:r w:rsidRPr="002C272C">
              <w:t xml:space="preserve">Knowledge of research skills sufficient to source and </w:t>
            </w:r>
            <w:r w:rsidR="00FB26E0" w:rsidRPr="002C272C">
              <w:t>analyse</w:t>
            </w:r>
            <w:r w:rsidRPr="002C272C">
              <w:t xml:space="preserve"> a broad range of information on varying issues and from multiple sources</w:t>
            </w:r>
          </w:p>
          <w:p w:rsidR="009C17D2" w:rsidRPr="002C272C" w:rsidRDefault="00B06F61" w:rsidP="00B06F61">
            <w:pPr>
              <w:pStyle w:val="TableBullet1"/>
            </w:pPr>
            <w:r w:rsidRPr="002C272C">
              <w:t>Knowledge of legal issues that impact on enterprise operations as appropriate to the industry sector.</w:t>
            </w:r>
          </w:p>
        </w:tc>
      </w:tr>
      <w:tr w:rsidR="009C17D2" w:rsidRPr="002C272C" w:rsidTr="00FB26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C17D2" w:rsidRPr="002C272C" w:rsidRDefault="009C17D2" w:rsidP="00160AA0">
            <w:pPr>
              <w:pStyle w:val="TableText"/>
            </w:pPr>
          </w:p>
        </w:tc>
        <w:tc>
          <w:tcPr>
            <w:tcW w:w="9247" w:type="dxa"/>
            <w:gridSpan w:val="4"/>
            <w:tcBorders>
              <w:top w:val="nil"/>
              <w:bottom w:val="single" w:sz="4" w:space="0" w:color="auto"/>
            </w:tcBorders>
          </w:tcPr>
          <w:p w:rsidR="00B06F61" w:rsidRPr="002C272C" w:rsidRDefault="00B06F61" w:rsidP="00B06F61">
            <w:pPr>
              <w:pStyle w:val="TableTextBold"/>
            </w:pPr>
            <w:r w:rsidRPr="002C272C">
              <w:t>Linkages To Other Units</w:t>
            </w:r>
          </w:p>
          <w:p w:rsidR="00B06F61" w:rsidRPr="002C272C" w:rsidRDefault="00B06F61" w:rsidP="00B06F61">
            <w:pPr>
              <w:pStyle w:val="TableBullet1"/>
            </w:pPr>
            <w:r w:rsidRPr="002C272C">
              <w:t>Develop and implement business plans</w:t>
            </w:r>
          </w:p>
          <w:p w:rsidR="00B06F61" w:rsidRPr="002C272C" w:rsidRDefault="00B06F61" w:rsidP="00B06F61">
            <w:pPr>
              <w:pStyle w:val="TableBullet1"/>
            </w:pPr>
            <w:r w:rsidRPr="002C272C">
              <w:t>Plan and establish systems and procedures</w:t>
            </w:r>
          </w:p>
          <w:p w:rsidR="00B06F61" w:rsidRPr="002C272C" w:rsidRDefault="00B06F61" w:rsidP="00B06F61">
            <w:pPr>
              <w:pStyle w:val="TableBullet1"/>
            </w:pPr>
            <w:r w:rsidRPr="002C272C">
              <w:t>Prepare business documents</w:t>
            </w:r>
          </w:p>
          <w:p w:rsidR="00B06F61" w:rsidRPr="002C272C" w:rsidRDefault="00B06F61" w:rsidP="00B06F61">
            <w:pPr>
              <w:pStyle w:val="TableBullet1"/>
            </w:pPr>
            <w:r w:rsidRPr="002C272C">
              <w:t>Maintain financial standards and records</w:t>
            </w:r>
          </w:p>
          <w:p w:rsidR="00B06F61" w:rsidRPr="002C272C" w:rsidRDefault="00B06F61" w:rsidP="00B06F61">
            <w:pPr>
              <w:pStyle w:val="TableBullet1"/>
            </w:pPr>
            <w:r w:rsidRPr="002C272C">
              <w:t>Manage legal requirements for business compliance</w:t>
            </w:r>
          </w:p>
          <w:p w:rsidR="00B06F61" w:rsidRPr="002C272C" w:rsidRDefault="00B06F61" w:rsidP="00B06F61">
            <w:pPr>
              <w:pStyle w:val="TableBullet1"/>
            </w:pPr>
            <w:r w:rsidRPr="002C272C">
              <w:t>Manage physical assets and infrastructure</w:t>
            </w:r>
          </w:p>
          <w:p w:rsidR="009C17D2" w:rsidRPr="002C272C" w:rsidRDefault="00B06F61" w:rsidP="00B06F61">
            <w:pPr>
              <w:pStyle w:val="TableBullet1"/>
            </w:pPr>
            <w:r w:rsidRPr="002C272C">
              <w:t>Lead and manage people.</w:t>
            </w:r>
          </w:p>
        </w:tc>
      </w:tr>
      <w:tr w:rsidR="009C17D2" w:rsidRPr="002C272C" w:rsidTr="00FB26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C17D2" w:rsidRPr="002C272C" w:rsidRDefault="009C17D2" w:rsidP="00FB26E0">
            <w:pPr>
              <w:pStyle w:val="TableText"/>
              <w:keepNext/>
            </w:pPr>
          </w:p>
        </w:tc>
        <w:tc>
          <w:tcPr>
            <w:tcW w:w="9247" w:type="dxa"/>
            <w:gridSpan w:val="4"/>
            <w:tcBorders>
              <w:top w:val="single" w:sz="4" w:space="0" w:color="auto"/>
              <w:bottom w:val="nil"/>
            </w:tcBorders>
          </w:tcPr>
          <w:p w:rsidR="00B06F61" w:rsidRPr="002C272C" w:rsidRDefault="00B06F61" w:rsidP="00FB26E0">
            <w:pPr>
              <w:pStyle w:val="TableTextBold"/>
              <w:keepNext/>
            </w:pPr>
            <w:r w:rsidRPr="002C272C">
              <w:t>Critical Aspects of Assessment</w:t>
            </w:r>
          </w:p>
          <w:p w:rsidR="00B06F61" w:rsidRPr="002C272C" w:rsidRDefault="00B06F61" w:rsidP="00FB26E0">
            <w:pPr>
              <w:pStyle w:val="TableText"/>
              <w:keepNext/>
            </w:pPr>
            <w:r w:rsidRPr="002C272C">
              <w:t>Evidence of the following is essential:</w:t>
            </w:r>
          </w:p>
          <w:p w:rsidR="00B06F61" w:rsidRPr="002C272C" w:rsidRDefault="00B06F61" w:rsidP="00FB26E0">
            <w:pPr>
              <w:pStyle w:val="TableBullet1"/>
              <w:keepNext/>
            </w:pPr>
            <w:r w:rsidRPr="002C272C">
              <w:t>Demonstrated ability to undertake detailed, thorough and appropriate analysis of both internal and external business environments to provide a sound basis for business planning</w:t>
            </w:r>
          </w:p>
          <w:p w:rsidR="00B06F61" w:rsidRPr="002C272C" w:rsidRDefault="00B06F61" w:rsidP="00FB26E0">
            <w:pPr>
              <w:pStyle w:val="TableBullet1"/>
              <w:keepNext/>
            </w:pPr>
            <w:r w:rsidRPr="002C272C">
              <w:t>Demonstrated ability to develop and implement an integrated operational plan within a travel and hotel industry context</w:t>
            </w:r>
          </w:p>
          <w:p w:rsidR="00B06F61" w:rsidRPr="002C272C" w:rsidRDefault="00B06F61" w:rsidP="00FB26E0">
            <w:pPr>
              <w:pStyle w:val="TableBullet1"/>
              <w:keepNext/>
            </w:pPr>
            <w:r w:rsidRPr="002C272C">
              <w:t>Consistency of performance across a range of situations that demonstrates knowledge, understanding and skill in implementing the principles and practices of developing and implementing operational plans</w:t>
            </w:r>
          </w:p>
          <w:p w:rsidR="00B06F61" w:rsidRPr="002C272C" w:rsidRDefault="00B06F61" w:rsidP="00FB26E0">
            <w:pPr>
              <w:pStyle w:val="TableBullet1"/>
              <w:keepNext/>
            </w:pPr>
            <w:r w:rsidRPr="002C272C">
              <w:t xml:space="preserve">Demonstrated ability to collect and </w:t>
            </w:r>
            <w:r w:rsidR="00FB26E0" w:rsidRPr="002C272C">
              <w:t>analyse</w:t>
            </w:r>
            <w:r w:rsidRPr="002C272C">
              <w:t xml:space="preserve"> financial performance information</w:t>
            </w:r>
          </w:p>
          <w:p w:rsidR="00B06F61" w:rsidRPr="002C272C" w:rsidRDefault="00B06F61" w:rsidP="00FB26E0">
            <w:pPr>
              <w:pStyle w:val="TableBullet1"/>
              <w:keepNext/>
            </w:pPr>
            <w:r w:rsidRPr="002C272C">
              <w:t>Demonstrated ability to plan and forecast</w:t>
            </w:r>
          </w:p>
          <w:p w:rsidR="00B06F61" w:rsidRPr="002C272C" w:rsidRDefault="00B06F61" w:rsidP="00FB26E0">
            <w:pPr>
              <w:pStyle w:val="TableBullet1"/>
              <w:keepNext/>
            </w:pPr>
            <w:r w:rsidRPr="002C272C">
              <w:t>Demonstrated ability to schedule activities to meet milestones</w:t>
            </w:r>
          </w:p>
          <w:p w:rsidR="009C17D2" w:rsidRPr="002C272C" w:rsidRDefault="00B06F61" w:rsidP="00FB26E0">
            <w:pPr>
              <w:pStyle w:val="TableBullet1"/>
              <w:keepNext/>
            </w:pPr>
            <w:r w:rsidRPr="002C272C">
              <w:t>Demonstrated ability to research data and trends.</w:t>
            </w:r>
          </w:p>
        </w:tc>
      </w:tr>
      <w:tr w:rsidR="009C17D2" w:rsidRPr="002C272C" w:rsidTr="00FB26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C17D2" w:rsidRPr="002C272C" w:rsidRDefault="009C17D2" w:rsidP="00E2454F">
            <w:pPr>
              <w:pStyle w:val="TableText"/>
            </w:pPr>
          </w:p>
        </w:tc>
        <w:tc>
          <w:tcPr>
            <w:tcW w:w="9247" w:type="dxa"/>
            <w:gridSpan w:val="4"/>
            <w:tcBorders>
              <w:top w:val="nil"/>
              <w:bottom w:val="single" w:sz="4" w:space="0" w:color="auto"/>
            </w:tcBorders>
          </w:tcPr>
          <w:p w:rsidR="00B06F61" w:rsidRPr="002C272C" w:rsidRDefault="00B06F61" w:rsidP="00B06F61">
            <w:pPr>
              <w:pStyle w:val="TableTextBold"/>
            </w:pPr>
            <w:r w:rsidRPr="002C272C">
              <w:t>Context of Assessment</w:t>
            </w:r>
          </w:p>
          <w:p w:rsidR="00B06F61" w:rsidRPr="002C272C" w:rsidRDefault="00B06F61" w:rsidP="00B06F61">
            <w:pPr>
              <w:pStyle w:val="TableText"/>
            </w:pPr>
            <w:r w:rsidRPr="002C272C">
              <w:t>This unit may be assessed on or off the job</w:t>
            </w:r>
            <w:r w:rsidR="00FB26E0" w:rsidRPr="002C272C">
              <w:t>:</w:t>
            </w:r>
          </w:p>
          <w:p w:rsidR="00B06F61" w:rsidRPr="002C272C" w:rsidRDefault="00B06F61" w:rsidP="00B06F61">
            <w:pPr>
              <w:pStyle w:val="TableBullet1"/>
            </w:pPr>
            <w:r w:rsidRPr="002C272C">
              <w:t>Assessment should include practical demonstration of the ability to develop and implement an operational plan in the workplace or through a simulation activity, supported by a range of methods to assess underpinning knowledge</w:t>
            </w:r>
          </w:p>
          <w:p w:rsidR="00B06F61" w:rsidRPr="002C272C" w:rsidRDefault="00B06F61" w:rsidP="00B06F61">
            <w:pPr>
              <w:pStyle w:val="TableBullet1"/>
            </w:pPr>
            <w:r w:rsidRPr="002C272C">
              <w:t>Assessment must relate to the individual’s work area, job role and area of responsibility</w:t>
            </w:r>
          </w:p>
          <w:p w:rsidR="009C17D2" w:rsidRPr="002C272C" w:rsidRDefault="00B06F61" w:rsidP="00B06F61">
            <w:pPr>
              <w:pStyle w:val="TableBullet1"/>
            </w:pPr>
            <w:r w:rsidRPr="002C272C">
              <w:t>Assessment must include project or work activities that allow the candidate to respond to multiple and varying workplace issues relevant to work area, job role and area of responsibility that allow the candidate to demonstrate knowledge and awareness of developing and implementing operational plans.</w:t>
            </w:r>
          </w:p>
        </w:tc>
      </w:tr>
      <w:tr w:rsidR="009C17D2" w:rsidRPr="002C272C" w:rsidTr="00FB26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C17D2" w:rsidRPr="002C272C" w:rsidRDefault="009C17D2" w:rsidP="00FB26E0">
            <w:pPr>
              <w:pStyle w:val="TableText"/>
              <w:keepNext/>
            </w:pPr>
          </w:p>
        </w:tc>
        <w:tc>
          <w:tcPr>
            <w:tcW w:w="9247" w:type="dxa"/>
            <w:gridSpan w:val="4"/>
            <w:tcBorders>
              <w:top w:val="single" w:sz="4" w:space="0" w:color="auto"/>
              <w:bottom w:val="nil"/>
            </w:tcBorders>
          </w:tcPr>
          <w:p w:rsidR="00B06F61" w:rsidRPr="002C272C" w:rsidRDefault="00B06F61" w:rsidP="00FB26E0">
            <w:pPr>
              <w:pStyle w:val="TableTextBold"/>
              <w:keepNext/>
            </w:pPr>
            <w:r w:rsidRPr="002C272C">
              <w:t>Resource Implications</w:t>
            </w:r>
          </w:p>
          <w:p w:rsidR="009C17D2" w:rsidRPr="002C272C" w:rsidRDefault="00B06F61" w:rsidP="00FB26E0">
            <w:pPr>
              <w:pStyle w:val="TableText"/>
            </w:pPr>
            <w:r w:rsidRPr="002C272C">
              <w:t>Training and assessment to include access to a real or simulated commercial workplace environment in which the operational plan can be implemented; and access to workplace standards, procedures, policies, guidelines, tools and equipment.</w:t>
            </w:r>
          </w:p>
        </w:tc>
      </w:tr>
      <w:tr w:rsidR="009C17D2" w:rsidRPr="002C272C" w:rsidTr="008F58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9C17D2" w:rsidRPr="002C272C" w:rsidRDefault="009C17D2" w:rsidP="00581D7C">
            <w:pPr>
              <w:pStyle w:val="TableText"/>
            </w:pPr>
          </w:p>
        </w:tc>
        <w:tc>
          <w:tcPr>
            <w:tcW w:w="9247" w:type="dxa"/>
            <w:gridSpan w:val="4"/>
            <w:tcBorders>
              <w:top w:val="nil"/>
              <w:bottom w:val="single" w:sz="4" w:space="0" w:color="auto"/>
            </w:tcBorders>
          </w:tcPr>
          <w:p w:rsidR="00B06F61" w:rsidRPr="002C272C" w:rsidRDefault="00B06F61" w:rsidP="00B06F61">
            <w:pPr>
              <w:pStyle w:val="TableTextBold"/>
            </w:pPr>
            <w:r w:rsidRPr="002C272C">
              <w:t>Assessment Methods</w:t>
            </w:r>
          </w:p>
          <w:p w:rsidR="00B06F61" w:rsidRPr="002C272C" w:rsidRDefault="00B06F61" w:rsidP="00B06F61">
            <w:pPr>
              <w:pStyle w:val="TableText"/>
            </w:pPr>
            <w:r w:rsidRPr="002C272C">
              <w:t>The following methods may be used to assess competency for this unit:</w:t>
            </w:r>
          </w:p>
          <w:p w:rsidR="00B06F61" w:rsidRPr="002C272C" w:rsidRDefault="00B06F61" w:rsidP="00B06F61">
            <w:pPr>
              <w:pStyle w:val="TableBullet1"/>
            </w:pPr>
            <w:r w:rsidRPr="002C272C">
              <w:t>Case studies</w:t>
            </w:r>
          </w:p>
          <w:p w:rsidR="00B06F61" w:rsidRPr="002C272C" w:rsidRDefault="00B06F61" w:rsidP="00B06F61">
            <w:pPr>
              <w:pStyle w:val="TableBullet1"/>
            </w:pPr>
            <w:r w:rsidRPr="002C272C">
              <w:t>Observation of practical candidate performance</w:t>
            </w:r>
            <w:bookmarkStart w:id="1" w:name="_GoBack"/>
            <w:bookmarkEnd w:id="1"/>
          </w:p>
          <w:p w:rsidR="00B06F61" w:rsidRPr="002C272C" w:rsidRDefault="00B06F61" w:rsidP="00B06F61">
            <w:pPr>
              <w:pStyle w:val="TableBullet1"/>
            </w:pPr>
            <w:r w:rsidRPr="002C272C">
              <w:t>Oral and written questions</w:t>
            </w:r>
          </w:p>
          <w:p w:rsidR="00B06F61" w:rsidRPr="002C272C" w:rsidRDefault="00B06F61" w:rsidP="00B06F61">
            <w:pPr>
              <w:pStyle w:val="TableBullet1"/>
            </w:pPr>
            <w:r w:rsidRPr="002C272C">
              <w:t>Portfolio evidence</w:t>
            </w:r>
          </w:p>
          <w:p w:rsidR="00B06F61" w:rsidRPr="002C272C" w:rsidRDefault="00B06F61" w:rsidP="00B06F61">
            <w:pPr>
              <w:pStyle w:val="TableBullet1"/>
            </w:pPr>
            <w:r w:rsidRPr="002C272C">
              <w:t>Problem solving</w:t>
            </w:r>
          </w:p>
          <w:p w:rsidR="00B06F61" w:rsidRPr="002C272C" w:rsidRDefault="00B06F61" w:rsidP="00B06F61">
            <w:pPr>
              <w:pStyle w:val="TableBullet1"/>
            </w:pPr>
            <w:r w:rsidRPr="002C272C">
              <w:t>Role plays</w:t>
            </w:r>
          </w:p>
          <w:p w:rsidR="00B06F61" w:rsidRPr="002C272C" w:rsidRDefault="00B06F61" w:rsidP="00B06F61">
            <w:pPr>
              <w:pStyle w:val="TableBullet1"/>
            </w:pPr>
            <w:r w:rsidRPr="002C272C">
              <w:t>Third party reports completed by a supervisor</w:t>
            </w:r>
          </w:p>
          <w:p w:rsidR="009C17D2" w:rsidRPr="002C272C" w:rsidRDefault="00B06F61" w:rsidP="00B06F61">
            <w:pPr>
              <w:pStyle w:val="TableBullet1"/>
            </w:pPr>
            <w:r w:rsidRPr="002C272C">
              <w:t>Project and assignment work.</w:t>
            </w:r>
          </w:p>
        </w:tc>
      </w:tr>
      <w:tr w:rsidR="009C17D2" w:rsidRPr="002C272C" w:rsidTr="008F58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C17D2" w:rsidRPr="002C272C" w:rsidRDefault="009C17D2" w:rsidP="008F5866">
            <w:pPr>
              <w:pStyle w:val="TableText"/>
              <w:keepNext/>
            </w:pPr>
          </w:p>
        </w:tc>
        <w:tc>
          <w:tcPr>
            <w:tcW w:w="9247" w:type="dxa"/>
            <w:gridSpan w:val="4"/>
            <w:tcBorders>
              <w:top w:val="single" w:sz="4" w:space="0" w:color="auto"/>
              <w:bottom w:val="single" w:sz="4" w:space="0" w:color="auto"/>
            </w:tcBorders>
          </w:tcPr>
          <w:p w:rsidR="00B06F61" w:rsidRPr="002C272C" w:rsidRDefault="00B06F61" w:rsidP="008F5866">
            <w:pPr>
              <w:pStyle w:val="TableTextBold"/>
              <w:keepNext/>
            </w:pPr>
            <w:r w:rsidRPr="002C272C">
              <w:t>Key Competencies in this Unit</w:t>
            </w:r>
          </w:p>
          <w:p w:rsidR="00B06F61" w:rsidRPr="002C272C" w:rsidRDefault="00B06F61" w:rsidP="008F5866">
            <w:pPr>
              <w:pStyle w:val="TableText"/>
              <w:keepNext/>
              <w:rPr>
                <w:i/>
              </w:rPr>
            </w:pPr>
            <w:r w:rsidRPr="002C272C">
              <w:rPr>
                <w:i/>
              </w:rPr>
              <w:t>Level 1 = competence to undertake tasks effectively</w:t>
            </w:r>
          </w:p>
          <w:p w:rsidR="00B06F61" w:rsidRPr="002C272C" w:rsidRDefault="00B06F61" w:rsidP="008F5866">
            <w:pPr>
              <w:pStyle w:val="TableText"/>
              <w:keepNext/>
              <w:rPr>
                <w:i/>
              </w:rPr>
            </w:pPr>
            <w:r w:rsidRPr="002C272C">
              <w:rPr>
                <w:i/>
              </w:rPr>
              <w:t>Level 2 = competence to manage tasks</w:t>
            </w:r>
          </w:p>
          <w:p w:rsidR="009C17D2" w:rsidRPr="002C272C" w:rsidRDefault="00B06F61" w:rsidP="008F5866">
            <w:pPr>
              <w:pStyle w:val="TableText"/>
              <w:keepNext/>
              <w:rPr>
                <w:i/>
              </w:rPr>
            </w:pPr>
            <w:r w:rsidRPr="002C272C">
              <w:rPr>
                <w:i/>
              </w:rPr>
              <w:t>Level 3 = competence to use concepts for evaluating</w:t>
            </w:r>
          </w:p>
        </w:tc>
      </w:tr>
      <w:tr w:rsidR="009C17D2" w:rsidRPr="002C272C" w:rsidTr="008F58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C17D2" w:rsidRPr="002C272C" w:rsidRDefault="009C17D2" w:rsidP="008F5866">
            <w:pPr>
              <w:pStyle w:val="TableTextBold"/>
              <w:keepNext/>
            </w:pPr>
          </w:p>
        </w:tc>
        <w:tc>
          <w:tcPr>
            <w:tcW w:w="3685" w:type="dxa"/>
            <w:tcBorders>
              <w:top w:val="single" w:sz="4" w:space="0" w:color="auto"/>
            </w:tcBorders>
          </w:tcPr>
          <w:p w:rsidR="009C17D2" w:rsidRPr="002C272C" w:rsidRDefault="009C17D2" w:rsidP="008F5866">
            <w:pPr>
              <w:pStyle w:val="TableTextBold"/>
              <w:keepNext/>
            </w:pPr>
            <w:r w:rsidRPr="002C272C">
              <w:t>Key Competencies</w:t>
            </w:r>
          </w:p>
        </w:tc>
        <w:tc>
          <w:tcPr>
            <w:tcW w:w="1134" w:type="dxa"/>
            <w:tcBorders>
              <w:top w:val="single" w:sz="4" w:space="0" w:color="auto"/>
            </w:tcBorders>
          </w:tcPr>
          <w:p w:rsidR="009C17D2" w:rsidRPr="002C272C" w:rsidRDefault="009C17D2" w:rsidP="008F5866">
            <w:pPr>
              <w:pStyle w:val="TableTextBold"/>
              <w:keepNext/>
              <w:jc w:val="center"/>
            </w:pPr>
            <w:r w:rsidRPr="002C272C">
              <w:t>Level</w:t>
            </w:r>
          </w:p>
        </w:tc>
        <w:tc>
          <w:tcPr>
            <w:tcW w:w="4428" w:type="dxa"/>
            <w:gridSpan w:val="2"/>
            <w:tcBorders>
              <w:top w:val="single" w:sz="4" w:space="0" w:color="auto"/>
            </w:tcBorders>
          </w:tcPr>
          <w:p w:rsidR="009C17D2" w:rsidRPr="002C272C" w:rsidRDefault="009C17D2" w:rsidP="008F5866">
            <w:pPr>
              <w:pStyle w:val="TableTextBold"/>
              <w:keepNext/>
            </w:pPr>
            <w:r w:rsidRPr="002C272C">
              <w:t>Examples</w:t>
            </w:r>
          </w:p>
        </w:tc>
      </w:tr>
      <w:tr w:rsidR="009C17D2" w:rsidRPr="002C272C"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C17D2" w:rsidRPr="002C272C" w:rsidRDefault="009C17D2" w:rsidP="008F5866">
            <w:pPr>
              <w:pStyle w:val="TableTextBold"/>
              <w:keepNext/>
            </w:pPr>
          </w:p>
        </w:tc>
        <w:tc>
          <w:tcPr>
            <w:tcW w:w="3685" w:type="dxa"/>
          </w:tcPr>
          <w:p w:rsidR="009C17D2" w:rsidRPr="002C272C" w:rsidRDefault="009C17D2" w:rsidP="008F5866">
            <w:pPr>
              <w:pStyle w:val="TableText"/>
              <w:keepNext/>
            </w:pPr>
            <w:r w:rsidRPr="002C272C">
              <w:t>Collecting, organi</w:t>
            </w:r>
            <w:r w:rsidR="002C272C">
              <w:t>s</w:t>
            </w:r>
            <w:r w:rsidRPr="002C272C">
              <w:t xml:space="preserve">ing and </w:t>
            </w:r>
            <w:r w:rsidR="00FB26E0" w:rsidRPr="002C272C">
              <w:t>analysing</w:t>
            </w:r>
            <w:r w:rsidRPr="002C272C">
              <w:t xml:space="preserve"> information</w:t>
            </w:r>
          </w:p>
        </w:tc>
        <w:tc>
          <w:tcPr>
            <w:tcW w:w="1134" w:type="dxa"/>
          </w:tcPr>
          <w:p w:rsidR="009C17D2" w:rsidRPr="002C272C" w:rsidRDefault="009C17D2" w:rsidP="008F5866">
            <w:pPr>
              <w:pStyle w:val="TableText"/>
              <w:keepNext/>
              <w:jc w:val="center"/>
            </w:pPr>
            <w:r w:rsidRPr="002C272C">
              <w:t>3</w:t>
            </w:r>
          </w:p>
        </w:tc>
        <w:tc>
          <w:tcPr>
            <w:tcW w:w="4428" w:type="dxa"/>
            <w:gridSpan w:val="2"/>
          </w:tcPr>
          <w:p w:rsidR="009C17D2" w:rsidRPr="002C272C" w:rsidRDefault="009C17D2" w:rsidP="008F5866">
            <w:pPr>
              <w:pStyle w:val="TableText"/>
              <w:keepNext/>
            </w:pPr>
            <w:r w:rsidRPr="002C272C">
              <w:t xml:space="preserve">Identify and </w:t>
            </w:r>
            <w:r w:rsidR="00FB26E0" w:rsidRPr="002C272C">
              <w:t>analyse</w:t>
            </w:r>
            <w:r w:rsidRPr="002C272C">
              <w:t xml:space="preserve"> competitive activity</w:t>
            </w:r>
          </w:p>
        </w:tc>
      </w:tr>
      <w:tr w:rsidR="009C17D2" w:rsidRPr="002C272C" w:rsidTr="008F58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C17D2" w:rsidRPr="002C272C" w:rsidRDefault="009C17D2" w:rsidP="008F5866">
            <w:pPr>
              <w:pStyle w:val="TableTextBold"/>
              <w:keepNext/>
            </w:pPr>
          </w:p>
        </w:tc>
        <w:tc>
          <w:tcPr>
            <w:tcW w:w="3685" w:type="dxa"/>
            <w:tcBorders>
              <w:bottom w:val="single" w:sz="4" w:space="0" w:color="auto"/>
            </w:tcBorders>
          </w:tcPr>
          <w:p w:rsidR="009C17D2" w:rsidRPr="002C272C" w:rsidRDefault="009C17D2" w:rsidP="008F5866">
            <w:pPr>
              <w:pStyle w:val="TableText"/>
              <w:keepNext/>
            </w:pPr>
            <w:r w:rsidRPr="002C272C">
              <w:t>Communicating ideas and information</w:t>
            </w:r>
          </w:p>
        </w:tc>
        <w:tc>
          <w:tcPr>
            <w:tcW w:w="1134" w:type="dxa"/>
            <w:tcBorders>
              <w:bottom w:val="single" w:sz="4" w:space="0" w:color="auto"/>
            </w:tcBorders>
          </w:tcPr>
          <w:p w:rsidR="009C17D2" w:rsidRPr="002C272C" w:rsidRDefault="009C17D2" w:rsidP="008F5866">
            <w:pPr>
              <w:pStyle w:val="TableText"/>
              <w:keepNext/>
              <w:jc w:val="center"/>
            </w:pPr>
            <w:r w:rsidRPr="002C272C">
              <w:t>3</w:t>
            </w:r>
          </w:p>
        </w:tc>
        <w:tc>
          <w:tcPr>
            <w:tcW w:w="4428" w:type="dxa"/>
            <w:gridSpan w:val="2"/>
            <w:tcBorders>
              <w:bottom w:val="single" w:sz="4" w:space="0" w:color="auto"/>
            </w:tcBorders>
          </w:tcPr>
          <w:p w:rsidR="009C17D2" w:rsidRPr="002C272C" w:rsidRDefault="009C17D2" w:rsidP="008F5866">
            <w:pPr>
              <w:pStyle w:val="TableText"/>
              <w:keepNext/>
            </w:pPr>
            <w:r w:rsidRPr="002C272C">
              <w:t>Express complex strategies in a clear and concise format</w:t>
            </w:r>
          </w:p>
        </w:tc>
      </w:tr>
      <w:tr w:rsidR="009C17D2" w:rsidRPr="002C272C" w:rsidTr="008F586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C17D2" w:rsidRPr="002C272C" w:rsidRDefault="009C17D2" w:rsidP="009311F6">
            <w:pPr>
              <w:pStyle w:val="TableTextBold"/>
            </w:pPr>
          </w:p>
        </w:tc>
        <w:tc>
          <w:tcPr>
            <w:tcW w:w="3685" w:type="dxa"/>
            <w:tcBorders>
              <w:top w:val="single" w:sz="4" w:space="0" w:color="auto"/>
              <w:bottom w:val="single" w:sz="4" w:space="0" w:color="auto"/>
            </w:tcBorders>
          </w:tcPr>
          <w:p w:rsidR="009C17D2" w:rsidRPr="002C272C" w:rsidRDefault="009C17D2" w:rsidP="00B06F61">
            <w:pPr>
              <w:pStyle w:val="TableText"/>
            </w:pPr>
            <w:r w:rsidRPr="002C272C">
              <w:t>Planning and organi</w:t>
            </w:r>
            <w:r w:rsidR="002C272C">
              <w:t>s</w:t>
            </w:r>
            <w:r w:rsidRPr="002C272C">
              <w:t>ing activities</w:t>
            </w:r>
          </w:p>
        </w:tc>
        <w:tc>
          <w:tcPr>
            <w:tcW w:w="1134" w:type="dxa"/>
            <w:tcBorders>
              <w:top w:val="single" w:sz="4" w:space="0" w:color="auto"/>
              <w:bottom w:val="single" w:sz="4" w:space="0" w:color="auto"/>
            </w:tcBorders>
          </w:tcPr>
          <w:p w:rsidR="009C17D2" w:rsidRPr="002C272C" w:rsidRDefault="009C17D2" w:rsidP="00B06F61">
            <w:pPr>
              <w:pStyle w:val="TableText"/>
              <w:jc w:val="center"/>
            </w:pPr>
            <w:r w:rsidRPr="002C272C">
              <w:t>3</w:t>
            </w:r>
          </w:p>
        </w:tc>
        <w:tc>
          <w:tcPr>
            <w:tcW w:w="4428" w:type="dxa"/>
            <w:gridSpan w:val="2"/>
            <w:tcBorders>
              <w:top w:val="single" w:sz="4" w:space="0" w:color="auto"/>
              <w:bottom w:val="single" w:sz="4" w:space="0" w:color="auto"/>
            </w:tcBorders>
          </w:tcPr>
          <w:p w:rsidR="009C17D2" w:rsidRPr="002C272C" w:rsidRDefault="009C17D2" w:rsidP="00B06F61">
            <w:pPr>
              <w:pStyle w:val="TableText"/>
            </w:pPr>
            <w:r w:rsidRPr="002C272C">
              <w:t>Coordinate stakeholder involvement in the planning process</w:t>
            </w:r>
          </w:p>
        </w:tc>
      </w:tr>
      <w:tr w:rsidR="009C17D2" w:rsidRPr="002C272C"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C17D2" w:rsidRPr="002C272C" w:rsidRDefault="009C17D2" w:rsidP="00003C54">
            <w:pPr>
              <w:pStyle w:val="TableTextBold"/>
            </w:pPr>
          </w:p>
        </w:tc>
        <w:tc>
          <w:tcPr>
            <w:tcW w:w="3685" w:type="dxa"/>
            <w:tcBorders>
              <w:top w:val="single" w:sz="4" w:space="0" w:color="auto"/>
              <w:bottom w:val="single" w:sz="4" w:space="0" w:color="auto"/>
            </w:tcBorders>
          </w:tcPr>
          <w:p w:rsidR="009C17D2" w:rsidRPr="002C272C" w:rsidRDefault="009C17D2" w:rsidP="00B06F61">
            <w:pPr>
              <w:pStyle w:val="TableText"/>
            </w:pPr>
            <w:r w:rsidRPr="002C272C">
              <w:t>Working with others and in teams</w:t>
            </w:r>
          </w:p>
        </w:tc>
        <w:tc>
          <w:tcPr>
            <w:tcW w:w="1134" w:type="dxa"/>
            <w:tcBorders>
              <w:top w:val="single" w:sz="4" w:space="0" w:color="auto"/>
              <w:bottom w:val="single" w:sz="4" w:space="0" w:color="auto"/>
            </w:tcBorders>
          </w:tcPr>
          <w:p w:rsidR="009C17D2" w:rsidRPr="002C272C" w:rsidRDefault="009C17D2" w:rsidP="00B06F61">
            <w:pPr>
              <w:pStyle w:val="TableText"/>
              <w:jc w:val="center"/>
            </w:pPr>
            <w:r w:rsidRPr="002C272C">
              <w:t>3</w:t>
            </w:r>
          </w:p>
        </w:tc>
        <w:tc>
          <w:tcPr>
            <w:tcW w:w="4428" w:type="dxa"/>
            <w:gridSpan w:val="2"/>
            <w:tcBorders>
              <w:top w:val="single" w:sz="4" w:space="0" w:color="auto"/>
              <w:bottom w:val="single" w:sz="4" w:space="0" w:color="auto"/>
            </w:tcBorders>
          </w:tcPr>
          <w:p w:rsidR="009C17D2" w:rsidRPr="002C272C" w:rsidRDefault="009C17D2" w:rsidP="00B06F61">
            <w:pPr>
              <w:pStyle w:val="TableText"/>
            </w:pPr>
            <w:r w:rsidRPr="002C272C">
              <w:t>Devise strategies to ensure team commitment to business strategies</w:t>
            </w:r>
          </w:p>
        </w:tc>
      </w:tr>
      <w:tr w:rsidR="009C17D2" w:rsidRPr="002C272C" w:rsidTr="00FB26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C17D2" w:rsidRPr="002C272C" w:rsidRDefault="009C17D2" w:rsidP="00AE4FDA">
            <w:pPr>
              <w:pStyle w:val="TableTextBold"/>
            </w:pPr>
          </w:p>
        </w:tc>
        <w:tc>
          <w:tcPr>
            <w:tcW w:w="3685" w:type="dxa"/>
            <w:tcBorders>
              <w:top w:val="single" w:sz="4" w:space="0" w:color="auto"/>
              <w:bottom w:val="single" w:sz="4" w:space="0" w:color="auto"/>
            </w:tcBorders>
          </w:tcPr>
          <w:p w:rsidR="009C17D2" w:rsidRPr="002C272C" w:rsidRDefault="009C17D2" w:rsidP="00B06F61">
            <w:pPr>
              <w:pStyle w:val="TableText"/>
            </w:pPr>
            <w:r w:rsidRPr="002C272C">
              <w:t>Using mathematical ideas and techniques</w:t>
            </w:r>
          </w:p>
        </w:tc>
        <w:tc>
          <w:tcPr>
            <w:tcW w:w="1134" w:type="dxa"/>
            <w:tcBorders>
              <w:top w:val="single" w:sz="4" w:space="0" w:color="auto"/>
              <w:bottom w:val="single" w:sz="4" w:space="0" w:color="auto"/>
            </w:tcBorders>
          </w:tcPr>
          <w:p w:rsidR="009C17D2" w:rsidRPr="002C272C" w:rsidRDefault="009C17D2" w:rsidP="00B06F61">
            <w:pPr>
              <w:pStyle w:val="TableText"/>
              <w:jc w:val="center"/>
            </w:pPr>
            <w:r w:rsidRPr="002C272C">
              <w:t>2</w:t>
            </w:r>
          </w:p>
        </w:tc>
        <w:tc>
          <w:tcPr>
            <w:tcW w:w="4428" w:type="dxa"/>
            <w:gridSpan w:val="2"/>
            <w:tcBorders>
              <w:top w:val="single" w:sz="4" w:space="0" w:color="auto"/>
              <w:bottom w:val="single" w:sz="4" w:space="0" w:color="auto"/>
            </w:tcBorders>
          </w:tcPr>
          <w:p w:rsidR="009C17D2" w:rsidRPr="002C272C" w:rsidRDefault="009C17D2" w:rsidP="00B06F61">
            <w:pPr>
              <w:pStyle w:val="TableText"/>
            </w:pPr>
            <w:r w:rsidRPr="002C272C">
              <w:t>Create financial projections and forecasts</w:t>
            </w:r>
          </w:p>
        </w:tc>
      </w:tr>
      <w:tr w:rsidR="009C17D2" w:rsidRPr="002C272C" w:rsidTr="00FB26E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9C17D2" w:rsidRPr="002C272C" w:rsidRDefault="009C17D2" w:rsidP="009311F6">
            <w:pPr>
              <w:pStyle w:val="TableTextBold"/>
            </w:pPr>
          </w:p>
        </w:tc>
        <w:tc>
          <w:tcPr>
            <w:tcW w:w="3685" w:type="dxa"/>
            <w:tcBorders>
              <w:top w:val="single" w:sz="4" w:space="0" w:color="auto"/>
            </w:tcBorders>
          </w:tcPr>
          <w:p w:rsidR="009C17D2" w:rsidRPr="002C272C" w:rsidRDefault="009C17D2" w:rsidP="00B06F61">
            <w:pPr>
              <w:pStyle w:val="TableText"/>
            </w:pPr>
            <w:r w:rsidRPr="002C272C">
              <w:t>Solving problems</w:t>
            </w:r>
          </w:p>
        </w:tc>
        <w:tc>
          <w:tcPr>
            <w:tcW w:w="1134" w:type="dxa"/>
            <w:tcBorders>
              <w:top w:val="single" w:sz="4" w:space="0" w:color="auto"/>
            </w:tcBorders>
          </w:tcPr>
          <w:p w:rsidR="009C17D2" w:rsidRPr="002C272C" w:rsidRDefault="009C17D2" w:rsidP="00B06F61">
            <w:pPr>
              <w:pStyle w:val="TableText"/>
              <w:jc w:val="center"/>
            </w:pPr>
            <w:r w:rsidRPr="002C272C">
              <w:t>3</w:t>
            </w:r>
          </w:p>
        </w:tc>
        <w:tc>
          <w:tcPr>
            <w:tcW w:w="4428" w:type="dxa"/>
            <w:gridSpan w:val="2"/>
            <w:tcBorders>
              <w:top w:val="single" w:sz="4" w:space="0" w:color="auto"/>
            </w:tcBorders>
          </w:tcPr>
          <w:p w:rsidR="009C17D2" w:rsidRPr="002C272C" w:rsidRDefault="009C17D2" w:rsidP="00B06F61">
            <w:pPr>
              <w:pStyle w:val="TableText"/>
            </w:pPr>
            <w:r w:rsidRPr="002C272C">
              <w:t>Adjust strategies to respond to severe and sudden budgetary constraints</w:t>
            </w:r>
          </w:p>
        </w:tc>
      </w:tr>
      <w:tr w:rsidR="009C17D2" w:rsidRPr="002C272C"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9C17D2" w:rsidRPr="002C272C" w:rsidRDefault="009C17D2" w:rsidP="009311F6">
            <w:pPr>
              <w:pStyle w:val="TableTextBold"/>
            </w:pPr>
          </w:p>
        </w:tc>
        <w:tc>
          <w:tcPr>
            <w:tcW w:w="3685" w:type="dxa"/>
          </w:tcPr>
          <w:p w:rsidR="009C17D2" w:rsidRPr="002C272C" w:rsidRDefault="009C17D2" w:rsidP="00B06F61">
            <w:pPr>
              <w:pStyle w:val="TableText"/>
            </w:pPr>
            <w:r w:rsidRPr="002C272C">
              <w:t>Using technology</w:t>
            </w:r>
          </w:p>
        </w:tc>
        <w:tc>
          <w:tcPr>
            <w:tcW w:w="1134" w:type="dxa"/>
          </w:tcPr>
          <w:p w:rsidR="009C17D2" w:rsidRPr="002C272C" w:rsidRDefault="009C17D2" w:rsidP="00B06F61">
            <w:pPr>
              <w:pStyle w:val="TableText"/>
              <w:jc w:val="center"/>
            </w:pPr>
            <w:r w:rsidRPr="002C272C">
              <w:t>2</w:t>
            </w:r>
          </w:p>
        </w:tc>
        <w:tc>
          <w:tcPr>
            <w:tcW w:w="4428" w:type="dxa"/>
            <w:gridSpan w:val="2"/>
          </w:tcPr>
          <w:p w:rsidR="009C17D2" w:rsidRPr="002C272C" w:rsidRDefault="009C17D2" w:rsidP="00B06F61">
            <w:pPr>
              <w:pStyle w:val="TableText"/>
            </w:pPr>
            <w:r w:rsidRPr="002C272C">
              <w:t xml:space="preserve">Identify and </w:t>
            </w:r>
            <w:r w:rsidR="00FB26E0" w:rsidRPr="002C272C">
              <w:t>analyse</w:t>
            </w:r>
            <w:r w:rsidRPr="002C272C">
              <w:t xml:space="preserve"> the optimum use of technology to achieve business objectives</w:t>
            </w:r>
          </w:p>
        </w:tc>
      </w:tr>
    </w:tbl>
    <w:p w:rsidR="004C7669" w:rsidRPr="002C272C" w:rsidRDefault="004C7669" w:rsidP="004C7669">
      <w:pPr>
        <w:rPr>
          <w:rFonts w:ascii="Arial" w:hAnsi="Arial" w:cs="Arial"/>
          <w:sz w:val="22"/>
          <w:szCs w:val="22"/>
        </w:rPr>
      </w:pPr>
    </w:p>
    <w:sectPr w:rsidR="004C7669" w:rsidRPr="002C272C" w:rsidSect="00003C54">
      <w:footerReference w:type="even" r:id="rId7"/>
      <w:footerReference w:type="default" r:id="rId8"/>
      <w:pgSz w:w="16838" w:h="11906" w:orient="landscape"/>
      <w:pgMar w:top="1440" w:right="1440" w:bottom="1440" w:left="1440" w:header="709" w:footer="709"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3997" w:rsidRDefault="00973997">
      <w:r>
        <w:separator/>
      </w:r>
    </w:p>
  </w:endnote>
  <w:endnote w:type="continuationSeparator" w:id="0">
    <w:p w:rsidR="00973997" w:rsidRDefault="0097399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Helvetica">
    <w:panose1 w:val="020B0604020202020204"/>
    <w:charset w:val="00"/>
    <w:family w:val="swiss"/>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080E0000" w:usb2="00000010" w:usb3="00000000" w:csb0="0004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6F61" w:rsidRDefault="0081192F" w:rsidP="004119BB">
    <w:pPr>
      <w:pStyle w:val="Footer"/>
      <w:framePr w:wrap="around" w:vAnchor="text" w:hAnchor="margin" w:xAlign="right" w:y="1"/>
      <w:rPr>
        <w:rStyle w:val="PageNumber"/>
      </w:rPr>
    </w:pPr>
    <w:r>
      <w:rPr>
        <w:rStyle w:val="PageNumber"/>
      </w:rPr>
      <w:fldChar w:fldCharType="begin"/>
    </w:r>
    <w:r w:rsidR="00B06F61">
      <w:rPr>
        <w:rStyle w:val="PageNumber"/>
      </w:rPr>
      <w:instrText xml:space="preserve">PAGE  </w:instrText>
    </w:r>
    <w:r>
      <w:rPr>
        <w:rStyle w:val="PageNumber"/>
      </w:rPr>
      <w:fldChar w:fldCharType="end"/>
    </w:r>
  </w:p>
  <w:p w:rsidR="00B06F61" w:rsidRDefault="00B06F61" w:rsidP="00531BB7">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6F61" w:rsidRPr="004119BB" w:rsidRDefault="0081192F" w:rsidP="009311F6">
    <w:pPr>
      <w:pStyle w:val="Footer"/>
      <w:ind w:right="360"/>
      <w:jc w:val="right"/>
      <w:rPr>
        <w:szCs w:val="16"/>
      </w:rPr>
    </w:pPr>
    <w:r>
      <w:rPr>
        <w:szCs w:val="16"/>
      </w:rPr>
      <w:fldChar w:fldCharType="begin"/>
    </w:r>
    <w:r w:rsidR="00B06F61">
      <w:rPr>
        <w:szCs w:val="16"/>
      </w:rPr>
      <w:instrText xml:space="preserve"> PAGE   \* MERGEFORMAT </w:instrText>
    </w:r>
    <w:r>
      <w:rPr>
        <w:szCs w:val="16"/>
      </w:rPr>
      <w:fldChar w:fldCharType="separate"/>
    </w:r>
    <w:r w:rsidR="008F5866">
      <w:rPr>
        <w:noProof/>
        <w:szCs w:val="16"/>
      </w:rPr>
      <w:t>7</w:t>
    </w:r>
    <w:r>
      <w:rPr>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3997" w:rsidRDefault="00973997">
      <w:r>
        <w:separator/>
      </w:r>
    </w:p>
  </w:footnote>
  <w:footnote w:type="continuationSeparator" w:id="0">
    <w:p w:rsidR="00973997" w:rsidRDefault="0097399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B9B267C"/>
    <w:multiLevelType w:val="hybridMultilevel"/>
    <w:tmpl w:val="B8FC4D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2">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6">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8">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9">
    <w:nsid w:val="754B0CE9"/>
    <w:multiLevelType w:val="hybridMultilevel"/>
    <w:tmpl w:val="FA7E73C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8"/>
  </w:num>
  <w:num w:numId="3">
    <w:abstractNumId w:val="16"/>
  </w:num>
  <w:num w:numId="4">
    <w:abstractNumId w:val="14"/>
  </w:num>
  <w:num w:numId="5">
    <w:abstractNumId w:val="34"/>
  </w:num>
  <w:num w:numId="6">
    <w:abstractNumId w:val="38"/>
  </w:num>
  <w:num w:numId="7">
    <w:abstractNumId w:val="12"/>
  </w:num>
  <w:num w:numId="8">
    <w:abstractNumId w:val="8"/>
  </w:num>
  <w:num w:numId="9">
    <w:abstractNumId w:val="0"/>
  </w:num>
  <w:num w:numId="10">
    <w:abstractNumId w:val="41"/>
  </w:num>
  <w:num w:numId="11">
    <w:abstractNumId w:val="33"/>
  </w:num>
  <w:num w:numId="12">
    <w:abstractNumId w:val="11"/>
  </w:num>
  <w:num w:numId="13">
    <w:abstractNumId w:val="24"/>
  </w:num>
  <w:num w:numId="14">
    <w:abstractNumId w:val="26"/>
  </w:num>
  <w:num w:numId="15">
    <w:abstractNumId w:val="32"/>
  </w:num>
  <w:num w:numId="16">
    <w:abstractNumId w:val="23"/>
  </w:num>
  <w:num w:numId="17">
    <w:abstractNumId w:val="30"/>
  </w:num>
  <w:num w:numId="18">
    <w:abstractNumId w:val="21"/>
  </w:num>
  <w:num w:numId="19">
    <w:abstractNumId w:val="36"/>
  </w:num>
  <w:num w:numId="20">
    <w:abstractNumId w:val="37"/>
  </w:num>
  <w:num w:numId="21">
    <w:abstractNumId w:val="40"/>
  </w:num>
  <w:num w:numId="22">
    <w:abstractNumId w:val="27"/>
  </w:num>
  <w:num w:numId="23">
    <w:abstractNumId w:val="29"/>
  </w:num>
  <w:num w:numId="24">
    <w:abstractNumId w:val="20"/>
  </w:num>
  <w:num w:numId="25">
    <w:abstractNumId w:val="6"/>
  </w:num>
  <w:num w:numId="26">
    <w:abstractNumId w:val="2"/>
  </w:num>
  <w:num w:numId="27">
    <w:abstractNumId w:val="13"/>
  </w:num>
  <w:num w:numId="28">
    <w:abstractNumId w:val="25"/>
  </w:num>
  <w:num w:numId="29">
    <w:abstractNumId w:val="17"/>
  </w:num>
  <w:num w:numId="30">
    <w:abstractNumId w:val="9"/>
  </w:num>
  <w:num w:numId="31">
    <w:abstractNumId w:val="4"/>
  </w:num>
  <w:num w:numId="32">
    <w:abstractNumId w:val="31"/>
  </w:num>
  <w:num w:numId="33">
    <w:abstractNumId w:val="3"/>
  </w:num>
  <w:num w:numId="34">
    <w:abstractNumId w:val="19"/>
  </w:num>
  <w:num w:numId="35">
    <w:abstractNumId w:val="7"/>
  </w:num>
  <w:num w:numId="36">
    <w:abstractNumId w:val="22"/>
  </w:num>
  <w:num w:numId="37">
    <w:abstractNumId w:val="35"/>
  </w:num>
  <w:num w:numId="38">
    <w:abstractNumId w:val="15"/>
  </w:num>
  <w:num w:numId="39">
    <w:abstractNumId w:val="10"/>
  </w:num>
  <w:num w:numId="40">
    <w:abstractNumId w:val="1"/>
  </w:num>
  <w:num w:numId="41">
    <w:abstractNumId w:val="39"/>
  </w:num>
  <w:num w:numId="42">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mirrorMargins/>
  <w:proofState w:spelling="clean" w:grammar="clean"/>
  <w:attachedTemplate r:id="rId1"/>
  <w:stylePaneFormatFilter w:val="3F01"/>
  <w:defaultTabStop w:val="720"/>
  <w:noPunctuationKerning/>
  <w:characterSpacingControl w:val="doNotCompress"/>
  <w:hdrShapeDefaults>
    <o:shapedefaults v:ext="edit" spidmax="13314"/>
  </w:hdrShapeDefaults>
  <w:footnotePr>
    <w:footnote w:id="-1"/>
    <w:footnote w:id="0"/>
  </w:footnotePr>
  <w:endnotePr>
    <w:endnote w:id="-1"/>
    <w:endnote w:id="0"/>
  </w:endnotePr>
  <w:compat/>
  <w:rsids>
    <w:rsidRoot w:val="008F1DD1"/>
    <w:rsid w:val="00003C54"/>
    <w:rsid w:val="00065276"/>
    <w:rsid w:val="00087C3C"/>
    <w:rsid w:val="00096694"/>
    <w:rsid w:val="000A3B75"/>
    <w:rsid w:val="000B32AF"/>
    <w:rsid w:val="000B6027"/>
    <w:rsid w:val="000C4CFE"/>
    <w:rsid w:val="000F622D"/>
    <w:rsid w:val="001227AF"/>
    <w:rsid w:val="00132768"/>
    <w:rsid w:val="00160AA0"/>
    <w:rsid w:val="00187ADB"/>
    <w:rsid w:val="001E6103"/>
    <w:rsid w:val="001F28EA"/>
    <w:rsid w:val="00256DDF"/>
    <w:rsid w:val="00285EB0"/>
    <w:rsid w:val="002A1A77"/>
    <w:rsid w:val="002C272C"/>
    <w:rsid w:val="0033368E"/>
    <w:rsid w:val="00341397"/>
    <w:rsid w:val="003D169C"/>
    <w:rsid w:val="004119BB"/>
    <w:rsid w:val="0042167C"/>
    <w:rsid w:val="00454E47"/>
    <w:rsid w:val="00465C55"/>
    <w:rsid w:val="004C7669"/>
    <w:rsid w:val="005117AC"/>
    <w:rsid w:val="0051312C"/>
    <w:rsid w:val="00517DA8"/>
    <w:rsid w:val="00521117"/>
    <w:rsid w:val="0053006A"/>
    <w:rsid w:val="00531BB7"/>
    <w:rsid w:val="00541DF0"/>
    <w:rsid w:val="00547581"/>
    <w:rsid w:val="00555337"/>
    <w:rsid w:val="00581D7C"/>
    <w:rsid w:val="00585A1A"/>
    <w:rsid w:val="005906A7"/>
    <w:rsid w:val="005D35DE"/>
    <w:rsid w:val="00637A66"/>
    <w:rsid w:val="00665103"/>
    <w:rsid w:val="00675CFD"/>
    <w:rsid w:val="00687DAD"/>
    <w:rsid w:val="00697EE1"/>
    <w:rsid w:val="006B4939"/>
    <w:rsid w:val="006C60C5"/>
    <w:rsid w:val="006E50CA"/>
    <w:rsid w:val="00702DC8"/>
    <w:rsid w:val="0071242B"/>
    <w:rsid w:val="00726849"/>
    <w:rsid w:val="00753503"/>
    <w:rsid w:val="007967E2"/>
    <w:rsid w:val="007A02BF"/>
    <w:rsid w:val="007C620D"/>
    <w:rsid w:val="0081192F"/>
    <w:rsid w:val="008274FA"/>
    <w:rsid w:val="00833FB8"/>
    <w:rsid w:val="008F1DD1"/>
    <w:rsid w:val="008F5866"/>
    <w:rsid w:val="009311F6"/>
    <w:rsid w:val="009660EB"/>
    <w:rsid w:val="00973997"/>
    <w:rsid w:val="00977016"/>
    <w:rsid w:val="009B058C"/>
    <w:rsid w:val="009C17D2"/>
    <w:rsid w:val="009C51CF"/>
    <w:rsid w:val="009C6793"/>
    <w:rsid w:val="009D703C"/>
    <w:rsid w:val="009E46A6"/>
    <w:rsid w:val="00A04036"/>
    <w:rsid w:val="00A0606C"/>
    <w:rsid w:val="00A172DC"/>
    <w:rsid w:val="00A44950"/>
    <w:rsid w:val="00A62767"/>
    <w:rsid w:val="00A6656D"/>
    <w:rsid w:val="00A771D0"/>
    <w:rsid w:val="00A81DBC"/>
    <w:rsid w:val="00A8364B"/>
    <w:rsid w:val="00AA55D2"/>
    <w:rsid w:val="00AD17BE"/>
    <w:rsid w:val="00AE4FDA"/>
    <w:rsid w:val="00B06F61"/>
    <w:rsid w:val="00B274A2"/>
    <w:rsid w:val="00B50BD9"/>
    <w:rsid w:val="00B627F8"/>
    <w:rsid w:val="00B8240F"/>
    <w:rsid w:val="00BA37ED"/>
    <w:rsid w:val="00BD4CC1"/>
    <w:rsid w:val="00BE20DD"/>
    <w:rsid w:val="00BE5F6A"/>
    <w:rsid w:val="00C07D9B"/>
    <w:rsid w:val="00C10904"/>
    <w:rsid w:val="00C1471A"/>
    <w:rsid w:val="00C36D83"/>
    <w:rsid w:val="00C525CD"/>
    <w:rsid w:val="00C70AA5"/>
    <w:rsid w:val="00CB2803"/>
    <w:rsid w:val="00DA2266"/>
    <w:rsid w:val="00DD53E9"/>
    <w:rsid w:val="00E2454F"/>
    <w:rsid w:val="00E512EF"/>
    <w:rsid w:val="00E7117C"/>
    <w:rsid w:val="00E92925"/>
    <w:rsid w:val="00E953FB"/>
    <w:rsid w:val="00EA7BEF"/>
    <w:rsid w:val="00F22F3F"/>
    <w:rsid w:val="00F234E8"/>
    <w:rsid w:val="00F24582"/>
    <w:rsid w:val="00F25417"/>
    <w:rsid w:val="00F33F6A"/>
    <w:rsid w:val="00F51818"/>
    <w:rsid w:val="00F76993"/>
    <w:rsid w:val="00FB0D63"/>
    <w:rsid w:val="00FB26E0"/>
    <w:rsid w:val="00FC1E61"/>
    <w:rsid w:val="00FC3B5D"/>
    <w:rsid w:val="00FD6215"/>
    <w:rsid w:val="00FF79A2"/>
  </w:rsids>
  <m:mathPr>
    <m:mathFont m:val="Cambria Math"/>
    <m:brkBin m:val="before"/>
    <m:brkBinSub m:val="--"/>
    <m:smallFrac m:val="off"/>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585A1A"/>
    <w:pPr>
      <w:tabs>
        <w:tab w:val="left" w:pos="531"/>
      </w:tabs>
      <w:spacing w:before="80" w:after="120"/>
      <w:ind w:left="482" w:hanging="482"/>
    </w:pPr>
    <w:rPr>
      <w:rFonts w:ascii="Helvetica" w:hAnsi="Helvetica"/>
      <w:sz w:val="22"/>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585A1A"/>
    <w:pPr>
      <w:tabs>
        <w:tab w:val="left" w:pos="531"/>
      </w:tabs>
      <w:spacing w:before="80" w:after="120"/>
      <w:ind w:left="482" w:hanging="482"/>
    </w:pPr>
    <w:rPr>
      <w:rFonts w:ascii="Helvetica" w:hAnsi="Helvetica"/>
      <w:sz w:val="22"/>
      <w:szCs w:val="48"/>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3\AADCPII\98%20TBs%20for%20Travel%20&amp;%20Tour\Production\CS_template_1208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CS_template_120813</Template>
  <TotalTime>37</TotalTime>
  <Pages>8</Pages>
  <Words>1174</Words>
  <Characters>6693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7852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Mai Vu</dc:creator>
  <cp:lastModifiedBy>Daniel James Chee</cp:lastModifiedBy>
  <cp:revision>5</cp:revision>
  <dcterms:created xsi:type="dcterms:W3CDTF">2013-09-09T01:10:00Z</dcterms:created>
  <dcterms:modified xsi:type="dcterms:W3CDTF">2015-01-24T06:55:00Z</dcterms:modified>
</cp:coreProperties>
</file>