
<file path=[Content_Types].xml><?xml version="1.0" encoding="utf-8"?>
<Types xmlns="http://schemas.openxmlformats.org/package/2006/content-types">
  <Default Extension="png" ContentType="image/png"/>
  <Default Extension="bin" ContentType="application/vnd.ms-office.activeX"/>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ahoma"/>
          <w:noProof w:val="0"/>
        </w:rPr>
        <w:id w:val="9897582"/>
        <w:docPartObj>
          <w:docPartGallery w:val="Cover Pages"/>
          <w:docPartUnique/>
        </w:docPartObj>
      </w:sdtPr>
      <w:sdtEndPr/>
      <w:sdtContent>
        <w:p w:rsidR="003F504C" w:rsidRPr="00AE31C2" w:rsidRDefault="00703C72" w:rsidP="00A05D67">
          <w:pPr>
            <w:pStyle w:val="BodyCopy"/>
            <w:rPr>
              <w:rFonts w:cs="Tahoma"/>
              <w:noProof w:val="0"/>
            </w:rPr>
          </w:pPr>
          <w:r w:rsidRPr="00AE31C2">
            <w:rPr>
              <w:rFonts w:cs="Tahoma"/>
              <w:lang w:val="en-US" w:eastAsia="en-US"/>
            </w:rPr>
            <mc:AlternateContent>
              <mc:Choice Requires="wps">
                <w:drawing>
                  <wp:anchor distT="0" distB="0" distL="114300" distR="114300" simplePos="0" relativeHeight="251693056" behindDoc="0" locked="0" layoutInCell="1" allowOverlap="1" wp14:anchorId="40075189" wp14:editId="73CFD640">
                    <wp:simplePos x="0" y="0"/>
                    <wp:positionH relativeFrom="column">
                      <wp:posOffset>-1498600</wp:posOffset>
                    </wp:positionH>
                    <wp:positionV relativeFrom="paragraph">
                      <wp:posOffset>-995045</wp:posOffset>
                    </wp:positionV>
                    <wp:extent cx="7731125" cy="10907395"/>
                    <wp:effectExtent l="6350" t="5080" r="6350" b="12700"/>
                    <wp:wrapNone/>
                    <wp:docPr id="2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73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AD7FE" id="Rectangle 58" o:spid="_x0000_s1026" style="position:absolute;margin-left:-118pt;margin-top:-78.35pt;width:608.75pt;height:858.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FnQAIAAHYEAAAOAAAAZHJzL2Uyb0RvYy54bWysVNuO0zAQfUfiHyy/0yS90DZqulp1WYS0&#10;wIqFD3AcJ7HwjbHbtHw9Y6dbCvuGyIPlGY/PHJ+ZyebmqBU5CPDSmooWk5wSYbhtpOkq+u3r/ZsV&#10;JT4w0zBljajoSXh6s339ajO4Ukxtb1UjgCCI8eXgKtqH4Mos87wXmvmJdcLgYWtBs4AmdFkDbEB0&#10;rbJpnr/NBguNA8uF9+i9Gw/pNuG3reDhc9t6EYiqKHILaYW01nHNthtWdsBcL/mZBvsHFppJg0kv&#10;UHcsMLIH+QJKSw7W2zZMuNWZbVvJRXoDvqbI/3rNU8+cSG9Bcby7yOT/Hyz/dHgEIpuKTmeUGKax&#10;Rl9QNWY6JchiFQUanC8x7sk9Qnyidw+Wf/fE2F2PYeIWwA69YA3SKmJ89seFaHi8Surho20Qnu2D&#10;TVodW9AREFUgx1SS06Uk4hgIR+dyOSuK6YISjmdFvs6Xs/UiJWHl830HPrwXVpO4qSgg/YTPDg8+&#10;RD6sfA5J/K2Szb1UKhmx0cROATkwbJG6K9JVtddIdvQtcvzGRkE3ttPoTi6ETq0aEVIifw2uDBkq&#10;ul4g/5eJoasvaWOGMUcEvIbQMuB8KKkruroEsTLK/c40qXsDk2rc42VlzvpHycfS1bY5ofxgx+bH&#10;YcVNb+EnJQM2fkX9jz0DQYn6YLCE62I+j5OSjPliOUUDrk/q6xNmOEJVNFAybndhnK69A9n1mGkU&#10;1NhbLHsrUz1iS4yszmSxuZN650GM03Ntp6jfv4vtLwAAAP//AwBQSwMEFAAGAAgAAAAhABeUJsTk&#10;AAAADgEAAA8AAABkcnMvZG93bnJldi54bWxMj8FOwzAMhu9IvENkJC5oSzrUsJWmExpCcNhlY9Ku&#10;WWPaiiapkmwtPD3mBDdb/vT7+8v1ZHt2wRA77xRkcwEMXe1N5xoFh/eX2RJYTNoZ3XuHCr4wwrq6&#10;vip1YfzodnjZp4ZRiIuFVtCmNBScx7pFq+PcD+jo9uGD1YnW0HAT9EjhtucLISS3unP0odUDblqs&#10;P/dnq2Bl7r7f7E7oo92k4dWE7bMct0rd3kxPj8ASTukPhl99UoeKnE7+7ExkvYLZ4l5SmURTlssH&#10;YMSsllkO7ERwLjMBvCr5/xrVDwAAAP//AwBQSwECLQAUAAYACAAAACEAtoM4kv4AAADhAQAAEwAA&#10;AAAAAAAAAAAAAAAAAAAAW0NvbnRlbnRfVHlwZXNdLnhtbFBLAQItABQABgAIAAAAIQA4/SH/1gAA&#10;AJQBAAALAAAAAAAAAAAAAAAAAC8BAABfcmVscy8ucmVsc1BLAQItABQABgAIAAAAIQAeAwFnQAIA&#10;AHYEAAAOAAAAAAAAAAAAAAAAAC4CAABkcnMvZTJvRG9jLnhtbFBLAQItABQABgAIAAAAIQAXlCbE&#10;5AAAAA4BAAAPAAAAAAAAAAAAAAAAAJoEAABkcnMvZG93bnJldi54bWxQSwUGAAAAAAQABADzAAAA&#10;qwUAAAAA&#10;" fillcolor="#7f7f7f [1612]"/>
                </w:pict>
              </mc:Fallback>
            </mc:AlternateContent>
          </w:r>
          <w:r w:rsidR="00FA6265" w:rsidRPr="00AE31C2">
            <w:rPr>
              <w:rFonts w:cs="Tahoma"/>
              <w:lang w:val="en-US" w:eastAsia="en-US"/>
            </w:rPr>
            <w:drawing>
              <wp:anchor distT="0" distB="0" distL="114300" distR="114300" simplePos="0" relativeHeight="251697152" behindDoc="0" locked="0" layoutInCell="1" allowOverlap="1" wp14:anchorId="075B5229" wp14:editId="556B9A94">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AE31C2">
            <w:rPr>
              <w:rFonts w:cs="Tahoma"/>
              <w:lang w:val="en-US" w:eastAsia="en-US"/>
            </w:rPr>
            <w:drawing>
              <wp:anchor distT="0" distB="0" distL="114300" distR="114300" simplePos="0" relativeHeight="251696128" behindDoc="0" locked="0" layoutInCell="1" allowOverlap="1" wp14:anchorId="1C15F5A3" wp14:editId="117D27D6">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AE31C2">
            <w:rPr>
              <w:rFonts w:cs="Tahoma"/>
              <w:lang w:val="en-US" w:eastAsia="en-US"/>
            </w:rPr>
            <w:drawing>
              <wp:anchor distT="0" distB="0" distL="114300" distR="114300" simplePos="0" relativeHeight="251695104" behindDoc="0" locked="0" layoutInCell="1" allowOverlap="1" wp14:anchorId="096E0A5F" wp14:editId="5D9098E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AE31C2" w:rsidRDefault="00703C72" w:rsidP="00A05D67">
          <w:pPr>
            <w:pStyle w:val="BodyCopy"/>
            <w:rPr>
              <w:rFonts w:cs="Tahoma"/>
              <w:noProof w:val="0"/>
            </w:rPr>
          </w:pPr>
          <w:r w:rsidRPr="00AE31C2">
            <w:rPr>
              <w:rFonts w:cs="Tahoma"/>
              <w:lang w:val="en-US" w:eastAsia="en-US"/>
            </w:rPr>
            <mc:AlternateContent>
              <mc:Choice Requires="wps">
                <w:drawing>
                  <wp:anchor distT="0" distB="0" distL="114300" distR="114300" simplePos="0" relativeHeight="251698176" behindDoc="0" locked="0" layoutInCell="1" allowOverlap="1" wp14:anchorId="0F45DCB0" wp14:editId="06300377">
                    <wp:simplePos x="0" y="0"/>
                    <wp:positionH relativeFrom="column">
                      <wp:posOffset>511810</wp:posOffset>
                    </wp:positionH>
                    <wp:positionV relativeFrom="paragraph">
                      <wp:posOffset>-3175</wp:posOffset>
                    </wp:positionV>
                    <wp:extent cx="5184140" cy="1821815"/>
                    <wp:effectExtent l="0" t="0" r="0" b="635"/>
                    <wp:wrapNone/>
                    <wp:docPr id="1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218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31228" w:rsidRDefault="00226512" w:rsidP="00792FA4">
                                <w:pPr>
                                  <w:pStyle w:val="ModuleNamecoverpage"/>
                                  <w:jc w:val="right"/>
                                </w:pPr>
                                <w:fldSimple w:instr=" REF  ModuleName  \* MERGEFORMAT ">
                                  <w:sdt>
                                    <w:sdtPr>
                                      <w:alias w:val="Title"/>
                                      <w:tag w:val="Title"/>
                                      <w:id w:val="1120023660"/>
                                      <w:lock w:val="sdtLocked"/>
                                      <w:dataBinding w:prefixMappings="xmlns:ns0='http://schemas.openxmlformats.org/package/2006/metadata/core-properties' xmlns:ns1='http://purl.org/dc/elements/1.1/'" w:xpath="/ns0:coreProperties[1]/ns1:title[1]" w:storeItemID="{6C3C8BC8-F283-45AE-878A-BAB7291924A1}"/>
                                      <w:text/>
                                    </w:sdtPr>
                                    <w:sdtEndPr/>
                                    <w:sdtContent>
                                      <w:r w:rsidR="00B31228" w:rsidRPr="002E39B0">
                                        <w:t>Apply catering control principles and procedures</w:t>
                                      </w:r>
                                    </w:sdtContent>
                                  </w:sdt>
                                </w:fldSimple>
                              </w:p>
                              <w:p w:rsidR="00B31228" w:rsidRDefault="00226512" w:rsidP="00F45D9C">
                                <w:pPr>
                                  <w:pStyle w:val="UnitCodeCoverpage"/>
                                  <w:rPr>
                                    <w:sz w:val="44"/>
                                    <w:szCs w:val="44"/>
                                  </w:rPr>
                                </w:pPr>
                                <w:fldSimple w:instr=" REF  UnitCode  \* MERGEFORMAT ">
                                  <w:sdt>
                                    <w:sdtPr>
                                      <w:alias w:val="Unit Code"/>
                                      <w:tag w:val="Unit Code"/>
                                      <w:id w:val="1120023661"/>
                                      <w:lock w:val="sdtLocked"/>
                                    </w:sdtPr>
                                    <w:sdtEndPr/>
                                    <w:sdtContent>
                                      <w:r w:rsidR="00B31228" w:rsidRPr="002E39B0">
                                        <w:t>D1.HCC.CL2.01</w:t>
                                      </w:r>
                                    </w:sdtContent>
                                  </w:sdt>
                                </w:fldSimple>
                                <w:r w:rsidR="00B31228">
                                  <w:rPr>
                                    <w:sz w:val="44"/>
                                    <w:szCs w:val="44"/>
                                  </w:rPr>
                                  <w:t xml:space="preserve"> </w:t>
                                </w:r>
                              </w:p>
                              <w:p w:rsidR="00B31228" w:rsidRPr="00FA6265" w:rsidRDefault="00FE763D" w:rsidP="00F45D9C">
                                <w:pPr>
                                  <w:pStyle w:val="TraineeManualcoverpage"/>
                                  <w:jc w:val="right"/>
                                  <w:rPr>
                                    <w:sz w:val="44"/>
                                    <w:szCs w:val="44"/>
                                  </w:rPr>
                                </w:pPr>
                                <w:sdt>
                                  <w:sdtPr>
                                    <w:alias w:val="Training Manual"/>
                                    <w:tag w:val="Training Manual"/>
                                    <w:id w:val="9181851"/>
                                  </w:sdtPr>
                                  <w:sdtEndPr/>
                                  <w:sdtContent>
                                    <w:r w:rsidR="00B31228"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5DCB0" id="_x0000_t202" coordsize="21600,21600" o:spt="202" path="m,l,21600r21600,l21600,xe">
                    <v:stroke joinstyle="miter"/>
                    <v:path gradientshapeok="t" o:connecttype="rect"/>
                  </v:shapetype>
                  <v:shape id="Text Box 61" o:spid="_x0000_s1026" type="#_x0000_t202" style="position:absolute;margin-left:40.3pt;margin-top:-.25pt;width:408.2pt;height:143.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44OogIAAEgFAAAOAAAAZHJzL2Uyb0RvYy54bWysVNtu3CAQfa/Uf0C8b3yRvbGteKNculWl&#10;9CIl/QBssI2KwQV27bTKv3eA7GbTvlRV98ELM8PhnOHAxeUyCrRn2nAla5ycxRgx2SrKZV/jrw/b&#10;VYGRsURSIpRkNX5kBl9u3r65mKeKpWpQgjKNAESaap5qPFg7VVFk2oGNxJypiUlIdkqPxMJU9xHV&#10;ZAb0UURpHK+jWWk6adUyYyB6G5J44/G7jrX2c9cZZpGoMXCz/qv9t3HfaHNBql6TaeDtMw3yDyxG&#10;wiVseoS6JZagneZ/QI281cqozp61aoxU1/GWeQ2gJol/U3M/kIl5LdAcMx3bZP4fbPtp/0UjTuHs&#10;1hhJMsIZPbDFomu1oHXi+jNPpoKy+wkK7QJxqPVazXSn2m8GSXUzENmzK63VPDBCgZ9fGZ0sDTjG&#10;gTTzR0VhH7KzygMtnR5d86AdCNDhnB6PZ+O4tBDMkyJLMki1kEuKNCmS3LGLSHVYPmlj3zM1Ijeo&#10;sYbD9/Bkf2dsKD2UuN2MEpxuuRB+4gzHboRGewJWafogUexG4BpieQy/YBgIg61C2IeAhbesQ/Cc&#10;XoEL6baQym0WeIQIaANmLudUerv8LJM0i6/TcrVdF+erbJvlq/I8LlZxUl6X6zgrs9vtk5OVZNXA&#10;KWXyjkt2sG6S/Z01ni9RMJ03L5prXOZp7jv2ir3RfXNsjOtB6IKTfNrBkVu4yYKPNS6ORaRyfngn&#10;KcgmlSVchHH0mr5vGfTg8O+74t3jDBOsY5dmARRnqUbRR/CRVnDK4Ah4fmAwKP0Doxmuco3N9x3R&#10;DCPxQYIXyyRzxrF+kuXnKUz0aaY5zRDZAlSNLUZheGPDe7GbNO8H2ClYQ6or8G/HvbNeWIEEN4Hr&#10;6sU8Py3uPTid+6qXB3DzCwAA//8DAFBLAwQUAAYACAAAACEAOVgPqtsAAAAIAQAADwAAAGRycy9k&#10;b3ducmV2LnhtbEyPwU7DMBBE70j8g7VI3FqHqg0mxKkQEiC4kfIB29jYEfY6sp02/D3mBMfRjGbe&#10;tPvFO3bSMY2BJNysK2CahqBGMhI+Dk8rASxlJIUukJbwrRPsu8uLFhsVzvSuT302rJRQalCCzXlq&#10;OE+D1R7TOkyaivcZosdcZDRcRTyXcu/4pqpq7nGksmBx0o9WD1/97CUc0vP8ujUp4svO9CRCbR1/&#10;k/L6anm4B5b1kv/C8Itf0KErTMcwk0rMSRBVXZISVjtgxRZ3t+XaUcJG1FvgXcv/H+h+AAAA//8D&#10;AFBLAQItABQABgAIAAAAIQC2gziS/gAAAOEBAAATAAAAAAAAAAAAAAAAAAAAAABbQ29udGVudF9U&#10;eXBlc10ueG1sUEsBAi0AFAAGAAgAAAAhADj9If/WAAAAlAEAAAsAAAAAAAAAAAAAAAAALwEAAF9y&#10;ZWxzLy5yZWxzUEsBAi0AFAAGAAgAAAAhAEPzjg6iAgAASAUAAA4AAAAAAAAAAAAAAAAALgIAAGRy&#10;cy9lMm9Eb2MueG1sUEsBAi0AFAAGAAgAAAAhADlYD6rbAAAACAEAAA8AAAAAAAAAAAAAAAAA/AQA&#10;AGRycy9kb3ducmV2LnhtbFBLBQYAAAAABAAEAPMAAAAEBgAAAAA=&#10;" fillcolor="#7f7f7f [1612]" stroked="f">
                    <v:textbox>
                      <w:txbxContent>
                        <w:p w:rsidR="00B31228" w:rsidRDefault="00226512" w:rsidP="00792FA4">
                          <w:pPr>
                            <w:pStyle w:val="ModuleNamecoverpage"/>
                            <w:jc w:val="right"/>
                          </w:pPr>
                          <w:fldSimple w:instr=" REF  ModuleName  \* MERGEFORMAT ">
                            <w:sdt>
                              <w:sdtPr>
                                <w:alias w:val="Title"/>
                                <w:tag w:val="Title"/>
                                <w:id w:val="1120023660"/>
                                <w:lock w:val="sdtLocked"/>
                                <w:dataBinding w:prefixMappings="xmlns:ns0='http://schemas.openxmlformats.org/package/2006/metadata/core-properties' xmlns:ns1='http://purl.org/dc/elements/1.1/'" w:xpath="/ns0:coreProperties[1]/ns1:title[1]" w:storeItemID="{6C3C8BC8-F283-45AE-878A-BAB7291924A1}"/>
                                <w:text/>
                              </w:sdtPr>
                              <w:sdtEndPr/>
                              <w:sdtContent>
                                <w:r w:rsidR="00B31228" w:rsidRPr="002E39B0">
                                  <w:t>Apply catering control principles and procedures</w:t>
                                </w:r>
                              </w:sdtContent>
                            </w:sdt>
                          </w:fldSimple>
                        </w:p>
                        <w:p w:rsidR="00B31228" w:rsidRDefault="00226512" w:rsidP="00F45D9C">
                          <w:pPr>
                            <w:pStyle w:val="UnitCodeCoverpage"/>
                            <w:rPr>
                              <w:sz w:val="44"/>
                              <w:szCs w:val="44"/>
                            </w:rPr>
                          </w:pPr>
                          <w:fldSimple w:instr=" REF  UnitCode  \* MERGEFORMAT ">
                            <w:sdt>
                              <w:sdtPr>
                                <w:alias w:val="Unit Code"/>
                                <w:tag w:val="Unit Code"/>
                                <w:id w:val="1120023661"/>
                                <w:lock w:val="sdtLocked"/>
                              </w:sdtPr>
                              <w:sdtEndPr/>
                              <w:sdtContent>
                                <w:r w:rsidR="00B31228" w:rsidRPr="002E39B0">
                                  <w:t>D1.HCC.CL2.01</w:t>
                                </w:r>
                              </w:sdtContent>
                            </w:sdt>
                          </w:fldSimple>
                          <w:r w:rsidR="00B31228">
                            <w:rPr>
                              <w:sz w:val="44"/>
                              <w:szCs w:val="44"/>
                            </w:rPr>
                            <w:t xml:space="preserve"> </w:t>
                          </w:r>
                        </w:p>
                        <w:p w:rsidR="00B31228" w:rsidRPr="00FA6265" w:rsidRDefault="00FE763D" w:rsidP="00F45D9C">
                          <w:pPr>
                            <w:pStyle w:val="TraineeManualcoverpage"/>
                            <w:jc w:val="right"/>
                            <w:rPr>
                              <w:sz w:val="44"/>
                              <w:szCs w:val="44"/>
                            </w:rPr>
                          </w:pPr>
                          <w:sdt>
                            <w:sdtPr>
                              <w:alias w:val="Training Manual"/>
                              <w:tag w:val="Training Manual"/>
                              <w:id w:val="9181851"/>
                            </w:sdtPr>
                            <w:sdtEndPr/>
                            <w:sdtContent>
                              <w:r w:rsidR="00B31228" w:rsidRPr="0046605B">
                                <w:t>Trainee Manual</w:t>
                              </w:r>
                            </w:sdtContent>
                          </w:sdt>
                        </w:p>
                      </w:txbxContent>
                    </v:textbox>
                  </v:shape>
                </w:pict>
              </mc:Fallback>
            </mc:AlternateContent>
          </w:r>
        </w:p>
      </w:sdtContent>
    </w:sdt>
    <w:p w:rsidR="009E071C" w:rsidRPr="00AE31C2" w:rsidRDefault="009E071C" w:rsidP="00A05D67">
      <w:pPr>
        <w:pStyle w:val="BodyCopy"/>
        <w:rPr>
          <w:rFonts w:cs="Tahoma"/>
          <w:noProof w:val="0"/>
        </w:rPr>
      </w:pPr>
    </w:p>
    <w:p w:rsidR="009E071C" w:rsidRPr="00AE31C2" w:rsidRDefault="009E071C" w:rsidP="00A05D67">
      <w:pPr>
        <w:pStyle w:val="BodyCopy"/>
        <w:rPr>
          <w:rFonts w:cs="Tahoma"/>
          <w:noProof w:val="0"/>
        </w:rPr>
      </w:pPr>
    </w:p>
    <w:p w:rsidR="003F504C" w:rsidRPr="00AE31C2" w:rsidRDefault="003F504C" w:rsidP="003F504C">
      <w:pPr>
        <w:pStyle w:val="BodyCopy"/>
        <w:rPr>
          <w:rFonts w:cs="Tahoma"/>
          <w:noProof w:val="0"/>
        </w:rPr>
      </w:pPr>
    </w:p>
    <w:p w:rsidR="008007D6" w:rsidRPr="00AE31C2" w:rsidRDefault="00B31228" w:rsidP="0022088B">
      <w:pPr>
        <w:pStyle w:val="BodyCopy"/>
        <w:rPr>
          <w:rFonts w:cs="Tahoma"/>
          <w:noProof w:val="0"/>
          <w:szCs w:val="28"/>
        </w:rPr>
      </w:pPr>
      <w:bookmarkStart w:id="0" w:name="_GoBack"/>
      <w:r w:rsidRPr="00AE31C2">
        <w:rPr>
          <w:rFonts w:cs="Tahoma"/>
          <w:lang w:val="en-US" w:eastAsia="en-US"/>
        </w:rPr>
        <w:drawing>
          <wp:anchor distT="0" distB="0" distL="114300" distR="114300" simplePos="0" relativeHeight="251713536" behindDoc="0" locked="0" layoutInCell="1" allowOverlap="1" wp14:anchorId="761A9228" wp14:editId="7465FE04">
            <wp:simplePos x="0" y="0"/>
            <wp:positionH relativeFrom="column">
              <wp:posOffset>485775</wp:posOffset>
            </wp:positionH>
            <wp:positionV relativeFrom="paragraph">
              <wp:posOffset>7440930</wp:posOffset>
            </wp:positionV>
            <wp:extent cx="1264285" cy="567690"/>
            <wp:effectExtent l="0" t="0" r="0" b="381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a:extLst>
                        <a:ext uri="{28A0092B-C50C-407E-A947-70E740481C1C}">
                          <a14:useLocalDpi xmlns:a14="http://schemas.microsoft.com/office/drawing/2010/main" val="0"/>
                        </a:ext>
                      </a:extLst>
                    </a:blip>
                    <a:stretch>
                      <a:fillRect/>
                    </a:stretch>
                  </pic:blipFill>
                  <pic:spPr>
                    <a:xfrm>
                      <a:off x="0" y="0"/>
                      <a:ext cx="1264285" cy="567690"/>
                    </a:xfrm>
                    <a:prstGeom prst="rect">
                      <a:avLst/>
                    </a:prstGeom>
                  </pic:spPr>
                </pic:pic>
              </a:graphicData>
            </a:graphic>
            <wp14:sizeRelH relativeFrom="margin">
              <wp14:pctWidth>0</wp14:pctWidth>
            </wp14:sizeRelH>
          </wp:anchor>
        </w:drawing>
      </w:r>
      <w:r w:rsidR="00DF1C11" w:rsidRPr="00AE31C2">
        <w:rPr>
          <w:rFonts w:cs="Tahoma"/>
          <w:lang w:val="en-US" w:eastAsia="en-US"/>
        </w:rPr>
        <w:drawing>
          <wp:anchor distT="0" distB="0" distL="114300" distR="114300" simplePos="0" relativeHeight="251727872" behindDoc="0" locked="0" layoutInCell="1" allowOverlap="1" wp14:anchorId="3B0C6D0C" wp14:editId="66C030BC">
            <wp:simplePos x="0" y="0"/>
            <wp:positionH relativeFrom="column">
              <wp:posOffset>-1476375</wp:posOffset>
            </wp:positionH>
            <wp:positionV relativeFrom="paragraph">
              <wp:posOffset>960755</wp:posOffset>
            </wp:positionV>
            <wp:extent cx="7545070" cy="6206490"/>
            <wp:effectExtent l="19050" t="0" r="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45070" cy="6206490"/>
                    </a:xfrm>
                    <a:prstGeom prst="rect">
                      <a:avLst/>
                    </a:prstGeom>
                  </pic:spPr>
                </pic:pic>
              </a:graphicData>
            </a:graphic>
          </wp:anchor>
        </w:drawing>
      </w:r>
      <w:r w:rsidR="00DF1C11" w:rsidRPr="00AE31C2">
        <w:rPr>
          <w:rFonts w:cs="Tahoma"/>
          <w:lang w:val="en-US" w:eastAsia="en-US"/>
        </w:rPr>
        <w:drawing>
          <wp:anchor distT="0" distB="0" distL="114300" distR="114300" simplePos="0" relativeHeight="251711488" behindDoc="0" locked="0" layoutInCell="1" allowOverlap="1" wp14:anchorId="69288C18" wp14:editId="53936662">
            <wp:simplePos x="0" y="0"/>
            <wp:positionH relativeFrom="column">
              <wp:posOffset>1806575</wp:posOffset>
            </wp:positionH>
            <wp:positionV relativeFrom="paragraph">
              <wp:posOffset>7402830</wp:posOffset>
            </wp:positionV>
            <wp:extent cx="631825" cy="65087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31825" cy="650875"/>
                    </a:xfrm>
                    <a:prstGeom prst="rect">
                      <a:avLst/>
                    </a:prstGeom>
                  </pic:spPr>
                </pic:pic>
              </a:graphicData>
            </a:graphic>
          </wp:anchor>
        </w:drawing>
      </w:r>
      <w:r w:rsidR="00DF1C11" w:rsidRPr="00AE31C2">
        <w:rPr>
          <w:rFonts w:cs="Tahoma"/>
          <w:lang w:val="en-US" w:eastAsia="en-US"/>
        </w:rPr>
        <w:drawing>
          <wp:anchor distT="0" distB="0" distL="114300" distR="114300" simplePos="0" relativeHeight="251712512" behindDoc="0" locked="0" layoutInCell="1" allowOverlap="1" wp14:anchorId="58CBAC7F" wp14:editId="18A55763">
            <wp:simplePos x="0" y="0"/>
            <wp:positionH relativeFrom="column">
              <wp:posOffset>2355850</wp:posOffset>
            </wp:positionH>
            <wp:positionV relativeFrom="paragraph">
              <wp:posOffset>7361555</wp:posOffset>
            </wp:positionV>
            <wp:extent cx="2216150" cy="72009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6150" cy="720090"/>
                    </a:xfrm>
                    <a:prstGeom prst="rect">
                      <a:avLst/>
                    </a:prstGeom>
                  </pic:spPr>
                </pic:pic>
              </a:graphicData>
            </a:graphic>
          </wp:anchor>
        </w:drawing>
      </w:r>
      <w:r w:rsidR="00703C72" w:rsidRPr="00AE31C2">
        <w:rPr>
          <w:rFonts w:cs="Tahoma"/>
          <w:lang w:val="en-US" w:eastAsia="en-US"/>
        </w:rPr>
        <mc:AlternateContent>
          <mc:Choice Requires="wps">
            <w:drawing>
              <wp:anchor distT="0" distB="0" distL="114300" distR="114300" simplePos="0" relativeHeight="251702272" behindDoc="0" locked="0" layoutInCell="1" allowOverlap="1" wp14:anchorId="1A161CE0" wp14:editId="5D5E81C8">
                <wp:simplePos x="0" y="0"/>
                <wp:positionH relativeFrom="column">
                  <wp:posOffset>-1498600</wp:posOffset>
                </wp:positionH>
                <wp:positionV relativeFrom="paragraph">
                  <wp:posOffset>7087235</wp:posOffset>
                </wp:positionV>
                <wp:extent cx="8729345" cy="1337945"/>
                <wp:effectExtent l="0" t="635" r="0" b="4445"/>
                <wp:wrapNone/>
                <wp:docPr id="1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3794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0E77B" id="Rectangle 63" o:spid="_x0000_s1026" style="position:absolute;margin-left:-118pt;margin-top:558.05pt;width:687.35pt;height:105.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H+/nAIAADgFAAAOAAAAZHJzL2Uyb0RvYy54bWysVNuO0zAQfUfiHyy/d3Npekm06Wq3pQhp&#10;gRULH+A6TmPh2MZ2m+4i/p2x3ZYuvCDES+K5eObMzBlf3xx6gfbMWK5kjbOrFCMmqWq43Nb4y+f1&#10;aI6RdUQ2RCjJavzELL5ZvH51PeiK5apTomEGQRBpq0HXuHNOV0liacd6Yq+UZhKMrTI9cSCabdIY&#10;MkD0XiR5mk6TQZlGG0WZtaBdRSNehPhty6j72LaWOSRqDNhc+Jrw3fhvsrgm1dYQ3XF6hEH+AUVP&#10;uISk51Ar4gjaGf5HqJ5To6xq3RVVfaLallMWaoBqsvS3ah47olmoBZpj9blN9v+FpR/2DwbxBmZX&#10;YCRJDzP6BF0jcisYmo59gwZtK/B71A/Gl2j1vaJfLZJq2YEbuzVGDR0jDcDKvH/y4oIXLFxFm+G9&#10;aiA82TkVenVoTe8DQhfQIYzk6TwSdnCIgnI+y8txMcGIgi0bj2clCD4HqU7XtbHuLVM98ocaG0Af&#10;wpP9vXXR9eQS4CvBmzUXIgieZ2wpDNoTYIg7ZOGq2PWANeqmkzQ98gTUwKaoHp/UgCSw1UcJuOxl&#10;AiF9Gql8woglaqA+QOdtvtLAlO9llhfpXV6O1tP5bFSsi8monKXzUZqVd+U0Lcpitf7h8WVF1fGm&#10;YfKeS3ZibVb8HSuO+xP5FniLhhqXk3wSSn+B3prt5twcaMOxE77kyyJ77mCJBe9hXmcnUnlOvJEN&#10;lE0qR7iI5+Ql/NAy6MHpH7oSGORJE8m3Uc0TEMgoGC8sMTw3cOiUecZogNWtsf22I4ZhJN5JIGGZ&#10;FYXf9SAUk1kOgrm0bC4tRFIIBbPHKB6XLr4PO234toNMkRNS3QJxWx4o5UkdUQFuL8B6hgqOT4nf&#10;/0s5eP168BY/AQAA//8DAFBLAwQUAAYACAAAACEA/yRP7+MAAAAPAQAADwAAAGRycy9kb3ducmV2&#10;LnhtbEyPwU7DMBBE70j8g7VI3FrHiRTSNE5FixA3UFsO9ObGJo6I1yF22/D3bE9w29GMZt9Uq8n1&#10;7GzG0HmUIOYJMION1x22Et73z7MCWIgKteo9Ggk/JsCqvr2pVKn9BbfmvIstoxIMpZJgYxxKzkNj&#10;jVNh7geD5H360alIcmy5HtWFyl3P0yTJuVMd0gerBrOxpvnanZwE/opP34d1u3jZr7cieVts7Ad2&#10;Ut7fTY9LYNFM8S8MV3xCh5qYjv6EOrBewizNchoTyREiF8CuGZEVD8COdGVpXgCvK/5/R/0LAAD/&#10;/wMAUEsBAi0AFAAGAAgAAAAhALaDOJL+AAAA4QEAABMAAAAAAAAAAAAAAAAAAAAAAFtDb250ZW50&#10;X1R5cGVzXS54bWxQSwECLQAUAAYACAAAACEAOP0h/9YAAACUAQAACwAAAAAAAAAAAAAAAAAvAQAA&#10;X3JlbHMvLnJlbHNQSwECLQAUAAYACAAAACEAigh/v5wCAAA4BQAADgAAAAAAAAAAAAAAAAAuAgAA&#10;ZHJzL2Uyb0RvYy54bWxQSwECLQAUAAYACAAAACEA/yRP7+MAAAAPAQAADwAAAAAAAAAAAAAAAAD2&#10;BAAAZHJzL2Rvd25yZXYueG1sUEsFBgAAAAAEAAQA8wAAAAYGAAAAAA==&#10;" fillcolor="#5a5a5a [2109]" stroked="f"/>
            </w:pict>
          </mc:Fallback>
        </mc:AlternateContent>
      </w:r>
      <w:r w:rsidR="008007D6" w:rsidRPr="00AE31C2">
        <w:rPr>
          <w:rFonts w:cs="Tahoma"/>
          <w:noProof w:val="0"/>
        </w:rPr>
        <w:br w:type="page"/>
      </w:r>
    </w:p>
    <w:bookmarkEnd w:id="0"/>
    <w:p w:rsidR="003F504C" w:rsidRPr="00AE31C2" w:rsidRDefault="003F504C" w:rsidP="008007D6">
      <w:pPr>
        <w:pStyle w:val="BodyCopy"/>
        <w:rPr>
          <w:rFonts w:cs="Tahoma"/>
          <w:noProof w:val="0"/>
        </w:rPr>
      </w:pPr>
    </w:p>
    <w:p w:rsidR="008007D6" w:rsidRPr="00AE31C2" w:rsidRDefault="008007D6" w:rsidP="00326643">
      <w:pPr>
        <w:pStyle w:val="TitleofTrainingMaterial"/>
        <w:rPr>
          <w:rFonts w:cs="Tahoma"/>
        </w:rPr>
        <w:sectPr w:rsidR="008007D6" w:rsidRPr="00AE31C2" w:rsidSect="00BB41F2">
          <w:pgSz w:w="11906" w:h="16838" w:code="9"/>
          <w:pgMar w:top="1440" w:right="1440" w:bottom="1440" w:left="1701" w:header="709" w:footer="1113" w:gutter="0"/>
          <w:cols w:space="708"/>
          <w:titlePg/>
          <w:docGrid w:linePitch="360"/>
        </w:sectPr>
      </w:pPr>
    </w:p>
    <w:p w:rsidR="00850F3D" w:rsidRPr="00AE31C2" w:rsidRDefault="008F6409" w:rsidP="000B6CE0">
      <w:pPr>
        <w:pStyle w:val="TitleofTrainingMaterial"/>
        <w:rPr>
          <w:rFonts w:cs="Tahoma"/>
        </w:rPr>
      </w:pPr>
      <w:r w:rsidRPr="00AE31C2">
        <w:rPr>
          <w:rFonts w:cs="Tahoma"/>
        </w:rPr>
        <w:lastRenderedPageBreak/>
        <w:br/>
      </w:r>
      <w:r w:rsidRPr="00AE31C2">
        <w:rPr>
          <w:rFonts w:cs="Tahoma"/>
        </w:rPr>
        <w:br/>
      </w:r>
      <w:r w:rsidRPr="00AE31C2">
        <w:rPr>
          <w:rFonts w:cs="Tahoma"/>
        </w:rPr>
        <w:br/>
      </w:r>
      <w:bookmarkStart w:id="1" w:name="ModuleName"/>
      <w:sdt>
        <w:sdtPr>
          <w:rPr>
            <w:rFonts w:cs="Tahoma"/>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B6CE0" w:rsidRPr="00AE31C2">
            <w:rPr>
              <w:rFonts w:cs="Tahoma"/>
            </w:rPr>
            <w:t>Apply catering control principles and procedures</w:t>
          </w:r>
        </w:sdtContent>
      </w:sdt>
      <w:bookmarkEnd w:id="1"/>
    </w:p>
    <w:bookmarkStart w:id="2" w:name="UnitCode" w:displacedByCustomXml="next"/>
    <w:sdt>
      <w:sdtPr>
        <w:rPr>
          <w:rFonts w:cs="Tahoma"/>
        </w:rPr>
        <w:alias w:val="Unit Code"/>
        <w:tag w:val="Unit Code"/>
        <w:id w:val="9181836"/>
        <w:lock w:val="sdtLocked"/>
      </w:sdtPr>
      <w:sdtEndPr/>
      <w:sdtContent>
        <w:p w:rsidR="008D7C3E" w:rsidRPr="00AE31C2" w:rsidRDefault="000B6CE0" w:rsidP="000B6CE0">
          <w:pPr>
            <w:pStyle w:val="UnitCode"/>
            <w:rPr>
              <w:rFonts w:cs="Tahoma"/>
            </w:rPr>
          </w:pPr>
          <w:r w:rsidRPr="00AE31C2">
            <w:rPr>
              <w:rFonts w:cs="Tahoma"/>
            </w:rPr>
            <w:t>D1.HCC.CL2.01</w:t>
          </w:r>
        </w:p>
      </w:sdtContent>
    </w:sdt>
    <w:bookmarkEnd w:id="2" w:displacedByCustomXml="prev"/>
    <w:bookmarkStart w:id="3" w:name="TraineeManual" w:displacedByCustomXml="next"/>
    <w:sdt>
      <w:sdtPr>
        <w:rPr>
          <w:rFonts w:cs="Tahoma"/>
        </w:rPr>
        <w:alias w:val="Training Manual"/>
        <w:tag w:val="Training Manual"/>
        <w:id w:val="83089919"/>
      </w:sdtPr>
      <w:sdtEndPr/>
      <w:sdtContent>
        <w:p w:rsidR="00077251" w:rsidRPr="00AE31C2" w:rsidRDefault="00077251" w:rsidP="000C6630">
          <w:pPr>
            <w:pStyle w:val="TraineeManual"/>
            <w:rPr>
              <w:rFonts w:cs="Tahoma"/>
              <w:szCs w:val="22"/>
            </w:rPr>
          </w:pPr>
          <w:r w:rsidRPr="00AE31C2">
            <w:rPr>
              <w:rFonts w:cs="Tahoma"/>
            </w:rPr>
            <w:t>Trainee Manual</w:t>
          </w:r>
        </w:p>
      </w:sdtContent>
    </w:sdt>
    <w:bookmarkEnd w:id="3" w:displacedByCustomXml="prev"/>
    <w:p w:rsidR="008D7C3E" w:rsidRPr="00AE31C2" w:rsidRDefault="008D7C3E" w:rsidP="009D1817">
      <w:pPr>
        <w:pStyle w:val="BodyCopy"/>
        <w:rPr>
          <w:rFonts w:cs="Tahoma"/>
          <w:noProof w:val="0"/>
          <w:szCs w:val="28"/>
        </w:rPr>
      </w:pPr>
      <w:r w:rsidRPr="00AE31C2">
        <w:rPr>
          <w:rFonts w:cs="Tahom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AE31C2" w:rsidTr="002678A9">
        <w:trPr>
          <w:gridAfter w:val="1"/>
          <w:wAfter w:w="1134" w:type="dxa"/>
        </w:trPr>
        <w:tc>
          <w:tcPr>
            <w:tcW w:w="5637" w:type="dxa"/>
            <w:gridSpan w:val="2"/>
          </w:tcPr>
          <w:p w:rsidR="00E60317" w:rsidRPr="00AE31C2" w:rsidRDefault="00B31228" w:rsidP="008D7C3E">
            <w:pPr>
              <w:pStyle w:val="BodyCopy-Introduction"/>
              <w:ind w:left="0"/>
              <w:rPr>
                <w:rFonts w:cs="Tahoma"/>
                <w:noProof w:val="0"/>
              </w:rPr>
            </w:pPr>
            <w:r w:rsidRPr="00AE31C2">
              <w:rPr>
                <w:rFonts w:cs="Tahoma"/>
                <w:lang w:val="en-US" w:eastAsia="en-US"/>
              </w:rPr>
              <w:lastRenderedPageBreak/>
              <w:drawing>
                <wp:anchor distT="0" distB="0" distL="114300" distR="114300" simplePos="0" relativeHeight="251717632" behindDoc="0" locked="0" layoutInCell="1" allowOverlap="1" wp14:anchorId="1EFCA61B" wp14:editId="5D7D1F6A">
                  <wp:simplePos x="0" y="0"/>
                  <wp:positionH relativeFrom="column">
                    <wp:posOffset>-46355</wp:posOffset>
                  </wp:positionH>
                  <wp:positionV relativeFrom="paragraph">
                    <wp:posOffset>66040</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AE31C2">
              <w:rPr>
                <w:rFonts w:cs="Tahoma"/>
                <w:lang w:val="en-US" w:eastAsia="en-US"/>
              </w:rPr>
              <w:drawing>
                <wp:anchor distT="0" distB="0" distL="114300" distR="114300" simplePos="0" relativeHeight="251715584" behindDoc="0" locked="0" layoutInCell="1" allowOverlap="1" wp14:anchorId="037BC4C7" wp14:editId="3E38AAC9">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AE31C2">
              <w:rPr>
                <w:rFonts w:cs="Tahoma"/>
                <w:lang w:val="en-US" w:eastAsia="en-US"/>
              </w:rPr>
              <w:drawing>
                <wp:anchor distT="0" distB="0" distL="114300" distR="114300" simplePos="0" relativeHeight="251716608" behindDoc="0" locked="0" layoutInCell="1" allowOverlap="1" wp14:anchorId="6DE844FE" wp14:editId="02ABC408">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AE31C2" w:rsidTr="002678A9">
        <w:tc>
          <w:tcPr>
            <w:tcW w:w="6771" w:type="dxa"/>
            <w:gridSpan w:val="3"/>
          </w:tcPr>
          <w:p w:rsidR="00875435" w:rsidRPr="00AE31C2" w:rsidRDefault="00875435" w:rsidP="00875435">
            <w:pPr>
              <w:pStyle w:val="AcknowledgementsImprint"/>
              <w:spacing w:before="240" w:after="240"/>
              <w:ind w:left="0"/>
              <w:rPr>
                <w:rFonts w:cs="Tahoma"/>
                <w:lang w:val="en-AU"/>
              </w:rPr>
            </w:pPr>
            <w:r w:rsidRPr="00AE31C2">
              <w:rPr>
                <w:rStyle w:val="BodyCopyBold0"/>
                <w:rFonts w:ascii="Helvetica" w:hAnsi="Helvetica" w:cs="Tahoma"/>
                <w:bCs w:val="0"/>
                <w:lang w:val="en-AU"/>
              </w:rPr>
              <w:t>Project Base</w:t>
            </w:r>
          </w:p>
        </w:tc>
      </w:tr>
      <w:tr w:rsidR="00875435" w:rsidRPr="00AE31C2" w:rsidTr="002678A9">
        <w:tc>
          <w:tcPr>
            <w:tcW w:w="6771" w:type="dxa"/>
            <w:gridSpan w:val="3"/>
          </w:tcPr>
          <w:p w:rsidR="00875435" w:rsidRPr="00AE31C2" w:rsidRDefault="00875435" w:rsidP="00875435">
            <w:pPr>
              <w:pStyle w:val="AcknowledgementsImprint"/>
              <w:spacing w:before="0" w:after="0"/>
              <w:ind w:left="0"/>
              <w:rPr>
                <w:rFonts w:cs="Tahoma"/>
                <w:lang w:val="en-AU"/>
              </w:rPr>
            </w:pPr>
            <w:r w:rsidRPr="00AE31C2">
              <w:rPr>
                <w:rFonts w:cs="Tahoma"/>
                <w:lang w:val="en-AU"/>
              </w:rPr>
              <w:t>William Angliss Institute of TAFE</w:t>
            </w:r>
          </w:p>
        </w:tc>
      </w:tr>
      <w:tr w:rsidR="00875435" w:rsidRPr="00AE31C2" w:rsidTr="002678A9">
        <w:tc>
          <w:tcPr>
            <w:tcW w:w="6771" w:type="dxa"/>
            <w:gridSpan w:val="3"/>
          </w:tcPr>
          <w:p w:rsidR="00875435" w:rsidRPr="00AE31C2" w:rsidRDefault="00875435" w:rsidP="00875435">
            <w:pPr>
              <w:pStyle w:val="AcknowledgementsImprint"/>
              <w:spacing w:before="0" w:after="0"/>
              <w:ind w:left="0"/>
              <w:rPr>
                <w:rFonts w:cs="Tahoma"/>
                <w:lang w:val="en-AU"/>
              </w:rPr>
            </w:pPr>
            <w:r w:rsidRPr="00AE31C2">
              <w:rPr>
                <w:rFonts w:cs="Tahoma"/>
                <w:lang w:val="en-AU"/>
              </w:rPr>
              <w:t>555 La Trobe Street</w:t>
            </w:r>
          </w:p>
        </w:tc>
      </w:tr>
      <w:tr w:rsidR="00875435" w:rsidRPr="00AE31C2" w:rsidTr="002678A9">
        <w:tc>
          <w:tcPr>
            <w:tcW w:w="6771" w:type="dxa"/>
            <w:gridSpan w:val="3"/>
          </w:tcPr>
          <w:p w:rsidR="00875435" w:rsidRPr="00AE31C2" w:rsidRDefault="00875435" w:rsidP="00875435">
            <w:pPr>
              <w:pStyle w:val="AcknowledgementsImprint"/>
              <w:spacing w:before="0" w:after="0"/>
              <w:ind w:left="0"/>
              <w:rPr>
                <w:rFonts w:cs="Tahoma"/>
                <w:lang w:val="en-AU"/>
              </w:rPr>
            </w:pPr>
            <w:r w:rsidRPr="00AE31C2">
              <w:rPr>
                <w:rFonts w:cs="Tahoma"/>
                <w:lang w:val="en-AU"/>
              </w:rPr>
              <w:t>Melbourne 3000 Victoria</w:t>
            </w:r>
          </w:p>
        </w:tc>
      </w:tr>
      <w:tr w:rsidR="00875435" w:rsidRPr="00AE31C2" w:rsidTr="002678A9">
        <w:tc>
          <w:tcPr>
            <w:tcW w:w="2376" w:type="dxa"/>
          </w:tcPr>
          <w:p w:rsidR="00875435" w:rsidRPr="00AE31C2" w:rsidRDefault="00875435" w:rsidP="00875435">
            <w:pPr>
              <w:pStyle w:val="AcknowledgementsImprint"/>
              <w:spacing w:before="0" w:after="0"/>
              <w:ind w:left="0"/>
              <w:rPr>
                <w:rFonts w:cs="Tahoma"/>
                <w:lang w:val="en-AU"/>
              </w:rPr>
            </w:pPr>
            <w:r w:rsidRPr="00AE31C2">
              <w:rPr>
                <w:rFonts w:cs="Tahoma"/>
                <w:lang w:val="en-AU"/>
              </w:rPr>
              <w:t>Telephone:</w:t>
            </w:r>
          </w:p>
        </w:tc>
        <w:tc>
          <w:tcPr>
            <w:tcW w:w="4395" w:type="dxa"/>
            <w:gridSpan w:val="2"/>
          </w:tcPr>
          <w:p w:rsidR="00875435" w:rsidRPr="00AE31C2" w:rsidRDefault="00875435" w:rsidP="00875435">
            <w:pPr>
              <w:pStyle w:val="AcknowledgementsImprint"/>
              <w:spacing w:before="0" w:after="0"/>
              <w:ind w:left="0"/>
              <w:rPr>
                <w:rFonts w:cs="Tahoma"/>
                <w:lang w:val="en-AU"/>
              </w:rPr>
            </w:pPr>
            <w:r w:rsidRPr="00AE31C2">
              <w:rPr>
                <w:rFonts w:cs="Tahoma"/>
                <w:lang w:val="en-AU"/>
              </w:rPr>
              <w:t>(03) 9606 2111</w:t>
            </w:r>
          </w:p>
        </w:tc>
      </w:tr>
      <w:tr w:rsidR="00875435" w:rsidRPr="00AE31C2" w:rsidTr="002678A9">
        <w:tc>
          <w:tcPr>
            <w:tcW w:w="2376" w:type="dxa"/>
          </w:tcPr>
          <w:p w:rsidR="00875435" w:rsidRPr="00AE31C2" w:rsidRDefault="00875435" w:rsidP="00875435">
            <w:pPr>
              <w:pStyle w:val="AcknowledgementsImprint"/>
              <w:spacing w:before="0" w:after="0"/>
              <w:ind w:left="0"/>
              <w:rPr>
                <w:rFonts w:cs="Tahoma"/>
                <w:lang w:val="en-AU"/>
              </w:rPr>
            </w:pPr>
            <w:r w:rsidRPr="00AE31C2">
              <w:rPr>
                <w:rFonts w:cs="Tahoma"/>
                <w:lang w:val="en-AU"/>
              </w:rPr>
              <w:t>Facsimile:</w:t>
            </w:r>
          </w:p>
        </w:tc>
        <w:tc>
          <w:tcPr>
            <w:tcW w:w="4395" w:type="dxa"/>
            <w:gridSpan w:val="2"/>
          </w:tcPr>
          <w:p w:rsidR="00875435" w:rsidRPr="00AE31C2" w:rsidRDefault="00875435" w:rsidP="00875435">
            <w:pPr>
              <w:pStyle w:val="AcknowledgementsImprint"/>
              <w:spacing w:before="0" w:after="0"/>
              <w:ind w:left="0"/>
              <w:rPr>
                <w:rFonts w:cs="Tahoma"/>
                <w:lang w:val="en-AU"/>
              </w:rPr>
            </w:pPr>
            <w:r w:rsidRPr="00AE31C2">
              <w:rPr>
                <w:rFonts w:cs="Tahoma"/>
                <w:lang w:val="en-AU"/>
              </w:rPr>
              <w:t>(03) 9670 1330</w:t>
            </w:r>
          </w:p>
        </w:tc>
      </w:tr>
      <w:tr w:rsidR="00875435" w:rsidRPr="00AE31C2" w:rsidTr="002678A9">
        <w:tc>
          <w:tcPr>
            <w:tcW w:w="6771" w:type="dxa"/>
            <w:gridSpan w:val="3"/>
          </w:tcPr>
          <w:p w:rsidR="00875435" w:rsidRPr="00AE31C2" w:rsidRDefault="00875435" w:rsidP="00875435">
            <w:pPr>
              <w:pStyle w:val="AcknowledgementsImprint"/>
              <w:spacing w:before="240" w:after="240"/>
              <w:ind w:left="0"/>
              <w:rPr>
                <w:rFonts w:cs="Tahoma"/>
                <w:b/>
                <w:lang w:val="en-AU"/>
              </w:rPr>
            </w:pPr>
            <w:r w:rsidRPr="00AE31C2">
              <w:rPr>
                <w:rFonts w:cs="Tahoma"/>
                <w:b/>
                <w:lang w:val="en-AU"/>
              </w:rPr>
              <w:t>Acknowledgements</w:t>
            </w:r>
          </w:p>
        </w:tc>
      </w:tr>
      <w:tr w:rsidR="00912FDA" w:rsidRPr="00AE31C2" w:rsidTr="002678A9">
        <w:tc>
          <w:tcPr>
            <w:tcW w:w="2376" w:type="dxa"/>
          </w:tcPr>
          <w:p w:rsidR="00912FDA" w:rsidRPr="00AE31C2" w:rsidRDefault="00912FDA" w:rsidP="00875435">
            <w:pPr>
              <w:pStyle w:val="AcknowledgementsImprint"/>
              <w:spacing w:before="0" w:after="0"/>
              <w:ind w:left="0"/>
              <w:rPr>
                <w:rFonts w:cs="Tahoma"/>
                <w:lang w:val="en-AU"/>
              </w:rPr>
            </w:pPr>
            <w:r w:rsidRPr="00AE31C2">
              <w:rPr>
                <w:rFonts w:cs="Tahoma"/>
                <w:lang w:val="en-AU"/>
              </w:rPr>
              <w:t>Project Director:</w:t>
            </w:r>
          </w:p>
        </w:tc>
        <w:tc>
          <w:tcPr>
            <w:tcW w:w="4395" w:type="dxa"/>
            <w:gridSpan w:val="2"/>
          </w:tcPr>
          <w:p w:rsidR="00912FDA" w:rsidRPr="00AE31C2" w:rsidRDefault="00912FDA" w:rsidP="00875435">
            <w:pPr>
              <w:pStyle w:val="AcknowledgementsImprint"/>
              <w:spacing w:before="0" w:after="0"/>
              <w:ind w:left="0"/>
              <w:rPr>
                <w:rFonts w:cs="Tahoma"/>
                <w:lang w:val="en-AU"/>
              </w:rPr>
            </w:pPr>
            <w:r w:rsidRPr="00AE31C2">
              <w:rPr>
                <w:rFonts w:cs="Tahoma"/>
                <w:lang w:val="en-AU"/>
              </w:rPr>
              <w:t>Wayne Crosbie</w:t>
            </w:r>
          </w:p>
        </w:tc>
      </w:tr>
      <w:tr w:rsidR="00912FDA" w:rsidRPr="00AE31C2" w:rsidTr="002678A9">
        <w:tc>
          <w:tcPr>
            <w:tcW w:w="2376" w:type="dxa"/>
          </w:tcPr>
          <w:p w:rsidR="00912FDA" w:rsidRPr="00AE31C2" w:rsidRDefault="00912FDA" w:rsidP="00875435">
            <w:pPr>
              <w:pStyle w:val="AcknowledgementsImprint"/>
              <w:spacing w:before="0" w:after="0"/>
              <w:ind w:left="0"/>
              <w:rPr>
                <w:rFonts w:cs="Tahoma"/>
                <w:lang w:val="en-AU"/>
              </w:rPr>
            </w:pPr>
            <w:r w:rsidRPr="00AE31C2">
              <w:rPr>
                <w:rFonts w:cs="Tahoma"/>
                <w:lang w:val="en-AU"/>
              </w:rPr>
              <w:t>Chief Writer:</w:t>
            </w:r>
          </w:p>
        </w:tc>
        <w:tc>
          <w:tcPr>
            <w:tcW w:w="4395" w:type="dxa"/>
            <w:gridSpan w:val="2"/>
          </w:tcPr>
          <w:p w:rsidR="00912FDA" w:rsidRPr="00AE31C2" w:rsidRDefault="00912FDA" w:rsidP="00875435">
            <w:pPr>
              <w:pStyle w:val="AcknowledgementsImprint"/>
              <w:spacing w:before="0" w:after="0"/>
              <w:ind w:left="0"/>
              <w:rPr>
                <w:rFonts w:cs="Tahoma"/>
                <w:lang w:val="en-AU"/>
              </w:rPr>
            </w:pPr>
            <w:r w:rsidRPr="00AE31C2">
              <w:rPr>
                <w:rFonts w:cs="Tahoma"/>
                <w:lang w:val="en-AU"/>
              </w:rPr>
              <w:t>Alan Hickman</w:t>
            </w:r>
          </w:p>
        </w:tc>
      </w:tr>
      <w:tr w:rsidR="00912FDA" w:rsidRPr="00AE31C2" w:rsidTr="002678A9">
        <w:tc>
          <w:tcPr>
            <w:tcW w:w="2376" w:type="dxa"/>
          </w:tcPr>
          <w:p w:rsidR="00912FDA" w:rsidRPr="00AE31C2" w:rsidRDefault="00912FDA" w:rsidP="00875435">
            <w:pPr>
              <w:pStyle w:val="AcknowledgementsImprint"/>
              <w:spacing w:before="0" w:after="0"/>
              <w:ind w:left="0"/>
              <w:rPr>
                <w:rFonts w:cs="Tahoma"/>
                <w:lang w:val="en-AU"/>
              </w:rPr>
            </w:pPr>
            <w:r w:rsidRPr="00AE31C2">
              <w:rPr>
                <w:rFonts w:cs="Tahoma"/>
                <w:lang w:val="en-AU"/>
              </w:rPr>
              <w:t>Subject Writer:</w:t>
            </w:r>
          </w:p>
        </w:tc>
        <w:tc>
          <w:tcPr>
            <w:tcW w:w="4395" w:type="dxa"/>
            <w:gridSpan w:val="2"/>
          </w:tcPr>
          <w:p w:rsidR="00912FDA" w:rsidRPr="00AE31C2" w:rsidRDefault="002E39B0" w:rsidP="00875435">
            <w:pPr>
              <w:pStyle w:val="AcknowledgementsImprint"/>
              <w:spacing w:before="0" w:after="0"/>
              <w:ind w:left="0"/>
              <w:rPr>
                <w:rFonts w:cs="Tahoma"/>
                <w:lang w:val="en-AU"/>
              </w:rPr>
            </w:pPr>
            <w:r w:rsidRPr="00AE31C2">
              <w:rPr>
                <w:rFonts w:cs="Tahoma"/>
                <w:lang w:val="en-AU"/>
              </w:rPr>
              <w:t>Garry Blackburn</w:t>
            </w:r>
          </w:p>
        </w:tc>
      </w:tr>
      <w:tr w:rsidR="00912FDA" w:rsidRPr="00AE31C2" w:rsidTr="002678A9">
        <w:tc>
          <w:tcPr>
            <w:tcW w:w="2376" w:type="dxa"/>
          </w:tcPr>
          <w:p w:rsidR="00912FDA" w:rsidRPr="00AE31C2" w:rsidRDefault="002678A9" w:rsidP="002678A9">
            <w:pPr>
              <w:pStyle w:val="AcknowledgementsImprint"/>
              <w:spacing w:before="0" w:after="0"/>
              <w:ind w:left="0"/>
              <w:rPr>
                <w:rFonts w:cs="Tahoma"/>
                <w:lang w:val="en-AU"/>
              </w:rPr>
            </w:pPr>
            <w:r w:rsidRPr="00AE31C2">
              <w:rPr>
                <w:rFonts w:cs="Tahoma"/>
                <w:lang w:val="en-AU"/>
              </w:rPr>
              <w:t>Project Manager</w:t>
            </w:r>
            <w:r w:rsidR="00912FDA" w:rsidRPr="00AE31C2">
              <w:rPr>
                <w:rFonts w:cs="Tahoma"/>
                <w:lang w:val="en-AU"/>
              </w:rPr>
              <w:t>:</w:t>
            </w:r>
          </w:p>
        </w:tc>
        <w:tc>
          <w:tcPr>
            <w:tcW w:w="4395" w:type="dxa"/>
            <w:gridSpan w:val="2"/>
          </w:tcPr>
          <w:p w:rsidR="00912FDA" w:rsidRPr="00AE31C2" w:rsidRDefault="00912FDA" w:rsidP="00875435">
            <w:pPr>
              <w:pStyle w:val="AcknowledgementsImprint"/>
              <w:spacing w:before="0" w:after="0"/>
              <w:ind w:left="0"/>
              <w:rPr>
                <w:rFonts w:cs="Tahoma"/>
                <w:lang w:val="en-AU"/>
              </w:rPr>
            </w:pPr>
            <w:r w:rsidRPr="00AE31C2">
              <w:rPr>
                <w:rFonts w:cs="Tahoma"/>
                <w:lang w:val="en-AU"/>
              </w:rPr>
              <w:t>Alan Maguire</w:t>
            </w:r>
          </w:p>
        </w:tc>
      </w:tr>
      <w:tr w:rsidR="002678A9" w:rsidRPr="00AE31C2" w:rsidTr="002678A9">
        <w:tc>
          <w:tcPr>
            <w:tcW w:w="2376" w:type="dxa"/>
          </w:tcPr>
          <w:p w:rsidR="002678A9" w:rsidRPr="00AE31C2" w:rsidRDefault="002678A9" w:rsidP="00875435">
            <w:pPr>
              <w:pStyle w:val="AcknowledgementsImprint"/>
              <w:spacing w:before="0" w:after="0"/>
              <w:ind w:left="0"/>
              <w:rPr>
                <w:rFonts w:cs="Tahoma"/>
                <w:lang w:val="en-AU"/>
              </w:rPr>
            </w:pPr>
            <w:r w:rsidRPr="00AE31C2">
              <w:rPr>
                <w:rFonts w:cs="Tahoma"/>
                <w:lang w:val="en-AU"/>
              </w:rPr>
              <w:t>Editor:</w:t>
            </w:r>
          </w:p>
        </w:tc>
        <w:tc>
          <w:tcPr>
            <w:tcW w:w="4395" w:type="dxa"/>
            <w:gridSpan w:val="2"/>
          </w:tcPr>
          <w:p w:rsidR="002678A9" w:rsidRPr="00AE31C2" w:rsidRDefault="002678A9" w:rsidP="00875435">
            <w:pPr>
              <w:pStyle w:val="AcknowledgementsImprint"/>
              <w:spacing w:before="0" w:after="0"/>
              <w:ind w:left="0"/>
              <w:rPr>
                <w:rFonts w:cs="Tahoma"/>
                <w:lang w:val="en-AU"/>
              </w:rPr>
            </w:pPr>
            <w:r w:rsidRPr="00AE31C2">
              <w:rPr>
                <w:rFonts w:cs="Tahoma"/>
                <w:lang w:val="en-AU"/>
              </w:rPr>
              <w:t>Jim Irwin</w:t>
            </w:r>
          </w:p>
        </w:tc>
      </w:tr>
      <w:tr w:rsidR="00912FDA" w:rsidRPr="00AE31C2" w:rsidTr="002678A9">
        <w:tc>
          <w:tcPr>
            <w:tcW w:w="2376" w:type="dxa"/>
          </w:tcPr>
          <w:p w:rsidR="00912FDA" w:rsidRPr="00AE31C2" w:rsidRDefault="00875435" w:rsidP="00875435">
            <w:pPr>
              <w:pStyle w:val="AcknowledgementsImprint"/>
              <w:spacing w:before="0" w:after="0"/>
              <w:ind w:left="0"/>
              <w:rPr>
                <w:rFonts w:cs="Tahoma"/>
                <w:lang w:val="en-AU"/>
              </w:rPr>
            </w:pPr>
            <w:r w:rsidRPr="00AE31C2">
              <w:rPr>
                <w:rFonts w:cs="Tahoma"/>
                <w:lang w:val="en-AU"/>
              </w:rPr>
              <w:t>DTP/Production:</w:t>
            </w:r>
          </w:p>
        </w:tc>
        <w:tc>
          <w:tcPr>
            <w:tcW w:w="4395" w:type="dxa"/>
            <w:gridSpan w:val="2"/>
          </w:tcPr>
          <w:p w:rsidR="00912FDA" w:rsidRPr="00AE31C2" w:rsidRDefault="00875435" w:rsidP="002678A9">
            <w:pPr>
              <w:pStyle w:val="AcknowledgementsImprint"/>
              <w:spacing w:before="0" w:after="0"/>
              <w:ind w:left="0"/>
              <w:rPr>
                <w:rFonts w:cs="Tahoma"/>
                <w:lang w:val="en-AU"/>
              </w:rPr>
            </w:pPr>
            <w:r w:rsidRPr="00AE31C2">
              <w:rPr>
                <w:rFonts w:cs="Tahoma"/>
                <w:lang w:val="en-AU"/>
              </w:rPr>
              <w:t>Daniel Chee, Mai Vu</w:t>
            </w:r>
            <w:r w:rsidR="00B31228" w:rsidRPr="00AE31C2">
              <w:rPr>
                <w:rFonts w:cs="Tahoma"/>
                <w:lang w:val="en-AU"/>
              </w:rPr>
              <w:t>, Kaly Quach</w:t>
            </w:r>
          </w:p>
        </w:tc>
      </w:tr>
    </w:tbl>
    <w:p w:rsidR="00912FDA" w:rsidRPr="00AE31C2" w:rsidRDefault="00912FDA" w:rsidP="00FC4C11">
      <w:pPr>
        <w:pStyle w:val="BodyCopy-Introduction"/>
        <w:rPr>
          <w:rFonts w:cs="Tahoma"/>
          <w:noProof w:val="0"/>
        </w:rPr>
      </w:pPr>
    </w:p>
    <w:p w:rsidR="00B31228" w:rsidRPr="00AE31C2" w:rsidRDefault="00B31228" w:rsidP="00B31228">
      <w:pPr>
        <w:pStyle w:val="AcknowledgementsImprint"/>
        <w:rPr>
          <w:lang w:val="en-AU"/>
        </w:rPr>
      </w:pPr>
      <w:r w:rsidRPr="00AE31C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31228" w:rsidRPr="00AE31C2" w:rsidRDefault="00B31228" w:rsidP="00B31228">
      <w:pPr>
        <w:pStyle w:val="AcknowledgementsImprint"/>
        <w:rPr>
          <w:lang w:val="en-AU"/>
        </w:rPr>
      </w:pPr>
      <w:r w:rsidRPr="00AE31C2">
        <w:rPr>
          <w:lang w:val="en-AU"/>
        </w:rPr>
        <w:t xml:space="preserve">The ASEAN Secretariat is based in Jakarta, Indonesia. </w:t>
      </w:r>
    </w:p>
    <w:p w:rsidR="00B31228" w:rsidRPr="00AE31C2" w:rsidRDefault="00B31228" w:rsidP="00B31228">
      <w:pPr>
        <w:pStyle w:val="AcknowledgementsImprint"/>
        <w:rPr>
          <w:lang w:val="en-AU"/>
        </w:rPr>
      </w:pPr>
      <w:r w:rsidRPr="00AE31C2">
        <w:rPr>
          <w:lang w:val="en-AU"/>
        </w:rPr>
        <w:t xml:space="preserve">General Information on ASEAN appears online at the ASEAN Website: </w:t>
      </w:r>
      <w:hyperlink r:id="rId16" w:history="1">
        <w:r w:rsidRPr="00AE31C2">
          <w:rPr>
            <w:rStyle w:val="Hyperlink"/>
            <w:rFonts w:eastAsiaTheme="majorEastAsia"/>
            <w:lang w:val="en-AU"/>
          </w:rPr>
          <w:t>www.asean.org</w:t>
        </w:r>
      </w:hyperlink>
      <w:r w:rsidRPr="00AE31C2">
        <w:rPr>
          <w:lang w:val="en-AU"/>
        </w:rPr>
        <w:t>.</w:t>
      </w:r>
    </w:p>
    <w:p w:rsidR="00B31228" w:rsidRPr="00AE31C2" w:rsidRDefault="00B31228" w:rsidP="00B31228">
      <w:pPr>
        <w:pStyle w:val="AcknowledgementsImprint"/>
        <w:rPr>
          <w:lang w:val="en-AU"/>
        </w:rPr>
      </w:pPr>
      <w:r w:rsidRPr="00AE31C2">
        <w:rPr>
          <w:lang w:val="en-AU"/>
        </w:rPr>
        <w:t>All text is produced by William Angliss Institute of TAFE for the ASEAN Project on “Toolbox Development for Front Office, Food and Beverage Services and Food Production Divisions”.</w:t>
      </w:r>
    </w:p>
    <w:p w:rsidR="00B31228" w:rsidRPr="00AE31C2" w:rsidRDefault="00B31228" w:rsidP="00B31228">
      <w:pPr>
        <w:pStyle w:val="AcknowledgementsImprint"/>
        <w:rPr>
          <w:lang w:val="en-AU"/>
        </w:rPr>
      </w:pPr>
      <w:r w:rsidRPr="00AE31C2">
        <w:rPr>
          <w:lang w:val="en-AU"/>
        </w:rPr>
        <w:t>This publication is supported by the Australian Government’s aid program through the ASEAN-Australia Development Cooperation Program Phase II (AADCP II).</w:t>
      </w:r>
    </w:p>
    <w:p w:rsidR="00B31228" w:rsidRPr="00AE31C2" w:rsidRDefault="00B31228" w:rsidP="00B31228">
      <w:pPr>
        <w:pStyle w:val="AcknowledgementsImprint"/>
        <w:rPr>
          <w:lang w:val="en-AU"/>
        </w:rPr>
      </w:pPr>
      <w:r w:rsidRPr="00AE31C2">
        <w:rPr>
          <w:lang w:val="en-AU"/>
        </w:rPr>
        <w:t xml:space="preserve">Copyright: Association of Southeast Asian Nations (ASEAN) 2013. </w:t>
      </w:r>
    </w:p>
    <w:p w:rsidR="00B31228" w:rsidRPr="00AE31C2" w:rsidRDefault="00B31228" w:rsidP="00B31228">
      <w:pPr>
        <w:pStyle w:val="AcknowledgementsImprint"/>
        <w:rPr>
          <w:lang w:val="en-AU"/>
        </w:rPr>
      </w:pPr>
      <w:r w:rsidRPr="00AE31C2">
        <w:rPr>
          <w:lang w:val="en-AU"/>
        </w:rPr>
        <w:t>All rights reserved.</w:t>
      </w:r>
    </w:p>
    <w:p w:rsidR="00B31228" w:rsidRPr="00AE31C2" w:rsidRDefault="00B31228" w:rsidP="00B31228">
      <w:pPr>
        <w:pStyle w:val="AcknowledgementsImprintBold"/>
        <w:jc w:val="both"/>
        <w:rPr>
          <w:lang w:val="en-AU"/>
        </w:rPr>
      </w:pPr>
      <w:r w:rsidRPr="00AE31C2">
        <w:rPr>
          <w:lang w:val="en-AU"/>
        </w:rPr>
        <w:t>Disclaimer</w:t>
      </w:r>
    </w:p>
    <w:p w:rsidR="00B31228" w:rsidRPr="00AE31C2" w:rsidRDefault="00B31228" w:rsidP="00B31228">
      <w:pPr>
        <w:pStyle w:val="AcknowledgementsImprint"/>
        <w:rPr>
          <w:lang w:val="en-AU"/>
        </w:rPr>
      </w:pPr>
      <w:r w:rsidRPr="00AE31C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31228" w:rsidRPr="00AE31C2" w:rsidRDefault="00B31228" w:rsidP="00B31228">
      <w:pPr>
        <w:pStyle w:val="AcknowledgementsImprint"/>
        <w:rPr>
          <w:lang w:val="en-AU"/>
        </w:rPr>
      </w:pPr>
      <w:r w:rsidRPr="00AE31C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31228" w:rsidRPr="00AE31C2" w:rsidRDefault="00B31228" w:rsidP="00B31228">
      <w:pPr>
        <w:pStyle w:val="AcknowledgementsImprint"/>
        <w:rPr>
          <w:rStyle w:val="Hyperlink"/>
          <w:rFonts w:eastAsiaTheme="majorEastAsia"/>
          <w:szCs w:val="18"/>
          <w:lang w:val="en-AU"/>
        </w:rPr>
      </w:pPr>
      <w:r w:rsidRPr="00AE31C2">
        <w:rPr>
          <w:lang w:val="en-AU"/>
        </w:rPr>
        <w:t xml:space="preserve">Additional images have been sourced from Flickr and SKC and are used under Creative Commons licence: </w:t>
      </w:r>
      <w:hyperlink r:id="rId17" w:history="1">
        <w:r w:rsidRPr="00AE31C2">
          <w:rPr>
            <w:rStyle w:val="Hyperlink"/>
            <w:rFonts w:eastAsiaTheme="majorEastAsia"/>
            <w:szCs w:val="18"/>
            <w:lang w:val="en-AU"/>
          </w:rPr>
          <w:t>http://creativecommons.org/licenses/by/2.0/deed.en</w:t>
        </w:r>
      </w:hyperlink>
    </w:p>
    <w:p w:rsidR="00850F3D" w:rsidRPr="00AE31C2" w:rsidRDefault="00850F3D" w:rsidP="00875435">
      <w:pPr>
        <w:pStyle w:val="AcknowledgementsImprint"/>
        <w:rPr>
          <w:rFonts w:cs="Tahoma"/>
          <w:lang w:val="en-AU"/>
        </w:rPr>
      </w:pPr>
      <w:r w:rsidRPr="00AE31C2">
        <w:rPr>
          <w:rFonts w:cs="Tahoma"/>
          <w:lang w:val="en-AU"/>
        </w:rPr>
        <w:t xml:space="preserve">File name: </w:t>
      </w:r>
      <w:r w:rsidR="00B31228" w:rsidRPr="00AE31C2">
        <w:rPr>
          <w:lang w:val="en-AU"/>
        </w:rPr>
        <w:fldChar w:fldCharType="begin"/>
      </w:r>
      <w:r w:rsidR="00B31228" w:rsidRPr="00AE31C2">
        <w:rPr>
          <w:lang w:val="en-AU"/>
        </w:rPr>
        <w:instrText xml:space="preserve"> FILENAME   \* MERGEFORMAT </w:instrText>
      </w:r>
      <w:r w:rsidR="00B31228" w:rsidRPr="00AE31C2">
        <w:rPr>
          <w:lang w:val="en-AU"/>
        </w:rPr>
        <w:fldChar w:fldCharType="separate"/>
      </w:r>
      <w:r w:rsidR="00B31228" w:rsidRPr="00AE31C2">
        <w:rPr>
          <w:rFonts w:cs="Tahoma"/>
          <w:lang w:val="en-AU"/>
        </w:rPr>
        <w:t>TM_Apply_catering_control_prin_&amp;_proc_FN</w:t>
      </w:r>
      <w:r w:rsidR="00B31228" w:rsidRPr="00AE31C2">
        <w:rPr>
          <w:lang w:val="en-AU"/>
        </w:rPr>
        <w:t>_020214</w:t>
      </w:r>
      <w:r w:rsidR="00B31228" w:rsidRPr="00AE31C2">
        <w:rPr>
          <w:rFonts w:cs="Tahoma"/>
          <w:lang w:val="en-AU"/>
        </w:rPr>
        <w:fldChar w:fldCharType="end"/>
      </w:r>
    </w:p>
    <w:p w:rsidR="00850F3D" w:rsidRPr="00AE31C2" w:rsidRDefault="00850F3D" w:rsidP="00850F3D">
      <w:pPr>
        <w:pStyle w:val="BodyCopy"/>
        <w:rPr>
          <w:rFonts w:cs="Tahoma"/>
          <w:noProof w:val="0"/>
        </w:rPr>
      </w:pPr>
    </w:p>
    <w:p w:rsidR="008E7626" w:rsidRPr="00AE31C2" w:rsidRDefault="008E7626" w:rsidP="00850F3D">
      <w:pPr>
        <w:pStyle w:val="BodyCopy"/>
        <w:rPr>
          <w:rFonts w:cs="Tahoma"/>
          <w:noProof w:val="0"/>
        </w:rPr>
        <w:sectPr w:rsidR="008E7626" w:rsidRPr="00AE31C2"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AE31C2" w:rsidTr="00E60317">
        <w:tc>
          <w:tcPr>
            <w:tcW w:w="5637" w:type="dxa"/>
          </w:tcPr>
          <w:p w:rsidR="00E60317" w:rsidRPr="00AE31C2" w:rsidRDefault="00B31228" w:rsidP="008E7626">
            <w:pPr>
              <w:pStyle w:val="BodyCopy"/>
              <w:rPr>
                <w:rFonts w:cs="Tahoma"/>
                <w:noProof w:val="0"/>
              </w:rPr>
            </w:pPr>
            <w:r w:rsidRPr="00AE31C2">
              <w:rPr>
                <w:rFonts w:cs="Tahoma"/>
                <w:lang w:val="en-US" w:eastAsia="en-US"/>
              </w:rPr>
              <w:drawing>
                <wp:anchor distT="0" distB="0" distL="114300" distR="114300" simplePos="0" relativeHeight="251721728" behindDoc="0" locked="0" layoutInCell="1" allowOverlap="1" wp14:anchorId="697AEFFD" wp14:editId="2C559DDE">
                  <wp:simplePos x="0" y="0"/>
                  <wp:positionH relativeFrom="column">
                    <wp:posOffset>-13335</wp:posOffset>
                  </wp:positionH>
                  <wp:positionV relativeFrom="paragraph">
                    <wp:posOffset>57150</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AE31C2">
              <w:rPr>
                <w:rFonts w:cs="Tahoma"/>
                <w:lang w:val="en-US" w:eastAsia="en-US"/>
              </w:rPr>
              <w:drawing>
                <wp:anchor distT="0" distB="0" distL="114300" distR="114300" simplePos="0" relativeHeight="251720704" behindDoc="0" locked="0" layoutInCell="1" allowOverlap="1" wp14:anchorId="15EAF8AF" wp14:editId="72530C17">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AE31C2">
              <w:rPr>
                <w:rFonts w:cs="Tahoma"/>
                <w:lang w:val="en-US" w:eastAsia="en-US"/>
              </w:rPr>
              <w:drawing>
                <wp:anchor distT="0" distB="0" distL="114300" distR="114300" simplePos="0" relativeHeight="251719680" behindDoc="0" locked="0" layoutInCell="1" allowOverlap="1" wp14:anchorId="7703C93C" wp14:editId="674BFECD">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AE31C2" w:rsidRDefault="008E7626" w:rsidP="008E7626">
      <w:pPr>
        <w:pStyle w:val="TableofContents"/>
        <w:rPr>
          <w:rFonts w:cs="Tahoma"/>
        </w:rPr>
      </w:pPr>
      <w:r w:rsidRPr="00AE31C2">
        <w:rPr>
          <w:rFonts w:cs="Tahoma"/>
        </w:rPr>
        <w:t xml:space="preserve">Table of </w:t>
      </w:r>
      <w:r w:rsidR="002678A9" w:rsidRPr="00AE31C2">
        <w:rPr>
          <w:rFonts w:cs="Tahoma"/>
        </w:rPr>
        <w:t>C</w:t>
      </w:r>
      <w:r w:rsidRPr="00AE31C2">
        <w:rPr>
          <w:rFonts w:cs="Tahoma"/>
        </w:rPr>
        <w:t>ontents</w:t>
      </w:r>
    </w:p>
    <w:p w:rsidR="00226512" w:rsidRDefault="004823D1">
      <w:pPr>
        <w:pStyle w:val="TOC1"/>
        <w:rPr>
          <w:rFonts w:asciiTheme="minorHAnsi" w:hAnsiTheme="minorHAnsi"/>
        </w:rPr>
      </w:pPr>
      <w:r w:rsidRPr="00AE31C2">
        <w:rPr>
          <w:rFonts w:cs="Tahoma"/>
          <w:noProof w:val="0"/>
        </w:rPr>
        <w:fldChar w:fldCharType="begin"/>
      </w:r>
      <w:r w:rsidR="00E71DE9" w:rsidRPr="00AE31C2">
        <w:rPr>
          <w:rFonts w:cs="Tahoma"/>
          <w:noProof w:val="0"/>
        </w:rPr>
        <w:instrText xml:space="preserve"> TOC \h \z \t "Heading 1,1" </w:instrText>
      </w:r>
      <w:r w:rsidRPr="00AE31C2">
        <w:rPr>
          <w:rFonts w:cs="Tahoma"/>
          <w:noProof w:val="0"/>
        </w:rPr>
        <w:fldChar w:fldCharType="separate"/>
      </w:r>
      <w:hyperlink w:anchor="_Toc379552827" w:history="1">
        <w:r w:rsidR="00226512" w:rsidRPr="00C34971">
          <w:rPr>
            <w:rStyle w:val="Hyperlink"/>
            <w:rFonts w:cs="Tahoma"/>
          </w:rPr>
          <w:t>Introduction to trainee manual</w:t>
        </w:r>
        <w:r w:rsidR="00226512">
          <w:rPr>
            <w:webHidden/>
          </w:rPr>
          <w:tab/>
        </w:r>
        <w:r w:rsidR="00226512">
          <w:rPr>
            <w:webHidden/>
          </w:rPr>
          <w:fldChar w:fldCharType="begin"/>
        </w:r>
        <w:r w:rsidR="00226512">
          <w:rPr>
            <w:webHidden/>
          </w:rPr>
          <w:instrText xml:space="preserve"> PAGEREF _Toc379552827 \h </w:instrText>
        </w:r>
        <w:r w:rsidR="00226512">
          <w:rPr>
            <w:webHidden/>
          </w:rPr>
        </w:r>
        <w:r w:rsidR="00226512">
          <w:rPr>
            <w:webHidden/>
          </w:rPr>
          <w:fldChar w:fldCharType="separate"/>
        </w:r>
        <w:r w:rsidR="00226512">
          <w:rPr>
            <w:webHidden/>
          </w:rPr>
          <w:t>1</w:t>
        </w:r>
        <w:r w:rsidR="00226512">
          <w:rPr>
            <w:webHidden/>
          </w:rPr>
          <w:fldChar w:fldCharType="end"/>
        </w:r>
      </w:hyperlink>
    </w:p>
    <w:p w:rsidR="00226512" w:rsidRDefault="00FE763D">
      <w:pPr>
        <w:pStyle w:val="TOC1"/>
        <w:rPr>
          <w:rFonts w:asciiTheme="minorHAnsi" w:hAnsiTheme="minorHAnsi"/>
        </w:rPr>
      </w:pPr>
      <w:hyperlink w:anchor="_Toc379552828" w:history="1">
        <w:r w:rsidR="00226512" w:rsidRPr="00C34971">
          <w:rPr>
            <w:rStyle w:val="Hyperlink"/>
            <w:rFonts w:cs="Tahoma"/>
          </w:rPr>
          <w:t>Unit descriptor</w:t>
        </w:r>
        <w:r w:rsidR="00226512">
          <w:rPr>
            <w:webHidden/>
          </w:rPr>
          <w:tab/>
        </w:r>
        <w:r w:rsidR="00226512">
          <w:rPr>
            <w:webHidden/>
          </w:rPr>
          <w:fldChar w:fldCharType="begin"/>
        </w:r>
        <w:r w:rsidR="00226512">
          <w:rPr>
            <w:webHidden/>
          </w:rPr>
          <w:instrText xml:space="preserve"> PAGEREF _Toc379552828 \h </w:instrText>
        </w:r>
        <w:r w:rsidR="00226512">
          <w:rPr>
            <w:webHidden/>
          </w:rPr>
        </w:r>
        <w:r w:rsidR="00226512">
          <w:rPr>
            <w:webHidden/>
          </w:rPr>
          <w:fldChar w:fldCharType="separate"/>
        </w:r>
        <w:r w:rsidR="00226512">
          <w:rPr>
            <w:webHidden/>
          </w:rPr>
          <w:t>3</w:t>
        </w:r>
        <w:r w:rsidR="00226512">
          <w:rPr>
            <w:webHidden/>
          </w:rPr>
          <w:fldChar w:fldCharType="end"/>
        </w:r>
      </w:hyperlink>
    </w:p>
    <w:p w:rsidR="00226512" w:rsidRDefault="00FE763D">
      <w:pPr>
        <w:pStyle w:val="TOC1"/>
        <w:rPr>
          <w:rFonts w:asciiTheme="minorHAnsi" w:hAnsiTheme="minorHAnsi"/>
        </w:rPr>
      </w:pPr>
      <w:hyperlink w:anchor="_Toc379552829" w:history="1">
        <w:r w:rsidR="00226512" w:rsidRPr="00C34971">
          <w:rPr>
            <w:rStyle w:val="Hyperlink"/>
            <w:rFonts w:cs="Tahoma"/>
          </w:rPr>
          <w:t>Assessment matrix</w:t>
        </w:r>
        <w:r w:rsidR="00226512">
          <w:rPr>
            <w:webHidden/>
          </w:rPr>
          <w:tab/>
        </w:r>
        <w:r w:rsidR="00226512">
          <w:rPr>
            <w:webHidden/>
          </w:rPr>
          <w:fldChar w:fldCharType="begin"/>
        </w:r>
        <w:r w:rsidR="00226512">
          <w:rPr>
            <w:webHidden/>
          </w:rPr>
          <w:instrText xml:space="preserve"> PAGEREF _Toc379552829 \h </w:instrText>
        </w:r>
        <w:r w:rsidR="00226512">
          <w:rPr>
            <w:webHidden/>
          </w:rPr>
        </w:r>
        <w:r w:rsidR="00226512">
          <w:rPr>
            <w:webHidden/>
          </w:rPr>
          <w:fldChar w:fldCharType="separate"/>
        </w:r>
        <w:r w:rsidR="00226512">
          <w:rPr>
            <w:webHidden/>
          </w:rPr>
          <w:t>5</w:t>
        </w:r>
        <w:r w:rsidR="00226512">
          <w:rPr>
            <w:webHidden/>
          </w:rPr>
          <w:fldChar w:fldCharType="end"/>
        </w:r>
      </w:hyperlink>
    </w:p>
    <w:p w:rsidR="00226512" w:rsidRDefault="00FE763D">
      <w:pPr>
        <w:pStyle w:val="TOC1"/>
        <w:rPr>
          <w:rFonts w:asciiTheme="minorHAnsi" w:hAnsiTheme="minorHAnsi"/>
        </w:rPr>
      </w:pPr>
      <w:hyperlink w:anchor="_Toc379552830" w:history="1">
        <w:r w:rsidR="00226512" w:rsidRPr="00C34971">
          <w:rPr>
            <w:rStyle w:val="Hyperlink"/>
            <w:rFonts w:cs="Tahoma"/>
          </w:rPr>
          <w:t>Glossary</w:t>
        </w:r>
        <w:r w:rsidR="00226512">
          <w:rPr>
            <w:webHidden/>
          </w:rPr>
          <w:tab/>
        </w:r>
        <w:r w:rsidR="00226512">
          <w:rPr>
            <w:webHidden/>
          </w:rPr>
          <w:fldChar w:fldCharType="begin"/>
        </w:r>
        <w:r w:rsidR="00226512">
          <w:rPr>
            <w:webHidden/>
          </w:rPr>
          <w:instrText xml:space="preserve"> PAGEREF _Toc379552830 \h </w:instrText>
        </w:r>
        <w:r w:rsidR="00226512">
          <w:rPr>
            <w:webHidden/>
          </w:rPr>
        </w:r>
        <w:r w:rsidR="00226512">
          <w:rPr>
            <w:webHidden/>
          </w:rPr>
          <w:fldChar w:fldCharType="separate"/>
        </w:r>
        <w:r w:rsidR="00226512">
          <w:rPr>
            <w:webHidden/>
          </w:rPr>
          <w:t>7</w:t>
        </w:r>
        <w:r w:rsidR="00226512">
          <w:rPr>
            <w:webHidden/>
          </w:rPr>
          <w:fldChar w:fldCharType="end"/>
        </w:r>
      </w:hyperlink>
    </w:p>
    <w:p w:rsidR="00226512" w:rsidRDefault="00FE763D">
      <w:pPr>
        <w:pStyle w:val="TOC1"/>
        <w:rPr>
          <w:rFonts w:asciiTheme="minorHAnsi" w:hAnsiTheme="minorHAnsi"/>
        </w:rPr>
      </w:pPr>
      <w:hyperlink w:anchor="_Toc379552831" w:history="1">
        <w:r w:rsidR="00226512" w:rsidRPr="00C34971">
          <w:rPr>
            <w:rStyle w:val="Hyperlink"/>
            <w:rFonts w:cs="Tahoma"/>
          </w:rPr>
          <w:t>Element 1: Apply catering control principles and procedures</w:t>
        </w:r>
        <w:r w:rsidR="00226512">
          <w:rPr>
            <w:webHidden/>
          </w:rPr>
          <w:tab/>
        </w:r>
        <w:r w:rsidR="00226512">
          <w:rPr>
            <w:webHidden/>
          </w:rPr>
          <w:fldChar w:fldCharType="begin"/>
        </w:r>
        <w:r w:rsidR="00226512">
          <w:rPr>
            <w:webHidden/>
          </w:rPr>
          <w:instrText xml:space="preserve"> PAGEREF _Toc379552831 \h </w:instrText>
        </w:r>
        <w:r w:rsidR="00226512">
          <w:rPr>
            <w:webHidden/>
          </w:rPr>
        </w:r>
        <w:r w:rsidR="00226512">
          <w:rPr>
            <w:webHidden/>
          </w:rPr>
          <w:fldChar w:fldCharType="separate"/>
        </w:r>
        <w:r w:rsidR="00226512">
          <w:rPr>
            <w:webHidden/>
          </w:rPr>
          <w:t>9</w:t>
        </w:r>
        <w:r w:rsidR="00226512">
          <w:rPr>
            <w:webHidden/>
          </w:rPr>
          <w:fldChar w:fldCharType="end"/>
        </w:r>
      </w:hyperlink>
    </w:p>
    <w:p w:rsidR="00226512" w:rsidRDefault="00FE763D">
      <w:pPr>
        <w:pStyle w:val="TOC1"/>
        <w:rPr>
          <w:rFonts w:asciiTheme="minorHAnsi" w:hAnsiTheme="minorHAnsi"/>
        </w:rPr>
      </w:pPr>
      <w:hyperlink w:anchor="_Toc379552832" w:history="1">
        <w:r w:rsidR="00226512" w:rsidRPr="00C34971">
          <w:rPr>
            <w:rStyle w:val="Hyperlink"/>
            <w:rFonts w:cs="Tahoma"/>
          </w:rPr>
          <w:t>Element 2: Minimise wastage</w:t>
        </w:r>
        <w:r w:rsidR="00226512">
          <w:rPr>
            <w:webHidden/>
          </w:rPr>
          <w:tab/>
        </w:r>
        <w:r w:rsidR="00226512">
          <w:rPr>
            <w:webHidden/>
          </w:rPr>
          <w:fldChar w:fldCharType="begin"/>
        </w:r>
        <w:r w:rsidR="00226512">
          <w:rPr>
            <w:webHidden/>
          </w:rPr>
          <w:instrText xml:space="preserve"> PAGEREF _Toc379552832 \h </w:instrText>
        </w:r>
        <w:r w:rsidR="00226512">
          <w:rPr>
            <w:webHidden/>
          </w:rPr>
        </w:r>
        <w:r w:rsidR="00226512">
          <w:rPr>
            <w:webHidden/>
          </w:rPr>
          <w:fldChar w:fldCharType="separate"/>
        </w:r>
        <w:r w:rsidR="00226512">
          <w:rPr>
            <w:webHidden/>
          </w:rPr>
          <w:t>37</w:t>
        </w:r>
        <w:r w:rsidR="00226512">
          <w:rPr>
            <w:webHidden/>
          </w:rPr>
          <w:fldChar w:fldCharType="end"/>
        </w:r>
      </w:hyperlink>
    </w:p>
    <w:p w:rsidR="00226512" w:rsidRDefault="00FE763D">
      <w:pPr>
        <w:pStyle w:val="TOC1"/>
        <w:rPr>
          <w:rFonts w:asciiTheme="minorHAnsi" w:hAnsiTheme="minorHAnsi"/>
        </w:rPr>
      </w:pPr>
      <w:hyperlink w:anchor="_Toc379552833" w:history="1">
        <w:r w:rsidR="00226512" w:rsidRPr="00C34971">
          <w:rPr>
            <w:rStyle w:val="Hyperlink"/>
            <w:rFonts w:cs="Tahoma"/>
          </w:rPr>
          <w:t>Presentation of written work</w:t>
        </w:r>
        <w:r w:rsidR="00226512">
          <w:rPr>
            <w:webHidden/>
          </w:rPr>
          <w:tab/>
        </w:r>
        <w:r w:rsidR="00226512">
          <w:rPr>
            <w:webHidden/>
          </w:rPr>
          <w:fldChar w:fldCharType="begin"/>
        </w:r>
        <w:r w:rsidR="00226512">
          <w:rPr>
            <w:webHidden/>
          </w:rPr>
          <w:instrText xml:space="preserve"> PAGEREF _Toc379552833 \h </w:instrText>
        </w:r>
        <w:r w:rsidR="00226512">
          <w:rPr>
            <w:webHidden/>
          </w:rPr>
        </w:r>
        <w:r w:rsidR="00226512">
          <w:rPr>
            <w:webHidden/>
          </w:rPr>
          <w:fldChar w:fldCharType="separate"/>
        </w:r>
        <w:r w:rsidR="00226512">
          <w:rPr>
            <w:webHidden/>
          </w:rPr>
          <w:t>43</w:t>
        </w:r>
        <w:r w:rsidR="00226512">
          <w:rPr>
            <w:webHidden/>
          </w:rPr>
          <w:fldChar w:fldCharType="end"/>
        </w:r>
      </w:hyperlink>
    </w:p>
    <w:p w:rsidR="00226512" w:rsidRDefault="00FE763D">
      <w:pPr>
        <w:pStyle w:val="TOC1"/>
        <w:rPr>
          <w:rFonts w:asciiTheme="minorHAnsi" w:hAnsiTheme="minorHAnsi"/>
        </w:rPr>
      </w:pPr>
      <w:hyperlink w:anchor="_Toc379552834" w:history="1">
        <w:r w:rsidR="00226512" w:rsidRPr="00C34971">
          <w:rPr>
            <w:rStyle w:val="Hyperlink"/>
            <w:rFonts w:cs="Tahoma"/>
          </w:rPr>
          <w:t>Recommended reading</w:t>
        </w:r>
        <w:r w:rsidR="00226512">
          <w:rPr>
            <w:webHidden/>
          </w:rPr>
          <w:tab/>
        </w:r>
        <w:r w:rsidR="00226512">
          <w:rPr>
            <w:webHidden/>
          </w:rPr>
          <w:fldChar w:fldCharType="begin"/>
        </w:r>
        <w:r w:rsidR="00226512">
          <w:rPr>
            <w:webHidden/>
          </w:rPr>
          <w:instrText xml:space="preserve"> PAGEREF _Toc379552834 \h </w:instrText>
        </w:r>
        <w:r w:rsidR="00226512">
          <w:rPr>
            <w:webHidden/>
          </w:rPr>
        </w:r>
        <w:r w:rsidR="00226512">
          <w:rPr>
            <w:webHidden/>
          </w:rPr>
          <w:fldChar w:fldCharType="separate"/>
        </w:r>
        <w:r w:rsidR="00226512">
          <w:rPr>
            <w:webHidden/>
          </w:rPr>
          <w:t>45</w:t>
        </w:r>
        <w:r w:rsidR="00226512">
          <w:rPr>
            <w:webHidden/>
          </w:rPr>
          <w:fldChar w:fldCharType="end"/>
        </w:r>
      </w:hyperlink>
    </w:p>
    <w:p w:rsidR="00226512" w:rsidRDefault="00FE763D">
      <w:pPr>
        <w:pStyle w:val="TOC1"/>
        <w:rPr>
          <w:rFonts w:asciiTheme="minorHAnsi" w:hAnsiTheme="minorHAnsi"/>
        </w:rPr>
      </w:pPr>
      <w:hyperlink w:anchor="_Toc379552835" w:history="1">
        <w:r w:rsidR="00226512" w:rsidRPr="00C34971">
          <w:rPr>
            <w:rStyle w:val="Hyperlink"/>
            <w:rFonts w:cs="Tahoma"/>
          </w:rPr>
          <w:t>Trainee evaluation sheet</w:t>
        </w:r>
        <w:r w:rsidR="00226512">
          <w:rPr>
            <w:webHidden/>
          </w:rPr>
          <w:tab/>
        </w:r>
        <w:r w:rsidR="00226512">
          <w:rPr>
            <w:webHidden/>
          </w:rPr>
          <w:fldChar w:fldCharType="begin"/>
        </w:r>
        <w:r w:rsidR="00226512">
          <w:rPr>
            <w:webHidden/>
          </w:rPr>
          <w:instrText xml:space="preserve"> PAGEREF _Toc379552835 \h </w:instrText>
        </w:r>
        <w:r w:rsidR="00226512">
          <w:rPr>
            <w:webHidden/>
          </w:rPr>
        </w:r>
        <w:r w:rsidR="00226512">
          <w:rPr>
            <w:webHidden/>
          </w:rPr>
          <w:fldChar w:fldCharType="separate"/>
        </w:r>
        <w:r w:rsidR="00226512">
          <w:rPr>
            <w:webHidden/>
          </w:rPr>
          <w:t>47</w:t>
        </w:r>
        <w:r w:rsidR="00226512">
          <w:rPr>
            <w:webHidden/>
          </w:rPr>
          <w:fldChar w:fldCharType="end"/>
        </w:r>
      </w:hyperlink>
    </w:p>
    <w:p w:rsidR="00226512" w:rsidRDefault="00FE763D">
      <w:pPr>
        <w:pStyle w:val="TOC1"/>
        <w:rPr>
          <w:rFonts w:asciiTheme="minorHAnsi" w:hAnsiTheme="minorHAnsi"/>
        </w:rPr>
      </w:pPr>
      <w:hyperlink w:anchor="_Toc379552836" w:history="1">
        <w:r w:rsidR="00226512" w:rsidRPr="00C34971">
          <w:rPr>
            <w:rStyle w:val="Hyperlink"/>
          </w:rPr>
          <w:t>Trainee Self-Assessment Checklist</w:t>
        </w:r>
        <w:r w:rsidR="00226512">
          <w:rPr>
            <w:webHidden/>
          </w:rPr>
          <w:tab/>
        </w:r>
        <w:r w:rsidR="00226512">
          <w:rPr>
            <w:webHidden/>
          </w:rPr>
          <w:fldChar w:fldCharType="begin"/>
        </w:r>
        <w:r w:rsidR="00226512">
          <w:rPr>
            <w:webHidden/>
          </w:rPr>
          <w:instrText xml:space="preserve"> PAGEREF _Toc379552836 \h </w:instrText>
        </w:r>
        <w:r w:rsidR="00226512">
          <w:rPr>
            <w:webHidden/>
          </w:rPr>
        </w:r>
        <w:r w:rsidR="00226512">
          <w:rPr>
            <w:webHidden/>
          </w:rPr>
          <w:fldChar w:fldCharType="separate"/>
        </w:r>
        <w:r w:rsidR="00226512">
          <w:rPr>
            <w:webHidden/>
          </w:rPr>
          <w:t>49</w:t>
        </w:r>
        <w:r w:rsidR="00226512">
          <w:rPr>
            <w:webHidden/>
          </w:rPr>
          <w:fldChar w:fldCharType="end"/>
        </w:r>
      </w:hyperlink>
    </w:p>
    <w:p w:rsidR="008E7626" w:rsidRPr="00AE31C2" w:rsidRDefault="004823D1" w:rsidP="002678A9">
      <w:pPr>
        <w:pStyle w:val="BodyCopy"/>
        <w:outlineLvl w:val="0"/>
        <w:rPr>
          <w:rFonts w:cs="Tahoma"/>
          <w:noProof w:val="0"/>
        </w:rPr>
      </w:pPr>
      <w:r w:rsidRPr="00AE31C2">
        <w:rPr>
          <w:rFonts w:cs="Tahoma"/>
          <w:noProof w:val="0"/>
        </w:rPr>
        <w:fldChar w:fldCharType="end"/>
      </w:r>
      <w:r w:rsidR="008E7626" w:rsidRPr="00AE31C2">
        <w:rPr>
          <w:rFonts w:cs="Tahoma"/>
          <w:noProof w:val="0"/>
        </w:rPr>
        <w:br w:type="page"/>
      </w:r>
    </w:p>
    <w:p w:rsidR="008E7626" w:rsidRPr="00AE31C2" w:rsidRDefault="008E7626" w:rsidP="008E7626">
      <w:pPr>
        <w:pStyle w:val="BodyCopy"/>
        <w:rPr>
          <w:rFonts w:cs="Tahoma"/>
          <w:noProof w:val="0"/>
        </w:rPr>
      </w:pPr>
    </w:p>
    <w:p w:rsidR="008E7626" w:rsidRPr="00AE31C2" w:rsidRDefault="008E7626" w:rsidP="008E7626">
      <w:pPr>
        <w:pStyle w:val="BodyCopy"/>
        <w:rPr>
          <w:rFonts w:cs="Tahoma"/>
          <w:noProof w:val="0"/>
        </w:rPr>
      </w:pPr>
    </w:p>
    <w:p w:rsidR="00B31228" w:rsidRPr="00AE31C2" w:rsidRDefault="00B31228" w:rsidP="008E7626">
      <w:pPr>
        <w:pStyle w:val="BodyCopy"/>
        <w:rPr>
          <w:rFonts w:cs="Tahoma"/>
          <w:noProof w:val="0"/>
        </w:rPr>
      </w:pPr>
    </w:p>
    <w:p w:rsidR="00B31228" w:rsidRPr="00AE31C2" w:rsidRDefault="00B31228" w:rsidP="008E7626">
      <w:pPr>
        <w:pStyle w:val="BodyCopy"/>
        <w:rPr>
          <w:rFonts w:cs="Tahoma"/>
          <w:noProof w:val="0"/>
        </w:rPr>
      </w:pPr>
    </w:p>
    <w:p w:rsidR="00B31228" w:rsidRPr="00AE31C2" w:rsidRDefault="00B31228" w:rsidP="008E7626">
      <w:pPr>
        <w:pStyle w:val="BodyCopy"/>
        <w:rPr>
          <w:rFonts w:cs="Tahoma"/>
          <w:noProof w:val="0"/>
        </w:rPr>
        <w:sectPr w:rsidR="00B31228" w:rsidRPr="00AE31C2" w:rsidSect="00A457C8">
          <w:footerReference w:type="even" r:id="rId20"/>
          <w:footerReference w:type="default" r:id="rId21"/>
          <w:pgSz w:w="11906" w:h="16838" w:code="9"/>
          <w:pgMar w:top="1440" w:right="1440" w:bottom="1440" w:left="1701" w:header="709" w:footer="400" w:gutter="0"/>
          <w:cols w:space="708"/>
          <w:docGrid w:linePitch="360"/>
        </w:sectPr>
      </w:pPr>
    </w:p>
    <w:p w:rsidR="00DF4810" w:rsidRPr="00AE31C2" w:rsidRDefault="00DF4810" w:rsidP="00DF4810">
      <w:pPr>
        <w:pStyle w:val="Heading1"/>
        <w:rPr>
          <w:rFonts w:cs="Tahoma"/>
        </w:rPr>
      </w:pPr>
      <w:bookmarkStart w:id="4" w:name="_Toc334515496"/>
      <w:bookmarkStart w:id="5" w:name="_Toc336011787"/>
      <w:bookmarkStart w:id="6" w:name="_Toc336193025"/>
      <w:bookmarkStart w:id="7" w:name="_Toc336246099"/>
      <w:bookmarkStart w:id="8" w:name="_Toc336258213"/>
      <w:bookmarkStart w:id="9" w:name="_Toc336510914"/>
      <w:bookmarkStart w:id="10" w:name="_Toc340342911"/>
      <w:bookmarkStart w:id="11" w:name="_Toc342044497"/>
      <w:bookmarkStart w:id="12" w:name="_Toc379552827"/>
      <w:r w:rsidRPr="00AE31C2">
        <w:rPr>
          <w:rFonts w:cs="Tahoma"/>
        </w:rPr>
        <w:t>Introduction to trainee manual</w:t>
      </w:r>
      <w:bookmarkEnd w:id="4"/>
      <w:bookmarkEnd w:id="5"/>
      <w:bookmarkEnd w:id="6"/>
      <w:bookmarkEnd w:id="7"/>
      <w:bookmarkEnd w:id="8"/>
      <w:bookmarkEnd w:id="9"/>
      <w:bookmarkEnd w:id="10"/>
      <w:bookmarkEnd w:id="11"/>
      <w:bookmarkEnd w:id="12"/>
    </w:p>
    <w:p w:rsidR="00DF4810" w:rsidRPr="00AE31C2" w:rsidRDefault="00DF4810" w:rsidP="00DF4810">
      <w:pPr>
        <w:pStyle w:val="Heading3"/>
        <w:rPr>
          <w:rFonts w:cs="Tahoma"/>
        </w:rPr>
      </w:pPr>
      <w:r w:rsidRPr="00AE31C2">
        <w:rPr>
          <w:rFonts w:cs="Tahoma"/>
        </w:rPr>
        <w:t>To the Trainee</w:t>
      </w:r>
    </w:p>
    <w:p w:rsidR="00DF4810" w:rsidRPr="00AE31C2" w:rsidRDefault="00DF4810" w:rsidP="00DF4810">
      <w:pPr>
        <w:pStyle w:val="BodyCopy"/>
        <w:rPr>
          <w:rFonts w:cs="Tahoma"/>
          <w:noProof w:val="0"/>
        </w:rPr>
      </w:pPr>
      <w:r w:rsidRPr="00AE31C2">
        <w:rPr>
          <w:rFonts w:cs="Tahoma"/>
          <w:noProof w:val="0"/>
        </w:rPr>
        <w:t xml:space="preserve">Congratulations on joining this course. This Trainee Manual is one part of a </w:t>
      </w:r>
      <w:r w:rsidRPr="00AE31C2">
        <w:rPr>
          <w:rFonts w:hAnsi="Tahoma" w:cs="Tahoma"/>
          <w:noProof w:val="0"/>
        </w:rPr>
        <w:t>‘</w:t>
      </w:r>
      <w:r w:rsidRPr="00AE31C2">
        <w:rPr>
          <w:rFonts w:cs="Tahoma"/>
          <w:noProof w:val="0"/>
        </w:rPr>
        <w:t>toolbox</w:t>
      </w:r>
      <w:r w:rsidRPr="00AE31C2">
        <w:rPr>
          <w:rFonts w:hAnsi="Tahoma" w:cs="Tahoma"/>
          <w:noProof w:val="0"/>
        </w:rPr>
        <w:t>’</w:t>
      </w:r>
      <w:r w:rsidRPr="00AE31C2">
        <w:rPr>
          <w:rFonts w:cs="Tahoma"/>
          <w:noProof w:val="0"/>
        </w:rPr>
        <w:t xml:space="preserve"> which is a resource provided to trainees, trainers and assessors to help you become competent in various areas of your work.</w:t>
      </w:r>
    </w:p>
    <w:p w:rsidR="00DF4810" w:rsidRPr="00AE31C2" w:rsidRDefault="00DF4810" w:rsidP="00DF4810">
      <w:pPr>
        <w:pStyle w:val="BodyCopy"/>
        <w:rPr>
          <w:rFonts w:cs="Tahoma"/>
          <w:noProof w:val="0"/>
        </w:rPr>
      </w:pPr>
      <w:r w:rsidRPr="00AE31C2">
        <w:rPr>
          <w:rFonts w:cs="Tahoma"/>
          <w:noProof w:val="0"/>
        </w:rPr>
        <w:t xml:space="preserve">The </w:t>
      </w:r>
      <w:r w:rsidRPr="00AE31C2">
        <w:rPr>
          <w:rFonts w:hAnsi="Tahoma" w:cs="Tahoma"/>
          <w:noProof w:val="0"/>
        </w:rPr>
        <w:t>‘</w:t>
      </w:r>
      <w:r w:rsidRPr="00AE31C2">
        <w:rPr>
          <w:rFonts w:cs="Tahoma"/>
          <w:noProof w:val="0"/>
        </w:rPr>
        <w:t>toolbox</w:t>
      </w:r>
      <w:r w:rsidRPr="00AE31C2">
        <w:rPr>
          <w:rFonts w:hAnsi="Tahoma" w:cs="Tahoma"/>
          <w:noProof w:val="0"/>
        </w:rPr>
        <w:t>’</w:t>
      </w:r>
      <w:r w:rsidRPr="00AE31C2">
        <w:rPr>
          <w:rFonts w:cs="Tahoma"/>
          <w:noProof w:val="0"/>
        </w:rPr>
        <w:t xml:space="preserve"> consists of three elements:</w:t>
      </w:r>
    </w:p>
    <w:p w:rsidR="00DF4810" w:rsidRPr="00AE31C2" w:rsidRDefault="00DF4810" w:rsidP="00DF4810">
      <w:pPr>
        <w:pStyle w:val="Bullet1"/>
        <w:rPr>
          <w:rFonts w:cs="Tahoma"/>
        </w:rPr>
      </w:pPr>
      <w:r w:rsidRPr="00AE31C2">
        <w:rPr>
          <w:rFonts w:cs="Tahoma"/>
        </w:rPr>
        <w:t>A Trainee Manual for you to read and study at home or in class</w:t>
      </w:r>
    </w:p>
    <w:p w:rsidR="00DF4810" w:rsidRPr="00AE31C2" w:rsidRDefault="00DF4810" w:rsidP="00DF4810">
      <w:pPr>
        <w:pStyle w:val="Bullet1"/>
        <w:rPr>
          <w:rFonts w:cs="Tahoma"/>
        </w:rPr>
      </w:pPr>
      <w:r w:rsidRPr="00AE31C2">
        <w:rPr>
          <w:rFonts w:cs="Tahoma"/>
        </w:rPr>
        <w:t>A Trainer Guide with Power Point slides to help your Trainer explain the content of the training material and provide class activities to help with practice</w:t>
      </w:r>
    </w:p>
    <w:p w:rsidR="00DF4810" w:rsidRPr="00AE31C2" w:rsidRDefault="00DF4810" w:rsidP="00DF4810">
      <w:pPr>
        <w:pStyle w:val="Bullet1"/>
        <w:rPr>
          <w:rFonts w:cs="Tahoma"/>
        </w:rPr>
      </w:pPr>
      <w:r w:rsidRPr="00AE31C2">
        <w:rPr>
          <w:rFonts w:cs="Tahoma"/>
        </w:rPr>
        <w:t>An Assessment Manual which provides your Assessor with oral and written questions and other assessment tasks to establish whether or not you have achieved competency.</w:t>
      </w:r>
    </w:p>
    <w:p w:rsidR="00DF4810" w:rsidRPr="00AE31C2" w:rsidRDefault="00DF4810" w:rsidP="00DF4810">
      <w:pPr>
        <w:pStyle w:val="BodyCopy"/>
        <w:rPr>
          <w:rFonts w:cs="Tahoma"/>
          <w:noProof w:val="0"/>
        </w:rPr>
      </w:pPr>
      <w:r w:rsidRPr="00AE31C2">
        <w:rPr>
          <w:rFonts w:cs="Tahoma"/>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DF4810" w:rsidRPr="00AE31C2" w:rsidRDefault="00DF4810" w:rsidP="00DF4810">
      <w:pPr>
        <w:pStyle w:val="BodyCopy"/>
        <w:rPr>
          <w:rFonts w:cs="Tahoma"/>
          <w:noProof w:val="0"/>
        </w:rPr>
      </w:pPr>
      <w:r w:rsidRPr="00AE31C2">
        <w:rPr>
          <w:rFonts w:cs="Tahoma"/>
          <w:noProof w:val="0"/>
        </w:rPr>
        <w:t>What is the CBT and CBA system and why has it been adopted by ASEAN?</w:t>
      </w:r>
    </w:p>
    <w:p w:rsidR="00DF4810" w:rsidRPr="00AE31C2" w:rsidRDefault="00DF4810" w:rsidP="00DF4810">
      <w:pPr>
        <w:pStyle w:val="BodyCopy"/>
        <w:rPr>
          <w:rFonts w:cs="Tahoma"/>
          <w:noProof w:val="0"/>
        </w:rPr>
      </w:pPr>
      <w:r w:rsidRPr="00AE31C2">
        <w:rPr>
          <w:rFonts w:cs="Tahoma"/>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w:t>
      </w:r>
      <w:r w:rsidRPr="00AE31C2">
        <w:rPr>
          <w:rFonts w:hAnsi="Tahoma" w:cs="Tahoma"/>
          <w:noProof w:val="0"/>
        </w:rPr>
        <w:t>’</w:t>
      </w:r>
      <w:r w:rsidRPr="00AE31C2">
        <w:rPr>
          <w:rFonts w:cs="Tahoma"/>
          <w:noProof w:val="0"/>
        </w:rPr>
        <w:t xml:space="preserve"> chances of obtaining employment.</w:t>
      </w:r>
    </w:p>
    <w:p w:rsidR="00DF4810" w:rsidRPr="00AE31C2" w:rsidRDefault="00DF4810" w:rsidP="00DF4810">
      <w:pPr>
        <w:pStyle w:val="BodyCopy"/>
        <w:rPr>
          <w:rFonts w:cs="Tahoma"/>
          <w:noProof w:val="0"/>
        </w:rPr>
      </w:pPr>
      <w:r w:rsidRPr="00AE31C2">
        <w:rPr>
          <w:rFonts w:cs="Tahoma"/>
          <w:noProof w:val="0"/>
        </w:rPr>
        <w:t xml:space="preserve">CBA involves collecting evidence and making a judgement of the extent to which a worker can perform his/her duties at the required competency standard. Where a trainee can already demonstrate a degree of competency, either due to prior training or work experience, a process of </w:t>
      </w:r>
      <w:r w:rsidRPr="00AE31C2">
        <w:rPr>
          <w:rFonts w:hAnsi="Tahoma" w:cs="Tahoma"/>
          <w:noProof w:val="0"/>
        </w:rPr>
        <w:t>‘</w:t>
      </w:r>
      <w:r w:rsidRPr="00AE31C2">
        <w:rPr>
          <w:rFonts w:cs="Tahoma"/>
          <w:noProof w:val="0"/>
        </w:rPr>
        <w:t>Recognition of Prior Learning</w:t>
      </w:r>
      <w:r w:rsidRPr="00AE31C2">
        <w:rPr>
          <w:rFonts w:hAnsi="Tahoma" w:cs="Tahoma"/>
          <w:noProof w:val="0"/>
        </w:rPr>
        <w:t>’</w:t>
      </w:r>
      <w:r w:rsidRPr="00AE31C2">
        <w:rPr>
          <w:rFonts w:cs="Tahoma"/>
          <w:noProof w:val="0"/>
        </w:rPr>
        <w:t xml:space="preserve"> (RPL) is available to trainees to recognise this. Please speak to your trainer about RPL if you think this applies to you.</w:t>
      </w:r>
    </w:p>
    <w:p w:rsidR="00DF4810" w:rsidRPr="00AE31C2" w:rsidRDefault="00DF4810" w:rsidP="00DF4810">
      <w:pPr>
        <w:pStyle w:val="BodyCopy"/>
        <w:rPr>
          <w:rFonts w:cs="Tahoma"/>
          <w:noProof w:val="0"/>
        </w:rPr>
      </w:pPr>
      <w:r w:rsidRPr="00AE31C2">
        <w:rPr>
          <w:rFonts w:cs="Tahoma"/>
          <w:noProof w:val="0"/>
        </w:rPr>
        <w:t>What is a competency standard?</w:t>
      </w:r>
    </w:p>
    <w:p w:rsidR="00DF4810" w:rsidRPr="00AE31C2" w:rsidRDefault="00DF4810" w:rsidP="00DF4810">
      <w:pPr>
        <w:pStyle w:val="BodyCopy"/>
        <w:rPr>
          <w:rFonts w:cs="Tahoma"/>
          <w:noProof w:val="0"/>
        </w:rPr>
      </w:pPr>
      <w:r w:rsidRPr="00AE31C2">
        <w:rPr>
          <w:rFonts w:cs="Tahoma"/>
          <w:noProof w:val="0"/>
        </w:rPr>
        <w:t>Competency standards are descriptions of the skills and knowledge required to perform a task or activity at the level of a required standard.</w:t>
      </w:r>
    </w:p>
    <w:p w:rsidR="00DF4810" w:rsidRPr="00AE31C2" w:rsidRDefault="00DF4810" w:rsidP="00DF4810">
      <w:pPr>
        <w:pStyle w:val="BodyCopy"/>
        <w:rPr>
          <w:rFonts w:cs="Tahoma"/>
          <w:noProof w:val="0"/>
        </w:rPr>
      </w:pPr>
      <w:r w:rsidRPr="00AE31C2">
        <w:rPr>
          <w:rFonts w:cs="Tahoma"/>
          <w:noProof w:val="0"/>
        </w:rPr>
        <w:t>242 competency standards for the tourism and hospitality industries throughout the ASEAN region have been developed to cover all the knowledge, skills and attitudes required to work in the following occupational areas:</w:t>
      </w:r>
    </w:p>
    <w:p w:rsidR="00DF4810" w:rsidRPr="00AE31C2" w:rsidRDefault="00DF4810" w:rsidP="00DF4810">
      <w:pPr>
        <w:pStyle w:val="Bullet1"/>
        <w:rPr>
          <w:rFonts w:cs="Tahoma"/>
        </w:rPr>
      </w:pPr>
      <w:r w:rsidRPr="00AE31C2">
        <w:rPr>
          <w:rFonts w:cs="Tahoma"/>
        </w:rPr>
        <w:t>Housekeeping</w:t>
      </w:r>
    </w:p>
    <w:p w:rsidR="00DF4810" w:rsidRPr="00AE31C2" w:rsidRDefault="00DF4810" w:rsidP="00DF4810">
      <w:pPr>
        <w:pStyle w:val="Bullet1"/>
        <w:rPr>
          <w:rFonts w:cs="Tahoma"/>
        </w:rPr>
      </w:pPr>
      <w:r w:rsidRPr="00AE31C2">
        <w:rPr>
          <w:rFonts w:cs="Tahoma"/>
        </w:rPr>
        <w:t>Food Production</w:t>
      </w:r>
    </w:p>
    <w:p w:rsidR="00DF4810" w:rsidRPr="00AE31C2" w:rsidRDefault="00DF4810" w:rsidP="00DF4810">
      <w:pPr>
        <w:pStyle w:val="Bullet1"/>
        <w:rPr>
          <w:rFonts w:cs="Tahoma"/>
        </w:rPr>
      </w:pPr>
      <w:r w:rsidRPr="00AE31C2">
        <w:rPr>
          <w:rFonts w:cs="Tahoma"/>
        </w:rPr>
        <w:t>Food and Beverage Service</w:t>
      </w:r>
    </w:p>
    <w:p w:rsidR="00DF4810" w:rsidRPr="00AE31C2" w:rsidRDefault="00DF4810" w:rsidP="00DF4810">
      <w:pPr>
        <w:pStyle w:val="Bullet1"/>
        <w:rPr>
          <w:rFonts w:cs="Tahoma"/>
        </w:rPr>
      </w:pPr>
      <w:r w:rsidRPr="00AE31C2">
        <w:rPr>
          <w:rFonts w:cs="Tahoma"/>
        </w:rPr>
        <w:t>Front Office</w:t>
      </w:r>
    </w:p>
    <w:p w:rsidR="00DF4810" w:rsidRPr="00AE31C2" w:rsidRDefault="00DF4810" w:rsidP="00DF4810">
      <w:pPr>
        <w:pStyle w:val="Bullet1"/>
        <w:rPr>
          <w:rFonts w:cs="Tahoma"/>
        </w:rPr>
      </w:pPr>
      <w:r w:rsidRPr="00AE31C2">
        <w:rPr>
          <w:rFonts w:cs="Tahoma"/>
        </w:rPr>
        <w:t>Travel Agencies</w:t>
      </w:r>
    </w:p>
    <w:p w:rsidR="00DF4810" w:rsidRPr="00AE31C2" w:rsidRDefault="00DF4810" w:rsidP="00DF4810">
      <w:pPr>
        <w:pStyle w:val="Bullet1"/>
        <w:rPr>
          <w:rFonts w:cs="Tahoma"/>
        </w:rPr>
      </w:pPr>
      <w:r w:rsidRPr="00AE31C2">
        <w:rPr>
          <w:rFonts w:cs="Tahoma"/>
        </w:rPr>
        <w:t>Tour Operations.</w:t>
      </w:r>
    </w:p>
    <w:p w:rsidR="00DF4810" w:rsidRPr="00AE31C2" w:rsidRDefault="00DF4810" w:rsidP="00DF4810">
      <w:pPr>
        <w:pStyle w:val="BodyCopy"/>
        <w:rPr>
          <w:rFonts w:cs="Tahoma"/>
          <w:noProof w:val="0"/>
        </w:rPr>
      </w:pPr>
      <w:r w:rsidRPr="00AE31C2">
        <w:rPr>
          <w:rFonts w:cs="Tahoma"/>
          <w:noProof w:val="0"/>
        </w:rPr>
        <w:t xml:space="preserve">All of these competency standards are available for you to look at. In fact you will find a summary of each one at the beginning of each Trainee Manual under the heading </w:t>
      </w:r>
      <w:r w:rsidRPr="00AE31C2">
        <w:rPr>
          <w:rFonts w:hAnsi="Tahoma" w:cs="Tahoma"/>
          <w:noProof w:val="0"/>
        </w:rPr>
        <w:t>‘</w:t>
      </w:r>
      <w:r w:rsidRPr="00AE31C2">
        <w:rPr>
          <w:rFonts w:cs="Tahoma"/>
          <w:noProof w:val="0"/>
        </w:rPr>
        <w:t>Unit Descriptor</w:t>
      </w:r>
      <w:r w:rsidRPr="00AE31C2">
        <w:rPr>
          <w:rFonts w:hAnsi="Tahoma" w:cs="Tahoma"/>
          <w:noProof w:val="0"/>
        </w:rPr>
        <w:t>’</w:t>
      </w:r>
      <w:r w:rsidRPr="00AE31C2">
        <w:rPr>
          <w:rFonts w:cs="Tahoma"/>
          <w:noProof w:val="0"/>
        </w:rPr>
        <w:t xml:space="preserve">. The unit descriptor describes the content of the unit you will be studying in the Trainee Manual and provides a table of contents which are divided up into </w:t>
      </w:r>
      <w:r w:rsidRPr="00AE31C2">
        <w:rPr>
          <w:rFonts w:hAnsi="Tahoma" w:cs="Tahoma"/>
          <w:noProof w:val="0"/>
        </w:rPr>
        <w:t>‘</w:t>
      </w:r>
      <w:r w:rsidRPr="00AE31C2">
        <w:rPr>
          <w:rFonts w:cs="Tahoma"/>
          <w:noProof w:val="0"/>
        </w:rPr>
        <w:t>Elements</w:t>
      </w:r>
      <w:r w:rsidRPr="00AE31C2">
        <w:rPr>
          <w:rFonts w:hAnsi="Tahoma" w:cs="Tahoma"/>
          <w:noProof w:val="0"/>
        </w:rPr>
        <w:t>’</w:t>
      </w:r>
      <w:r w:rsidRPr="00AE31C2">
        <w:rPr>
          <w:rFonts w:cs="Tahoma"/>
          <w:noProof w:val="0"/>
        </w:rPr>
        <w:t xml:space="preserve"> and </w:t>
      </w:r>
      <w:r w:rsidRPr="00AE31C2">
        <w:rPr>
          <w:rFonts w:hAnsi="Tahoma" w:cs="Tahoma"/>
          <w:noProof w:val="0"/>
        </w:rPr>
        <w:t>‘</w:t>
      </w:r>
      <w:r w:rsidRPr="00AE31C2">
        <w:rPr>
          <w:rFonts w:cs="Tahoma"/>
          <w:noProof w:val="0"/>
        </w:rPr>
        <w:t>Performance Criteria</w:t>
      </w:r>
      <w:r w:rsidRPr="00AE31C2">
        <w:rPr>
          <w:rFonts w:hAnsi="Tahoma" w:cs="Tahoma"/>
          <w:noProof w:val="0"/>
        </w:rPr>
        <w:t>”</w:t>
      </w:r>
      <w:r w:rsidRPr="00AE31C2">
        <w:rPr>
          <w:rFonts w:cs="Tahoma"/>
          <w:noProof w:val="0"/>
        </w:rPr>
        <w:t xml:space="preserve">. An element is a description of one aspect of what has to be achieved in the workplace. The </w:t>
      </w:r>
      <w:r w:rsidRPr="00AE31C2">
        <w:rPr>
          <w:rFonts w:hAnsi="Tahoma" w:cs="Tahoma"/>
          <w:noProof w:val="0"/>
        </w:rPr>
        <w:t>‘</w:t>
      </w:r>
      <w:r w:rsidRPr="00AE31C2">
        <w:rPr>
          <w:rFonts w:cs="Tahoma"/>
          <w:noProof w:val="0"/>
        </w:rPr>
        <w:t>Performance Criteria</w:t>
      </w:r>
      <w:r w:rsidRPr="00AE31C2">
        <w:rPr>
          <w:rFonts w:hAnsi="Tahoma" w:cs="Tahoma"/>
          <w:noProof w:val="0"/>
        </w:rPr>
        <w:t>’</w:t>
      </w:r>
      <w:r w:rsidRPr="00AE31C2">
        <w:rPr>
          <w:rFonts w:cs="Tahoma"/>
          <w:noProof w:val="0"/>
        </w:rPr>
        <w:t xml:space="preserve"> below each element details the level of performance that needs to be demonstrated to be declared competent.</w:t>
      </w:r>
    </w:p>
    <w:p w:rsidR="00DF4810" w:rsidRPr="00AE31C2" w:rsidRDefault="00DF4810" w:rsidP="00DF4810">
      <w:pPr>
        <w:pStyle w:val="BodyCopy"/>
        <w:rPr>
          <w:rFonts w:cs="Tahoma"/>
          <w:noProof w:val="0"/>
        </w:rPr>
      </w:pPr>
      <w:r w:rsidRPr="00AE31C2">
        <w:rPr>
          <w:rFonts w:cs="Tahoma"/>
          <w:noProof w:val="0"/>
        </w:rPr>
        <w:t>There are other components of the competency standard:</w:t>
      </w:r>
    </w:p>
    <w:p w:rsidR="00DF4810" w:rsidRPr="00AE31C2" w:rsidRDefault="00DF4810" w:rsidP="00DF4810">
      <w:pPr>
        <w:pStyle w:val="Bullet1"/>
        <w:rPr>
          <w:rFonts w:cs="Tahoma"/>
        </w:rPr>
      </w:pPr>
      <w:r w:rsidRPr="00AE31C2">
        <w:rPr>
          <w:rFonts w:cs="Tahoma"/>
          <w:i/>
        </w:rPr>
        <w:t xml:space="preserve">Unit Title: </w:t>
      </w:r>
      <w:r w:rsidRPr="00AE31C2">
        <w:rPr>
          <w:rFonts w:cs="Tahoma"/>
        </w:rPr>
        <w:t>statement about what is to be done in the workplace</w:t>
      </w:r>
    </w:p>
    <w:p w:rsidR="00DF4810" w:rsidRPr="00AE31C2" w:rsidRDefault="00DF4810" w:rsidP="00DF4810">
      <w:pPr>
        <w:pStyle w:val="Bullet1"/>
        <w:rPr>
          <w:rFonts w:cs="Tahoma"/>
        </w:rPr>
      </w:pPr>
      <w:r w:rsidRPr="00AE31C2">
        <w:rPr>
          <w:rFonts w:cs="Tahoma"/>
          <w:i/>
        </w:rPr>
        <w:t xml:space="preserve">Unit Number: </w:t>
      </w:r>
      <w:r w:rsidRPr="00AE31C2">
        <w:rPr>
          <w:rFonts w:cs="Tahoma"/>
        </w:rPr>
        <w:t>unique number identifying the particular competency</w:t>
      </w:r>
    </w:p>
    <w:p w:rsidR="00DF4810" w:rsidRPr="00AE31C2" w:rsidRDefault="00DF4810" w:rsidP="00DF4810">
      <w:pPr>
        <w:pStyle w:val="Bullet1"/>
        <w:rPr>
          <w:rFonts w:cs="Tahoma"/>
        </w:rPr>
      </w:pPr>
      <w:r w:rsidRPr="00AE31C2">
        <w:rPr>
          <w:rFonts w:cs="Tahoma"/>
          <w:i/>
        </w:rPr>
        <w:t xml:space="preserve">Nominal hours: </w:t>
      </w:r>
      <w:r w:rsidRPr="00AE31C2">
        <w:rPr>
          <w:rFonts w:cs="Tahoma"/>
        </w:rPr>
        <w:t xml:space="preserve">number of classroom or practical hours usually needed to complete the competency. We call them </w:t>
      </w:r>
      <w:r w:rsidRPr="00AE31C2">
        <w:rPr>
          <w:rFonts w:hAnsi="Tahoma" w:cs="Tahoma"/>
        </w:rPr>
        <w:t>‘</w:t>
      </w:r>
      <w:r w:rsidRPr="00AE31C2">
        <w:rPr>
          <w:rFonts w:cs="Tahoma"/>
        </w:rPr>
        <w:t>nominal</w:t>
      </w:r>
      <w:r w:rsidRPr="00AE31C2">
        <w:rPr>
          <w:rFonts w:hAnsi="Tahoma" w:cs="Tahoma"/>
        </w:rPr>
        <w:t>’</w:t>
      </w:r>
      <w:r w:rsidRPr="00AE31C2">
        <w:rPr>
          <w:rFonts w:cs="Tahoma"/>
        </w:rPr>
        <w:t xml:space="preserve"> hours because they can vary e.g. sometimes it will take an individual less time to complete a unit of competency because he/she has prior knowledge or work experience in that area.</w:t>
      </w:r>
    </w:p>
    <w:p w:rsidR="00DF4810" w:rsidRPr="00AE31C2" w:rsidRDefault="00DF4810" w:rsidP="00DF4810">
      <w:pPr>
        <w:pStyle w:val="BodyCopy"/>
        <w:rPr>
          <w:rFonts w:cs="Tahoma"/>
          <w:noProof w:val="0"/>
        </w:rPr>
      </w:pPr>
      <w:r w:rsidRPr="00AE31C2">
        <w:rPr>
          <w:rFonts w:cs="Tahoma"/>
          <w:noProof w:val="0"/>
        </w:rPr>
        <w:t xml:space="preserve">The final heading you will see before you start reading the Trainee Manual is the </w:t>
      </w:r>
      <w:r w:rsidRPr="00AE31C2">
        <w:rPr>
          <w:rFonts w:hAnsi="Tahoma" w:cs="Tahoma"/>
          <w:noProof w:val="0"/>
        </w:rPr>
        <w:t>‘</w:t>
      </w:r>
      <w:r w:rsidRPr="00AE31C2">
        <w:rPr>
          <w:rFonts w:cs="Tahoma"/>
          <w:noProof w:val="0"/>
        </w:rPr>
        <w:t>Assessment Matrix</w:t>
      </w:r>
      <w:r w:rsidRPr="00AE31C2">
        <w:rPr>
          <w:rFonts w:hAnsi="Tahoma" w:cs="Tahoma"/>
          <w:noProof w:val="0"/>
        </w:rPr>
        <w:t>’</w:t>
      </w:r>
      <w:r w:rsidRPr="00AE31C2">
        <w:rPr>
          <w:rFonts w:cs="Tahoma"/>
          <w:noProof w:val="0"/>
        </w:rPr>
        <w:t xml:space="preserve">. Competency based assessment requires trainees to be assessed in at least 2 </w:t>
      </w:r>
      <w:r w:rsidRPr="00AE31C2">
        <w:rPr>
          <w:rFonts w:hAnsi="Tahoma" w:cs="Tahoma"/>
          <w:noProof w:val="0"/>
        </w:rPr>
        <w:t>–</w:t>
      </w:r>
      <w:r w:rsidRPr="00AE31C2">
        <w:rPr>
          <w:rFonts w:cs="Tahoma"/>
          <w:noProof w:val="0"/>
        </w:rPr>
        <w:t xml:space="preserve">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w:t>
      </w:r>
      <w:r w:rsidRPr="00AE31C2">
        <w:rPr>
          <w:rFonts w:hAnsi="Tahoma" w:cs="Tahoma"/>
          <w:noProof w:val="0"/>
        </w:rPr>
        <w:t>‘</w:t>
      </w:r>
      <w:r w:rsidRPr="00AE31C2">
        <w:rPr>
          <w:rFonts w:cs="Tahoma"/>
          <w:noProof w:val="0"/>
        </w:rPr>
        <w:t>Observation Checklist</w:t>
      </w:r>
      <w:r w:rsidRPr="00AE31C2">
        <w:rPr>
          <w:rFonts w:hAnsi="Tahoma" w:cs="Tahoma"/>
          <w:noProof w:val="0"/>
        </w:rPr>
        <w:t>’</w:t>
      </w:r>
      <w:r w:rsidRPr="00AE31C2">
        <w:rPr>
          <w:rFonts w:cs="Tahoma"/>
          <w:noProof w:val="0"/>
        </w:rPr>
        <w:t xml:space="preserve"> and </w:t>
      </w:r>
      <w:r w:rsidRPr="00AE31C2">
        <w:rPr>
          <w:rFonts w:hAnsi="Tahoma" w:cs="Tahoma"/>
          <w:noProof w:val="0"/>
        </w:rPr>
        <w:t>‘</w:t>
      </w:r>
      <w:r w:rsidRPr="00AE31C2">
        <w:rPr>
          <w:rFonts w:cs="Tahoma"/>
          <w:noProof w:val="0"/>
        </w:rPr>
        <w:t>Third Party Statement</w:t>
      </w:r>
      <w:r w:rsidRPr="00AE31C2">
        <w:rPr>
          <w:rFonts w:hAnsi="Tahoma" w:cs="Tahoma"/>
          <w:noProof w:val="0"/>
        </w:rPr>
        <w:t>’</w:t>
      </w:r>
      <w:r w:rsidRPr="00AE31C2">
        <w:rPr>
          <w:rFonts w:cs="Tahoma"/>
          <w:noProof w:val="0"/>
        </w:rPr>
        <w: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DF4810" w:rsidRPr="00AE31C2" w:rsidRDefault="00DF4810" w:rsidP="00DF4810">
      <w:pPr>
        <w:pStyle w:val="BodyCopy"/>
        <w:rPr>
          <w:rFonts w:cs="Tahoma"/>
          <w:noProof w:val="0"/>
        </w:rPr>
      </w:pPr>
      <w:r w:rsidRPr="00AE31C2">
        <w:rPr>
          <w:rFonts w:cs="Tahoma"/>
          <w:noProof w:val="0"/>
        </w:rPr>
        <w:t>Your trainer and/or assessor may use other methods to assess you such as:</w:t>
      </w:r>
    </w:p>
    <w:p w:rsidR="00DF4810" w:rsidRPr="00AE31C2" w:rsidRDefault="00DF4810" w:rsidP="00DF4810">
      <w:pPr>
        <w:pStyle w:val="Bullet1"/>
        <w:rPr>
          <w:rFonts w:cs="Tahoma"/>
        </w:rPr>
      </w:pPr>
      <w:r w:rsidRPr="00AE31C2">
        <w:rPr>
          <w:rFonts w:cs="Tahoma"/>
        </w:rPr>
        <w:t>Journals</w:t>
      </w:r>
    </w:p>
    <w:p w:rsidR="00DF4810" w:rsidRPr="00AE31C2" w:rsidRDefault="00DF4810" w:rsidP="00DF4810">
      <w:pPr>
        <w:pStyle w:val="Bullet1"/>
        <w:rPr>
          <w:rFonts w:cs="Tahoma"/>
        </w:rPr>
      </w:pPr>
      <w:r w:rsidRPr="00AE31C2">
        <w:rPr>
          <w:rFonts w:cs="Tahoma"/>
        </w:rPr>
        <w:t>Oral presentations</w:t>
      </w:r>
    </w:p>
    <w:p w:rsidR="00DF4810" w:rsidRPr="00AE31C2" w:rsidRDefault="00DF4810" w:rsidP="00DF4810">
      <w:pPr>
        <w:pStyle w:val="Bullet1"/>
        <w:rPr>
          <w:rFonts w:cs="Tahoma"/>
        </w:rPr>
      </w:pPr>
      <w:r w:rsidRPr="00AE31C2">
        <w:rPr>
          <w:rFonts w:cs="Tahoma"/>
        </w:rPr>
        <w:t>Role plays</w:t>
      </w:r>
    </w:p>
    <w:p w:rsidR="00DF4810" w:rsidRPr="00AE31C2" w:rsidRDefault="00DF4810" w:rsidP="00DF4810">
      <w:pPr>
        <w:pStyle w:val="Bullet1"/>
        <w:rPr>
          <w:rFonts w:cs="Tahoma"/>
        </w:rPr>
      </w:pPr>
      <w:r w:rsidRPr="00AE31C2">
        <w:rPr>
          <w:rFonts w:cs="Tahoma"/>
        </w:rPr>
        <w:t>Log books</w:t>
      </w:r>
    </w:p>
    <w:p w:rsidR="00DF4810" w:rsidRPr="00AE31C2" w:rsidRDefault="00DF4810" w:rsidP="00DF4810">
      <w:pPr>
        <w:pStyle w:val="Bullet1"/>
        <w:rPr>
          <w:rFonts w:cs="Tahoma"/>
        </w:rPr>
      </w:pPr>
      <w:r w:rsidRPr="00AE31C2">
        <w:rPr>
          <w:rFonts w:cs="Tahoma"/>
        </w:rPr>
        <w:t>Group projects</w:t>
      </w:r>
    </w:p>
    <w:p w:rsidR="00DF4810" w:rsidRPr="00AE31C2" w:rsidRDefault="00DF4810" w:rsidP="00DF4810">
      <w:pPr>
        <w:pStyle w:val="Bullet1"/>
        <w:rPr>
          <w:rFonts w:cs="Tahoma"/>
        </w:rPr>
      </w:pPr>
      <w:r w:rsidRPr="00AE31C2">
        <w:rPr>
          <w:rFonts w:cs="Tahoma"/>
        </w:rPr>
        <w:t>Practical demonstrations.</w:t>
      </w:r>
    </w:p>
    <w:p w:rsidR="00DF4810" w:rsidRPr="00AE31C2" w:rsidRDefault="00DF4810" w:rsidP="00DF4810">
      <w:pPr>
        <w:pStyle w:val="BodyCopy"/>
        <w:rPr>
          <w:rFonts w:cs="Tahoma"/>
          <w:noProof w:val="0"/>
        </w:rPr>
      </w:pPr>
      <w:r w:rsidRPr="00AE31C2">
        <w:rPr>
          <w:rFonts w:cs="Tahoma"/>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DF4810" w:rsidRPr="00AE31C2" w:rsidRDefault="00DF4810" w:rsidP="00DF4810">
      <w:pPr>
        <w:pStyle w:val="BodyCopy"/>
        <w:rPr>
          <w:rFonts w:cs="Tahoma"/>
          <w:noProof w:val="0"/>
          <w:lang w:eastAsia="en-AU"/>
        </w:rPr>
      </w:pPr>
    </w:p>
    <w:p w:rsidR="00DF4810" w:rsidRPr="00AE31C2" w:rsidRDefault="00DF4810" w:rsidP="00DF4810">
      <w:pPr>
        <w:pStyle w:val="BodyCopy"/>
        <w:rPr>
          <w:rFonts w:cs="Tahoma"/>
          <w:noProof w:val="0"/>
          <w:lang w:eastAsia="en-AU"/>
        </w:rPr>
        <w:sectPr w:rsidR="00DF4810" w:rsidRPr="00AE31C2" w:rsidSect="002678A9">
          <w:headerReference w:type="even" r:id="rId22"/>
          <w:headerReference w:type="default" r:id="rId23"/>
          <w:footerReference w:type="even" r:id="rId24"/>
          <w:footerReference w:type="default" r:id="rId25"/>
          <w:pgSz w:w="11906" w:h="16838" w:code="9"/>
          <w:pgMar w:top="1440" w:right="1440" w:bottom="1440" w:left="1701" w:header="709" w:footer="10" w:gutter="0"/>
          <w:pgNumType w:start="1"/>
          <w:cols w:space="708"/>
          <w:docGrid w:linePitch="360"/>
        </w:sectPr>
      </w:pPr>
    </w:p>
    <w:p w:rsidR="00E952B0" w:rsidRPr="00AE31C2" w:rsidRDefault="00E71DE9" w:rsidP="00E71DE9">
      <w:pPr>
        <w:pStyle w:val="Heading1"/>
        <w:rPr>
          <w:rFonts w:cs="Tahoma"/>
        </w:rPr>
      </w:pPr>
      <w:bookmarkStart w:id="13" w:name="_Toc379552828"/>
      <w:r w:rsidRPr="00AE31C2">
        <w:rPr>
          <w:rFonts w:cs="Tahoma"/>
        </w:rPr>
        <w:t>Unit descript</w:t>
      </w:r>
      <w:r w:rsidR="00B957A8" w:rsidRPr="00AE31C2">
        <w:rPr>
          <w:rFonts w:cs="Tahoma"/>
        </w:rPr>
        <w:t>or</w:t>
      </w:r>
      <w:bookmarkEnd w:id="13"/>
    </w:p>
    <w:p w:rsidR="00B07E5C" w:rsidRPr="00AE31C2" w:rsidRDefault="00B31228" w:rsidP="00B07E5C">
      <w:pPr>
        <w:pStyle w:val="BodyCopyBold"/>
        <w:rPr>
          <w:rFonts w:cs="Tahoma"/>
          <w:noProof w:val="0"/>
        </w:rPr>
      </w:pPr>
      <w:r w:rsidRPr="00AE31C2">
        <w:rPr>
          <w:noProof w:val="0"/>
        </w:rPr>
        <w:fldChar w:fldCharType="begin"/>
      </w:r>
      <w:r w:rsidRPr="00AE31C2">
        <w:rPr>
          <w:noProof w:val="0"/>
        </w:rPr>
        <w:instrText xml:space="preserve"> REF  ModuleName  \* MERGEFORMAT </w:instrText>
      </w:r>
      <w:r w:rsidRPr="00AE31C2">
        <w:rPr>
          <w:noProof w:val="0"/>
        </w:rPr>
        <w:fldChar w:fldCharType="separate"/>
      </w:r>
      <w:sdt>
        <w:sdtPr>
          <w:rPr>
            <w:rFonts w:eastAsia="Times New Roman" w:cs="Tahoma"/>
            <w:noProof w:val="0"/>
            <w:kern w:val="28"/>
            <w:lang w:eastAsia="en-US"/>
          </w:rPr>
          <w:alias w:val="Title"/>
          <w:tag w:val="Title"/>
          <w:id w:val="1120023634"/>
          <w:lock w:val="sdtLocked"/>
          <w:dataBinding w:prefixMappings="xmlns:ns0='http://schemas.openxmlformats.org/package/2006/metadata/core-properties' xmlns:ns1='http://purl.org/dc/elements/1.1/'" w:xpath="/ns0:coreProperties[1]/ns1:title[1]" w:storeItemID="{6C3C8BC8-F283-45AE-878A-BAB7291924A1}"/>
          <w:text/>
        </w:sdtPr>
        <w:sdtEndPr/>
        <w:sdtContent>
          <w:r w:rsidR="00286EA4" w:rsidRPr="00AE31C2">
            <w:rPr>
              <w:rFonts w:eastAsia="Times New Roman" w:cs="Tahoma"/>
              <w:noProof w:val="0"/>
              <w:kern w:val="28"/>
              <w:lang w:eastAsia="en-US"/>
            </w:rPr>
            <w:t>Apply catering control principles and procedures</w:t>
          </w:r>
        </w:sdtContent>
      </w:sdt>
      <w:r w:rsidRPr="00AE31C2">
        <w:rPr>
          <w:rFonts w:eastAsia="Times New Roman" w:cs="Tahoma"/>
          <w:noProof w:val="0"/>
          <w:kern w:val="28"/>
          <w:lang w:eastAsia="en-US"/>
        </w:rPr>
        <w:fldChar w:fldCharType="end"/>
      </w:r>
    </w:p>
    <w:p w:rsidR="00E952B0" w:rsidRPr="00AE31C2" w:rsidRDefault="00E952B0" w:rsidP="00E952B0">
      <w:pPr>
        <w:pStyle w:val="BodyCopy"/>
        <w:rPr>
          <w:rFonts w:cs="Tahoma"/>
          <w:noProof w:val="0"/>
        </w:rPr>
      </w:pPr>
      <w:r w:rsidRPr="00AE31C2">
        <w:rPr>
          <w:rFonts w:cs="Tahoma"/>
          <w:noProof w:val="0"/>
        </w:rPr>
        <w:t xml:space="preserve">This unit deals with the skills and knowledge required to </w:t>
      </w:r>
      <w:r w:rsidR="00B31228" w:rsidRPr="00AE31C2">
        <w:rPr>
          <w:noProof w:val="0"/>
        </w:rPr>
        <w:fldChar w:fldCharType="begin"/>
      </w:r>
      <w:r w:rsidR="00B31228" w:rsidRPr="00AE31C2">
        <w:rPr>
          <w:noProof w:val="0"/>
        </w:rPr>
        <w:instrText xml:space="preserve"> REF  ModuleName  \* MERGEFORMAT </w:instrText>
      </w:r>
      <w:r w:rsidR="00B31228" w:rsidRPr="00AE31C2">
        <w:rPr>
          <w:noProof w:val="0"/>
        </w:rPr>
        <w:fldChar w:fldCharType="separate"/>
      </w:r>
      <w:sdt>
        <w:sdtPr>
          <w:rPr>
            <w:rFonts w:cs="Tahoma"/>
            <w:noProof w:val="0"/>
          </w:rPr>
          <w:alias w:val="Title"/>
          <w:tag w:val="Title"/>
          <w:id w:val="1120023635"/>
          <w:lock w:val="sdtLocked"/>
          <w:dataBinding w:prefixMappings="xmlns:ns0='http://schemas.openxmlformats.org/package/2006/metadata/core-properties' xmlns:ns1='http://purl.org/dc/elements/1.1/'" w:xpath="/ns0:coreProperties[1]/ns1:title[1]" w:storeItemID="{6C3C8BC8-F283-45AE-878A-BAB7291924A1}"/>
          <w:text/>
        </w:sdtPr>
        <w:sdtEndPr/>
        <w:sdtContent>
          <w:r w:rsidR="00286EA4" w:rsidRPr="00AE31C2">
            <w:rPr>
              <w:rFonts w:cs="Tahoma"/>
              <w:noProof w:val="0"/>
            </w:rPr>
            <w:t>Apply catering control principles and procedures</w:t>
          </w:r>
        </w:sdtContent>
      </w:sdt>
      <w:r w:rsidR="00B31228" w:rsidRPr="00AE31C2">
        <w:rPr>
          <w:rFonts w:cs="Tahoma"/>
          <w:noProof w:val="0"/>
        </w:rPr>
        <w:fldChar w:fldCharType="end"/>
      </w:r>
      <w:r w:rsidR="00B07E5C" w:rsidRPr="00AE31C2">
        <w:rPr>
          <w:rFonts w:cs="Tahoma"/>
          <w:noProof w:val="0"/>
        </w:rPr>
        <w:t xml:space="preserve"> </w:t>
      </w:r>
      <w:r w:rsidRPr="00AE31C2">
        <w:rPr>
          <w:rFonts w:cs="Tahoma"/>
          <w:noProof w:val="0"/>
        </w:rPr>
        <w:t>in a range of settings within the hotel and travel industries workplace context.</w:t>
      </w:r>
    </w:p>
    <w:p w:rsidR="003C7D19" w:rsidRPr="00AE31C2" w:rsidRDefault="003C7D19" w:rsidP="003C7D19">
      <w:pPr>
        <w:pStyle w:val="BodyCopy"/>
        <w:rPr>
          <w:rFonts w:cs="Tahoma"/>
          <w:b/>
          <w:noProof w:val="0"/>
        </w:rPr>
      </w:pPr>
      <w:r w:rsidRPr="00AE31C2">
        <w:rPr>
          <w:rFonts w:cs="Tahoma"/>
          <w:b/>
          <w:noProof w:val="0"/>
        </w:rPr>
        <w:t xml:space="preserve">Unit Code: </w:t>
      </w:r>
    </w:p>
    <w:p w:rsidR="00727235" w:rsidRPr="00AE31C2" w:rsidRDefault="00B31228" w:rsidP="003C7D19">
      <w:pPr>
        <w:pStyle w:val="BodyCopy"/>
        <w:rPr>
          <w:rFonts w:cs="Tahoma"/>
          <w:b/>
          <w:noProof w:val="0"/>
        </w:rPr>
      </w:pPr>
      <w:r w:rsidRPr="00AE31C2">
        <w:rPr>
          <w:noProof w:val="0"/>
        </w:rPr>
        <w:fldChar w:fldCharType="begin"/>
      </w:r>
      <w:r w:rsidRPr="00AE31C2">
        <w:rPr>
          <w:noProof w:val="0"/>
        </w:rPr>
        <w:instrText xml:space="preserve"> REF  UnitCode  \* MERGEFORMAT </w:instrText>
      </w:r>
      <w:r w:rsidRPr="00AE31C2">
        <w:rPr>
          <w:noProof w:val="0"/>
        </w:rPr>
        <w:fldChar w:fldCharType="separate"/>
      </w:r>
      <w:sdt>
        <w:sdtPr>
          <w:rPr>
            <w:rFonts w:cs="Tahoma"/>
            <w:noProof w:val="0"/>
          </w:rPr>
          <w:alias w:val="Unit Code"/>
          <w:tag w:val="Unit Code"/>
          <w:id w:val="1120023636"/>
          <w:lock w:val="sdtLocked"/>
        </w:sdtPr>
        <w:sdtEndPr/>
        <w:sdtContent>
          <w:r w:rsidR="00286EA4" w:rsidRPr="00AE31C2">
            <w:rPr>
              <w:rFonts w:cs="Tahoma"/>
              <w:noProof w:val="0"/>
            </w:rPr>
            <w:t>D1.HCC.CL2.01</w:t>
          </w:r>
        </w:sdtContent>
      </w:sdt>
      <w:r w:rsidRPr="00AE31C2">
        <w:rPr>
          <w:rFonts w:cs="Tahoma"/>
          <w:noProof w:val="0"/>
        </w:rPr>
        <w:fldChar w:fldCharType="end"/>
      </w:r>
    </w:p>
    <w:p w:rsidR="003C7D19" w:rsidRPr="00AE31C2" w:rsidRDefault="003C7D19" w:rsidP="003C7D19">
      <w:pPr>
        <w:pStyle w:val="BodyCopy"/>
        <w:rPr>
          <w:rFonts w:cs="Tahoma"/>
          <w:b/>
          <w:noProof w:val="0"/>
        </w:rPr>
      </w:pPr>
      <w:r w:rsidRPr="00AE31C2">
        <w:rPr>
          <w:rFonts w:cs="Tahoma"/>
          <w:b/>
          <w:noProof w:val="0"/>
        </w:rPr>
        <w:t>Nominal Hours:</w:t>
      </w:r>
    </w:p>
    <w:p w:rsidR="003C7D19" w:rsidRPr="00AE31C2" w:rsidRDefault="000B6CE0" w:rsidP="003C7D19">
      <w:pPr>
        <w:pStyle w:val="BodyCopy"/>
        <w:rPr>
          <w:rFonts w:cs="Tahoma"/>
          <w:noProof w:val="0"/>
        </w:rPr>
      </w:pPr>
      <w:r w:rsidRPr="00AE31C2">
        <w:rPr>
          <w:rFonts w:cs="Tahoma"/>
          <w:noProof w:val="0"/>
        </w:rPr>
        <w:t>15</w:t>
      </w:r>
    </w:p>
    <w:p w:rsidR="00E952B0" w:rsidRPr="00AE31C2" w:rsidRDefault="00E952B0" w:rsidP="000B6CE0">
      <w:pPr>
        <w:pStyle w:val="Heading3"/>
        <w:rPr>
          <w:rFonts w:cs="Tahoma"/>
        </w:rPr>
      </w:pPr>
      <w:r w:rsidRPr="00AE31C2">
        <w:rPr>
          <w:rFonts w:cs="Tahoma"/>
        </w:rPr>
        <w:t xml:space="preserve">Element 1: </w:t>
      </w:r>
      <w:bookmarkStart w:id="14" w:name="Element1"/>
      <w:sdt>
        <w:sdtPr>
          <w:rPr>
            <w:rFonts w:cs="Tahoma"/>
          </w:rPr>
          <w:alias w:val="Element 1"/>
          <w:tag w:val="Element 1"/>
          <w:id w:val="83089941"/>
          <w:lock w:val="sdtLocked"/>
        </w:sdtPr>
        <w:sdtEndPr/>
        <w:sdtContent>
          <w:r w:rsidR="000B6CE0" w:rsidRPr="00AE31C2">
            <w:rPr>
              <w:rFonts w:cs="Tahoma"/>
            </w:rPr>
            <w:t>Apply catering control principles and procedures</w:t>
          </w:r>
        </w:sdtContent>
      </w:sdt>
      <w:bookmarkEnd w:id="14"/>
    </w:p>
    <w:p w:rsidR="00E952B0" w:rsidRPr="00AE31C2" w:rsidRDefault="00E952B0" w:rsidP="00305692">
      <w:pPr>
        <w:pStyle w:val="BodyCopyBold"/>
        <w:rPr>
          <w:rFonts w:cs="Tahoma"/>
          <w:noProof w:val="0"/>
        </w:rPr>
      </w:pPr>
      <w:r w:rsidRPr="00AE31C2">
        <w:rPr>
          <w:rFonts w:cs="Tahoma"/>
          <w:noProof w:val="0"/>
        </w:rPr>
        <w:t>Performance Criteria</w:t>
      </w:r>
    </w:p>
    <w:p w:rsidR="00E952B0" w:rsidRPr="00AE31C2" w:rsidRDefault="00E952B0" w:rsidP="000B6CE0">
      <w:pPr>
        <w:pStyle w:val="BodyCopyIndent"/>
        <w:rPr>
          <w:rFonts w:cs="Tahoma"/>
          <w:noProof w:val="0"/>
        </w:rPr>
      </w:pPr>
      <w:r w:rsidRPr="00AE31C2">
        <w:rPr>
          <w:rFonts w:cs="Tahoma"/>
          <w:noProof w:val="0"/>
        </w:rPr>
        <w:t>1.1</w:t>
      </w:r>
      <w:r w:rsidRPr="00AE31C2">
        <w:rPr>
          <w:rFonts w:cs="Tahoma"/>
          <w:noProof w:val="0"/>
        </w:rPr>
        <w:tab/>
      </w:r>
      <w:bookmarkStart w:id="15" w:name="Criteria11"/>
      <w:sdt>
        <w:sdtPr>
          <w:rPr>
            <w:rFonts w:cs="Tahoma"/>
            <w:noProof w:val="0"/>
          </w:rPr>
          <w:alias w:val="Criteria 1.1"/>
          <w:tag w:val="Insert Criteria 1.1"/>
          <w:id w:val="83089944"/>
          <w:lock w:val="sdtLocked"/>
        </w:sdtPr>
        <w:sdtEndPr/>
        <w:sdtContent>
          <w:r w:rsidR="000B6CE0" w:rsidRPr="00AE31C2">
            <w:rPr>
              <w:rFonts w:cs="Tahoma"/>
              <w:noProof w:val="0"/>
              <w:szCs w:val="22"/>
            </w:rPr>
            <w:t>Identify the range of catering products used within the enterprise</w:t>
          </w:r>
        </w:sdtContent>
      </w:sdt>
      <w:bookmarkEnd w:id="15"/>
    </w:p>
    <w:p w:rsidR="00305692" w:rsidRPr="00AE31C2" w:rsidRDefault="00E952B0" w:rsidP="000B6CE0">
      <w:pPr>
        <w:pStyle w:val="BodyCopyIndent"/>
        <w:rPr>
          <w:rFonts w:cs="Tahoma"/>
          <w:noProof w:val="0"/>
        </w:rPr>
      </w:pPr>
      <w:r w:rsidRPr="00AE31C2">
        <w:rPr>
          <w:rFonts w:cs="Tahoma"/>
          <w:noProof w:val="0"/>
        </w:rPr>
        <w:t>1.2</w:t>
      </w:r>
      <w:r w:rsidRPr="00AE31C2">
        <w:rPr>
          <w:rFonts w:cs="Tahoma"/>
          <w:noProof w:val="0"/>
        </w:rPr>
        <w:tab/>
      </w:r>
      <w:bookmarkStart w:id="16" w:name="Criteria12"/>
      <w:sdt>
        <w:sdtPr>
          <w:rPr>
            <w:rFonts w:cs="Tahoma"/>
            <w:noProof w:val="0"/>
          </w:rPr>
          <w:alias w:val="Criteria 1.2"/>
          <w:tag w:val="Insert Criteria 1.2"/>
          <w:id w:val="83089950"/>
          <w:lock w:val="sdtLocked"/>
        </w:sdtPr>
        <w:sdtEndPr/>
        <w:sdtContent>
          <w:r w:rsidR="000B6CE0" w:rsidRPr="00AE31C2">
            <w:rPr>
              <w:rFonts w:cs="Tahoma"/>
              <w:noProof w:val="0"/>
              <w:szCs w:val="22"/>
            </w:rPr>
            <w:t>Use requisition/portion control effectively</w:t>
          </w:r>
        </w:sdtContent>
      </w:sdt>
      <w:bookmarkEnd w:id="16"/>
    </w:p>
    <w:p w:rsidR="00305692" w:rsidRPr="00AE31C2" w:rsidRDefault="00E952B0" w:rsidP="000B6CE0">
      <w:pPr>
        <w:pStyle w:val="BodyCopyIndent"/>
        <w:rPr>
          <w:rFonts w:cs="Tahoma"/>
          <w:noProof w:val="0"/>
        </w:rPr>
      </w:pPr>
      <w:r w:rsidRPr="00AE31C2">
        <w:rPr>
          <w:rFonts w:cs="Tahoma"/>
          <w:noProof w:val="0"/>
        </w:rPr>
        <w:t>1.3</w:t>
      </w:r>
      <w:r w:rsidRPr="00AE31C2">
        <w:rPr>
          <w:rFonts w:cs="Tahoma"/>
          <w:noProof w:val="0"/>
        </w:rPr>
        <w:tab/>
      </w:r>
      <w:bookmarkStart w:id="17" w:name="Criteria13"/>
      <w:sdt>
        <w:sdtPr>
          <w:rPr>
            <w:rFonts w:cs="Tahoma"/>
            <w:noProof w:val="0"/>
          </w:rPr>
          <w:alias w:val="Criteria 1.3"/>
          <w:tag w:val="Insert Criteria 1.3"/>
          <w:id w:val="83089954"/>
          <w:lock w:val="sdtLocked"/>
        </w:sdtPr>
        <w:sdtEndPr/>
        <w:sdtContent>
          <w:r w:rsidR="000B6CE0" w:rsidRPr="00AE31C2">
            <w:rPr>
              <w:rFonts w:cs="Tahoma"/>
              <w:noProof w:val="0"/>
              <w:szCs w:val="22"/>
            </w:rPr>
            <w:t>Use standard recipes correctly</w:t>
          </w:r>
        </w:sdtContent>
      </w:sdt>
      <w:bookmarkEnd w:id="17"/>
    </w:p>
    <w:p w:rsidR="00305692" w:rsidRPr="00AE31C2" w:rsidRDefault="00E952B0" w:rsidP="000B6CE0">
      <w:pPr>
        <w:pStyle w:val="BodyCopyIndent"/>
        <w:rPr>
          <w:rFonts w:cs="Tahoma"/>
          <w:noProof w:val="0"/>
        </w:rPr>
      </w:pPr>
      <w:r w:rsidRPr="00AE31C2">
        <w:rPr>
          <w:rFonts w:cs="Tahoma"/>
          <w:noProof w:val="0"/>
        </w:rPr>
        <w:t>1.4</w:t>
      </w:r>
      <w:r w:rsidRPr="00AE31C2">
        <w:rPr>
          <w:rFonts w:cs="Tahoma"/>
          <w:noProof w:val="0"/>
        </w:rPr>
        <w:tab/>
      </w:r>
      <w:bookmarkStart w:id="18" w:name="Criteria14"/>
      <w:sdt>
        <w:sdtPr>
          <w:rPr>
            <w:rFonts w:cs="Tahoma"/>
            <w:noProof w:val="0"/>
          </w:rPr>
          <w:alias w:val="Criteria 1.4"/>
          <w:tag w:val="Insert Criteria 1.4"/>
          <w:id w:val="83089957"/>
          <w:lock w:val="sdtLocked"/>
        </w:sdtPr>
        <w:sdtEndPr/>
        <w:sdtContent>
          <w:r w:rsidR="000B6CE0" w:rsidRPr="00AE31C2">
            <w:rPr>
              <w:rFonts w:cs="Tahoma"/>
              <w:noProof w:val="0"/>
              <w:szCs w:val="22"/>
            </w:rPr>
            <w:t>Implement ordering and stock rotation practices</w:t>
          </w:r>
        </w:sdtContent>
      </w:sdt>
      <w:bookmarkEnd w:id="18"/>
    </w:p>
    <w:p w:rsidR="00305692" w:rsidRPr="00AE31C2" w:rsidRDefault="00E952B0" w:rsidP="000B6CE0">
      <w:pPr>
        <w:pStyle w:val="BodyCopyIndent"/>
        <w:rPr>
          <w:rFonts w:cs="Tahoma"/>
          <w:noProof w:val="0"/>
        </w:rPr>
      </w:pPr>
      <w:r w:rsidRPr="00AE31C2">
        <w:rPr>
          <w:rFonts w:cs="Tahoma"/>
          <w:noProof w:val="0"/>
        </w:rPr>
        <w:t>1.5</w:t>
      </w:r>
      <w:r w:rsidRPr="00AE31C2">
        <w:rPr>
          <w:rFonts w:cs="Tahoma"/>
          <w:noProof w:val="0"/>
        </w:rPr>
        <w:tab/>
      </w:r>
      <w:bookmarkStart w:id="19" w:name="Criteria15"/>
      <w:sdt>
        <w:sdtPr>
          <w:rPr>
            <w:rFonts w:cs="Tahoma"/>
            <w:noProof w:val="0"/>
          </w:rPr>
          <w:alias w:val="Criteria 1.5"/>
          <w:tag w:val="Insert Criteria 1.5"/>
          <w:id w:val="83089961"/>
          <w:lock w:val="sdtLocked"/>
        </w:sdtPr>
        <w:sdtEndPr/>
        <w:sdtContent>
          <w:r w:rsidR="000B6CE0" w:rsidRPr="00AE31C2">
            <w:rPr>
              <w:rFonts w:cs="Tahoma"/>
              <w:noProof w:val="0"/>
              <w:szCs w:val="22"/>
            </w:rPr>
            <w:t>Use optimum storage conditions</w:t>
          </w:r>
        </w:sdtContent>
      </w:sdt>
      <w:bookmarkEnd w:id="19"/>
    </w:p>
    <w:p w:rsidR="00E952B0" w:rsidRPr="00AE31C2" w:rsidRDefault="00E952B0" w:rsidP="000B6CE0">
      <w:pPr>
        <w:pStyle w:val="Heading3"/>
        <w:rPr>
          <w:rFonts w:cs="Tahoma"/>
        </w:rPr>
      </w:pPr>
      <w:r w:rsidRPr="00AE31C2">
        <w:rPr>
          <w:rFonts w:cs="Tahoma"/>
        </w:rPr>
        <w:t xml:space="preserve">Element 2: </w:t>
      </w:r>
      <w:bookmarkStart w:id="20" w:name="Element2"/>
      <w:sdt>
        <w:sdtPr>
          <w:rPr>
            <w:rFonts w:cs="Tahoma"/>
          </w:rPr>
          <w:alias w:val="Element 2"/>
          <w:tag w:val="Element 2"/>
          <w:id w:val="83089997"/>
          <w:lock w:val="sdtLocked"/>
        </w:sdtPr>
        <w:sdtEndPr/>
        <w:sdtContent>
          <w:r w:rsidR="000B6CE0" w:rsidRPr="00AE31C2">
            <w:rPr>
              <w:rFonts w:cs="Tahoma"/>
            </w:rPr>
            <w:t>Minimise wastage</w:t>
          </w:r>
        </w:sdtContent>
      </w:sdt>
      <w:bookmarkEnd w:id="20"/>
    </w:p>
    <w:p w:rsidR="00E952B0" w:rsidRPr="00AE31C2" w:rsidRDefault="00E952B0" w:rsidP="00E952B0">
      <w:pPr>
        <w:pStyle w:val="BodyCopy"/>
        <w:rPr>
          <w:rFonts w:cs="Tahoma"/>
          <w:b/>
          <w:noProof w:val="0"/>
        </w:rPr>
      </w:pPr>
      <w:r w:rsidRPr="00AE31C2">
        <w:rPr>
          <w:rFonts w:cs="Tahoma"/>
          <w:b/>
          <w:noProof w:val="0"/>
        </w:rPr>
        <w:t>Performance Criteria</w:t>
      </w:r>
    </w:p>
    <w:p w:rsidR="00E952B0" w:rsidRPr="00AE31C2" w:rsidRDefault="00E952B0" w:rsidP="000B6CE0">
      <w:pPr>
        <w:pStyle w:val="BodyCopyIndent"/>
        <w:rPr>
          <w:rFonts w:cs="Tahoma"/>
          <w:noProof w:val="0"/>
        </w:rPr>
      </w:pPr>
      <w:r w:rsidRPr="00AE31C2">
        <w:rPr>
          <w:rFonts w:cs="Tahoma"/>
          <w:noProof w:val="0"/>
        </w:rPr>
        <w:t>2.1</w:t>
      </w:r>
      <w:r w:rsidRPr="00AE31C2">
        <w:rPr>
          <w:rFonts w:cs="Tahoma"/>
          <w:noProof w:val="0"/>
        </w:rPr>
        <w:tab/>
      </w:r>
      <w:bookmarkStart w:id="21" w:name="Criteria21"/>
      <w:sdt>
        <w:sdtPr>
          <w:rPr>
            <w:rFonts w:cs="Tahoma"/>
            <w:noProof w:val="0"/>
          </w:rPr>
          <w:alias w:val="Criteria 2.1"/>
          <w:tag w:val="Criteria 2.1"/>
          <w:id w:val="83090002"/>
          <w:lock w:val="sdtLocked"/>
        </w:sdtPr>
        <w:sdtEndPr/>
        <w:sdtContent>
          <w:r w:rsidR="000B6CE0" w:rsidRPr="00AE31C2">
            <w:rPr>
              <w:rFonts w:cs="Tahoma"/>
              <w:noProof w:val="0"/>
              <w:szCs w:val="22"/>
            </w:rPr>
            <w:t>Use trimmings of food products</w:t>
          </w:r>
        </w:sdtContent>
      </w:sdt>
      <w:bookmarkEnd w:id="21"/>
    </w:p>
    <w:p w:rsidR="00E952B0" w:rsidRPr="00AE31C2" w:rsidRDefault="00E952B0" w:rsidP="000B6CE0">
      <w:pPr>
        <w:pStyle w:val="BodyCopyIndent"/>
        <w:rPr>
          <w:rFonts w:cs="Tahoma"/>
          <w:noProof w:val="0"/>
        </w:rPr>
      </w:pPr>
      <w:r w:rsidRPr="00AE31C2">
        <w:rPr>
          <w:rFonts w:cs="Tahoma"/>
          <w:noProof w:val="0"/>
        </w:rPr>
        <w:t>2.2</w:t>
      </w:r>
      <w:r w:rsidRPr="00AE31C2">
        <w:rPr>
          <w:rFonts w:cs="Tahoma"/>
          <w:noProof w:val="0"/>
        </w:rPr>
        <w:tab/>
      </w:r>
      <w:bookmarkStart w:id="22" w:name="Criteria22"/>
      <w:sdt>
        <w:sdtPr>
          <w:rPr>
            <w:rFonts w:cs="Tahoma"/>
            <w:noProof w:val="0"/>
          </w:rPr>
          <w:alias w:val="Criteria2.2"/>
          <w:tag w:val="Criteria2.2"/>
          <w:id w:val="83090016"/>
          <w:lock w:val="sdtLocked"/>
        </w:sdtPr>
        <w:sdtEndPr/>
        <w:sdtContent>
          <w:r w:rsidR="000B6CE0" w:rsidRPr="00AE31C2">
            <w:rPr>
              <w:rFonts w:cs="Tahoma"/>
              <w:noProof w:val="0"/>
              <w:szCs w:val="22"/>
            </w:rPr>
            <w:t>Dispose of food wastage in line with enterprise and local authorities</w:t>
          </w:r>
          <w:r w:rsidR="000B6CE0" w:rsidRPr="00AE31C2">
            <w:rPr>
              <w:rFonts w:hAnsi="Tahoma" w:cs="Tahoma"/>
              <w:noProof w:val="0"/>
              <w:szCs w:val="22"/>
            </w:rPr>
            <w:t>’</w:t>
          </w:r>
          <w:r w:rsidR="000B6CE0" w:rsidRPr="00AE31C2">
            <w:rPr>
              <w:rFonts w:cs="Tahoma"/>
              <w:noProof w:val="0"/>
              <w:szCs w:val="22"/>
            </w:rPr>
            <w:t xml:space="preserve"> requirements</w:t>
          </w:r>
        </w:sdtContent>
      </w:sdt>
      <w:bookmarkEnd w:id="22"/>
    </w:p>
    <w:p w:rsidR="00E952B0" w:rsidRPr="00AE31C2" w:rsidRDefault="00E952B0" w:rsidP="000B6CE0">
      <w:pPr>
        <w:pStyle w:val="BodyCopyIndent"/>
        <w:rPr>
          <w:rFonts w:cs="Tahoma"/>
          <w:noProof w:val="0"/>
        </w:rPr>
      </w:pPr>
      <w:r w:rsidRPr="00AE31C2">
        <w:rPr>
          <w:rFonts w:cs="Tahoma"/>
          <w:noProof w:val="0"/>
        </w:rPr>
        <w:t>2.3</w:t>
      </w:r>
      <w:r w:rsidRPr="00AE31C2">
        <w:rPr>
          <w:rFonts w:cs="Tahoma"/>
          <w:noProof w:val="0"/>
        </w:rPr>
        <w:tab/>
      </w:r>
      <w:bookmarkStart w:id="23" w:name="Criteria23"/>
      <w:sdt>
        <w:sdtPr>
          <w:rPr>
            <w:rFonts w:cs="Tahoma"/>
            <w:noProof w:val="0"/>
            <w:highlight w:val="yellow"/>
          </w:rPr>
          <w:alias w:val="Criteria 2.3"/>
          <w:tag w:val="Criteria 2.3"/>
          <w:id w:val="83090020"/>
          <w:lock w:val="sdtLocked"/>
        </w:sdtPr>
        <w:sdtEndPr>
          <w:rPr>
            <w:highlight w:val="none"/>
          </w:rPr>
        </w:sdtEndPr>
        <w:sdtContent>
          <w:r w:rsidR="000B6CE0" w:rsidRPr="00AE31C2">
            <w:rPr>
              <w:rFonts w:cs="Tahoma"/>
              <w:noProof w:val="0"/>
              <w:szCs w:val="22"/>
            </w:rPr>
            <w:t>Process recyclable products to local authority requirements</w:t>
          </w:r>
        </w:sdtContent>
      </w:sdt>
      <w:bookmarkEnd w:id="23"/>
    </w:p>
    <w:p w:rsidR="000B6CE0" w:rsidRPr="00AE31C2" w:rsidRDefault="000B6CE0">
      <w:pPr>
        <w:rPr>
          <w:rFonts w:ascii="Helvetica" w:eastAsia="Calibri" w:hAnsi="Helvetica" w:cs="Tahoma"/>
          <w:szCs w:val="16"/>
          <w:lang w:eastAsia="ar-SA"/>
        </w:rPr>
      </w:pPr>
      <w:r w:rsidRPr="00AE31C2">
        <w:rPr>
          <w:rFonts w:ascii="Helvetica" w:hAnsi="Helvetica" w:cs="Tahoma"/>
        </w:rPr>
        <w:br w:type="page"/>
      </w:r>
    </w:p>
    <w:p w:rsidR="000B6CE0" w:rsidRPr="00AE31C2" w:rsidRDefault="000B6CE0" w:rsidP="000D3B99">
      <w:pPr>
        <w:pStyle w:val="BodyCopy"/>
        <w:rPr>
          <w:rFonts w:cs="Tahoma"/>
          <w:noProof w:val="0"/>
        </w:rPr>
      </w:pPr>
    </w:p>
    <w:p w:rsidR="00EB39FF" w:rsidRPr="00AE31C2" w:rsidRDefault="00EB39FF">
      <w:pPr>
        <w:rPr>
          <w:rFonts w:ascii="Helvetica" w:hAnsi="Helvetica" w:cs="Tahoma"/>
          <w:szCs w:val="18"/>
        </w:rPr>
      </w:pPr>
    </w:p>
    <w:p w:rsidR="00B31228" w:rsidRPr="00AE31C2" w:rsidRDefault="00B31228">
      <w:pPr>
        <w:rPr>
          <w:rFonts w:ascii="Helvetica" w:hAnsi="Helvetica" w:cs="Tahoma"/>
          <w:szCs w:val="18"/>
        </w:rPr>
      </w:pPr>
    </w:p>
    <w:p w:rsidR="00B31228" w:rsidRPr="00AE31C2" w:rsidRDefault="00B31228">
      <w:pPr>
        <w:rPr>
          <w:rFonts w:ascii="Helvetica" w:hAnsi="Helvetica" w:cs="Tahoma"/>
          <w:szCs w:val="18"/>
        </w:rPr>
      </w:pPr>
    </w:p>
    <w:p w:rsidR="00B31228" w:rsidRPr="00AE31C2" w:rsidRDefault="00B31228">
      <w:pPr>
        <w:rPr>
          <w:rFonts w:ascii="Helvetica" w:hAnsi="Helvetica" w:cs="Tahoma"/>
          <w:szCs w:val="18"/>
        </w:rPr>
        <w:sectPr w:rsidR="00B31228" w:rsidRPr="00AE31C2" w:rsidSect="00546158">
          <w:headerReference w:type="even" r:id="rId26"/>
          <w:headerReference w:type="default" r:id="rId27"/>
          <w:pgSz w:w="11906" w:h="16838" w:code="9"/>
          <w:pgMar w:top="1440" w:right="1440" w:bottom="1440" w:left="1701" w:header="709" w:footer="10" w:gutter="0"/>
          <w:cols w:space="708"/>
          <w:docGrid w:linePitch="360"/>
        </w:sectPr>
      </w:pPr>
    </w:p>
    <w:p w:rsidR="000F345B" w:rsidRPr="00AE31C2" w:rsidRDefault="000F345B" w:rsidP="00326643">
      <w:pPr>
        <w:pStyle w:val="Heading1"/>
        <w:rPr>
          <w:rFonts w:cs="Tahoma"/>
        </w:rPr>
      </w:pPr>
      <w:bookmarkStart w:id="24" w:name="_Toc379552829"/>
      <w:bookmarkStart w:id="25" w:name="_Toc294862958"/>
      <w:r w:rsidRPr="00AE31C2">
        <w:rPr>
          <w:rFonts w:cs="Tahoma"/>
        </w:rPr>
        <w:t>Assessment matrix</w:t>
      </w:r>
      <w:bookmarkEnd w:id="24"/>
    </w:p>
    <w:p w:rsidR="00EF0356" w:rsidRPr="00AE31C2" w:rsidRDefault="00EF0356" w:rsidP="00EE4BDA">
      <w:pPr>
        <w:pStyle w:val="BodyCopy"/>
        <w:rPr>
          <w:rFonts w:cs="Tahoma"/>
          <w:b/>
          <w:noProof w:val="0"/>
        </w:rPr>
      </w:pPr>
      <w:r w:rsidRPr="00AE31C2">
        <w:rPr>
          <w:rFonts w:cs="Tahoma"/>
          <w:b/>
          <w:noProof w:val="0"/>
        </w:rPr>
        <w:t>Showing mapping of Performance Criteria against Work Projects, Written Questions and Oral Questions</w:t>
      </w:r>
      <w:bookmarkEnd w:id="25"/>
    </w:p>
    <w:p w:rsidR="00B31228" w:rsidRPr="00AE31C2" w:rsidRDefault="00B31228" w:rsidP="00EE4BDA">
      <w:pPr>
        <w:pStyle w:val="BodyCopy"/>
        <w:rPr>
          <w:noProof w:val="0"/>
        </w:rPr>
      </w:pPr>
      <w:r w:rsidRPr="00AE31C2">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AE31C2" w:rsidTr="00EE4BDA">
        <w:trPr>
          <w:tblHeader/>
        </w:trPr>
        <w:tc>
          <w:tcPr>
            <w:tcW w:w="4982" w:type="dxa"/>
            <w:gridSpan w:val="3"/>
            <w:tcBorders>
              <w:top w:val="nil"/>
              <w:left w:val="nil"/>
              <w:bottom w:val="single" w:sz="4" w:space="0" w:color="auto"/>
            </w:tcBorders>
          </w:tcPr>
          <w:p w:rsidR="00BB41F2" w:rsidRPr="00AE31C2" w:rsidRDefault="00BB41F2" w:rsidP="00BD4A09">
            <w:pPr>
              <w:pStyle w:val="TableHeading"/>
              <w:rPr>
                <w:rFonts w:cs="Tahoma"/>
                <w:noProof w:val="0"/>
              </w:rPr>
            </w:pPr>
          </w:p>
        </w:tc>
        <w:tc>
          <w:tcPr>
            <w:tcW w:w="1251" w:type="dxa"/>
            <w:tcBorders>
              <w:bottom w:val="single" w:sz="4" w:space="0" w:color="auto"/>
            </w:tcBorders>
            <w:shd w:val="clear" w:color="auto" w:fill="E36C0A" w:themeFill="accent6" w:themeFillShade="BF"/>
          </w:tcPr>
          <w:p w:rsidR="00BB41F2" w:rsidRPr="00AE31C2" w:rsidRDefault="00BB41F2" w:rsidP="00BD4A09">
            <w:pPr>
              <w:pStyle w:val="TableHeading"/>
              <w:jc w:val="center"/>
              <w:rPr>
                <w:rFonts w:cs="Tahoma"/>
                <w:noProof w:val="0"/>
              </w:rPr>
            </w:pPr>
            <w:r w:rsidRPr="00AE31C2">
              <w:rPr>
                <w:rFonts w:cs="Tahoma"/>
                <w:noProof w:val="0"/>
              </w:rPr>
              <w:t>Work Projects</w:t>
            </w:r>
          </w:p>
        </w:tc>
        <w:tc>
          <w:tcPr>
            <w:tcW w:w="1328" w:type="dxa"/>
            <w:tcBorders>
              <w:bottom w:val="single" w:sz="4" w:space="0" w:color="auto"/>
            </w:tcBorders>
            <w:shd w:val="clear" w:color="auto" w:fill="E36C0A" w:themeFill="accent6" w:themeFillShade="BF"/>
          </w:tcPr>
          <w:p w:rsidR="00BB41F2" w:rsidRPr="00AE31C2" w:rsidRDefault="00BB41F2" w:rsidP="00BD4A09">
            <w:pPr>
              <w:pStyle w:val="TableHeading"/>
              <w:jc w:val="center"/>
              <w:rPr>
                <w:rFonts w:cs="Tahoma"/>
                <w:noProof w:val="0"/>
              </w:rPr>
            </w:pPr>
            <w:r w:rsidRPr="00AE31C2">
              <w:rPr>
                <w:rFonts w:cs="Tahoma"/>
                <w:noProof w:val="0"/>
              </w:rPr>
              <w:t>Written Questions</w:t>
            </w:r>
          </w:p>
        </w:tc>
        <w:tc>
          <w:tcPr>
            <w:tcW w:w="1194" w:type="dxa"/>
            <w:tcBorders>
              <w:bottom w:val="single" w:sz="4" w:space="0" w:color="auto"/>
            </w:tcBorders>
            <w:shd w:val="clear" w:color="auto" w:fill="E36C0A" w:themeFill="accent6" w:themeFillShade="BF"/>
          </w:tcPr>
          <w:p w:rsidR="00BB41F2" w:rsidRPr="00AE31C2" w:rsidRDefault="00BB41F2" w:rsidP="00BD4A09">
            <w:pPr>
              <w:pStyle w:val="TableHeading"/>
              <w:jc w:val="center"/>
              <w:rPr>
                <w:rFonts w:cs="Tahoma"/>
                <w:noProof w:val="0"/>
              </w:rPr>
            </w:pPr>
            <w:r w:rsidRPr="00AE31C2">
              <w:rPr>
                <w:rFonts w:cs="Tahoma"/>
                <w:noProof w:val="0"/>
              </w:rPr>
              <w:t>Oral Questions</w:t>
            </w:r>
          </w:p>
        </w:tc>
      </w:tr>
      <w:tr w:rsidR="00BB41F2" w:rsidRPr="00AE31C2" w:rsidTr="006C2C0E">
        <w:tc>
          <w:tcPr>
            <w:tcW w:w="8755" w:type="dxa"/>
            <w:gridSpan w:val="6"/>
            <w:shd w:val="clear" w:color="auto" w:fill="E36C0A" w:themeFill="accent6" w:themeFillShade="BF"/>
          </w:tcPr>
          <w:p w:rsidR="00BB41F2" w:rsidRPr="00AE31C2" w:rsidRDefault="00BB41F2" w:rsidP="000B6CE0">
            <w:pPr>
              <w:pStyle w:val="TableHeading"/>
              <w:rPr>
                <w:rFonts w:cs="Tahoma"/>
                <w:noProof w:val="0"/>
              </w:rPr>
            </w:pPr>
            <w:r w:rsidRPr="00AE31C2">
              <w:rPr>
                <w:rFonts w:cs="Tahoma"/>
                <w:noProof w:val="0"/>
              </w:rPr>
              <w:t xml:space="preserve">Element 1: </w:t>
            </w:r>
            <w:r w:rsidR="00B31228" w:rsidRPr="00AE31C2">
              <w:rPr>
                <w:noProof w:val="0"/>
              </w:rPr>
              <w:fldChar w:fldCharType="begin"/>
            </w:r>
            <w:r w:rsidR="00B31228" w:rsidRPr="00AE31C2">
              <w:rPr>
                <w:noProof w:val="0"/>
              </w:rPr>
              <w:instrText xml:space="preserve"> REF  Element1  \* MERGEFORMAT </w:instrText>
            </w:r>
            <w:r w:rsidR="00B31228" w:rsidRPr="00AE31C2">
              <w:rPr>
                <w:noProof w:val="0"/>
              </w:rPr>
              <w:fldChar w:fldCharType="separate"/>
            </w:r>
            <w:sdt>
              <w:sdtPr>
                <w:rPr>
                  <w:rFonts w:cs="Tahoma"/>
                  <w:noProof w:val="0"/>
                </w:rPr>
                <w:alias w:val="Element 1"/>
                <w:tag w:val="Element 1"/>
                <w:id w:val="1120023637"/>
                <w:lock w:val="sdtLocked"/>
              </w:sdtPr>
              <w:sdtEndPr/>
              <w:sdtContent>
                <w:r w:rsidR="00286EA4" w:rsidRPr="00AE31C2">
                  <w:rPr>
                    <w:rFonts w:cs="Tahoma"/>
                    <w:noProof w:val="0"/>
                  </w:rPr>
                  <w:t>Apply catering control principles and procedures</w:t>
                </w:r>
              </w:sdtContent>
            </w:sdt>
            <w:r w:rsidR="00B31228" w:rsidRPr="00AE31C2">
              <w:rPr>
                <w:rFonts w:cs="Tahoma"/>
                <w:noProof w:val="0"/>
              </w:rPr>
              <w:fldChar w:fldCharType="end"/>
            </w:r>
          </w:p>
        </w:tc>
      </w:tr>
      <w:tr w:rsidR="00BB41F2" w:rsidRPr="00AE31C2" w:rsidTr="00FC6D5D">
        <w:tc>
          <w:tcPr>
            <w:tcW w:w="606" w:type="dxa"/>
          </w:tcPr>
          <w:p w:rsidR="00BB41F2" w:rsidRPr="00AE31C2" w:rsidRDefault="00BB41F2" w:rsidP="0046605B">
            <w:pPr>
              <w:pStyle w:val="TableText"/>
              <w:rPr>
                <w:rFonts w:cs="Tahoma"/>
                <w:noProof w:val="0"/>
              </w:rPr>
            </w:pPr>
            <w:r w:rsidRPr="00AE31C2">
              <w:rPr>
                <w:rFonts w:cs="Tahoma"/>
                <w:noProof w:val="0"/>
              </w:rPr>
              <w:t>1.1</w:t>
            </w:r>
          </w:p>
        </w:tc>
        <w:tc>
          <w:tcPr>
            <w:tcW w:w="4376" w:type="dxa"/>
            <w:gridSpan w:val="2"/>
            <w:vAlign w:val="center"/>
          </w:tcPr>
          <w:p w:rsidR="00297D1F" w:rsidRPr="00AE31C2" w:rsidRDefault="00B31228" w:rsidP="00792FA4">
            <w:pPr>
              <w:pStyle w:val="TableText"/>
              <w:rPr>
                <w:rFonts w:cs="Tahoma"/>
                <w:noProof w:val="0"/>
              </w:rPr>
            </w:pPr>
            <w:r w:rsidRPr="00AE31C2">
              <w:rPr>
                <w:noProof w:val="0"/>
              </w:rPr>
              <w:fldChar w:fldCharType="begin"/>
            </w:r>
            <w:r w:rsidRPr="00AE31C2">
              <w:rPr>
                <w:noProof w:val="0"/>
              </w:rPr>
              <w:instrText xml:space="preserve"> REF  Criteria11  \* MERGEFORMAT </w:instrText>
            </w:r>
            <w:r w:rsidRPr="00AE31C2">
              <w:rPr>
                <w:noProof w:val="0"/>
              </w:rPr>
              <w:fldChar w:fldCharType="separate"/>
            </w:r>
            <w:sdt>
              <w:sdtPr>
                <w:rPr>
                  <w:rFonts w:cs="Tahoma"/>
                  <w:noProof w:val="0"/>
                </w:rPr>
                <w:alias w:val="Criteria 1.1"/>
                <w:tag w:val="Insert Criteria 1.1"/>
                <w:id w:val="1120023638"/>
                <w:lock w:val="sdtLocked"/>
              </w:sdtPr>
              <w:sdtEndPr/>
              <w:sdtContent>
                <w:r w:rsidR="00286EA4" w:rsidRPr="00AE31C2">
                  <w:rPr>
                    <w:rFonts w:cs="Tahoma"/>
                    <w:noProof w:val="0"/>
                  </w:rPr>
                  <w:t>Identify the range of catering products used within the enterprise</w:t>
                </w:r>
              </w:sdtContent>
            </w:sdt>
            <w:r w:rsidRPr="00AE31C2">
              <w:rPr>
                <w:rFonts w:cs="Tahoma"/>
                <w:noProof w:val="0"/>
              </w:rPr>
              <w:fldChar w:fldCharType="end"/>
            </w:r>
          </w:p>
        </w:tc>
        <w:tc>
          <w:tcPr>
            <w:tcW w:w="1251" w:type="dxa"/>
            <w:vAlign w:val="center"/>
          </w:tcPr>
          <w:p w:rsidR="00BB41F2" w:rsidRPr="00AE31C2" w:rsidRDefault="00F0641C" w:rsidP="00FC6D5D">
            <w:pPr>
              <w:pStyle w:val="TableText"/>
              <w:jc w:val="center"/>
              <w:rPr>
                <w:rFonts w:cs="Tahoma"/>
                <w:noProof w:val="0"/>
              </w:rPr>
            </w:pPr>
            <w:r w:rsidRPr="00AE31C2">
              <w:rPr>
                <w:rFonts w:cs="Tahoma"/>
                <w:noProof w:val="0"/>
              </w:rPr>
              <w:t>1.1</w:t>
            </w:r>
          </w:p>
        </w:tc>
        <w:tc>
          <w:tcPr>
            <w:tcW w:w="1328" w:type="dxa"/>
            <w:vAlign w:val="center"/>
          </w:tcPr>
          <w:p w:rsidR="00BB41F2" w:rsidRPr="00AE31C2" w:rsidRDefault="00F0641C" w:rsidP="00FC6D5D">
            <w:pPr>
              <w:pStyle w:val="TableText"/>
              <w:jc w:val="center"/>
              <w:rPr>
                <w:rFonts w:cs="Tahoma"/>
                <w:noProof w:val="0"/>
              </w:rPr>
            </w:pPr>
            <w:r w:rsidRPr="00AE31C2">
              <w:rPr>
                <w:rFonts w:cs="Tahoma"/>
                <w:noProof w:val="0"/>
              </w:rPr>
              <w:t>1, 2</w:t>
            </w:r>
          </w:p>
        </w:tc>
        <w:tc>
          <w:tcPr>
            <w:tcW w:w="1194" w:type="dxa"/>
            <w:vAlign w:val="center"/>
          </w:tcPr>
          <w:p w:rsidR="00BB41F2" w:rsidRPr="00AE31C2" w:rsidRDefault="000829C3" w:rsidP="00FC6D5D">
            <w:pPr>
              <w:pStyle w:val="TableText"/>
              <w:jc w:val="center"/>
              <w:rPr>
                <w:rFonts w:cs="Tahoma"/>
                <w:noProof w:val="0"/>
              </w:rPr>
            </w:pPr>
            <w:r w:rsidRPr="00AE31C2">
              <w:rPr>
                <w:rFonts w:cs="Tahoma"/>
                <w:noProof w:val="0"/>
              </w:rPr>
              <w:t>1</w:t>
            </w:r>
          </w:p>
        </w:tc>
      </w:tr>
      <w:tr w:rsidR="00BB41F2" w:rsidRPr="00AE31C2" w:rsidTr="00FC6D5D">
        <w:tc>
          <w:tcPr>
            <w:tcW w:w="606" w:type="dxa"/>
          </w:tcPr>
          <w:p w:rsidR="00BB41F2" w:rsidRPr="00AE31C2" w:rsidRDefault="00BB41F2" w:rsidP="0046605B">
            <w:pPr>
              <w:pStyle w:val="TableText"/>
              <w:rPr>
                <w:rFonts w:cs="Tahoma"/>
                <w:noProof w:val="0"/>
              </w:rPr>
            </w:pPr>
            <w:r w:rsidRPr="00AE31C2">
              <w:rPr>
                <w:rFonts w:cs="Tahoma"/>
                <w:noProof w:val="0"/>
              </w:rPr>
              <w:t>1.2</w:t>
            </w:r>
          </w:p>
        </w:tc>
        <w:tc>
          <w:tcPr>
            <w:tcW w:w="4376" w:type="dxa"/>
            <w:gridSpan w:val="2"/>
          </w:tcPr>
          <w:p w:rsidR="006C2C0E" w:rsidRPr="00AE31C2" w:rsidRDefault="00B31228" w:rsidP="0046605B">
            <w:pPr>
              <w:pStyle w:val="TableText"/>
              <w:rPr>
                <w:rFonts w:cs="Tahoma"/>
                <w:noProof w:val="0"/>
              </w:rPr>
            </w:pPr>
            <w:r w:rsidRPr="00AE31C2">
              <w:rPr>
                <w:noProof w:val="0"/>
              </w:rPr>
              <w:fldChar w:fldCharType="begin"/>
            </w:r>
            <w:r w:rsidRPr="00AE31C2">
              <w:rPr>
                <w:noProof w:val="0"/>
              </w:rPr>
              <w:instrText xml:space="preserve"> REF  Criteria12  \* MERGEFORMAT </w:instrText>
            </w:r>
            <w:r w:rsidRPr="00AE31C2">
              <w:rPr>
                <w:noProof w:val="0"/>
              </w:rPr>
              <w:fldChar w:fldCharType="separate"/>
            </w:r>
            <w:sdt>
              <w:sdtPr>
                <w:rPr>
                  <w:rFonts w:cs="Tahoma"/>
                  <w:noProof w:val="0"/>
                </w:rPr>
                <w:alias w:val="Criteria 1.2"/>
                <w:tag w:val="Insert Criteria 1.2"/>
                <w:id w:val="1120023639"/>
                <w:lock w:val="sdtLocked"/>
              </w:sdtPr>
              <w:sdtEndPr/>
              <w:sdtContent>
                <w:r w:rsidR="00286EA4" w:rsidRPr="00AE31C2">
                  <w:rPr>
                    <w:rFonts w:cs="Tahoma"/>
                    <w:noProof w:val="0"/>
                  </w:rPr>
                  <w:t>Use requisition/portion control effectively</w:t>
                </w:r>
              </w:sdtContent>
            </w:sdt>
            <w:r w:rsidRPr="00AE31C2">
              <w:rPr>
                <w:rFonts w:cs="Tahoma"/>
                <w:noProof w:val="0"/>
              </w:rPr>
              <w:fldChar w:fldCharType="end"/>
            </w:r>
          </w:p>
        </w:tc>
        <w:tc>
          <w:tcPr>
            <w:tcW w:w="1251" w:type="dxa"/>
            <w:vAlign w:val="center"/>
          </w:tcPr>
          <w:p w:rsidR="00BB41F2" w:rsidRPr="00AE31C2" w:rsidRDefault="00F0641C" w:rsidP="00FC6D5D">
            <w:pPr>
              <w:pStyle w:val="TableText"/>
              <w:jc w:val="center"/>
              <w:rPr>
                <w:rFonts w:cs="Tahoma"/>
                <w:noProof w:val="0"/>
              </w:rPr>
            </w:pPr>
            <w:r w:rsidRPr="00AE31C2">
              <w:rPr>
                <w:rFonts w:cs="Tahoma"/>
                <w:noProof w:val="0"/>
              </w:rPr>
              <w:t>1.2</w:t>
            </w:r>
          </w:p>
        </w:tc>
        <w:tc>
          <w:tcPr>
            <w:tcW w:w="1328" w:type="dxa"/>
            <w:vAlign w:val="center"/>
          </w:tcPr>
          <w:p w:rsidR="00BB41F2" w:rsidRPr="00AE31C2" w:rsidRDefault="002F0C37" w:rsidP="00FC6D5D">
            <w:pPr>
              <w:pStyle w:val="TableText"/>
              <w:jc w:val="center"/>
              <w:rPr>
                <w:rFonts w:cs="Tahoma"/>
                <w:noProof w:val="0"/>
              </w:rPr>
            </w:pPr>
            <w:r w:rsidRPr="00AE31C2">
              <w:rPr>
                <w:rFonts w:cs="Tahoma"/>
                <w:noProof w:val="0"/>
              </w:rPr>
              <w:t>3, 4, 5, 6</w:t>
            </w:r>
          </w:p>
        </w:tc>
        <w:tc>
          <w:tcPr>
            <w:tcW w:w="1194" w:type="dxa"/>
            <w:vAlign w:val="center"/>
          </w:tcPr>
          <w:p w:rsidR="00BB41F2" w:rsidRPr="00AE31C2" w:rsidRDefault="000829C3" w:rsidP="00FC6D5D">
            <w:pPr>
              <w:pStyle w:val="TableText"/>
              <w:jc w:val="center"/>
              <w:rPr>
                <w:rFonts w:cs="Tahoma"/>
                <w:noProof w:val="0"/>
              </w:rPr>
            </w:pPr>
            <w:r w:rsidRPr="00AE31C2">
              <w:rPr>
                <w:rFonts w:cs="Tahoma"/>
                <w:noProof w:val="0"/>
              </w:rPr>
              <w:t>2</w:t>
            </w:r>
          </w:p>
        </w:tc>
      </w:tr>
      <w:tr w:rsidR="00BB41F2" w:rsidRPr="00AE31C2" w:rsidTr="00FC6D5D">
        <w:tc>
          <w:tcPr>
            <w:tcW w:w="606" w:type="dxa"/>
          </w:tcPr>
          <w:p w:rsidR="00BB41F2" w:rsidRPr="00AE31C2" w:rsidRDefault="00BB41F2" w:rsidP="0046605B">
            <w:pPr>
              <w:pStyle w:val="TableText"/>
              <w:rPr>
                <w:rFonts w:cs="Tahoma"/>
                <w:noProof w:val="0"/>
              </w:rPr>
            </w:pPr>
            <w:r w:rsidRPr="00AE31C2">
              <w:rPr>
                <w:rFonts w:cs="Tahoma"/>
                <w:noProof w:val="0"/>
              </w:rPr>
              <w:t>1.3</w:t>
            </w:r>
          </w:p>
        </w:tc>
        <w:tc>
          <w:tcPr>
            <w:tcW w:w="4376" w:type="dxa"/>
            <w:gridSpan w:val="2"/>
          </w:tcPr>
          <w:p w:rsidR="006C2C0E" w:rsidRPr="00AE31C2" w:rsidRDefault="00B31228" w:rsidP="0046605B">
            <w:pPr>
              <w:pStyle w:val="TableText"/>
              <w:rPr>
                <w:rFonts w:cs="Tahoma"/>
                <w:noProof w:val="0"/>
              </w:rPr>
            </w:pPr>
            <w:r w:rsidRPr="00AE31C2">
              <w:rPr>
                <w:noProof w:val="0"/>
              </w:rPr>
              <w:fldChar w:fldCharType="begin"/>
            </w:r>
            <w:r w:rsidRPr="00AE31C2">
              <w:rPr>
                <w:noProof w:val="0"/>
              </w:rPr>
              <w:instrText xml:space="preserve"> REF  Criteria13  \* MERGEFORMAT </w:instrText>
            </w:r>
            <w:r w:rsidRPr="00AE31C2">
              <w:rPr>
                <w:noProof w:val="0"/>
              </w:rPr>
              <w:fldChar w:fldCharType="separate"/>
            </w:r>
            <w:sdt>
              <w:sdtPr>
                <w:rPr>
                  <w:rFonts w:cs="Tahoma"/>
                  <w:noProof w:val="0"/>
                </w:rPr>
                <w:alias w:val="Criteria 1.3"/>
                <w:tag w:val="Insert Criteria 1.3"/>
                <w:id w:val="1120023640"/>
                <w:lock w:val="sdtLocked"/>
              </w:sdtPr>
              <w:sdtEndPr/>
              <w:sdtContent>
                <w:r w:rsidR="00286EA4" w:rsidRPr="00AE31C2">
                  <w:rPr>
                    <w:rFonts w:cs="Tahoma"/>
                    <w:noProof w:val="0"/>
                  </w:rPr>
                  <w:t>Use standard recipes correctly</w:t>
                </w:r>
              </w:sdtContent>
            </w:sdt>
            <w:r w:rsidRPr="00AE31C2">
              <w:rPr>
                <w:rFonts w:cs="Tahoma"/>
                <w:noProof w:val="0"/>
              </w:rPr>
              <w:fldChar w:fldCharType="end"/>
            </w:r>
          </w:p>
        </w:tc>
        <w:tc>
          <w:tcPr>
            <w:tcW w:w="1251" w:type="dxa"/>
            <w:vAlign w:val="center"/>
          </w:tcPr>
          <w:p w:rsidR="00BB41F2" w:rsidRPr="00AE31C2" w:rsidRDefault="00F0641C" w:rsidP="00FC6D5D">
            <w:pPr>
              <w:pStyle w:val="TableText"/>
              <w:jc w:val="center"/>
              <w:rPr>
                <w:rFonts w:cs="Tahoma"/>
                <w:noProof w:val="0"/>
              </w:rPr>
            </w:pPr>
            <w:r w:rsidRPr="00AE31C2">
              <w:rPr>
                <w:rFonts w:cs="Tahoma"/>
                <w:noProof w:val="0"/>
              </w:rPr>
              <w:t>1.2</w:t>
            </w:r>
          </w:p>
        </w:tc>
        <w:tc>
          <w:tcPr>
            <w:tcW w:w="1328" w:type="dxa"/>
            <w:vAlign w:val="center"/>
          </w:tcPr>
          <w:p w:rsidR="00BB41F2" w:rsidRPr="00AE31C2" w:rsidRDefault="002F0C37" w:rsidP="00FC6D5D">
            <w:pPr>
              <w:pStyle w:val="TableText"/>
              <w:jc w:val="center"/>
              <w:rPr>
                <w:rFonts w:cs="Tahoma"/>
                <w:noProof w:val="0"/>
              </w:rPr>
            </w:pPr>
            <w:r w:rsidRPr="00AE31C2">
              <w:rPr>
                <w:rFonts w:cs="Tahoma"/>
                <w:noProof w:val="0"/>
              </w:rPr>
              <w:t>7, 8,</w:t>
            </w:r>
          </w:p>
        </w:tc>
        <w:tc>
          <w:tcPr>
            <w:tcW w:w="1194" w:type="dxa"/>
            <w:vAlign w:val="center"/>
          </w:tcPr>
          <w:p w:rsidR="00BB41F2" w:rsidRPr="00AE31C2" w:rsidRDefault="000829C3" w:rsidP="00FC6D5D">
            <w:pPr>
              <w:pStyle w:val="TableText"/>
              <w:jc w:val="center"/>
              <w:rPr>
                <w:rFonts w:cs="Tahoma"/>
                <w:noProof w:val="0"/>
              </w:rPr>
            </w:pPr>
            <w:r w:rsidRPr="00AE31C2">
              <w:rPr>
                <w:rFonts w:cs="Tahoma"/>
                <w:noProof w:val="0"/>
              </w:rPr>
              <w:t>3</w:t>
            </w:r>
          </w:p>
        </w:tc>
      </w:tr>
      <w:tr w:rsidR="00BB41F2" w:rsidRPr="00AE31C2" w:rsidTr="00FC6D5D">
        <w:tc>
          <w:tcPr>
            <w:tcW w:w="606" w:type="dxa"/>
          </w:tcPr>
          <w:p w:rsidR="00BB41F2" w:rsidRPr="00AE31C2" w:rsidRDefault="00BB41F2" w:rsidP="0046605B">
            <w:pPr>
              <w:pStyle w:val="TableText"/>
              <w:rPr>
                <w:rFonts w:cs="Tahoma"/>
                <w:noProof w:val="0"/>
              </w:rPr>
            </w:pPr>
            <w:r w:rsidRPr="00AE31C2">
              <w:rPr>
                <w:rFonts w:cs="Tahoma"/>
                <w:noProof w:val="0"/>
              </w:rPr>
              <w:t>1.4</w:t>
            </w:r>
          </w:p>
        </w:tc>
        <w:tc>
          <w:tcPr>
            <w:tcW w:w="4376" w:type="dxa"/>
            <w:gridSpan w:val="2"/>
          </w:tcPr>
          <w:p w:rsidR="006C2C0E" w:rsidRPr="00AE31C2" w:rsidRDefault="00B31228" w:rsidP="0046605B">
            <w:pPr>
              <w:pStyle w:val="TableText"/>
              <w:rPr>
                <w:rFonts w:cs="Tahoma"/>
                <w:noProof w:val="0"/>
              </w:rPr>
            </w:pPr>
            <w:r w:rsidRPr="00AE31C2">
              <w:rPr>
                <w:noProof w:val="0"/>
              </w:rPr>
              <w:fldChar w:fldCharType="begin"/>
            </w:r>
            <w:r w:rsidRPr="00AE31C2">
              <w:rPr>
                <w:noProof w:val="0"/>
              </w:rPr>
              <w:instrText xml:space="preserve"> REF  Criteria14  \* MERGEFORMAT </w:instrText>
            </w:r>
            <w:r w:rsidRPr="00AE31C2">
              <w:rPr>
                <w:noProof w:val="0"/>
              </w:rPr>
              <w:fldChar w:fldCharType="separate"/>
            </w:r>
            <w:sdt>
              <w:sdtPr>
                <w:rPr>
                  <w:rFonts w:cs="Tahoma"/>
                  <w:noProof w:val="0"/>
                </w:rPr>
                <w:alias w:val="Criteria 1.4"/>
                <w:tag w:val="Insert Criteria 1.4"/>
                <w:id w:val="1120023641"/>
                <w:lock w:val="sdtLocked"/>
              </w:sdtPr>
              <w:sdtEndPr/>
              <w:sdtContent>
                <w:r w:rsidR="00286EA4" w:rsidRPr="00AE31C2">
                  <w:rPr>
                    <w:rFonts w:cs="Tahoma"/>
                    <w:noProof w:val="0"/>
                  </w:rPr>
                  <w:t>Implement ordering and stock rotation practices</w:t>
                </w:r>
              </w:sdtContent>
            </w:sdt>
            <w:r w:rsidRPr="00AE31C2">
              <w:rPr>
                <w:rFonts w:cs="Tahoma"/>
                <w:noProof w:val="0"/>
              </w:rPr>
              <w:fldChar w:fldCharType="end"/>
            </w:r>
          </w:p>
        </w:tc>
        <w:tc>
          <w:tcPr>
            <w:tcW w:w="1251" w:type="dxa"/>
            <w:vAlign w:val="center"/>
          </w:tcPr>
          <w:p w:rsidR="00BB41F2" w:rsidRPr="00AE31C2" w:rsidRDefault="00F0641C" w:rsidP="00FC6D5D">
            <w:pPr>
              <w:pStyle w:val="TableText"/>
              <w:jc w:val="center"/>
              <w:rPr>
                <w:rFonts w:cs="Tahoma"/>
                <w:noProof w:val="0"/>
              </w:rPr>
            </w:pPr>
            <w:r w:rsidRPr="00AE31C2">
              <w:rPr>
                <w:rFonts w:cs="Tahoma"/>
                <w:noProof w:val="0"/>
              </w:rPr>
              <w:t>1.3</w:t>
            </w:r>
          </w:p>
        </w:tc>
        <w:tc>
          <w:tcPr>
            <w:tcW w:w="1328" w:type="dxa"/>
            <w:vAlign w:val="center"/>
          </w:tcPr>
          <w:p w:rsidR="00BB41F2" w:rsidRPr="00AE31C2" w:rsidRDefault="002F0C37" w:rsidP="00FC6D5D">
            <w:pPr>
              <w:pStyle w:val="TableText"/>
              <w:jc w:val="center"/>
              <w:rPr>
                <w:rFonts w:cs="Tahoma"/>
                <w:noProof w:val="0"/>
              </w:rPr>
            </w:pPr>
            <w:r w:rsidRPr="00AE31C2">
              <w:rPr>
                <w:rFonts w:cs="Tahoma"/>
                <w:noProof w:val="0"/>
              </w:rPr>
              <w:t>9, 10, 11, 12, 13, 14, 15</w:t>
            </w:r>
          </w:p>
        </w:tc>
        <w:tc>
          <w:tcPr>
            <w:tcW w:w="1194" w:type="dxa"/>
            <w:vAlign w:val="center"/>
          </w:tcPr>
          <w:p w:rsidR="00BB41F2" w:rsidRPr="00AE31C2" w:rsidRDefault="000829C3" w:rsidP="00FC6D5D">
            <w:pPr>
              <w:pStyle w:val="TableText"/>
              <w:jc w:val="center"/>
              <w:rPr>
                <w:rFonts w:cs="Tahoma"/>
                <w:noProof w:val="0"/>
              </w:rPr>
            </w:pPr>
            <w:r w:rsidRPr="00AE31C2">
              <w:rPr>
                <w:rFonts w:cs="Tahoma"/>
                <w:noProof w:val="0"/>
              </w:rPr>
              <w:t>4</w:t>
            </w:r>
          </w:p>
        </w:tc>
      </w:tr>
      <w:tr w:rsidR="00BB41F2" w:rsidRPr="00AE31C2" w:rsidTr="00FC6D5D">
        <w:tc>
          <w:tcPr>
            <w:tcW w:w="606" w:type="dxa"/>
          </w:tcPr>
          <w:p w:rsidR="00BB41F2" w:rsidRPr="00AE31C2" w:rsidRDefault="00BB41F2" w:rsidP="0046605B">
            <w:pPr>
              <w:pStyle w:val="TableText"/>
              <w:rPr>
                <w:rFonts w:cs="Tahoma"/>
                <w:noProof w:val="0"/>
              </w:rPr>
            </w:pPr>
            <w:r w:rsidRPr="00AE31C2">
              <w:rPr>
                <w:rFonts w:cs="Tahoma"/>
                <w:noProof w:val="0"/>
              </w:rPr>
              <w:t>1.5</w:t>
            </w:r>
          </w:p>
        </w:tc>
        <w:tc>
          <w:tcPr>
            <w:tcW w:w="4376" w:type="dxa"/>
            <w:gridSpan w:val="2"/>
          </w:tcPr>
          <w:p w:rsidR="006C2C0E" w:rsidRPr="00AE31C2" w:rsidRDefault="00B31228" w:rsidP="0046605B">
            <w:pPr>
              <w:pStyle w:val="TableText"/>
              <w:rPr>
                <w:rFonts w:cs="Tahoma"/>
                <w:noProof w:val="0"/>
              </w:rPr>
            </w:pPr>
            <w:r w:rsidRPr="00AE31C2">
              <w:rPr>
                <w:noProof w:val="0"/>
              </w:rPr>
              <w:fldChar w:fldCharType="begin"/>
            </w:r>
            <w:r w:rsidRPr="00AE31C2">
              <w:rPr>
                <w:noProof w:val="0"/>
              </w:rPr>
              <w:instrText xml:space="preserve"> REF  Criteria15  \* MERGEFORMAT </w:instrText>
            </w:r>
            <w:r w:rsidRPr="00AE31C2">
              <w:rPr>
                <w:noProof w:val="0"/>
              </w:rPr>
              <w:fldChar w:fldCharType="separate"/>
            </w:r>
            <w:sdt>
              <w:sdtPr>
                <w:rPr>
                  <w:rFonts w:cs="Tahoma"/>
                  <w:noProof w:val="0"/>
                </w:rPr>
                <w:alias w:val="Criteria 1.5"/>
                <w:tag w:val="Insert Criteria 1.5"/>
                <w:id w:val="1120023642"/>
                <w:lock w:val="sdtLocked"/>
              </w:sdtPr>
              <w:sdtEndPr/>
              <w:sdtContent>
                <w:r w:rsidR="00286EA4" w:rsidRPr="00AE31C2">
                  <w:rPr>
                    <w:rFonts w:cs="Tahoma"/>
                    <w:noProof w:val="0"/>
                  </w:rPr>
                  <w:t>Use optimum storage conditions</w:t>
                </w:r>
              </w:sdtContent>
            </w:sdt>
            <w:r w:rsidRPr="00AE31C2">
              <w:rPr>
                <w:rFonts w:cs="Tahoma"/>
                <w:noProof w:val="0"/>
              </w:rPr>
              <w:fldChar w:fldCharType="end"/>
            </w:r>
          </w:p>
        </w:tc>
        <w:tc>
          <w:tcPr>
            <w:tcW w:w="1251" w:type="dxa"/>
            <w:vAlign w:val="center"/>
          </w:tcPr>
          <w:p w:rsidR="00BB41F2" w:rsidRPr="00AE31C2" w:rsidRDefault="00F0641C" w:rsidP="00FC6D5D">
            <w:pPr>
              <w:pStyle w:val="TableText"/>
              <w:jc w:val="center"/>
              <w:rPr>
                <w:rFonts w:cs="Tahoma"/>
                <w:noProof w:val="0"/>
              </w:rPr>
            </w:pPr>
            <w:r w:rsidRPr="00AE31C2">
              <w:rPr>
                <w:rFonts w:cs="Tahoma"/>
                <w:noProof w:val="0"/>
              </w:rPr>
              <w:t>1.3</w:t>
            </w:r>
          </w:p>
        </w:tc>
        <w:tc>
          <w:tcPr>
            <w:tcW w:w="1328" w:type="dxa"/>
            <w:vAlign w:val="center"/>
          </w:tcPr>
          <w:p w:rsidR="00BB41F2" w:rsidRPr="00AE31C2" w:rsidRDefault="002F0C37" w:rsidP="00FC6D5D">
            <w:pPr>
              <w:pStyle w:val="TableText"/>
              <w:jc w:val="center"/>
              <w:rPr>
                <w:rFonts w:cs="Tahoma"/>
                <w:noProof w:val="0"/>
              </w:rPr>
            </w:pPr>
            <w:r w:rsidRPr="00AE31C2">
              <w:rPr>
                <w:rFonts w:cs="Tahoma"/>
                <w:noProof w:val="0"/>
              </w:rPr>
              <w:t>16, 17, 18</w:t>
            </w:r>
          </w:p>
        </w:tc>
        <w:tc>
          <w:tcPr>
            <w:tcW w:w="1194" w:type="dxa"/>
            <w:vAlign w:val="center"/>
          </w:tcPr>
          <w:p w:rsidR="00BB41F2" w:rsidRPr="00AE31C2" w:rsidRDefault="000829C3" w:rsidP="00FC6D5D">
            <w:pPr>
              <w:pStyle w:val="TableText"/>
              <w:jc w:val="center"/>
              <w:rPr>
                <w:rFonts w:cs="Tahoma"/>
                <w:noProof w:val="0"/>
              </w:rPr>
            </w:pPr>
            <w:r w:rsidRPr="00AE31C2">
              <w:rPr>
                <w:rFonts w:cs="Tahoma"/>
                <w:noProof w:val="0"/>
              </w:rPr>
              <w:t>5</w:t>
            </w:r>
          </w:p>
        </w:tc>
      </w:tr>
      <w:tr w:rsidR="00BB41F2" w:rsidRPr="00AE31C2" w:rsidTr="006C2C0E">
        <w:tc>
          <w:tcPr>
            <w:tcW w:w="8755" w:type="dxa"/>
            <w:gridSpan w:val="6"/>
            <w:shd w:val="clear" w:color="auto" w:fill="E36C0A" w:themeFill="accent6" w:themeFillShade="BF"/>
          </w:tcPr>
          <w:p w:rsidR="00BB41F2" w:rsidRPr="00AE31C2" w:rsidRDefault="00BB41F2" w:rsidP="000B6CE0">
            <w:pPr>
              <w:pStyle w:val="TableHeading"/>
              <w:rPr>
                <w:rFonts w:cs="Tahoma"/>
                <w:noProof w:val="0"/>
              </w:rPr>
            </w:pPr>
            <w:r w:rsidRPr="00AE31C2">
              <w:rPr>
                <w:rFonts w:cs="Tahoma"/>
                <w:noProof w:val="0"/>
              </w:rPr>
              <w:t xml:space="preserve">Element 2: </w:t>
            </w:r>
            <w:r w:rsidR="00B31228" w:rsidRPr="00AE31C2">
              <w:rPr>
                <w:noProof w:val="0"/>
              </w:rPr>
              <w:fldChar w:fldCharType="begin"/>
            </w:r>
            <w:r w:rsidR="00B31228" w:rsidRPr="00AE31C2">
              <w:rPr>
                <w:noProof w:val="0"/>
              </w:rPr>
              <w:instrText xml:space="preserve"> REF  Element2  \* MERGEFORMAT </w:instrText>
            </w:r>
            <w:r w:rsidR="00B31228" w:rsidRPr="00AE31C2">
              <w:rPr>
                <w:noProof w:val="0"/>
              </w:rPr>
              <w:fldChar w:fldCharType="separate"/>
            </w:r>
            <w:sdt>
              <w:sdtPr>
                <w:rPr>
                  <w:rFonts w:cs="Tahoma"/>
                  <w:noProof w:val="0"/>
                </w:rPr>
                <w:alias w:val="Element 2"/>
                <w:tag w:val="Element 2"/>
                <w:id w:val="1120023643"/>
                <w:lock w:val="sdtLocked"/>
              </w:sdtPr>
              <w:sdtEndPr/>
              <w:sdtContent>
                <w:r w:rsidR="00286EA4" w:rsidRPr="00AE31C2">
                  <w:rPr>
                    <w:rFonts w:cs="Tahoma"/>
                    <w:noProof w:val="0"/>
                  </w:rPr>
                  <w:t>Minimise wastage</w:t>
                </w:r>
              </w:sdtContent>
            </w:sdt>
            <w:r w:rsidR="00B31228" w:rsidRPr="00AE31C2">
              <w:rPr>
                <w:rFonts w:cs="Tahoma"/>
                <w:noProof w:val="0"/>
              </w:rPr>
              <w:fldChar w:fldCharType="end"/>
            </w:r>
          </w:p>
        </w:tc>
      </w:tr>
      <w:tr w:rsidR="00BB41F2" w:rsidRPr="00AE31C2" w:rsidTr="002678A9">
        <w:tc>
          <w:tcPr>
            <w:tcW w:w="620" w:type="dxa"/>
            <w:gridSpan w:val="2"/>
          </w:tcPr>
          <w:p w:rsidR="00BB41F2" w:rsidRPr="00AE31C2" w:rsidRDefault="00BB41F2" w:rsidP="00792FA4">
            <w:pPr>
              <w:pStyle w:val="TableText"/>
              <w:rPr>
                <w:rFonts w:cs="Tahoma"/>
                <w:noProof w:val="0"/>
              </w:rPr>
            </w:pPr>
            <w:r w:rsidRPr="00AE31C2">
              <w:rPr>
                <w:rFonts w:cs="Tahoma"/>
                <w:noProof w:val="0"/>
              </w:rPr>
              <w:t>2.1</w:t>
            </w:r>
          </w:p>
        </w:tc>
        <w:tc>
          <w:tcPr>
            <w:tcW w:w="4362" w:type="dxa"/>
            <w:vAlign w:val="center"/>
          </w:tcPr>
          <w:p w:rsidR="006C2C0E" w:rsidRPr="00AE31C2" w:rsidRDefault="00B31228" w:rsidP="00792FA4">
            <w:pPr>
              <w:pStyle w:val="TableText"/>
              <w:rPr>
                <w:rFonts w:cs="Tahoma"/>
                <w:noProof w:val="0"/>
              </w:rPr>
            </w:pPr>
            <w:r w:rsidRPr="00AE31C2">
              <w:rPr>
                <w:noProof w:val="0"/>
              </w:rPr>
              <w:fldChar w:fldCharType="begin"/>
            </w:r>
            <w:r w:rsidRPr="00AE31C2">
              <w:rPr>
                <w:noProof w:val="0"/>
              </w:rPr>
              <w:instrText xml:space="preserve"> REF  Criteria21  \* MERGEFORMAT </w:instrText>
            </w:r>
            <w:r w:rsidRPr="00AE31C2">
              <w:rPr>
                <w:noProof w:val="0"/>
              </w:rPr>
              <w:fldChar w:fldCharType="separate"/>
            </w:r>
            <w:sdt>
              <w:sdtPr>
                <w:rPr>
                  <w:rFonts w:cs="Tahoma"/>
                  <w:noProof w:val="0"/>
                </w:rPr>
                <w:alias w:val="Criteria 2.1"/>
                <w:tag w:val="Criteria 2.1"/>
                <w:id w:val="1120023644"/>
                <w:lock w:val="sdtLocked"/>
              </w:sdtPr>
              <w:sdtEndPr/>
              <w:sdtContent>
                <w:r w:rsidR="00286EA4" w:rsidRPr="00AE31C2">
                  <w:rPr>
                    <w:rFonts w:cs="Tahoma"/>
                    <w:noProof w:val="0"/>
                  </w:rPr>
                  <w:t>Use trimmings of food products</w:t>
                </w:r>
              </w:sdtContent>
            </w:sdt>
            <w:r w:rsidRPr="00AE31C2">
              <w:rPr>
                <w:rFonts w:cs="Tahoma"/>
                <w:noProof w:val="0"/>
              </w:rPr>
              <w:fldChar w:fldCharType="end"/>
            </w:r>
          </w:p>
        </w:tc>
        <w:tc>
          <w:tcPr>
            <w:tcW w:w="1251" w:type="dxa"/>
            <w:vAlign w:val="center"/>
          </w:tcPr>
          <w:p w:rsidR="00BB41F2" w:rsidRPr="00AE31C2" w:rsidRDefault="00F0641C" w:rsidP="002678A9">
            <w:pPr>
              <w:pStyle w:val="TableText"/>
              <w:jc w:val="center"/>
              <w:rPr>
                <w:rFonts w:cs="Tahoma"/>
                <w:noProof w:val="0"/>
              </w:rPr>
            </w:pPr>
            <w:r w:rsidRPr="00AE31C2">
              <w:rPr>
                <w:rFonts w:cs="Tahoma"/>
                <w:noProof w:val="0"/>
              </w:rPr>
              <w:t>2.1</w:t>
            </w:r>
          </w:p>
        </w:tc>
        <w:tc>
          <w:tcPr>
            <w:tcW w:w="1328" w:type="dxa"/>
            <w:vAlign w:val="center"/>
          </w:tcPr>
          <w:p w:rsidR="00BB41F2" w:rsidRPr="00AE31C2" w:rsidRDefault="002F0C37" w:rsidP="002678A9">
            <w:pPr>
              <w:pStyle w:val="TableText"/>
              <w:jc w:val="center"/>
              <w:rPr>
                <w:rFonts w:cs="Tahoma"/>
                <w:noProof w:val="0"/>
              </w:rPr>
            </w:pPr>
            <w:r w:rsidRPr="00AE31C2">
              <w:rPr>
                <w:rFonts w:cs="Tahoma"/>
                <w:noProof w:val="0"/>
              </w:rPr>
              <w:t>19, 20</w:t>
            </w:r>
          </w:p>
        </w:tc>
        <w:tc>
          <w:tcPr>
            <w:tcW w:w="1194" w:type="dxa"/>
            <w:vAlign w:val="center"/>
          </w:tcPr>
          <w:p w:rsidR="00BB41F2" w:rsidRPr="00AE31C2" w:rsidRDefault="000829C3" w:rsidP="002678A9">
            <w:pPr>
              <w:pStyle w:val="TableText"/>
              <w:jc w:val="center"/>
              <w:rPr>
                <w:rFonts w:cs="Tahoma"/>
                <w:noProof w:val="0"/>
              </w:rPr>
            </w:pPr>
            <w:r w:rsidRPr="00AE31C2">
              <w:rPr>
                <w:rFonts w:cs="Tahoma"/>
                <w:noProof w:val="0"/>
              </w:rPr>
              <w:t>6</w:t>
            </w:r>
          </w:p>
        </w:tc>
      </w:tr>
      <w:tr w:rsidR="00BB41F2" w:rsidRPr="00AE31C2" w:rsidTr="00EE4BDA">
        <w:tc>
          <w:tcPr>
            <w:tcW w:w="620" w:type="dxa"/>
            <w:gridSpan w:val="2"/>
          </w:tcPr>
          <w:p w:rsidR="00BB41F2" w:rsidRPr="00AE31C2" w:rsidRDefault="00BB41F2" w:rsidP="00792FA4">
            <w:pPr>
              <w:pStyle w:val="TableText"/>
              <w:rPr>
                <w:rFonts w:cs="Tahoma"/>
                <w:noProof w:val="0"/>
              </w:rPr>
            </w:pPr>
            <w:r w:rsidRPr="00AE31C2">
              <w:rPr>
                <w:rFonts w:cs="Tahoma"/>
                <w:noProof w:val="0"/>
              </w:rPr>
              <w:t>2.2</w:t>
            </w:r>
          </w:p>
        </w:tc>
        <w:tc>
          <w:tcPr>
            <w:tcW w:w="4362" w:type="dxa"/>
            <w:vAlign w:val="center"/>
          </w:tcPr>
          <w:p w:rsidR="006C2C0E" w:rsidRPr="00AE31C2" w:rsidRDefault="00B31228" w:rsidP="00792FA4">
            <w:pPr>
              <w:pStyle w:val="TableText"/>
              <w:rPr>
                <w:rFonts w:cs="Tahoma"/>
                <w:noProof w:val="0"/>
              </w:rPr>
            </w:pPr>
            <w:r w:rsidRPr="00AE31C2">
              <w:rPr>
                <w:noProof w:val="0"/>
              </w:rPr>
              <w:fldChar w:fldCharType="begin"/>
            </w:r>
            <w:r w:rsidRPr="00AE31C2">
              <w:rPr>
                <w:noProof w:val="0"/>
              </w:rPr>
              <w:instrText xml:space="preserve"> REF  Criteria22  \* MERGEFORMAT </w:instrText>
            </w:r>
            <w:r w:rsidRPr="00AE31C2">
              <w:rPr>
                <w:noProof w:val="0"/>
              </w:rPr>
              <w:fldChar w:fldCharType="separate"/>
            </w:r>
            <w:sdt>
              <w:sdtPr>
                <w:rPr>
                  <w:rFonts w:cs="Tahoma"/>
                  <w:noProof w:val="0"/>
                </w:rPr>
                <w:alias w:val="Criteria2.2"/>
                <w:tag w:val="Criteria2.2"/>
                <w:id w:val="1120023645"/>
                <w:lock w:val="sdtLocked"/>
              </w:sdtPr>
              <w:sdtEndPr/>
              <w:sdtContent>
                <w:r w:rsidR="00286EA4" w:rsidRPr="00AE31C2">
                  <w:rPr>
                    <w:rFonts w:cs="Tahoma"/>
                    <w:noProof w:val="0"/>
                  </w:rPr>
                  <w:t>Dispose of food wastage in line with enterprise and local authorities</w:t>
                </w:r>
                <w:r w:rsidR="00286EA4" w:rsidRPr="00AE31C2">
                  <w:rPr>
                    <w:rFonts w:hAnsi="Tahoma" w:cs="Tahoma"/>
                    <w:noProof w:val="0"/>
                  </w:rPr>
                  <w:t>’</w:t>
                </w:r>
                <w:r w:rsidR="00286EA4" w:rsidRPr="00AE31C2">
                  <w:rPr>
                    <w:rFonts w:cs="Tahoma"/>
                    <w:noProof w:val="0"/>
                  </w:rPr>
                  <w:t xml:space="preserve"> requirements</w:t>
                </w:r>
              </w:sdtContent>
            </w:sdt>
            <w:r w:rsidRPr="00AE31C2">
              <w:rPr>
                <w:rFonts w:cs="Tahoma"/>
                <w:noProof w:val="0"/>
              </w:rPr>
              <w:fldChar w:fldCharType="end"/>
            </w:r>
          </w:p>
        </w:tc>
        <w:tc>
          <w:tcPr>
            <w:tcW w:w="1251" w:type="dxa"/>
            <w:vAlign w:val="center"/>
          </w:tcPr>
          <w:p w:rsidR="00BB41F2" w:rsidRPr="00AE31C2" w:rsidRDefault="00F0641C" w:rsidP="002678A9">
            <w:pPr>
              <w:pStyle w:val="TableText"/>
              <w:jc w:val="center"/>
              <w:rPr>
                <w:rFonts w:cs="Tahoma"/>
                <w:noProof w:val="0"/>
              </w:rPr>
            </w:pPr>
            <w:r w:rsidRPr="00AE31C2">
              <w:rPr>
                <w:rFonts w:cs="Tahoma"/>
                <w:noProof w:val="0"/>
              </w:rPr>
              <w:t>2.2</w:t>
            </w:r>
          </w:p>
        </w:tc>
        <w:tc>
          <w:tcPr>
            <w:tcW w:w="1328" w:type="dxa"/>
            <w:vAlign w:val="center"/>
          </w:tcPr>
          <w:p w:rsidR="00BB41F2" w:rsidRPr="00AE31C2" w:rsidRDefault="002F0C37" w:rsidP="002678A9">
            <w:pPr>
              <w:pStyle w:val="TableText"/>
              <w:jc w:val="center"/>
              <w:rPr>
                <w:rFonts w:cs="Tahoma"/>
                <w:noProof w:val="0"/>
              </w:rPr>
            </w:pPr>
            <w:r w:rsidRPr="00AE31C2">
              <w:rPr>
                <w:rFonts w:cs="Tahoma"/>
                <w:noProof w:val="0"/>
              </w:rPr>
              <w:t>21, 22</w:t>
            </w:r>
          </w:p>
        </w:tc>
        <w:tc>
          <w:tcPr>
            <w:tcW w:w="1194" w:type="dxa"/>
            <w:vAlign w:val="center"/>
          </w:tcPr>
          <w:p w:rsidR="00BB41F2" w:rsidRPr="00AE31C2" w:rsidRDefault="000829C3" w:rsidP="002678A9">
            <w:pPr>
              <w:pStyle w:val="TableText"/>
              <w:jc w:val="center"/>
              <w:rPr>
                <w:rFonts w:cs="Tahoma"/>
                <w:noProof w:val="0"/>
              </w:rPr>
            </w:pPr>
            <w:r w:rsidRPr="00AE31C2">
              <w:rPr>
                <w:rFonts w:cs="Tahoma"/>
                <w:noProof w:val="0"/>
              </w:rPr>
              <w:t>7</w:t>
            </w:r>
          </w:p>
        </w:tc>
      </w:tr>
      <w:tr w:rsidR="00BB41F2" w:rsidRPr="00AE31C2" w:rsidTr="00EE4BDA">
        <w:tc>
          <w:tcPr>
            <w:tcW w:w="620" w:type="dxa"/>
            <w:gridSpan w:val="2"/>
          </w:tcPr>
          <w:p w:rsidR="00BB41F2" w:rsidRPr="00AE31C2" w:rsidRDefault="00BB41F2" w:rsidP="00792FA4">
            <w:pPr>
              <w:pStyle w:val="TableText"/>
              <w:rPr>
                <w:rFonts w:cs="Tahoma"/>
                <w:noProof w:val="0"/>
              </w:rPr>
            </w:pPr>
            <w:r w:rsidRPr="00AE31C2">
              <w:rPr>
                <w:rFonts w:cs="Tahoma"/>
                <w:noProof w:val="0"/>
              </w:rPr>
              <w:t>2.3</w:t>
            </w:r>
          </w:p>
        </w:tc>
        <w:tc>
          <w:tcPr>
            <w:tcW w:w="4362" w:type="dxa"/>
            <w:vAlign w:val="center"/>
          </w:tcPr>
          <w:p w:rsidR="006C2C0E" w:rsidRPr="00AE31C2" w:rsidRDefault="00B31228" w:rsidP="00792FA4">
            <w:pPr>
              <w:pStyle w:val="TableText"/>
              <w:rPr>
                <w:rFonts w:cs="Tahoma"/>
                <w:noProof w:val="0"/>
              </w:rPr>
            </w:pPr>
            <w:r w:rsidRPr="00AE31C2">
              <w:rPr>
                <w:noProof w:val="0"/>
              </w:rPr>
              <w:fldChar w:fldCharType="begin"/>
            </w:r>
            <w:r w:rsidRPr="00AE31C2">
              <w:rPr>
                <w:noProof w:val="0"/>
              </w:rPr>
              <w:instrText xml:space="preserve"> REF  Criteria23  \* MERGEFORMAT </w:instrText>
            </w:r>
            <w:r w:rsidRPr="00AE31C2">
              <w:rPr>
                <w:noProof w:val="0"/>
              </w:rPr>
              <w:fldChar w:fldCharType="separate"/>
            </w:r>
            <w:sdt>
              <w:sdtPr>
                <w:rPr>
                  <w:rFonts w:cs="Tahoma"/>
                  <w:noProof w:val="0"/>
                  <w:highlight w:val="yellow"/>
                </w:rPr>
                <w:alias w:val="Criteria 2.3"/>
                <w:tag w:val="Criteria 2.3"/>
                <w:id w:val="1120023646"/>
                <w:lock w:val="sdtLocked"/>
              </w:sdtPr>
              <w:sdtEndPr>
                <w:rPr>
                  <w:highlight w:val="none"/>
                </w:rPr>
              </w:sdtEndPr>
              <w:sdtContent>
                <w:r w:rsidR="00286EA4" w:rsidRPr="00AE31C2">
                  <w:rPr>
                    <w:rFonts w:cs="Tahoma"/>
                    <w:noProof w:val="0"/>
                  </w:rPr>
                  <w:t>Process recyclable products to local authority requirements</w:t>
                </w:r>
              </w:sdtContent>
            </w:sdt>
            <w:r w:rsidRPr="00AE31C2">
              <w:rPr>
                <w:rFonts w:cs="Tahoma"/>
                <w:noProof w:val="0"/>
              </w:rPr>
              <w:fldChar w:fldCharType="end"/>
            </w:r>
          </w:p>
        </w:tc>
        <w:tc>
          <w:tcPr>
            <w:tcW w:w="1251" w:type="dxa"/>
            <w:vAlign w:val="center"/>
          </w:tcPr>
          <w:p w:rsidR="00BB41F2" w:rsidRPr="00AE31C2" w:rsidRDefault="00F0641C" w:rsidP="002678A9">
            <w:pPr>
              <w:pStyle w:val="TableText"/>
              <w:jc w:val="center"/>
              <w:rPr>
                <w:rFonts w:cs="Tahoma"/>
                <w:noProof w:val="0"/>
              </w:rPr>
            </w:pPr>
            <w:r w:rsidRPr="00AE31C2">
              <w:rPr>
                <w:rFonts w:cs="Tahoma"/>
                <w:noProof w:val="0"/>
              </w:rPr>
              <w:t>2.2</w:t>
            </w:r>
          </w:p>
        </w:tc>
        <w:tc>
          <w:tcPr>
            <w:tcW w:w="1328" w:type="dxa"/>
            <w:vAlign w:val="center"/>
          </w:tcPr>
          <w:p w:rsidR="00BB41F2" w:rsidRPr="00AE31C2" w:rsidRDefault="002F0C37" w:rsidP="002678A9">
            <w:pPr>
              <w:pStyle w:val="TableText"/>
              <w:jc w:val="center"/>
              <w:rPr>
                <w:rFonts w:cs="Tahoma"/>
                <w:noProof w:val="0"/>
              </w:rPr>
            </w:pPr>
            <w:r w:rsidRPr="00AE31C2">
              <w:rPr>
                <w:rFonts w:cs="Tahoma"/>
                <w:noProof w:val="0"/>
              </w:rPr>
              <w:t>23, 24</w:t>
            </w:r>
          </w:p>
        </w:tc>
        <w:tc>
          <w:tcPr>
            <w:tcW w:w="1194" w:type="dxa"/>
            <w:vAlign w:val="center"/>
          </w:tcPr>
          <w:p w:rsidR="00BB41F2" w:rsidRPr="00AE31C2" w:rsidRDefault="000829C3" w:rsidP="002678A9">
            <w:pPr>
              <w:pStyle w:val="TableText"/>
              <w:jc w:val="center"/>
              <w:rPr>
                <w:rFonts w:cs="Tahoma"/>
                <w:noProof w:val="0"/>
              </w:rPr>
            </w:pPr>
            <w:r w:rsidRPr="00AE31C2">
              <w:rPr>
                <w:rFonts w:cs="Tahoma"/>
                <w:noProof w:val="0"/>
              </w:rPr>
              <w:t>8</w:t>
            </w:r>
          </w:p>
        </w:tc>
      </w:tr>
    </w:tbl>
    <w:p w:rsidR="00EB39FF" w:rsidRPr="00AE31C2" w:rsidRDefault="00EB39FF" w:rsidP="00BB41F2">
      <w:pPr>
        <w:rPr>
          <w:rFonts w:ascii="Helvetica" w:hAnsi="Helvetica" w:cs="Tahoma"/>
        </w:rPr>
      </w:pPr>
    </w:p>
    <w:p w:rsidR="000B6CE0" w:rsidRPr="00AE31C2" w:rsidRDefault="000B6CE0">
      <w:pPr>
        <w:rPr>
          <w:rFonts w:ascii="Helvetica" w:hAnsi="Helvetica" w:cs="Tahoma"/>
        </w:rPr>
      </w:pPr>
      <w:r w:rsidRPr="00AE31C2">
        <w:rPr>
          <w:rFonts w:ascii="Helvetica" w:hAnsi="Helvetica" w:cs="Tahoma"/>
        </w:rPr>
        <w:br w:type="page"/>
      </w:r>
    </w:p>
    <w:p w:rsidR="000B6CE0" w:rsidRPr="00AE31C2" w:rsidRDefault="000B6CE0" w:rsidP="000B6CE0">
      <w:pPr>
        <w:pStyle w:val="BodyCopy"/>
        <w:rPr>
          <w:rFonts w:cs="Tahoma"/>
          <w:noProof w:val="0"/>
        </w:rPr>
      </w:pPr>
    </w:p>
    <w:p w:rsidR="000B6CE0" w:rsidRPr="00AE31C2" w:rsidRDefault="000B6CE0" w:rsidP="00BB41F2">
      <w:pPr>
        <w:rPr>
          <w:rFonts w:ascii="Helvetica" w:hAnsi="Helvetica" w:cs="Tahoma"/>
        </w:rPr>
      </w:pPr>
    </w:p>
    <w:p w:rsidR="00B31228" w:rsidRPr="00AE31C2" w:rsidRDefault="00B31228" w:rsidP="00BB41F2">
      <w:pPr>
        <w:rPr>
          <w:rFonts w:ascii="Helvetica" w:hAnsi="Helvetica" w:cs="Tahoma"/>
        </w:rPr>
      </w:pPr>
    </w:p>
    <w:p w:rsidR="00B31228" w:rsidRPr="00AE31C2" w:rsidRDefault="00B31228" w:rsidP="00BB41F2">
      <w:pPr>
        <w:rPr>
          <w:rFonts w:ascii="Helvetica" w:hAnsi="Helvetica" w:cs="Tahoma"/>
        </w:rPr>
      </w:pPr>
    </w:p>
    <w:p w:rsidR="00B31228" w:rsidRPr="00AE31C2" w:rsidRDefault="00B31228" w:rsidP="00BB41F2">
      <w:pPr>
        <w:rPr>
          <w:rFonts w:ascii="Helvetica" w:hAnsi="Helvetica" w:cs="Tahoma"/>
        </w:rPr>
        <w:sectPr w:rsidR="00B31228" w:rsidRPr="00AE31C2" w:rsidSect="002678A9">
          <w:headerReference w:type="even" r:id="rId28"/>
          <w:headerReference w:type="default" r:id="rId29"/>
          <w:pgSz w:w="11906" w:h="16838" w:code="9"/>
          <w:pgMar w:top="1440" w:right="1440" w:bottom="1440" w:left="1701" w:header="709" w:footer="11" w:gutter="0"/>
          <w:cols w:space="708"/>
          <w:docGrid w:linePitch="360"/>
        </w:sectPr>
      </w:pPr>
    </w:p>
    <w:p w:rsidR="00EF0356" w:rsidRPr="00AE31C2" w:rsidRDefault="00EF0356" w:rsidP="00326643">
      <w:pPr>
        <w:pStyle w:val="Heading1"/>
        <w:rPr>
          <w:rFonts w:cs="Tahoma"/>
        </w:rPr>
      </w:pPr>
      <w:bookmarkStart w:id="26" w:name="_Toc294862959"/>
      <w:bookmarkStart w:id="27" w:name="_Toc379552830"/>
      <w:r w:rsidRPr="00AE31C2">
        <w:rPr>
          <w:rFonts w:cs="Tahoma"/>
        </w:rPr>
        <w:t>Glossary</w:t>
      </w:r>
      <w:bookmarkEnd w:id="26"/>
      <w:bookmarkEnd w:id="2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119"/>
        <w:gridCol w:w="5670"/>
      </w:tblGrid>
      <w:tr w:rsidR="00EF0356" w:rsidRPr="00AE31C2" w:rsidTr="00A24CE8">
        <w:trPr>
          <w:trHeight w:val="567"/>
          <w:tblHeader/>
        </w:trPr>
        <w:tc>
          <w:tcPr>
            <w:tcW w:w="3119"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E31C2" w:rsidRDefault="00EF0356" w:rsidP="00A24CE8">
            <w:pPr>
              <w:pStyle w:val="TableHeading"/>
              <w:rPr>
                <w:rFonts w:cs="Tahoma"/>
                <w:noProof w:val="0"/>
              </w:rPr>
            </w:pPr>
            <w:r w:rsidRPr="00AE31C2">
              <w:rPr>
                <w:rFonts w:cs="Tahoma"/>
                <w:noProof w:val="0"/>
              </w:rPr>
              <w:t>Term</w:t>
            </w:r>
          </w:p>
        </w:tc>
        <w:tc>
          <w:tcPr>
            <w:tcW w:w="5670"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E31C2" w:rsidRDefault="00EF0356" w:rsidP="00A24CE8">
            <w:pPr>
              <w:pStyle w:val="TableHeading"/>
              <w:rPr>
                <w:rFonts w:cs="Tahoma"/>
                <w:noProof w:val="0"/>
              </w:rPr>
            </w:pPr>
            <w:r w:rsidRPr="00AE31C2">
              <w:rPr>
                <w:rFonts w:cs="Tahoma"/>
                <w:noProof w:val="0"/>
              </w:rPr>
              <w:t>Explanation</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Catering Control</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Controlling the process of catering by controlling process</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Code of Practice</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A set of regulations by which to operate</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Compliance</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Conforming the requirements of law or regulation</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Cost Control</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Determining all the cost and applying it to income</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Fraud</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Fraud is intentional deception for personal gain.</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Portion Control</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A standard recipe will yield a set number of serves; portion control requires that number of serves to be attained</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Recycling</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Reusing  waste products like food scraps and packaging so it does not become burden on society</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Resources</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All products that are required to operate a catering business</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Standard Recipe</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List of ingredients and methods of cooking to produce a set quantity of food at a specific standard</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 xml:space="preserve">Stock </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Products required to produce menu items</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Stock control</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Controlling from the amount of stock on hand at anytime within the enterprise</w:t>
            </w:r>
          </w:p>
        </w:tc>
      </w:tr>
      <w:tr w:rsidR="002B7023" w:rsidRPr="00AE31C2" w:rsidTr="00A24CE8">
        <w:trPr>
          <w:trHeight w:val="567"/>
        </w:trPr>
        <w:tc>
          <w:tcPr>
            <w:tcW w:w="31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B7023" w:rsidRPr="00AE31C2" w:rsidRDefault="002B7023" w:rsidP="00A24CE8">
            <w:pPr>
              <w:pStyle w:val="TableTextBold"/>
              <w:rPr>
                <w:rFonts w:cs="Tahoma"/>
                <w:noProof w:val="0"/>
              </w:rPr>
            </w:pPr>
            <w:r w:rsidRPr="00AE31C2">
              <w:rPr>
                <w:rFonts w:cs="Tahoma"/>
                <w:noProof w:val="0"/>
              </w:rPr>
              <w:t>Trimmings</w:t>
            </w:r>
          </w:p>
        </w:tc>
        <w:tc>
          <w:tcPr>
            <w:tcW w:w="5670" w:type="dxa"/>
            <w:tcBorders>
              <w:top w:val="single" w:sz="4" w:space="0" w:color="auto"/>
              <w:left w:val="single" w:sz="4" w:space="0" w:color="auto"/>
              <w:bottom w:val="single" w:sz="4" w:space="0" w:color="auto"/>
              <w:right w:val="single" w:sz="4" w:space="0" w:color="auto"/>
            </w:tcBorders>
            <w:vAlign w:val="center"/>
          </w:tcPr>
          <w:p w:rsidR="002B7023" w:rsidRPr="00AE31C2" w:rsidRDefault="00A24CE8" w:rsidP="00A24CE8">
            <w:pPr>
              <w:pStyle w:val="TableText"/>
              <w:rPr>
                <w:rFonts w:cs="Tahoma"/>
                <w:noProof w:val="0"/>
              </w:rPr>
            </w:pPr>
            <w:r w:rsidRPr="00AE31C2">
              <w:rPr>
                <w:rFonts w:cs="Tahoma"/>
                <w:noProof w:val="0"/>
              </w:rPr>
              <w:t>When product is cut to size the excess becomes trimmings; good to utilise in another dish</w:t>
            </w:r>
          </w:p>
        </w:tc>
      </w:tr>
    </w:tbl>
    <w:p w:rsidR="002678A9" w:rsidRPr="00AE31C2" w:rsidRDefault="002678A9">
      <w:pPr>
        <w:rPr>
          <w:rFonts w:ascii="Helvetica" w:eastAsia="Calibri" w:hAnsi="Helvetica" w:cs="Tahoma"/>
          <w:szCs w:val="16"/>
          <w:lang w:eastAsia="ar-SA"/>
        </w:rPr>
      </w:pPr>
      <w:r w:rsidRPr="00AE31C2">
        <w:rPr>
          <w:rFonts w:ascii="Helvetica" w:hAnsi="Helvetica" w:cs="Tahoma"/>
        </w:rPr>
        <w:br w:type="page"/>
      </w:r>
    </w:p>
    <w:p w:rsidR="000A522C" w:rsidRPr="00AE31C2" w:rsidRDefault="000A522C" w:rsidP="00EF0356">
      <w:pPr>
        <w:pStyle w:val="BodyCopy"/>
        <w:rPr>
          <w:rFonts w:cs="Tahoma"/>
          <w:noProof w:val="0"/>
        </w:rPr>
      </w:pPr>
    </w:p>
    <w:p w:rsidR="00EF0356" w:rsidRPr="00AE31C2" w:rsidRDefault="00EF0356" w:rsidP="00EF0356">
      <w:pPr>
        <w:pStyle w:val="BodyCopy"/>
        <w:rPr>
          <w:rFonts w:cs="Tahoma"/>
          <w:noProof w:val="0"/>
        </w:rPr>
      </w:pPr>
    </w:p>
    <w:p w:rsidR="00B31228" w:rsidRPr="00AE31C2" w:rsidRDefault="00B31228" w:rsidP="00EF0356">
      <w:pPr>
        <w:pStyle w:val="BodyCopy"/>
        <w:rPr>
          <w:rFonts w:cs="Tahoma"/>
          <w:noProof w:val="0"/>
        </w:rPr>
      </w:pPr>
    </w:p>
    <w:p w:rsidR="00B31228" w:rsidRPr="00AE31C2" w:rsidRDefault="00B31228" w:rsidP="00EF0356">
      <w:pPr>
        <w:pStyle w:val="BodyCopy"/>
        <w:rPr>
          <w:rFonts w:cs="Tahoma"/>
          <w:noProof w:val="0"/>
        </w:rPr>
      </w:pPr>
    </w:p>
    <w:p w:rsidR="00B31228" w:rsidRPr="00AE31C2" w:rsidRDefault="00B31228" w:rsidP="00EF0356">
      <w:pPr>
        <w:pStyle w:val="BodyCopy"/>
        <w:rPr>
          <w:rFonts w:cs="Tahoma"/>
          <w:noProof w:val="0"/>
        </w:rPr>
        <w:sectPr w:rsidR="00B31228" w:rsidRPr="00AE31C2" w:rsidSect="002678A9">
          <w:headerReference w:type="even" r:id="rId30"/>
          <w:headerReference w:type="default" r:id="rId31"/>
          <w:pgSz w:w="11906" w:h="16838" w:code="9"/>
          <w:pgMar w:top="1440" w:right="1440" w:bottom="1440" w:left="1701" w:header="709" w:footer="11" w:gutter="0"/>
          <w:cols w:space="708"/>
          <w:docGrid w:linePitch="360"/>
        </w:sectPr>
      </w:pPr>
    </w:p>
    <w:p w:rsidR="00EF0356" w:rsidRPr="00AE31C2" w:rsidRDefault="00EF0356" w:rsidP="00326643">
      <w:pPr>
        <w:pStyle w:val="Heading1"/>
        <w:rPr>
          <w:rFonts w:cs="Tahoma"/>
        </w:rPr>
      </w:pPr>
      <w:bookmarkStart w:id="28" w:name="_Toc294862960"/>
      <w:bookmarkStart w:id="29" w:name="_Toc379552831"/>
      <w:r w:rsidRPr="00AE31C2">
        <w:rPr>
          <w:rFonts w:cs="Tahoma"/>
        </w:rPr>
        <w:t>Element 1:</w:t>
      </w:r>
      <w:bookmarkEnd w:id="28"/>
      <w:r w:rsidR="00F45D9C" w:rsidRPr="00AE31C2">
        <w:rPr>
          <w:rFonts w:cs="Tahoma"/>
        </w:rPr>
        <w:br/>
      </w:r>
      <w:fldSimple w:instr=" REF  Element1  \* MERGEFORMAT ">
        <w:sdt>
          <w:sdtPr>
            <w:rPr>
              <w:rFonts w:cs="Tahoma"/>
            </w:rPr>
            <w:alias w:val="Element 1"/>
            <w:tag w:val="Element 1"/>
            <w:id w:val="1120023647"/>
            <w:lock w:val="sdtLocked"/>
          </w:sdtPr>
          <w:sdtEndPr/>
          <w:sdtContent>
            <w:r w:rsidR="00286EA4" w:rsidRPr="00AE31C2">
              <w:rPr>
                <w:rFonts w:cs="Tahoma"/>
              </w:rPr>
              <w:t>Apply catering control principles and procedures</w:t>
            </w:r>
          </w:sdtContent>
        </w:sdt>
        <w:bookmarkEnd w:id="29"/>
      </w:fldSimple>
    </w:p>
    <w:p w:rsidR="00EF0356" w:rsidRPr="00AE31C2" w:rsidRDefault="00EF0356" w:rsidP="00EF0356">
      <w:pPr>
        <w:pStyle w:val="Heading2"/>
        <w:rPr>
          <w:rFonts w:cs="Tahoma"/>
        </w:rPr>
      </w:pPr>
      <w:r w:rsidRPr="00AE31C2">
        <w:rPr>
          <w:rFonts w:cs="Tahoma"/>
        </w:rPr>
        <w:t>1.1</w:t>
      </w:r>
      <w:r w:rsidRPr="00AE31C2">
        <w:rPr>
          <w:rFonts w:cs="Tahoma"/>
        </w:rPr>
        <w:tab/>
      </w:r>
      <w:fldSimple w:instr=" REF  Criteria11  \* MERGEFORMAT ">
        <w:sdt>
          <w:sdtPr>
            <w:rPr>
              <w:rFonts w:cs="Tahoma"/>
            </w:rPr>
            <w:alias w:val="Criteria 1.1"/>
            <w:tag w:val="Insert Criteria 1.1"/>
            <w:id w:val="1120023648"/>
            <w:lock w:val="sdtLocked"/>
          </w:sdtPr>
          <w:sdtEndPr/>
          <w:sdtContent>
            <w:r w:rsidR="00286EA4" w:rsidRPr="00AE31C2">
              <w:rPr>
                <w:rFonts w:cs="Tahoma"/>
                <w:szCs w:val="22"/>
              </w:rPr>
              <w:t>Identify the range of catering products used within the enterprise</w:t>
            </w:r>
          </w:sdtContent>
        </w:sdt>
      </w:fldSimple>
    </w:p>
    <w:p w:rsidR="00EF0356" w:rsidRPr="00AE31C2" w:rsidRDefault="000A3FD6" w:rsidP="00A316C4">
      <w:pPr>
        <w:pStyle w:val="Heading3"/>
        <w:rPr>
          <w:rFonts w:cs="Tahoma"/>
        </w:rPr>
      </w:pPr>
      <w:r w:rsidRPr="00AE31C2">
        <w:rPr>
          <w:rFonts w:cs="Tahoma"/>
          <w:noProof/>
          <w:lang w:val="en-US" w:eastAsia="en-US"/>
        </w:rPr>
        <w:drawing>
          <wp:anchor distT="0" distB="0" distL="114300" distR="114300" simplePos="0" relativeHeight="251728896" behindDoc="0" locked="0" layoutInCell="1" allowOverlap="1" wp14:anchorId="294EA9B3" wp14:editId="49D0F997">
            <wp:simplePos x="0" y="0"/>
            <wp:positionH relativeFrom="column">
              <wp:posOffset>4210685</wp:posOffset>
            </wp:positionH>
            <wp:positionV relativeFrom="paragraph">
              <wp:posOffset>258445</wp:posOffset>
            </wp:positionV>
            <wp:extent cx="1295400" cy="1943100"/>
            <wp:effectExtent l="19050" t="0" r="0" b="0"/>
            <wp:wrapSquare wrapText="bothSides"/>
            <wp:docPr id="4" name="Picture 1" descr="C:\Documents and Settings\Godaishu\Local Settings\Temporary Internet Files\Content.IE5\AIDHLZ6J\MP9004394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Local Settings\Temporary Internet Files\Content.IE5\AIDHLZ6J\MP900439495[1].jpg"/>
                    <pic:cNvPicPr>
                      <a:picLocks noChangeAspect="1" noChangeArrowheads="1"/>
                    </pic:cNvPicPr>
                  </pic:nvPicPr>
                  <pic:blipFill>
                    <a:blip r:embed="rId32"/>
                    <a:srcRect/>
                    <a:stretch>
                      <a:fillRect/>
                    </a:stretch>
                  </pic:blipFill>
                  <pic:spPr bwMode="auto">
                    <a:xfrm>
                      <a:off x="0" y="0"/>
                      <a:ext cx="1295400" cy="1943100"/>
                    </a:xfrm>
                    <a:prstGeom prst="rect">
                      <a:avLst/>
                    </a:prstGeom>
                    <a:noFill/>
                    <a:ln w="9525">
                      <a:noFill/>
                      <a:miter lim="800000"/>
                      <a:headEnd/>
                      <a:tailEnd/>
                    </a:ln>
                  </pic:spPr>
                </pic:pic>
              </a:graphicData>
            </a:graphic>
          </wp:anchor>
        </w:drawing>
      </w:r>
      <w:r w:rsidR="00EF0356" w:rsidRPr="00AE31C2">
        <w:rPr>
          <w:rFonts w:cs="Tahoma"/>
        </w:rPr>
        <w:t>Introduction</w:t>
      </w:r>
    </w:p>
    <w:p w:rsidR="00930145" w:rsidRPr="00AE31C2" w:rsidRDefault="00930145" w:rsidP="00A24CE8">
      <w:pPr>
        <w:pStyle w:val="BodyCopy"/>
        <w:rPr>
          <w:rFonts w:cs="Tahoma"/>
          <w:noProof w:val="0"/>
        </w:rPr>
      </w:pPr>
      <w:r w:rsidRPr="00AE31C2">
        <w:rPr>
          <w:rFonts w:cs="Tahoma"/>
          <w:noProof w:val="0"/>
        </w:rPr>
        <w:t>Range of catering products may include:</w:t>
      </w:r>
    </w:p>
    <w:p w:rsidR="00930145" w:rsidRPr="00AE31C2" w:rsidRDefault="00930145" w:rsidP="004059E3">
      <w:pPr>
        <w:pStyle w:val="Bullet1"/>
        <w:rPr>
          <w:rFonts w:cs="Tahoma"/>
        </w:rPr>
      </w:pPr>
      <w:r w:rsidRPr="00AE31C2">
        <w:rPr>
          <w:rFonts w:cs="Tahoma"/>
        </w:rPr>
        <w:t>Perishable products, including f</w:t>
      </w:r>
      <w:r w:rsidR="00376F3E" w:rsidRPr="00AE31C2">
        <w:rPr>
          <w:rFonts w:cs="Tahoma"/>
        </w:rPr>
        <w:t>ruit, vegetables, meat, seafood</w:t>
      </w:r>
    </w:p>
    <w:p w:rsidR="00930145" w:rsidRPr="00AE31C2" w:rsidRDefault="00930145" w:rsidP="004059E3">
      <w:pPr>
        <w:pStyle w:val="Bullet1"/>
        <w:rPr>
          <w:rFonts w:cs="Tahoma"/>
        </w:rPr>
      </w:pPr>
      <w:r w:rsidRPr="00AE31C2">
        <w:rPr>
          <w:rFonts w:cs="Tahoma"/>
        </w:rPr>
        <w:t>Paper goods, such as wrapping, boxes, gift ware</w:t>
      </w:r>
    </w:p>
    <w:p w:rsidR="00930145" w:rsidRPr="00AE31C2" w:rsidRDefault="00930145" w:rsidP="004059E3">
      <w:pPr>
        <w:pStyle w:val="Bullet1"/>
        <w:rPr>
          <w:rFonts w:cs="Tahoma"/>
        </w:rPr>
      </w:pPr>
      <w:r w:rsidRPr="00AE31C2">
        <w:rPr>
          <w:rFonts w:cs="Tahoma"/>
        </w:rPr>
        <w:t>Chemicals</w:t>
      </w:r>
    </w:p>
    <w:p w:rsidR="00930145" w:rsidRPr="00AE31C2" w:rsidRDefault="00930145" w:rsidP="004059E3">
      <w:pPr>
        <w:pStyle w:val="Bullet1"/>
        <w:rPr>
          <w:rFonts w:cs="Tahoma"/>
        </w:rPr>
      </w:pPr>
      <w:r w:rsidRPr="00AE31C2">
        <w:rPr>
          <w:rFonts w:cs="Tahoma"/>
        </w:rPr>
        <w:t>Glass</w:t>
      </w:r>
    </w:p>
    <w:p w:rsidR="00930145" w:rsidRPr="00AE31C2" w:rsidRDefault="00930145" w:rsidP="004059E3">
      <w:pPr>
        <w:pStyle w:val="Bullet1"/>
        <w:rPr>
          <w:rFonts w:cs="Tahoma"/>
        </w:rPr>
      </w:pPr>
      <w:r w:rsidRPr="00AE31C2">
        <w:rPr>
          <w:rFonts w:cs="Tahoma"/>
        </w:rPr>
        <w:t>Plastic products, such as disposable cups, plates, cutlery</w:t>
      </w:r>
    </w:p>
    <w:p w:rsidR="00F067EA" w:rsidRPr="00AE31C2" w:rsidRDefault="00930145" w:rsidP="004059E3">
      <w:pPr>
        <w:pStyle w:val="Bullet1"/>
        <w:rPr>
          <w:rFonts w:cs="Tahoma"/>
        </w:rPr>
      </w:pPr>
      <w:r w:rsidRPr="00AE31C2">
        <w:rPr>
          <w:rFonts w:cs="Tahoma"/>
        </w:rPr>
        <w:t>Foam products, such as fast food packaging.</w:t>
      </w:r>
    </w:p>
    <w:p w:rsidR="00A36F85" w:rsidRPr="00AE31C2" w:rsidRDefault="00A36F85" w:rsidP="00A24CE8">
      <w:pPr>
        <w:pStyle w:val="BodyCopy"/>
        <w:rPr>
          <w:rFonts w:cs="Tahoma"/>
          <w:noProof w:val="0"/>
        </w:rPr>
      </w:pPr>
      <w:r w:rsidRPr="00AE31C2">
        <w:rPr>
          <w:rFonts w:cs="Tahoma"/>
          <w:noProof w:val="0"/>
        </w:rPr>
        <w:t xml:space="preserve">An important aspect of integrating environmentally sustainable work practices into your work is to recognise and understand the actual resources you use on a day-to-day basis. </w:t>
      </w:r>
    </w:p>
    <w:p w:rsidR="00A36F85" w:rsidRPr="00AE31C2" w:rsidRDefault="00376F3E"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What are the resources?</w:t>
      </w:r>
    </w:p>
    <w:p w:rsidR="00A36F85" w:rsidRPr="00AE31C2" w:rsidRDefault="00A36F85" w:rsidP="00A24CE8">
      <w:pPr>
        <w:pStyle w:val="BodyCopy"/>
        <w:rPr>
          <w:rFonts w:cs="Tahoma"/>
          <w:noProof w:val="0"/>
        </w:rPr>
      </w:pPr>
      <w:r w:rsidRPr="00AE31C2">
        <w:rPr>
          <w:rFonts w:cs="Tahoma"/>
          <w:noProof w:val="0"/>
        </w:rPr>
        <w:t xml:space="preserve">Most texts will identify three types of resources used by a business </w:t>
      </w:r>
      <w:r w:rsidRPr="00AE31C2">
        <w:rPr>
          <w:rFonts w:hAnsi="Tahoma" w:cs="Tahoma"/>
          <w:noProof w:val="0"/>
        </w:rPr>
        <w:t>–</w:t>
      </w:r>
      <w:r w:rsidRPr="00AE31C2">
        <w:rPr>
          <w:rFonts w:cs="Tahoma"/>
          <w:noProof w:val="0"/>
        </w:rPr>
        <w:t xml:space="preserve"> human, natural and financial. </w:t>
      </w:r>
    </w:p>
    <w:p w:rsidR="00A36F85" w:rsidRPr="00AE31C2" w:rsidRDefault="00A36F85" w:rsidP="00A24CE8">
      <w:pPr>
        <w:pStyle w:val="BodyCopy"/>
        <w:rPr>
          <w:rFonts w:cs="Tahoma"/>
          <w:noProof w:val="0"/>
        </w:rPr>
      </w:pPr>
      <w:r w:rsidRPr="00AE31C2">
        <w:rPr>
          <w:rFonts w:cs="Tahoma"/>
          <w:noProof w:val="0"/>
        </w:rPr>
        <w:t xml:space="preserve">In this unit we are concerned primarily with natural resources but we must also be aware of the impact of the physical resources we use too (such as food and beverages, and other stock and equipment we might purchase) when considering environmentally sustainable practices in the broadest context. </w:t>
      </w:r>
    </w:p>
    <w:p w:rsidR="00A36F85" w:rsidRPr="00AE31C2" w:rsidRDefault="00A36F85" w:rsidP="00A24CE8">
      <w:pPr>
        <w:pStyle w:val="BodyCopy"/>
        <w:rPr>
          <w:rFonts w:cs="Tahoma"/>
          <w:noProof w:val="0"/>
        </w:rPr>
      </w:pPr>
      <w:r w:rsidRPr="00AE31C2">
        <w:rPr>
          <w:rFonts w:cs="Tahoma"/>
          <w:noProof w:val="0"/>
        </w:rPr>
        <w:t xml:space="preserve">The resources used by individuals will vary with their job role but in a hospitality and tourism context they will commonly include: </w:t>
      </w:r>
    </w:p>
    <w:p w:rsidR="00A36F85" w:rsidRPr="00AE31C2" w:rsidRDefault="00376F3E" w:rsidP="004059E3">
      <w:pPr>
        <w:pStyle w:val="Bullet1"/>
        <w:rPr>
          <w:rFonts w:cs="Tahoma"/>
        </w:rPr>
      </w:pPr>
      <w:r w:rsidRPr="00AE31C2">
        <w:rPr>
          <w:rFonts w:cs="Tahoma"/>
        </w:rPr>
        <w:t>Food</w:t>
      </w:r>
    </w:p>
    <w:p w:rsidR="00A36F85" w:rsidRPr="00AE31C2" w:rsidRDefault="00A36F85" w:rsidP="004059E3">
      <w:pPr>
        <w:pStyle w:val="Bullet1"/>
        <w:rPr>
          <w:rFonts w:cs="Tahoma"/>
        </w:rPr>
      </w:pPr>
      <w:r w:rsidRPr="00AE31C2">
        <w:rPr>
          <w:rFonts w:cs="Tahoma"/>
        </w:rPr>
        <w:t>B</w:t>
      </w:r>
      <w:r w:rsidR="00376F3E" w:rsidRPr="00AE31C2">
        <w:rPr>
          <w:rFonts w:cs="Tahoma"/>
        </w:rPr>
        <w:t>everages</w:t>
      </w:r>
    </w:p>
    <w:p w:rsidR="00A36F85" w:rsidRPr="00AE31C2" w:rsidRDefault="00A36F85" w:rsidP="004059E3">
      <w:pPr>
        <w:pStyle w:val="Bullet1"/>
        <w:rPr>
          <w:rFonts w:cs="Tahoma"/>
        </w:rPr>
      </w:pPr>
      <w:r w:rsidRPr="00AE31C2">
        <w:rPr>
          <w:rFonts w:cs="Tahoma"/>
        </w:rPr>
        <w:t xml:space="preserve">Plant and equipment </w:t>
      </w:r>
      <w:r w:rsidRPr="00AE31C2">
        <w:rPr>
          <w:rFonts w:hAnsi="Tahoma" w:cs="Tahoma"/>
        </w:rPr>
        <w:t>–</w:t>
      </w:r>
      <w:r w:rsidRPr="00AE31C2">
        <w:rPr>
          <w:rFonts w:cs="Tahoma"/>
        </w:rPr>
        <w:t xml:space="preserve"> fax machines and printers, computer</w:t>
      </w:r>
      <w:r w:rsidR="00376F3E" w:rsidRPr="00AE31C2">
        <w:rPr>
          <w:rFonts w:cs="Tahoma"/>
        </w:rPr>
        <w:t>s, ovens and cooking appliances</w:t>
      </w:r>
    </w:p>
    <w:p w:rsidR="00A36F85" w:rsidRPr="00AE31C2" w:rsidRDefault="00A36F85" w:rsidP="004059E3">
      <w:pPr>
        <w:pStyle w:val="Bullet1"/>
        <w:rPr>
          <w:rFonts w:cs="Tahoma"/>
        </w:rPr>
      </w:pPr>
      <w:r w:rsidRPr="00AE31C2">
        <w:rPr>
          <w:rFonts w:cs="Tahoma"/>
        </w:rPr>
        <w:t xml:space="preserve">General stock </w:t>
      </w:r>
      <w:r w:rsidRPr="00AE31C2">
        <w:rPr>
          <w:rFonts w:hAnsi="Tahoma" w:cs="Tahoma"/>
        </w:rPr>
        <w:t>–</w:t>
      </w:r>
      <w:r w:rsidRPr="00AE31C2">
        <w:rPr>
          <w:rFonts w:cs="Tahoma"/>
        </w:rPr>
        <w:t xml:space="preserve"> which can include linen, chemicals, sta</w:t>
      </w:r>
      <w:r w:rsidR="00376F3E" w:rsidRPr="00AE31C2">
        <w:rPr>
          <w:rFonts w:cs="Tahoma"/>
        </w:rPr>
        <w:t>tionery, furniture and fittings</w:t>
      </w:r>
    </w:p>
    <w:p w:rsidR="00A36F85" w:rsidRPr="00AE31C2" w:rsidRDefault="00376F3E" w:rsidP="004059E3">
      <w:pPr>
        <w:pStyle w:val="Bullet1"/>
        <w:rPr>
          <w:rFonts w:cs="Tahoma"/>
        </w:rPr>
      </w:pPr>
      <w:r w:rsidRPr="00AE31C2">
        <w:rPr>
          <w:rFonts w:cs="Tahoma"/>
        </w:rPr>
        <w:t xml:space="preserve">Energy </w:t>
      </w:r>
      <w:r w:rsidRPr="00AE31C2">
        <w:rPr>
          <w:rFonts w:hAnsi="Tahoma" w:cs="Tahoma"/>
        </w:rPr>
        <w:t>–</w:t>
      </w:r>
      <w:r w:rsidRPr="00AE31C2">
        <w:rPr>
          <w:rFonts w:cs="Tahoma"/>
        </w:rPr>
        <w:t xml:space="preserve"> gas, electricity</w:t>
      </w:r>
    </w:p>
    <w:p w:rsidR="00A36F85" w:rsidRPr="00AE31C2" w:rsidRDefault="00376F3E" w:rsidP="004059E3">
      <w:pPr>
        <w:pStyle w:val="Bullet1"/>
        <w:rPr>
          <w:rFonts w:cs="Tahoma"/>
        </w:rPr>
      </w:pPr>
      <w:r w:rsidRPr="00AE31C2">
        <w:rPr>
          <w:rFonts w:cs="Tahoma"/>
        </w:rPr>
        <w:t>Water.</w:t>
      </w:r>
    </w:p>
    <w:p w:rsidR="004059E3" w:rsidRPr="00AE31C2" w:rsidRDefault="00A36F85" w:rsidP="004059E3">
      <w:pPr>
        <w:pStyle w:val="BodyCopy"/>
        <w:rPr>
          <w:rFonts w:cs="Tahoma"/>
          <w:noProof w:val="0"/>
        </w:rPr>
      </w:pPr>
      <w:r w:rsidRPr="00AE31C2">
        <w:rPr>
          <w:rFonts w:cs="Tahoma"/>
          <w:noProof w:val="0"/>
        </w:rPr>
        <w:t xml:space="preserve">Certain tourism-oriented properties will also add </w:t>
      </w:r>
      <w:r w:rsidRPr="00AE31C2">
        <w:rPr>
          <w:rFonts w:hAnsi="Tahoma" w:cs="Tahoma"/>
          <w:noProof w:val="0"/>
        </w:rPr>
        <w:t>‘</w:t>
      </w:r>
      <w:r w:rsidRPr="00AE31C2">
        <w:rPr>
          <w:rFonts w:cs="Tahoma"/>
          <w:noProof w:val="0"/>
        </w:rPr>
        <w:t>the natural environment</w:t>
      </w:r>
      <w:r w:rsidRPr="00AE31C2">
        <w:rPr>
          <w:rFonts w:hAnsi="Tahoma" w:cs="Tahoma"/>
          <w:noProof w:val="0"/>
        </w:rPr>
        <w:t>’</w:t>
      </w:r>
      <w:r w:rsidRPr="00AE31C2">
        <w:rPr>
          <w:rFonts w:cs="Tahoma"/>
          <w:noProof w:val="0"/>
        </w:rPr>
        <w:t xml:space="preserve"> (land, flora and fauna) to this list. </w:t>
      </w:r>
      <w:r w:rsidR="004059E3" w:rsidRPr="00AE31C2">
        <w:rPr>
          <w:rFonts w:cs="Tahoma"/>
          <w:noProof w:val="0"/>
        </w:rPr>
        <w:br w:type="page"/>
      </w:r>
    </w:p>
    <w:p w:rsidR="00A36F85" w:rsidRPr="00AE31C2" w:rsidRDefault="00A36F85" w:rsidP="00A24CE8">
      <w:pPr>
        <w:pStyle w:val="BodyCopy"/>
        <w:rPr>
          <w:rFonts w:cs="Tahoma"/>
          <w:noProof w:val="0"/>
        </w:rPr>
      </w:pPr>
      <w:r w:rsidRPr="00AE31C2">
        <w:rPr>
          <w:rFonts w:cs="Tahoma"/>
          <w:noProof w:val="0"/>
        </w:rPr>
        <w:t xml:space="preserve">We must also include in our consideration of </w:t>
      </w:r>
      <w:r w:rsidRPr="00AE31C2">
        <w:rPr>
          <w:rFonts w:hAnsi="Tahoma" w:cs="Tahoma"/>
          <w:noProof w:val="0"/>
        </w:rPr>
        <w:t>‘</w:t>
      </w:r>
      <w:r w:rsidRPr="00AE31C2">
        <w:rPr>
          <w:rFonts w:cs="Tahoma"/>
          <w:noProof w:val="0"/>
        </w:rPr>
        <w:t>resources</w:t>
      </w:r>
      <w:r w:rsidRPr="00AE31C2">
        <w:rPr>
          <w:rFonts w:hAnsi="Tahoma" w:cs="Tahoma"/>
          <w:noProof w:val="0"/>
        </w:rPr>
        <w:t>’</w:t>
      </w:r>
      <w:r w:rsidRPr="00AE31C2">
        <w:rPr>
          <w:rFonts w:cs="Tahoma"/>
          <w:noProof w:val="0"/>
        </w:rPr>
        <w:t xml:space="preserve"> from an environmental perspective: </w:t>
      </w:r>
    </w:p>
    <w:p w:rsidR="00A36F85" w:rsidRPr="00AE31C2" w:rsidRDefault="00A36F85" w:rsidP="004059E3">
      <w:pPr>
        <w:pStyle w:val="Bullet1"/>
        <w:rPr>
          <w:rFonts w:cs="Tahoma"/>
        </w:rPr>
      </w:pPr>
      <w:r w:rsidRPr="00AE31C2">
        <w:rPr>
          <w:rFonts w:cs="Tahoma"/>
        </w:rPr>
        <w:t>The impact o</w:t>
      </w:r>
      <w:r w:rsidR="00376F3E" w:rsidRPr="00AE31C2">
        <w:rPr>
          <w:rFonts w:cs="Tahoma"/>
        </w:rPr>
        <w:t>ur operation has on air quality</w:t>
      </w:r>
    </w:p>
    <w:p w:rsidR="00A36F85" w:rsidRPr="00AE31C2" w:rsidRDefault="00376F3E" w:rsidP="004059E3">
      <w:pPr>
        <w:pStyle w:val="Bullet1"/>
        <w:rPr>
          <w:rFonts w:cs="Tahoma"/>
        </w:rPr>
      </w:pPr>
      <w:r w:rsidRPr="00AE31C2">
        <w:rPr>
          <w:rFonts w:cs="Tahoma"/>
        </w:rPr>
        <w:t>Noise pollution</w:t>
      </w:r>
    </w:p>
    <w:p w:rsidR="00930145" w:rsidRPr="00AE31C2" w:rsidRDefault="00A36F85" w:rsidP="004059E3">
      <w:pPr>
        <w:pStyle w:val="Bullet1"/>
        <w:rPr>
          <w:rFonts w:cs="Tahoma"/>
        </w:rPr>
      </w:pPr>
      <w:r w:rsidRPr="00AE31C2">
        <w:rPr>
          <w:rFonts w:cs="Tahoma"/>
        </w:rPr>
        <w:t>The waste generated by the business and how that waste can be minimised and most effectively disposed of</w:t>
      </w:r>
      <w:r w:rsidR="00376F3E" w:rsidRPr="00AE31C2">
        <w:rPr>
          <w:rFonts w:cs="Tahoma"/>
        </w:rPr>
        <w:t>.</w:t>
      </w:r>
    </w:p>
    <w:p w:rsidR="00A36F85" w:rsidRPr="00AE31C2" w:rsidRDefault="00376F3E"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Possible alternatives</w:t>
      </w:r>
    </w:p>
    <w:p w:rsidR="00A36F85" w:rsidRPr="00AE31C2" w:rsidRDefault="00A36F85" w:rsidP="00A24CE8">
      <w:pPr>
        <w:pStyle w:val="BodyCopy"/>
        <w:rPr>
          <w:rFonts w:cs="Tahoma"/>
          <w:noProof w:val="0"/>
        </w:rPr>
      </w:pPr>
      <w:r w:rsidRPr="00AE31C2">
        <w:rPr>
          <w:rFonts w:cs="Tahoma"/>
          <w:noProof w:val="0"/>
        </w:rPr>
        <w:t xml:space="preserve">While in everyday activities you will only be able to work with the resources provided for you by management, this awareness should highlight the need (into the future) to consider: </w:t>
      </w:r>
    </w:p>
    <w:p w:rsidR="00A36F85" w:rsidRPr="00AE31C2" w:rsidRDefault="000124C4" w:rsidP="004059E3">
      <w:pPr>
        <w:pStyle w:val="Bullet1"/>
        <w:rPr>
          <w:rFonts w:cs="Tahoma"/>
        </w:rPr>
      </w:pPr>
      <w:r w:rsidRPr="00AE31C2">
        <w:rPr>
          <w:rFonts w:cs="Tahoma"/>
          <w:noProof/>
          <w:lang w:val="en-US"/>
        </w:rPr>
        <w:drawing>
          <wp:anchor distT="0" distB="0" distL="114300" distR="114300" simplePos="0" relativeHeight="251729920" behindDoc="0" locked="0" layoutInCell="1" allowOverlap="1" wp14:anchorId="7103ED38" wp14:editId="3EB0759B">
            <wp:simplePos x="0" y="0"/>
            <wp:positionH relativeFrom="column">
              <wp:posOffset>3776345</wp:posOffset>
            </wp:positionH>
            <wp:positionV relativeFrom="paragraph">
              <wp:posOffset>56515</wp:posOffset>
            </wp:positionV>
            <wp:extent cx="1795145" cy="1285875"/>
            <wp:effectExtent l="19050" t="0" r="0" b="0"/>
            <wp:wrapSquare wrapText="bothSides"/>
            <wp:docPr id="5" name="Picture 2" descr="C:\Documents and Settings\Godaishu\Local Settings\Temporary Internet Files\Content.IE5\AIDHLZ6J\MC9004372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Local Settings\Temporary Internet Files\Content.IE5\AIDHLZ6J\MC900437259[1].jpg"/>
                    <pic:cNvPicPr>
                      <a:picLocks noChangeAspect="1" noChangeArrowheads="1"/>
                    </pic:cNvPicPr>
                  </pic:nvPicPr>
                  <pic:blipFill>
                    <a:blip r:embed="rId33"/>
                    <a:srcRect/>
                    <a:stretch>
                      <a:fillRect/>
                    </a:stretch>
                  </pic:blipFill>
                  <pic:spPr bwMode="auto">
                    <a:xfrm>
                      <a:off x="0" y="0"/>
                      <a:ext cx="1795145" cy="1285875"/>
                    </a:xfrm>
                    <a:prstGeom prst="rect">
                      <a:avLst/>
                    </a:prstGeom>
                    <a:noFill/>
                    <a:ln w="9525">
                      <a:noFill/>
                      <a:miter lim="800000"/>
                      <a:headEnd/>
                      <a:tailEnd/>
                    </a:ln>
                  </pic:spPr>
                </pic:pic>
              </a:graphicData>
            </a:graphic>
          </wp:anchor>
        </w:drawing>
      </w:r>
      <w:r w:rsidR="00A36F85" w:rsidRPr="00AE31C2">
        <w:rPr>
          <w:rFonts w:cs="Tahoma"/>
        </w:rPr>
        <w:t xml:space="preserve">Alternative sources of energy </w:t>
      </w:r>
      <w:r w:rsidR="00A36F85" w:rsidRPr="00AE31C2">
        <w:rPr>
          <w:rFonts w:hAnsi="Tahoma" w:cs="Tahoma"/>
        </w:rPr>
        <w:t>–</w:t>
      </w:r>
      <w:r w:rsidR="00A36F85" w:rsidRPr="00AE31C2">
        <w:rPr>
          <w:rFonts w:cs="Tahoma"/>
        </w:rPr>
        <w:t xml:space="preserve"> including solar, wind power, geothermal, tidal, hydroelectric, biomass (from wood, waste or alcohol): this will enable the business to reduce its impact on the environment and it should be a common goal amongst all operators to optimise the us</w:t>
      </w:r>
      <w:r w:rsidR="00376F3E" w:rsidRPr="00AE31C2">
        <w:rPr>
          <w:rFonts w:cs="Tahoma"/>
        </w:rPr>
        <w:t xml:space="preserve">e of </w:t>
      </w:r>
      <w:r w:rsidR="00376F3E" w:rsidRPr="00AE31C2">
        <w:rPr>
          <w:rFonts w:hAnsi="Tahoma" w:cs="Tahoma"/>
        </w:rPr>
        <w:t>‘</w:t>
      </w:r>
      <w:r w:rsidR="00376F3E" w:rsidRPr="00AE31C2">
        <w:rPr>
          <w:rFonts w:cs="Tahoma"/>
        </w:rPr>
        <w:t>renewable</w:t>
      </w:r>
      <w:r w:rsidR="00376F3E" w:rsidRPr="00AE31C2">
        <w:rPr>
          <w:rFonts w:hAnsi="Tahoma" w:cs="Tahoma"/>
        </w:rPr>
        <w:t>’</w:t>
      </w:r>
      <w:r w:rsidR="00376F3E" w:rsidRPr="00AE31C2">
        <w:rPr>
          <w:rFonts w:cs="Tahoma"/>
        </w:rPr>
        <w:t xml:space="preserve"> energy sources</w:t>
      </w:r>
    </w:p>
    <w:p w:rsidR="00A36F85" w:rsidRPr="00AE31C2" w:rsidRDefault="00A36F85" w:rsidP="004059E3">
      <w:pPr>
        <w:pStyle w:val="Bullet1"/>
        <w:rPr>
          <w:rFonts w:cs="Tahoma"/>
        </w:rPr>
      </w:pPr>
      <w:r w:rsidRPr="00AE31C2">
        <w:rPr>
          <w:rFonts w:cs="Tahoma"/>
        </w:rPr>
        <w:t>By definition, a renewable energy source is one that can be replaced or replenished quicker than it is used ther</w:t>
      </w:r>
      <w:r w:rsidR="00376F3E" w:rsidRPr="00AE31C2">
        <w:rPr>
          <w:rFonts w:cs="Tahoma"/>
        </w:rPr>
        <w:t>eby making it truly sustainable</w:t>
      </w:r>
    </w:p>
    <w:p w:rsidR="00A36F85" w:rsidRPr="00AE31C2" w:rsidRDefault="00A36F85" w:rsidP="004059E3">
      <w:pPr>
        <w:pStyle w:val="Bullet1"/>
        <w:rPr>
          <w:rFonts w:cs="Tahoma"/>
        </w:rPr>
      </w:pPr>
      <w:r w:rsidRPr="00AE31C2">
        <w:rPr>
          <w:rFonts w:cs="Tahoma"/>
        </w:rPr>
        <w:t xml:space="preserve">By contrast, </w:t>
      </w:r>
      <w:r w:rsidRPr="00AE31C2">
        <w:rPr>
          <w:rFonts w:hAnsi="Tahoma" w:cs="Tahoma"/>
        </w:rPr>
        <w:t>‘</w:t>
      </w:r>
      <w:r w:rsidRPr="00AE31C2">
        <w:rPr>
          <w:rFonts w:cs="Tahoma"/>
        </w:rPr>
        <w:t>green energy</w:t>
      </w:r>
      <w:r w:rsidRPr="00AE31C2">
        <w:rPr>
          <w:rFonts w:hAnsi="Tahoma" w:cs="Tahoma"/>
        </w:rPr>
        <w:t>’</w:t>
      </w:r>
      <w:r w:rsidRPr="00AE31C2">
        <w:rPr>
          <w:rFonts w:cs="Tahoma"/>
        </w:rPr>
        <w:t xml:space="preserve"> is energy produced from any source that is non-polluting, and the</w:t>
      </w:r>
      <w:r w:rsidR="00376F3E" w:rsidRPr="00AE31C2">
        <w:rPr>
          <w:rFonts w:cs="Tahoma"/>
        </w:rPr>
        <w:t>refore environmentally friendly</w:t>
      </w:r>
    </w:p>
    <w:p w:rsidR="00A36F85" w:rsidRPr="00AE31C2" w:rsidRDefault="00A36F85" w:rsidP="004059E3">
      <w:pPr>
        <w:pStyle w:val="Bullet1"/>
        <w:rPr>
          <w:rFonts w:cs="Tahoma"/>
        </w:rPr>
      </w:pPr>
      <w:r w:rsidRPr="00AE31C2">
        <w:rPr>
          <w:rFonts w:cs="Tahoma"/>
        </w:rPr>
        <w:t xml:space="preserve">Green purchasing </w:t>
      </w:r>
      <w:r w:rsidRPr="00AE31C2">
        <w:rPr>
          <w:rFonts w:hAnsi="Tahoma" w:cs="Tahoma"/>
        </w:rPr>
        <w:t>–</w:t>
      </w:r>
      <w:r w:rsidRPr="00AE31C2">
        <w:rPr>
          <w:rFonts w:cs="Tahoma"/>
        </w:rPr>
        <w:t xml:space="preserve"> buying products that are made (and transported) in an e</w:t>
      </w:r>
      <w:r w:rsidR="00376F3E" w:rsidRPr="00AE31C2">
        <w:rPr>
          <w:rFonts w:cs="Tahoma"/>
        </w:rPr>
        <w:t>nvironmentally sensitive manner</w:t>
      </w:r>
    </w:p>
    <w:p w:rsidR="00A36F85" w:rsidRPr="00AE31C2" w:rsidRDefault="00A36F85" w:rsidP="004059E3">
      <w:pPr>
        <w:pStyle w:val="Bullet1"/>
        <w:rPr>
          <w:rFonts w:cs="Tahoma"/>
        </w:rPr>
      </w:pPr>
      <w:r w:rsidRPr="00AE31C2">
        <w:rPr>
          <w:rFonts w:cs="Tahoma"/>
        </w:rPr>
        <w:t xml:space="preserve">Applying one or more aspects of the Waste Management Hierarchy </w:t>
      </w:r>
      <w:r w:rsidRPr="00AE31C2">
        <w:rPr>
          <w:rFonts w:hAnsi="Tahoma" w:cs="Tahoma"/>
        </w:rPr>
        <w:t>–</w:t>
      </w:r>
      <w:r w:rsidRPr="00AE31C2">
        <w:rPr>
          <w:rFonts w:cs="Tahoma"/>
        </w:rPr>
        <w:t xml:space="preserve"> in practice this means analysing and evaluating the use o</w:t>
      </w:r>
      <w:r w:rsidR="00376F3E" w:rsidRPr="00AE31C2">
        <w:rPr>
          <w:rFonts w:cs="Tahoma"/>
        </w:rPr>
        <w:t>f all resources with a view to:</w:t>
      </w:r>
    </w:p>
    <w:p w:rsidR="00A36F85" w:rsidRPr="00AE31C2" w:rsidRDefault="00A36F85" w:rsidP="004059E3">
      <w:pPr>
        <w:pStyle w:val="Bullet2"/>
        <w:rPr>
          <w:rFonts w:cs="Tahoma"/>
          <w:lang w:val="en-AU"/>
        </w:rPr>
      </w:pPr>
      <w:r w:rsidRPr="00AE31C2">
        <w:rPr>
          <w:rFonts w:cs="Tahoma"/>
          <w:lang w:val="en-AU"/>
        </w:rPr>
        <w:t xml:space="preserve">Reducing the quantity of resources used wherever possible </w:t>
      </w:r>
      <w:r w:rsidRPr="00AE31C2">
        <w:rPr>
          <w:rFonts w:hAnsi="Tahoma" w:cs="Tahoma"/>
          <w:lang w:val="en-AU"/>
        </w:rPr>
        <w:t>–</w:t>
      </w:r>
      <w:r w:rsidRPr="00AE31C2">
        <w:rPr>
          <w:rFonts w:cs="Tahoma"/>
          <w:lang w:val="en-AU"/>
        </w:rPr>
        <w:t xml:space="preserve"> which may include the use of more efficient equipment; the reformulation of recipes and standard practice, such as replacing bed linen on a less frequent basis, using energy efficient light globes and reduci</w:t>
      </w:r>
      <w:r w:rsidR="00376F3E" w:rsidRPr="00AE31C2">
        <w:rPr>
          <w:rFonts w:cs="Tahoma"/>
          <w:lang w:val="en-AU"/>
        </w:rPr>
        <w:t>ng temperature of water heaters</w:t>
      </w:r>
    </w:p>
    <w:p w:rsidR="00A36F85" w:rsidRPr="00AE31C2" w:rsidRDefault="00A36F85" w:rsidP="004059E3">
      <w:pPr>
        <w:pStyle w:val="Bullet2"/>
        <w:rPr>
          <w:rFonts w:cs="Tahoma"/>
          <w:lang w:val="en-AU"/>
        </w:rPr>
      </w:pPr>
      <w:r w:rsidRPr="00AE31C2">
        <w:rPr>
          <w:rFonts w:cs="Tahoma"/>
          <w:lang w:val="en-AU"/>
        </w:rPr>
        <w:t xml:space="preserve">Reusing </w:t>
      </w:r>
      <w:r w:rsidRPr="00AE31C2">
        <w:rPr>
          <w:rFonts w:hAnsi="Tahoma" w:cs="Tahoma"/>
          <w:lang w:val="en-AU"/>
        </w:rPr>
        <w:t>–</w:t>
      </w:r>
      <w:r w:rsidRPr="00AE31C2">
        <w:rPr>
          <w:rFonts w:cs="Tahoma"/>
          <w:lang w:val="en-AU"/>
        </w:rPr>
        <w:t xml:space="preserve"> by ensuring all food that can be safely used (such as off</w:t>
      </w:r>
      <w:r w:rsidR="002F0C37" w:rsidRPr="00AE31C2">
        <w:rPr>
          <w:rFonts w:cs="Tahoma"/>
          <w:lang w:val="en-AU"/>
        </w:rPr>
        <w:t>-</w:t>
      </w:r>
      <w:r w:rsidRPr="00AE31C2">
        <w:rPr>
          <w:rFonts w:cs="Tahoma"/>
          <w:lang w:val="en-AU"/>
        </w:rPr>
        <w:t xml:space="preserve">cuts and trimmings) is used rather than thrown out; by replacing single use items (such as paper serviettes, plastic cutlery) with reusable products; by straining and reusing cooking oil from deep fat fryers; by reusing </w:t>
      </w:r>
      <w:r w:rsidRPr="00AE31C2">
        <w:rPr>
          <w:rFonts w:hAnsi="Tahoma" w:cs="Tahoma"/>
          <w:lang w:val="en-AU"/>
        </w:rPr>
        <w:t>‘</w:t>
      </w:r>
      <w:r w:rsidRPr="00AE31C2">
        <w:rPr>
          <w:rFonts w:cs="Tahoma"/>
          <w:lang w:val="en-AU"/>
        </w:rPr>
        <w:t>grey water</w:t>
      </w:r>
      <w:r w:rsidRPr="00AE31C2">
        <w:rPr>
          <w:rFonts w:hAnsi="Tahoma" w:cs="Tahoma"/>
          <w:lang w:val="en-AU"/>
        </w:rPr>
        <w:t>’</w:t>
      </w:r>
      <w:r w:rsidRPr="00AE31C2">
        <w:rPr>
          <w:rFonts w:cs="Tahoma"/>
          <w:lang w:val="en-AU"/>
        </w:rPr>
        <w:t xml:space="preserve"> (see below) to water p</w:t>
      </w:r>
      <w:r w:rsidR="00376F3E" w:rsidRPr="00AE31C2">
        <w:rPr>
          <w:rFonts w:cs="Tahoma"/>
          <w:lang w:val="en-AU"/>
        </w:rPr>
        <w:t>lants, lawns and external areas</w:t>
      </w:r>
    </w:p>
    <w:p w:rsidR="00A36F85" w:rsidRPr="00AE31C2" w:rsidRDefault="00A36F85" w:rsidP="004059E3">
      <w:pPr>
        <w:pStyle w:val="Bullet2"/>
        <w:rPr>
          <w:rFonts w:cs="Tahoma"/>
          <w:lang w:val="en-AU"/>
        </w:rPr>
      </w:pPr>
      <w:r w:rsidRPr="00AE31C2">
        <w:rPr>
          <w:rFonts w:cs="Tahoma"/>
          <w:lang w:val="en-AU"/>
        </w:rPr>
        <w:t xml:space="preserve">Recycling </w:t>
      </w:r>
      <w:r w:rsidRPr="00AE31C2">
        <w:rPr>
          <w:rFonts w:hAnsi="Tahoma" w:cs="Tahoma"/>
          <w:lang w:val="en-AU"/>
        </w:rPr>
        <w:t>–</w:t>
      </w:r>
      <w:r w:rsidRPr="00AE31C2">
        <w:rPr>
          <w:rFonts w:cs="Tahoma"/>
          <w:lang w:val="en-AU"/>
        </w:rPr>
        <w:t xml:space="preserve"> ensuring all materials that can be recycled are appropriately recycled; by </w:t>
      </w:r>
      <w:r w:rsidR="002F0C37" w:rsidRPr="00AE31C2">
        <w:rPr>
          <w:rFonts w:cs="Tahoma"/>
          <w:lang w:val="en-AU"/>
        </w:rPr>
        <w:t>focusing</w:t>
      </w:r>
      <w:r w:rsidRPr="00AE31C2">
        <w:rPr>
          <w:rFonts w:cs="Tahoma"/>
          <w:lang w:val="en-AU"/>
        </w:rPr>
        <w:t xml:space="preserve"> purchases on materials which can be recycled with special consideration given to </w:t>
      </w:r>
      <w:r w:rsidRPr="00AE31C2">
        <w:rPr>
          <w:rFonts w:hAnsi="Tahoma" w:cs="Tahoma"/>
          <w:lang w:val="en-AU"/>
        </w:rPr>
        <w:t>‘</w:t>
      </w:r>
      <w:r w:rsidRPr="00AE31C2">
        <w:rPr>
          <w:rFonts w:cs="Tahoma"/>
          <w:lang w:val="en-AU"/>
        </w:rPr>
        <w:t>recyclable packagi</w:t>
      </w:r>
      <w:r w:rsidR="00376F3E" w:rsidRPr="00AE31C2">
        <w:rPr>
          <w:rFonts w:cs="Tahoma"/>
          <w:lang w:val="en-AU"/>
        </w:rPr>
        <w:t>ng</w:t>
      </w:r>
      <w:r w:rsidR="00376F3E" w:rsidRPr="00AE31C2">
        <w:rPr>
          <w:rFonts w:hAnsi="Tahoma" w:cs="Tahoma"/>
          <w:lang w:val="en-AU"/>
        </w:rPr>
        <w:t>’</w:t>
      </w:r>
      <w:r w:rsidR="00376F3E" w:rsidRPr="00AE31C2">
        <w:rPr>
          <w:rFonts w:cs="Tahoma"/>
          <w:lang w:val="en-AU"/>
        </w:rPr>
        <w:t xml:space="preserve"> (see below); recycling left</w:t>
      </w:r>
      <w:r w:rsidRPr="00AE31C2">
        <w:rPr>
          <w:rFonts w:cs="Tahoma"/>
          <w:lang w:val="en-AU"/>
        </w:rPr>
        <w:t xml:space="preserve">overs where legal and safe to do so; by refilling printer cartridges; by using only recycled paper in the business </w:t>
      </w:r>
      <w:r w:rsidR="00376F3E" w:rsidRPr="00AE31C2">
        <w:rPr>
          <w:rFonts w:cs="Tahoma"/>
          <w:lang w:val="en-AU"/>
        </w:rPr>
        <w:t>.</w:t>
      </w:r>
    </w:p>
    <w:p w:rsidR="00A36F85" w:rsidRPr="00AE31C2" w:rsidRDefault="00A36F85" w:rsidP="004059E3">
      <w:pPr>
        <w:pStyle w:val="BodyCopy"/>
        <w:rPr>
          <w:rStyle w:val="BodyCopyBold0"/>
          <w:rFonts w:ascii="Helvetica" w:hAnsi="Helvetica" w:cs="Tahoma"/>
          <w:b w:val="0"/>
          <w:bCs w:val="0"/>
          <w:noProof w:val="0"/>
        </w:rPr>
      </w:pPr>
      <w:r w:rsidRPr="00AE31C2">
        <w:rPr>
          <w:rStyle w:val="BodyCopyBold0"/>
          <w:rFonts w:ascii="Helvetica" w:hAnsi="Helvetica" w:cs="Tahoma"/>
          <w:b w:val="0"/>
          <w:bCs w:val="0"/>
          <w:noProof w:val="0"/>
        </w:rPr>
        <w:br w:type="page"/>
      </w:r>
    </w:p>
    <w:p w:rsidR="00A36F85" w:rsidRPr="00AE31C2" w:rsidRDefault="00376F3E"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Grey water</w:t>
      </w:r>
    </w:p>
    <w:p w:rsidR="00A36F85" w:rsidRPr="00AE31C2" w:rsidRDefault="00A36F85" w:rsidP="00A24CE8">
      <w:pPr>
        <w:pStyle w:val="BodyCopy"/>
        <w:rPr>
          <w:rFonts w:cs="Tahoma"/>
          <w:noProof w:val="0"/>
        </w:rPr>
      </w:pPr>
      <w:r w:rsidRPr="00AE31C2">
        <w:rPr>
          <w:rFonts w:cs="Tahoma"/>
          <w:noProof w:val="0"/>
        </w:rPr>
        <w:t>Grey water is water that has already been used for washing, laundry or bathing purposes which is reused. The use of grey water saves the use of drinking water for non-drinking purposes. Water from toilets cannot be reused because of faecal contamination) and water from kitchen cannot be used because of the potential for food scraps and chem</w:t>
      </w:r>
      <w:r w:rsidR="00376F3E" w:rsidRPr="00AE31C2">
        <w:rPr>
          <w:rFonts w:cs="Tahoma"/>
          <w:noProof w:val="0"/>
        </w:rPr>
        <w:t>icals which may not break down.</w:t>
      </w:r>
    </w:p>
    <w:p w:rsidR="00A36F85" w:rsidRPr="00AE31C2" w:rsidRDefault="00376F3E"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Recyclable packaging</w:t>
      </w:r>
    </w:p>
    <w:p w:rsidR="00A36F85" w:rsidRPr="00AE31C2" w:rsidRDefault="00A36F85" w:rsidP="00A24CE8">
      <w:pPr>
        <w:pStyle w:val="BodyCopy"/>
        <w:rPr>
          <w:rFonts w:cs="Tahoma"/>
          <w:noProof w:val="0"/>
        </w:rPr>
      </w:pPr>
      <w:r w:rsidRPr="00AE31C2">
        <w:rPr>
          <w:rFonts w:hAnsi="Tahoma" w:cs="Tahoma"/>
          <w:noProof w:val="0"/>
        </w:rPr>
        <w:t>‘</w:t>
      </w:r>
      <w:r w:rsidRPr="00AE31C2">
        <w:rPr>
          <w:rFonts w:cs="Tahoma"/>
          <w:noProof w:val="0"/>
        </w:rPr>
        <w:t>Waste Wise Toolkit: small changes, big differences</w:t>
      </w:r>
      <w:r w:rsidRPr="00AE31C2">
        <w:rPr>
          <w:rFonts w:hAnsi="Tahoma" w:cs="Tahoma"/>
          <w:noProof w:val="0"/>
        </w:rPr>
        <w:t>’</w:t>
      </w:r>
      <w:r w:rsidRPr="00AE31C2">
        <w:rPr>
          <w:rFonts w:cs="Tahoma"/>
          <w:noProof w:val="0"/>
        </w:rPr>
        <w:t xml:space="preserve"> (pp 31-32), sta</w:t>
      </w:r>
      <w:r w:rsidR="00842F62" w:rsidRPr="00AE31C2">
        <w:rPr>
          <w:rFonts w:cs="Tahoma"/>
          <w:noProof w:val="0"/>
        </w:rPr>
        <w:t xml:space="preserve">tes that recycling packaging: </w:t>
      </w:r>
      <w:r w:rsidRPr="00AE31C2">
        <w:rPr>
          <w:rFonts w:cs="Tahoma"/>
          <w:noProof w:val="0"/>
        </w:rPr>
        <w:t>is packaging that is c</w:t>
      </w:r>
      <w:r w:rsidR="00376F3E" w:rsidRPr="00AE31C2">
        <w:rPr>
          <w:rFonts w:cs="Tahoma"/>
          <w:noProof w:val="0"/>
        </w:rPr>
        <w:t>urrently commercially recycled.</w:t>
      </w:r>
    </w:p>
    <w:p w:rsidR="00A36F85" w:rsidRPr="00AE31C2" w:rsidRDefault="00A36F85" w:rsidP="00A24CE8">
      <w:pPr>
        <w:pStyle w:val="BodyCopy"/>
        <w:rPr>
          <w:rFonts w:cs="Tahoma"/>
          <w:noProof w:val="0"/>
        </w:rPr>
      </w:pPr>
      <w:r w:rsidRPr="00AE31C2">
        <w:rPr>
          <w:rFonts w:cs="Tahoma"/>
          <w:noProof w:val="0"/>
        </w:rPr>
        <w:t>This varies across countries but the Australian states and territories; however</w:t>
      </w:r>
      <w:r w:rsidR="00376F3E" w:rsidRPr="00AE31C2">
        <w:rPr>
          <w:rFonts w:cs="Tahoma"/>
          <w:noProof w:val="0"/>
        </w:rPr>
        <w:t xml:space="preserve"> a few simple principles apply:</w:t>
      </w:r>
    </w:p>
    <w:p w:rsidR="00A36F85" w:rsidRPr="00AE31C2" w:rsidRDefault="00B31228" w:rsidP="00A24CE8">
      <w:pPr>
        <w:pStyle w:val="BodyCopy"/>
        <w:rPr>
          <w:rFonts w:cs="Tahoma"/>
          <w:noProof w:val="0"/>
        </w:rPr>
      </w:pPr>
      <w:r w:rsidRPr="00AE31C2">
        <w:rPr>
          <w:rFonts w:cs="Tahoma"/>
          <w:lang w:val="en-US" w:eastAsia="en-US"/>
        </w:rPr>
        <w:drawing>
          <wp:anchor distT="0" distB="0" distL="114300" distR="114300" simplePos="0" relativeHeight="251753472" behindDoc="0" locked="0" layoutInCell="1" allowOverlap="1" wp14:anchorId="3D9460C1" wp14:editId="0050AA3A">
            <wp:simplePos x="0" y="0"/>
            <wp:positionH relativeFrom="column">
              <wp:posOffset>3484245</wp:posOffset>
            </wp:positionH>
            <wp:positionV relativeFrom="paragraph">
              <wp:posOffset>139700</wp:posOffset>
            </wp:positionV>
            <wp:extent cx="1870710" cy="7924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70710" cy="7924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A36F85" w:rsidRPr="00AE31C2">
        <w:rPr>
          <w:rFonts w:cs="Tahoma"/>
          <w:noProof w:val="0"/>
        </w:rPr>
        <w:t xml:space="preserve">Plastics </w:t>
      </w:r>
      <w:r w:rsidR="00A36F85" w:rsidRPr="00AE31C2">
        <w:rPr>
          <w:rFonts w:hAnsi="Tahoma" w:cs="Tahoma"/>
          <w:noProof w:val="0"/>
        </w:rPr>
        <w:t>–</w:t>
      </w:r>
      <w:r w:rsidR="00A36F85" w:rsidRPr="00AE31C2">
        <w:rPr>
          <w:rFonts w:cs="Tahoma"/>
          <w:noProof w:val="0"/>
        </w:rPr>
        <w:t xml:space="preserve"> it</w:t>
      </w:r>
      <w:r w:rsidR="00A36F85" w:rsidRPr="00AE31C2">
        <w:rPr>
          <w:rFonts w:hAnsi="Tahoma" w:cs="Tahoma"/>
          <w:noProof w:val="0"/>
        </w:rPr>
        <w:t>’</w:t>
      </w:r>
      <w:r w:rsidRPr="00AE31C2">
        <w:rPr>
          <w:rFonts w:cs="Tahoma"/>
          <w:noProof w:val="0"/>
        </w:rPr>
        <w:t>s as simple as:</w:t>
      </w:r>
    </w:p>
    <w:p w:rsidR="00A36F85" w:rsidRPr="00AE31C2" w:rsidRDefault="00A36F85" w:rsidP="00B31228">
      <w:pPr>
        <w:pStyle w:val="Bullet1"/>
      </w:pPr>
      <w:r w:rsidRPr="00AE31C2">
        <w:t>Code 1: PET, (e.g. Soft drink bottles and fruit jui</w:t>
      </w:r>
      <w:r w:rsidR="00376F3E" w:rsidRPr="00AE31C2">
        <w:t>ce bottles, cups + carry trays)</w:t>
      </w:r>
    </w:p>
    <w:p w:rsidR="00A36F85" w:rsidRPr="00AE31C2" w:rsidRDefault="00A36F85" w:rsidP="00B31228">
      <w:pPr>
        <w:pStyle w:val="Bullet1"/>
      </w:pPr>
      <w:r w:rsidRPr="00AE31C2">
        <w:t xml:space="preserve">Code 2: HDPE (e.g. Milk, cream and juice bottles) </w:t>
      </w:r>
    </w:p>
    <w:p w:rsidR="00A36F85" w:rsidRPr="00AE31C2" w:rsidRDefault="00A36F85" w:rsidP="00B31228">
      <w:pPr>
        <w:pStyle w:val="Bullet1"/>
      </w:pPr>
      <w:r w:rsidRPr="00AE31C2">
        <w:t>Code 3: V (</w:t>
      </w:r>
      <w:r w:rsidR="00376F3E" w:rsidRPr="00AE31C2">
        <w:t>e.g. Juice and cordial bottles)</w:t>
      </w:r>
    </w:p>
    <w:p w:rsidR="00930145" w:rsidRPr="00AE31C2" w:rsidRDefault="00A36F85" w:rsidP="00A24CE8">
      <w:pPr>
        <w:pStyle w:val="BodyCopy"/>
        <w:rPr>
          <w:rFonts w:cs="Tahoma"/>
          <w:noProof w:val="0"/>
        </w:rPr>
      </w:pPr>
      <w:r w:rsidRPr="00AE31C2">
        <w:rPr>
          <w:rFonts w:cs="Tahoma"/>
          <w:noProof w:val="0"/>
        </w:rPr>
        <w:t>It is currently only economically viable to recycle three types of plastic from domestic sources, but changes are being made all the time.</w:t>
      </w:r>
    </w:p>
    <w:p w:rsidR="00A36F85" w:rsidRPr="00AE31C2" w:rsidRDefault="00A36F85" w:rsidP="00A24CE8">
      <w:pPr>
        <w:pStyle w:val="BodyCopy"/>
        <w:rPr>
          <w:rFonts w:cs="Tahoma"/>
          <w:noProof w:val="0"/>
        </w:rPr>
      </w:pPr>
      <w:r w:rsidRPr="00AE31C2">
        <w:rPr>
          <w:rFonts w:cs="Tahoma"/>
          <w:noProof w:val="0"/>
        </w:rPr>
        <w:t xml:space="preserve">The food service </w:t>
      </w:r>
      <w:r w:rsidR="00376F3E" w:rsidRPr="00AE31C2">
        <w:rPr>
          <w:rFonts w:cs="Tahoma"/>
          <w:noProof w:val="0"/>
        </w:rPr>
        <w:t>i</w:t>
      </w:r>
      <w:r w:rsidRPr="00AE31C2">
        <w:rPr>
          <w:rFonts w:cs="Tahoma"/>
          <w:noProof w:val="0"/>
        </w:rPr>
        <w:t xml:space="preserve">ndustry </w:t>
      </w:r>
      <w:r w:rsidR="00482DA8" w:rsidRPr="00AE31C2">
        <w:rPr>
          <w:rFonts w:cs="Tahoma"/>
          <w:noProof w:val="0"/>
        </w:rPr>
        <w:t>causes</w:t>
      </w:r>
      <w:r w:rsidRPr="00AE31C2">
        <w:rPr>
          <w:rFonts w:cs="Tahoma"/>
          <w:noProof w:val="0"/>
        </w:rPr>
        <w:t xml:space="preserve"> a large waste disposal problem.</w:t>
      </w:r>
    </w:p>
    <w:p w:rsidR="00A36F85" w:rsidRPr="00AE31C2" w:rsidRDefault="00A36F85"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Ot</w:t>
      </w:r>
      <w:r w:rsidR="00842F62" w:rsidRPr="00AE31C2">
        <w:rPr>
          <w:rStyle w:val="BodyCopyBold0"/>
          <w:rFonts w:ascii="Helvetica" w:hAnsi="Helvetica" w:cs="Tahoma"/>
          <w:b/>
          <w:bCs w:val="0"/>
          <w:noProof w:val="0"/>
        </w:rPr>
        <w:t>her alternatives to disposables</w:t>
      </w:r>
    </w:p>
    <w:p w:rsidR="00A36F85" w:rsidRPr="00AE31C2" w:rsidRDefault="00A36F85" w:rsidP="004059E3">
      <w:pPr>
        <w:pStyle w:val="Bullet1"/>
        <w:rPr>
          <w:rFonts w:cs="Tahoma"/>
        </w:rPr>
      </w:pPr>
      <w:r w:rsidRPr="00AE31C2">
        <w:rPr>
          <w:rFonts w:cs="Tahoma"/>
        </w:rPr>
        <w:t>Paper plates an</w:t>
      </w:r>
      <w:r w:rsidR="00376F3E" w:rsidRPr="00AE31C2">
        <w:rPr>
          <w:rFonts w:cs="Tahoma"/>
        </w:rPr>
        <w:t xml:space="preserve">d bowls </w:t>
      </w:r>
      <w:r w:rsidR="00376F3E" w:rsidRPr="00AE31C2">
        <w:rPr>
          <w:rFonts w:hAnsi="Tahoma" w:cs="Tahoma"/>
        </w:rPr>
        <w:t>–</w:t>
      </w:r>
      <w:r w:rsidR="00376F3E" w:rsidRPr="00AE31C2">
        <w:rPr>
          <w:rFonts w:cs="Tahoma"/>
        </w:rPr>
        <w:t xml:space="preserve"> food waste (organics)</w:t>
      </w:r>
    </w:p>
    <w:p w:rsidR="00A36F85" w:rsidRPr="00AE31C2" w:rsidRDefault="00A36F85" w:rsidP="004059E3">
      <w:pPr>
        <w:pStyle w:val="Bullet1"/>
        <w:rPr>
          <w:rFonts w:cs="Tahoma"/>
        </w:rPr>
      </w:pPr>
      <w:r w:rsidRPr="00AE31C2">
        <w:rPr>
          <w:rFonts w:cs="Tahoma"/>
        </w:rPr>
        <w:t xml:space="preserve">Steel and aluminium </w:t>
      </w:r>
      <w:r w:rsidRPr="00AE31C2">
        <w:rPr>
          <w:rFonts w:hAnsi="Tahoma" w:cs="Tahoma"/>
        </w:rPr>
        <w:t>–</w:t>
      </w:r>
      <w:r w:rsidRPr="00AE31C2">
        <w:rPr>
          <w:rFonts w:cs="Tahoma"/>
        </w:rPr>
        <w:t xml:space="preserve"> rec</w:t>
      </w:r>
      <w:r w:rsidR="00376F3E" w:rsidRPr="00AE31C2">
        <w:rPr>
          <w:rFonts w:cs="Tahoma"/>
        </w:rPr>
        <w:t>ycle</w:t>
      </w:r>
    </w:p>
    <w:p w:rsidR="00A36F85" w:rsidRPr="00AE31C2" w:rsidRDefault="00A36F85" w:rsidP="004059E3">
      <w:pPr>
        <w:pStyle w:val="Bullet1"/>
        <w:rPr>
          <w:rFonts w:cs="Tahoma"/>
        </w:rPr>
      </w:pPr>
      <w:r w:rsidRPr="00AE31C2">
        <w:rPr>
          <w:rFonts w:cs="Tahoma"/>
        </w:rPr>
        <w:t xml:space="preserve">Corn starch </w:t>
      </w:r>
      <w:r w:rsidR="00376F3E" w:rsidRPr="00AE31C2">
        <w:rPr>
          <w:rFonts w:cs="Tahoma"/>
        </w:rPr>
        <w:t xml:space="preserve">cutlery </w:t>
      </w:r>
      <w:r w:rsidR="00376F3E" w:rsidRPr="00AE31C2">
        <w:rPr>
          <w:rFonts w:hAnsi="Tahoma" w:cs="Tahoma"/>
        </w:rPr>
        <w:t>–</w:t>
      </w:r>
      <w:r w:rsidR="00376F3E" w:rsidRPr="00AE31C2">
        <w:rPr>
          <w:rFonts w:cs="Tahoma"/>
        </w:rPr>
        <w:t xml:space="preserve"> food waste (organics)</w:t>
      </w:r>
    </w:p>
    <w:p w:rsidR="00A36F85" w:rsidRPr="00AE31C2" w:rsidRDefault="00A36F85" w:rsidP="004059E3">
      <w:pPr>
        <w:pStyle w:val="Bullet1"/>
        <w:rPr>
          <w:rFonts w:cs="Tahoma"/>
        </w:rPr>
      </w:pPr>
      <w:r w:rsidRPr="00AE31C2">
        <w:rPr>
          <w:rFonts w:cs="Tahoma"/>
        </w:rPr>
        <w:t>PET</w:t>
      </w:r>
      <w:r w:rsidR="00376F3E" w:rsidRPr="00AE31C2">
        <w:rPr>
          <w:rFonts w:cs="Tahoma"/>
        </w:rPr>
        <w:t xml:space="preserve"> cups and carry trays </w:t>
      </w:r>
      <w:r w:rsidR="00376F3E" w:rsidRPr="00AE31C2">
        <w:rPr>
          <w:rFonts w:hAnsi="Tahoma" w:cs="Tahoma"/>
        </w:rPr>
        <w:t>–</w:t>
      </w:r>
      <w:r w:rsidR="00376F3E" w:rsidRPr="00AE31C2">
        <w:rPr>
          <w:rFonts w:cs="Tahoma"/>
        </w:rPr>
        <w:t xml:space="preserve"> recycle.</w:t>
      </w:r>
    </w:p>
    <w:p w:rsidR="00A36F85" w:rsidRPr="00AE31C2" w:rsidRDefault="00A36F85" w:rsidP="00A24CE8">
      <w:pPr>
        <w:pStyle w:val="BodyCopy"/>
        <w:rPr>
          <w:rFonts w:cs="Tahoma"/>
          <w:noProof w:val="0"/>
        </w:rPr>
      </w:pPr>
      <w:r w:rsidRPr="00AE31C2">
        <w:rPr>
          <w:rFonts w:cs="Tahoma"/>
          <w:noProof w:val="0"/>
        </w:rPr>
        <w:t xml:space="preserve">Note: Ask your waste contractors to keep you informed of any changes. </w:t>
      </w:r>
    </w:p>
    <w:p w:rsidR="00A36F85" w:rsidRPr="00AE31C2" w:rsidRDefault="00A36F85"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What is not (g</w:t>
      </w:r>
      <w:r w:rsidR="00842F62" w:rsidRPr="00AE31C2">
        <w:rPr>
          <w:rStyle w:val="BodyCopyBold0"/>
          <w:rFonts w:ascii="Helvetica" w:hAnsi="Helvetica" w:cs="Tahoma"/>
          <w:b/>
          <w:bCs w:val="0"/>
          <w:noProof w:val="0"/>
        </w:rPr>
        <w:t>enerally) recyclable packaging?</w:t>
      </w:r>
    </w:p>
    <w:p w:rsidR="00A36F85" w:rsidRPr="00AE31C2" w:rsidRDefault="004B6058" w:rsidP="00A24CE8">
      <w:pPr>
        <w:pStyle w:val="BodyCopy"/>
        <w:rPr>
          <w:rFonts w:cs="Tahoma"/>
          <w:noProof w:val="0"/>
        </w:rPr>
      </w:pPr>
      <w:r w:rsidRPr="00AE31C2">
        <w:rPr>
          <w:rFonts w:cs="Tahoma"/>
          <w:lang w:val="en-US" w:eastAsia="en-US"/>
        </w:rPr>
        <w:drawing>
          <wp:anchor distT="0" distB="0" distL="114300" distR="114300" simplePos="0" relativeHeight="251730944" behindDoc="0" locked="0" layoutInCell="1" allowOverlap="1" wp14:anchorId="0CC643BC" wp14:editId="2D214516">
            <wp:simplePos x="0" y="0"/>
            <wp:positionH relativeFrom="column">
              <wp:posOffset>3924935</wp:posOffset>
            </wp:positionH>
            <wp:positionV relativeFrom="paragraph">
              <wp:posOffset>325120</wp:posOffset>
            </wp:positionV>
            <wp:extent cx="1752600" cy="1828800"/>
            <wp:effectExtent l="19050" t="0" r="0" b="0"/>
            <wp:wrapSquare wrapText="bothSides"/>
            <wp:docPr id="10" name="Picture 4" descr="C:\Documents and Settings\Godaishu\Local Settings\Temporary Internet Files\Content.IE5\QYNVKJ9D\MC90043748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odaishu\Local Settings\Temporary Internet Files\Content.IE5\QYNVKJ9D\MC900437489[1].wmf"/>
                    <pic:cNvPicPr>
                      <a:picLocks noChangeAspect="1" noChangeArrowheads="1"/>
                    </pic:cNvPicPr>
                  </pic:nvPicPr>
                  <pic:blipFill>
                    <a:blip r:embed="rId35"/>
                    <a:srcRect/>
                    <a:stretch>
                      <a:fillRect/>
                    </a:stretch>
                  </pic:blipFill>
                  <pic:spPr bwMode="auto">
                    <a:xfrm>
                      <a:off x="0" y="0"/>
                      <a:ext cx="1752600" cy="1828800"/>
                    </a:xfrm>
                    <a:prstGeom prst="rect">
                      <a:avLst/>
                    </a:prstGeom>
                    <a:noFill/>
                    <a:ln w="9525">
                      <a:noFill/>
                      <a:miter lim="800000"/>
                      <a:headEnd/>
                      <a:tailEnd/>
                    </a:ln>
                  </pic:spPr>
                </pic:pic>
              </a:graphicData>
            </a:graphic>
          </wp:anchor>
        </w:drawing>
      </w:r>
      <w:r w:rsidR="00A36F85" w:rsidRPr="00AE31C2">
        <w:rPr>
          <w:rFonts w:cs="Tahoma"/>
          <w:noProof w:val="0"/>
        </w:rPr>
        <w:t xml:space="preserve">Check with your local government or waste contractor if there might be local opportunities to recycle the following: </w:t>
      </w:r>
    </w:p>
    <w:p w:rsidR="00A36F85" w:rsidRPr="00AE31C2" w:rsidRDefault="00376F3E" w:rsidP="004059E3">
      <w:pPr>
        <w:pStyle w:val="Bullet1"/>
        <w:rPr>
          <w:rFonts w:cs="Tahoma"/>
        </w:rPr>
      </w:pPr>
      <w:r w:rsidRPr="00AE31C2">
        <w:rPr>
          <w:rFonts w:cs="Tahoma"/>
        </w:rPr>
        <w:t>Plastics with 4, 5, 6, 7</w:t>
      </w:r>
    </w:p>
    <w:p w:rsidR="00A36F85" w:rsidRPr="00AE31C2" w:rsidRDefault="00376F3E" w:rsidP="004059E3">
      <w:pPr>
        <w:pStyle w:val="Bullet1"/>
        <w:rPr>
          <w:rFonts w:cs="Tahoma"/>
        </w:rPr>
      </w:pPr>
      <w:r w:rsidRPr="00AE31C2">
        <w:rPr>
          <w:rFonts w:cs="Tahoma"/>
        </w:rPr>
        <w:t>Waxed cardboard</w:t>
      </w:r>
    </w:p>
    <w:p w:rsidR="00A36F85" w:rsidRPr="00AE31C2" w:rsidRDefault="00376F3E" w:rsidP="004059E3">
      <w:pPr>
        <w:pStyle w:val="Bullet1"/>
        <w:rPr>
          <w:rFonts w:cs="Tahoma"/>
        </w:rPr>
      </w:pPr>
      <w:r w:rsidRPr="00AE31C2">
        <w:rPr>
          <w:rFonts w:cs="Tahoma"/>
        </w:rPr>
        <w:t>Polystyrene boxes</w:t>
      </w:r>
    </w:p>
    <w:p w:rsidR="00A36F85" w:rsidRPr="00AE31C2" w:rsidRDefault="00376F3E" w:rsidP="004059E3">
      <w:pPr>
        <w:pStyle w:val="Bullet1"/>
        <w:rPr>
          <w:rFonts w:cs="Tahoma"/>
        </w:rPr>
      </w:pPr>
      <w:r w:rsidRPr="00AE31C2">
        <w:rPr>
          <w:rFonts w:cs="Tahoma"/>
        </w:rPr>
        <w:t>Polystyrene cups</w:t>
      </w:r>
    </w:p>
    <w:p w:rsidR="00A36F85" w:rsidRPr="00AE31C2" w:rsidRDefault="00376F3E" w:rsidP="004059E3">
      <w:pPr>
        <w:pStyle w:val="Bullet1"/>
        <w:rPr>
          <w:rFonts w:cs="Tahoma"/>
        </w:rPr>
      </w:pPr>
      <w:r w:rsidRPr="00AE31C2">
        <w:rPr>
          <w:rFonts w:cs="Tahoma"/>
        </w:rPr>
        <w:t>Plastic straws</w:t>
      </w:r>
    </w:p>
    <w:p w:rsidR="00A36F85" w:rsidRPr="00AE31C2" w:rsidRDefault="00376F3E" w:rsidP="004059E3">
      <w:pPr>
        <w:pStyle w:val="Bullet1"/>
        <w:rPr>
          <w:rFonts w:cs="Tahoma"/>
        </w:rPr>
      </w:pPr>
      <w:r w:rsidRPr="00AE31C2">
        <w:rPr>
          <w:rFonts w:cs="Tahoma"/>
        </w:rPr>
        <w:t>Plastic bags.</w:t>
      </w:r>
    </w:p>
    <w:p w:rsidR="00FD12CC" w:rsidRPr="00AE31C2" w:rsidRDefault="00FD12CC" w:rsidP="00292B74">
      <w:pPr>
        <w:pStyle w:val="BodyCopy"/>
        <w:rPr>
          <w:rFonts w:cs="Tahoma"/>
          <w:noProof w:val="0"/>
        </w:rPr>
      </w:pPr>
      <w:r w:rsidRPr="00AE31C2">
        <w:rPr>
          <w:rFonts w:cs="Tahoma"/>
          <w:noProof w:val="0"/>
        </w:rPr>
        <w:br w:type="page"/>
      </w:r>
    </w:p>
    <w:p w:rsidR="00292B74" w:rsidRPr="00AE31C2" w:rsidRDefault="00292B74" w:rsidP="00292B74">
      <w:pPr>
        <w:pStyle w:val="Heading2"/>
        <w:rPr>
          <w:rFonts w:cs="Tahoma"/>
        </w:rPr>
      </w:pPr>
      <w:r w:rsidRPr="00AE31C2">
        <w:rPr>
          <w:rFonts w:cs="Tahoma"/>
        </w:rPr>
        <w:t>1.2</w:t>
      </w:r>
      <w:r w:rsidRPr="00AE31C2">
        <w:rPr>
          <w:rFonts w:cs="Tahoma"/>
        </w:rPr>
        <w:tab/>
      </w:r>
      <w:fldSimple w:instr=" REF  Criteria12  \* MERGEFORMAT ">
        <w:sdt>
          <w:sdtPr>
            <w:rPr>
              <w:rFonts w:cs="Tahoma"/>
            </w:rPr>
            <w:alias w:val="Criteria 1.2"/>
            <w:tag w:val="Insert Criteria 1.2"/>
            <w:id w:val="1120023649"/>
            <w:lock w:val="sdtLocked"/>
          </w:sdtPr>
          <w:sdtEndPr/>
          <w:sdtContent>
            <w:r w:rsidR="00286EA4" w:rsidRPr="00AE31C2">
              <w:rPr>
                <w:rFonts w:cs="Tahoma"/>
                <w:szCs w:val="22"/>
              </w:rPr>
              <w:t>Use requisition/portion control effectively</w:t>
            </w:r>
          </w:sdtContent>
        </w:sdt>
      </w:fldSimple>
    </w:p>
    <w:p w:rsidR="007027AB" w:rsidRPr="00AE31C2" w:rsidRDefault="007027AB" w:rsidP="004B6058">
      <w:pPr>
        <w:pStyle w:val="Heading3"/>
        <w:spacing w:after="160"/>
        <w:rPr>
          <w:rFonts w:cs="Tahoma"/>
        </w:rPr>
      </w:pPr>
      <w:bookmarkStart w:id="30" w:name="_Toc90880697"/>
      <w:r w:rsidRPr="00AE31C2">
        <w:rPr>
          <w:rFonts w:cs="Tahoma"/>
        </w:rPr>
        <w:t>Portion Control</w:t>
      </w:r>
      <w:bookmarkEnd w:id="30"/>
    </w:p>
    <w:p w:rsidR="007027AB" w:rsidRPr="00AE31C2" w:rsidRDefault="007027AB" w:rsidP="00A24CE8">
      <w:pPr>
        <w:pStyle w:val="BodyCopy"/>
        <w:rPr>
          <w:rFonts w:cs="Tahoma"/>
          <w:noProof w:val="0"/>
        </w:rPr>
      </w:pPr>
      <w:r w:rsidRPr="00AE31C2">
        <w:rPr>
          <w:rFonts w:cs="Tahoma"/>
          <w:noProof w:val="0"/>
        </w:rPr>
        <w:t>Portion control is to control the quantity of food served to each customer.</w:t>
      </w:r>
    </w:p>
    <w:p w:rsidR="007027AB" w:rsidRPr="00AE31C2" w:rsidRDefault="004B6058" w:rsidP="004059E3">
      <w:pPr>
        <w:pStyle w:val="BodyCopy"/>
        <w:rPr>
          <w:rStyle w:val="BodyCopyBold0"/>
          <w:rFonts w:ascii="Helvetica" w:hAnsi="Helvetica" w:cs="Tahoma"/>
          <w:b w:val="0"/>
          <w:bCs w:val="0"/>
          <w:noProof w:val="0"/>
        </w:rPr>
      </w:pPr>
      <w:r w:rsidRPr="00AE31C2">
        <w:rPr>
          <w:rFonts w:cs="Tahoma"/>
          <w:lang w:val="en-US" w:eastAsia="en-US"/>
        </w:rPr>
        <w:drawing>
          <wp:anchor distT="0" distB="0" distL="114300" distR="114300" simplePos="0" relativeHeight="251731968" behindDoc="0" locked="0" layoutInCell="1" allowOverlap="1" wp14:anchorId="550D4E1E" wp14:editId="7A7AB208">
            <wp:simplePos x="0" y="0"/>
            <wp:positionH relativeFrom="column">
              <wp:posOffset>4062095</wp:posOffset>
            </wp:positionH>
            <wp:positionV relativeFrom="paragraph">
              <wp:posOffset>3810</wp:posOffset>
            </wp:positionV>
            <wp:extent cx="1623695" cy="1085850"/>
            <wp:effectExtent l="19050" t="0" r="0" b="0"/>
            <wp:wrapSquare wrapText="bothSides"/>
            <wp:docPr id="11" name="Picture 5" descr="C:\Documents and Settings\Godaishu\Desktop\PHOTOS\2012\Culinary 2012\ChickenChass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Desktop\PHOTOS\2012\Culinary 2012\ChickenChasseur.jpg"/>
                    <pic:cNvPicPr>
                      <a:picLocks noChangeAspect="1" noChangeArrowheads="1"/>
                    </pic:cNvPicPr>
                  </pic:nvPicPr>
                  <pic:blipFill>
                    <a:blip r:embed="rId36"/>
                    <a:srcRect/>
                    <a:stretch>
                      <a:fillRect/>
                    </a:stretch>
                  </pic:blipFill>
                  <pic:spPr bwMode="auto">
                    <a:xfrm>
                      <a:off x="0" y="0"/>
                      <a:ext cx="1623695" cy="1085850"/>
                    </a:xfrm>
                    <a:prstGeom prst="rect">
                      <a:avLst/>
                    </a:prstGeom>
                    <a:noFill/>
                    <a:ln w="9525">
                      <a:noFill/>
                      <a:miter lim="800000"/>
                      <a:headEnd/>
                      <a:tailEnd/>
                    </a:ln>
                  </pic:spPr>
                </pic:pic>
              </a:graphicData>
            </a:graphic>
          </wp:anchor>
        </w:drawing>
      </w:r>
      <w:r w:rsidR="007027AB" w:rsidRPr="00AE31C2">
        <w:rPr>
          <w:rStyle w:val="BodyCopyBold0"/>
          <w:rFonts w:ascii="Helvetica" w:hAnsi="Helvetica" w:cs="Tahoma"/>
          <w:b w:val="0"/>
          <w:bCs w:val="0"/>
          <w:noProof w:val="0"/>
        </w:rPr>
        <w:t>Why?</w:t>
      </w:r>
    </w:p>
    <w:p w:rsidR="007027AB" w:rsidRPr="00AE31C2" w:rsidRDefault="004059E3" w:rsidP="004059E3">
      <w:pPr>
        <w:pStyle w:val="Bullet1"/>
        <w:rPr>
          <w:rFonts w:cs="Tahoma"/>
        </w:rPr>
      </w:pPr>
      <w:r w:rsidRPr="00AE31C2">
        <w:rPr>
          <w:rFonts w:cs="Tahoma"/>
        </w:rPr>
        <w:t>To know how much food to order</w:t>
      </w:r>
    </w:p>
    <w:p w:rsidR="007027AB" w:rsidRPr="00AE31C2" w:rsidRDefault="004059E3" w:rsidP="004059E3">
      <w:pPr>
        <w:pStyle w:val="Bullet1"/>
        <w:rPr>
          <w:rFonts w:cs="Tahoma"/>
        </w:rPr>
      </w:pPr>
      <w:r w:rsidRPr="00AE31C2">
        <w:rPr>
          <w:rFonts w:cs="Tahoma"/>
        </w:rPr>
        <w:t>To know what yield is obtained from each food item</w:t>
      </w:r>
    </w:p>
    <w:p w:rsidR="007027AB" w:rsidRPr="00AE31C2" w:rsidRDefault="004059E3" w:rsidP="004059E3">
      <w:pPr>
        <w:pStyle w:val="Bullet1"/>
        <w:rPr>
          <w:rFonts w:cs="Tahoma"/>
        </w:rPr>
      </w:pPr>
      <w:r w:rsidRPr="00AE31C2">
        <w:rPr>
          <w:rFonts w:cs="Tahoma"/>
        </w:rPr>
        <w:t>Helps to calculate the cost of each dish on a menu therefore its sellin</w:t>
      </w:r>
      <w:r w:rsidR="007027AB" w:rsidRPr="00AE31C2">
        <w:rPr>
          <w:rFonts w:cs="Tahoma"/>
        </w:rPr>
        <w:t>g price</w:t>
      </w:r>
    </w:p>
    <w:p w:rsidR="007027AB" w:rsidRPr="00AE31C2" w:rsidRDefault="004059E3" w:rsidP="004059E3">
      <w:pPr>
        <w:pStyle w:val="Bullet1"/>
        <w:rPr>
          <w:rFonts w:cs="Tahoma"/>
        </w:rPr>
      </w:pPr>
      <w:r w:rsidRPr="00AE31C2">
        <w:rPr>
          <w:rFonts w:cs="Tahoma"/>
        </w:rPr>
        <w:t>To ensure each customer receives a meal that is uniform in quantity and standard</w:t>
      </w:r>
      <w:r w:rsidR="00846B01" w:rsidRPr="00AE31C2">
        <w:rPr>
          <w:rFonts w:cs="Tahoma"/>
        </w:rPr>
        <w:t>.</w:t>
      </w:r>
    </w:p>
    <w:p w:rsidR="007027AB" w:rsidRPr="00AE31C2" w:rsidRDefault="007027AB"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Portion sizes can be determined by:</w:t>
      </w:r>
    </w:p>
    <w:p w:rsidR="007027AB" w:rsidRPr="00AE31C2" w:rsidRDefault="004059E3" w:rsidP="004059E3">
      <w:pPr>
        <w:pStyle w:val="Bullet1"/>
        <w:rPr>
          <w:rFonts w:cs="Tahoma"/>
        </w:rPr>
      </w:pPr>
      <w:r w:rsidRPr="00AE31C2">
        <w:rPr>
          <w:rFonts w:cs="Tahoma"/>
        </w:rPr>
        <w:t>Number of courses to be served</w:t>
      </w:r>
    </w:p>
    <w:p w:rsidR="007027AB" w:rsidRPr="00AE31C2" w:rsidRDefault="004059E3" w:rsidP="004059E3">
      <w:pPr>
        <w:pStyle w:val="Bullet1"/>
        <w:rPr>
          <w:rFonts w:cs="Tahoma"/>
        </w:rPr>
      </w:pPr>
      <w:r w:rsidRPr="00AE31C2">
        <w:rPr>
          <w:rFonts w:cs="Tahoma"/>
        </w:rPr>
        <w:t>Size and design of crockery</w:t>
      </w:r>
    </w:p>
    <w:p w:rsidR="007027AB" w:rsidRPr="00AE31C2" w:rsidRDefault="004059E3" w:rsidP="004059E3">
      <w:pPr>
        <w:pStyle w:val="Bullet1"/>
        <w:rPr>
          <w:rFonts w:cs="Tahoma"/>
        </w:rPr>
      </w:pPr>
      <w:r w:rsidRPr="00AE31C2">
        <w:rPr>
          <w:rFonts w:cs="Tahoma"/>
        </w:rPr>
        <w:t>Type of customer</w:t>
      </w:r>
    </w:p>
    <w:p w:rsidR="007027AB" w:rsidRPr="00AE31C2" w:rsidRDefault="004059E3" w:rsidP="004059E3">
      <w:pPr>
        <w:pStyle w:val="Bullet1"/>
        <w:rPr>
          <w:rFonts w:cs="Tahoma"/>
        </w:rPr>
      </w:pPr>
      <w:r w:rsidRPr="00AE31C2">
        <w:rPr>
          <w:rFonts w:cs="Tahoma"/>
        </w:rPr>
        <w:t>Menu pricing structure</w:t>
      </w:r>
      <w:r w:rsidR="00846B01" w:rsidRPr="00AE31C2">
        <w:rPr>
          <w:rFonts w:cs="Tahoma"/>
        </w:rPr>
        <w:t>.</w:t>
      </w:r>
    </w:p>
    <w:p w:rsidR="007027AB" w:rsidRPr="00AE31C2" w:rsidRDefault="007027AB"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Portion sizes can be controlled by:</w:t>
      </w:r>
    </w:p>
    <w:p w:rsidR="007027AB" w:rsidRPr="00AE31C2" w:rsidRDefault="004059E3" w:rsidP="004059E3">
      <w:pPr>
        <w:pStyle w:val="Bullet1"/>
        <w:rPr>
          <w:rFonts w:cs="Tahoma"/>
        </w:rPr>
      </w:pPr>
      <w:r w:rsidRPr="00AE31C2">
        <w:rPr>
          <w:rFonts w:cs="Tahoma"/>
        </w:rPr>
        <w:t>Buying food of specific portion size</w:t>
      </w:r>
    </w:p>
    <w:p w:rsidR="007027AB" w:rsidRPr="00AE31C2" w:rsidRDefault="004059E3" w:rsidP="004059E3">
      <w:pPr>
        <w:pStyle w:val="Bullet1"/>
        <w:rPr>
          <w:rFonts w:cs="Tahoma"/>
        </w:rPr>
      </w:pPr>
      <w:r w:rsidRPr="00AE31C2">
        <w:rPr>
          <w:rFonts w:cs="Tahoma"/>
        </w:rPr>
        <w:t>Training staff on how to control portions and why it is important</w:t>
      </w:r>
    </w:p>
    <w:p w:rsidR="007027AB" w:rsidRPr="00AE31C2" w:rsidRDefault="004059E3" w:rsidP="004059E3">
      <w:pPr>
        <w:pStyle w:val="Bullet1"/>
        <w:rPr>
          <w:rFonts w:cs="Tahoma"/>
        </w:rPr>
      </w:pPr>
      <w:r w:rsidRPr="00AE31C2">
        <w:rPr>
          <w:rFonts w:cs="Tahoma"/>
        </w:rPr>
        <w:t>Using appropriate utensils, equipment and measures to serve food</w:t>
      </w:r>
    </w:p>
    <w:p w:rsidR="007027AB" w:rsidRPr="00AE31C2" w:rsidRDefault="004059E3" w:rsidP="004059E3">
      <w:pPr>
        <w:pStyle w:val="Bullet1"/>
        <w:rPr>
          <w:rFonts w:cs="Tahoma"/>
        </w:rPr>
      </w:pPr>
      <w:r w:rsidRPr="00AE31C2">
        <w:rPr>
          <w:rFonts w:cs="Tahoma"/>
        </w:rPr>
        <w:t>Supervising staff during service</w:t>
      </w:r>
      <w:r w:rsidR="00846B01" w:rsidRPr="00AE31C2">
        <w:rPr>
          <w:rFonts w:cs="Tahoma"/>
        </w:rPr>
        <w:t>.</w:t>
      </w:r>
    </w:p>
    <w:p w:rsidR="007027AB" w:rsidRPr="00AE31C2" w:rsidRDefault="007027AB" w:rsidP="004B6058">
      <w:pPr>
        <w:pStyle w:val="Heading3"/>
        <w:spacing w:after="160"/>
        <w:rPr>
          <w:rFonts w:cs="Tahoma"/>
        </w:rPr>
      </w:pPr>
      <w:bookmarkStart w:id="31" w:name="_Toc90880698"/>
      <w:r w:rsidRPr="00AE31C2">
        <w:rPr>
          <w:rFonts w:cs="Tahoma"/>
        </w:rPr>
        <w:t>Portion Sizes</w:t>
      </w:r>
      <w:bookmarkEnd w:id="31"/>
    </w:p>
    <w:p w:rsidR="007027AB" w:rsidRPr="00AE31C2" w:rsidRDefault="007027AB" w:rsidP="00A24CE8">
      <w:pPr>
        <w:pStyle w:val="BodyCopy"/>
        <w:rPr>
          <w:rFonts w:cs="Tahoma"/>
          <w:noProof w:val="0"/>
        </w:rPr>
      </w:pPr>
      <w:r w:rsidRPr="00AE31C2">
        <w:rPr>
          <w:rFonts w:cs="Tahoma"/>
          <w:noProof w:val="0"/>
        </w:rPr>
        <w:t xml:space="preserve">Portion sizes will be a debatable point all the time. </w:t>
      </w:r>
    </w:p>
    <w:p w:rsidR="007027AB" w:rsidRPr="00AE31C2" w:rsidRDefault="007027AB" w:rsidP="00A24CE8">
      <w:pPr>
        <w:pStyle w:val="BodyCopy"/>
        <w:rPr>
          <w:rFonts w:cs="Tahoma"/>
          <w:noProof w:val="0"/>
        </w:rPr>
      </w:pPr>
      <w:r w:rsidRPr="00AE31C2">
        <w:rPr>
          <w:rFonts w:cs="Tahoma"/>
          <w:noProof w:val="0"/>
        </w:rPr>
        <w:t xml:space="preserve">Generally speaking the more expensive the meals the smaller the portion sizes. </w:t>
      </w:r>
    </w:p>
    <w:p w:rsidR="007027AB" w:rsidRPr="00AE31C2" w:rsidRDefault="007027AB" w:rsidP="00A24CE8">
      <w:pPr>
        <w:pStyle w:val="BodyCopy"/>
        <w:rPr>
          <w:rFonts w:cs="Tahoma"/>
          <w:noProof w:val="0"/>
        </w:rPr>
      </w:pPr>
      <w:r w:rsidRPr="00AE31C2">
        <w:rPr>
          <w:rFonts w:cs="Tahoma"/>
          <w:noProof w:val="0"/>
        </w:rPr>
        <w:t>This might sound strange but the more expensive the menu item the better quality;</w:t>
      </w:r>
    </w:p>
    <w:p w:rsidR="007027AB" w:rsidRPr="00AE31C2" w:rsidRDefault="00846B01" w:rsidP="004059E3">
      <w:pPr>
        <w:pStyle w:val="Bullet1"/>
        <w:rPr>
          <w:rFonts w:cs="Tahoma"/>
        </w:rPr>
      </w:pPr>
      <w:r w:rsidRPr="00AE31C2">
        <w:rPr>
          <w:rFonts w:cs="Tahoma"/>
        </w:rPr>
        <w:t>Finer breeding in the animals</w:t>
      </w:r>
    </w:p>
    <w:p w:rsidR="0006461B" w:rsidRPr="00AE31C2" w:rsidRDefault="0006461B" w:rsidP="004059E3">
      <w:pPr>
        <w:pStyle w:val="Bullet2"/>
        <w:rPr>
          <w:rFonts w:cs="Tahoma"/>
          <w:lang w:val="en-AU"/>
        </w:rPr>
      </w:pPr>
      <w:r w:rsidRPr="00AE31C2">
        <w:rPr>
          <w:rFonts w:cs="Tahoma"/>
          <w:lang w:val="en-AU"/>
        </w:rPr>
        <w:t xml:space="preserve">Hand raised cattle are more expensive </w:t>
      </w:r>
      <w:r w:rsidR="00482DA8" w:rsidRPr="00AE31C2">
        <w:rPr>
          <w:rFonts w:cs="Tahoma"/>
          <w:lang w:val="en-AU"/>
        </w:rPr>
        <w:t xml:space="preserve">than </w:t>
      </w:r>
      <w:r w:rsidRPr="00AE31C2">
        <w:rPr>
          <w:rFonts w:cs="Tahoma"/>
          <w:lang w:val="en-AU"/>
        </w:rPr>
        <w:t>range fed</w:t>
      </w:r>
    </w:p>
    <w:p w:rsidR="007027AB" w:rsidRPr="00AE31C2" w:rsidRDefault="007027AB" w:rsidP="004059E3">
      <w:pPr>
        <w:pStyle w:val="Bullet1"/>
        <w:rPr>
          <w:rFonts w:cs="Tahoma"/>
        </w:rPr>
      </w:pPr>
      <w:r w:rsidRPr="00AE31C2">
        <w:rPr>
          <w:rFonts w:cs="Tahoma"/>
        </w:rPr>
        <w:t>Limited number available</w:t>
      </w:r>
    </w:p>
    <w:p w:rsidR="007027AB" w:rsidRPr="00AE31C2" w:rsidRDefault="007027AB" w:rsidP="004059E3">
      <w:pPr>
        <w:pStyle w:val="Bullet2"/>
        <w:rPr>
          <w:rFonts w:cs="Tahoma"/>
          <w:lang w:val="en-AU"/>
        </w:rPr>
      </w:pPr>
      <w:r w:rsidRPr="00AE31C2">
        <w:rPr>
          <w:rFonts w:cs="Tahoma"/>
          <w:lang w:val="en-AU"/>
        </w:rPr>
        <w:t>Popularity may make it hard to obtain so the price will be higher</w:t>
      </w:r>
    </w:p>
    <w:p w:rsidR="007027AB" w:rsidRPr="00AE31C2" w:rsidRDefault="007027AB" w:rsidP="004059E3">
      <w:pPr>
        <w:pStyle w:val="Bullet1"/>
        <w:rPr>
          <w:rFonts w:cs="Tahoma"/>
        </w:rPr>
      </w:pPr>
      <w:r w:rsidRPr="00AE31C2">
        <w:rPr>
          <w:rFonts w:cs="Tahoma"/>
        </w:rPr>
        <w:t>Seafood tends to be more expensive when stocks are low</w:t>
      </w:r>
      <w:r w:rsidR="00846B01" w:rsidRPr="00AE31C2">
        <w:rPr>
          <w:rFonts w:cs="Tahoma"/>
        </w:rPr>
        <w:t>.</w:t>
      </w:r>
    </w:p>
    <w:p w:rsidR="007027AB" w:rsidRPr="00AE31C2" w:rsidRDefault="007027AB" w:rsidP="00A24CE8">
      <w:pPr>
        <w:pStyle w:val="BodyCopy"/>
        <w:rPr>
          <w:rFonts w:cs="Tahoma"/>
          <w:noProof w:val="0"/>
        </w:rPr>
      </w:pPr>
      <w:r w:rsidRPr="00AE31C2">
        <w:rPr>
          <w:rFonts w:cs="Tahoma"/>
          <w:noProof w:val="0"/>
        </w:rPr>
        <w:t>Belo</w:t>
      </w:r>
      <w:r w:rsidR="0006461B" w:rsidRPr="00AE31C2">
        <w:rPr>
          <w:rFonts w:cs="Tahoma"/>
          <w:noProof w:val="0"/>
        </w:rPr>
        <w:t xml:space="preserve">w </w:t>
      </w:r>
      <w:r w:rsidRPr="00AE31C2">
        <w:rPr>
          <w:rFonts w:cs="Tahoma"/>
          <w:noProof w:val="0"/>
        </w:rPr>
        <w:t>is a</w:t>
      </w:r>
      <w:r w:rsidR="0006461B" w:rsidRPr="00AE31C2">
        <w:rPr>
          <w:rFonts w:cs="Tahoma"/>
          <w:noProof w:val="0"/>
        </w:rPr>
        <w:t>n</w:t>
      </w:r>
      <w:r w:rsidRPr="00AE31C2">
        <w:rPr>
          <w:rFonts w:cs="Tahoma"/>
          <w:noProof w:val="0"/>
        </w:rPr>
        <w:t xml:space="preserve"> average size used </w:t>
      </w:r>
      <w:r w:rsidR="0006461B" w:rsidRPr="00AE31C2">
        <w:rPr>
          <w:rFonts w:cs="Tahoma"/>
          <w:noProof w:val="0"/>
        </w:rPr>
        <w:t>in good quality restaurants</w:t>
      </w:r>
      <w:r w:rsidR="00846B01" w:rsidRPr="00AE31C2">
        <w:rPr>
          <w:rFonts w:cs="Tahoma"/>
          <w:noProof w:val="0"/>
        </w:rPr>
        <w:t>:</w:t>
      </w:r>
    </w:p>
    <w:p w:rsidR="007027AB" w:rsidRPr="00AE31C2" w:rsidRDefault="007027AB" w:rsidP="00A24CE8">
      <w:pPr>
        <w:pStyle w:val="BodyCopyBold"/>
        <w:rPr>
          <w:rFonts w:cs="Tahoma"/>
          <w:noProof w:val="0"/>
        </w:rPr>
      </w:pPr>
      <w:r w:rsidRPr="00AE31C2">
        <w:rPr>
          <w:rFonts w:cs="Tahoma"/>
          <w:noProof w:val="0"/>
        </w:rPr>
        <w:t>Meat, Fish and Poultry</w:t>
      </w:r>
    </w:p>
    <w:p w:rsidR="007027AB" w:rsidRPr="00AE31C2" w:rsidRDefault="007027AB" w:rsidP="004059E3">
      <w:pPr>
        <w:pStyle w:val="Bullet1"/>
        <w:rPr>
          <w:rFonts w:cs="Tahoma"/>
        </w:rPr>
      </w:pPr>
      <w:r w:rsidRPr="00AE31C2">
        <w:rPr>
          <w:rFonts w:cs="Tahoma"/>
        </w:rPr>
        <w:t>150g in pastry or similar</w:t>
      </w:r>
    </w:p>
    <w:p w:rsidR="007027AB" w:rsidRPr="00AE31C2" w:rsidRDefault="004059E3" w:rsidP="004059E3">
      <w:pPr>
        <w:pStyle w:val="Bullet1"/>
        <w:rPr>
          <w:rFonts w:cs="Tahoma"/>
        </w:rPr>
      </w:pPr>
      <w:r w:rsidRPr="00AE31C2">
        <w:rPr>
          <w:rFonts w:cs="Tahoma"/>
        </w:rPr>
        <w:t xml:space="preserve">180g pure meat </w:t>
      </w:r>
      <w:r w:rsidR="00846B01" w:rsidRPr="00AE31C2">
        <w:rPr>
          <w:rFonts w:cs="Tahoma"/>
        </w:rPr>
        <w:t>i.e.</w:t>
      </w:r>
      <w:r w:rsidRPr="00AE31C2">
        <w:rPr>
          <w:rFonts w:cs="Tahoma"/>
        </w:rPr>
        <w:t xml:space="preserve"> fillet steak</w:t>
      </w:r>
    </w:p>
    <w:p w:rsidR="007027AB" w:rsidRPr="00AE31C2" w:rsidRDefault="004059E3" w:rsidP="004059E3">
      <w:pPr>
        <w:pStyle w:val="Bullet1"/>
        <w:rPr>
          <w:rFonts w:cs="Tahoma"/>
        </w:rPr>
      </w:pPr>
      <w:r w:rsidRPr="00AE31C2">
        <w:rPr>
          <w:rFonts w:cs="Tahoma"/>
        </w:rPr>
        <w:t>200g sirloin, rump</w:t>
      </w:r>
    </w:p>
    <w:p w:rsidR="00B31228" w:rsidRPr="00AE31C2" w:rsidRDefault="004059E3" w:rsidP="00B31228">
      <w:pPr>
        <w:pStyle w:val="Bullet1"/>
        <w:rPr>
          <w:rFonts w:cs="Tahoma"/>
        </w:rPr>
      </w:pPr>
      <w:r w:rsidRPr="00AE31C2">
        <w:rPr>
          <w:rFonts w:cs="Tahoma"/>
        </w:rPr>
        <w:t xml:space="preserve">250 </w:t>
      </w:r>
      <w:r w:rsidR="00AE31C2" w:rsidRPr="00AE31C2">
        <w:rPr>
          <w:rFonts w:cs="Tahoma"/>
        </w:rPr>
        <w:t>–</w:t>
      </w:r>
      <w:r w:rsidRPr="00AE31C2">
        <w:rPr>
          <w:rFonts w:cs="Tahoma"/>
        </w:rPr>
        <w:t xml:space="preserve"> 300g</w:t>
      </w:r>
      <w:r w:rsidR="00AE31C2">
        <w:rPr>
          <w:rFonts w:cs="Tahoma"/>
        </w:rPr>
        <w:t xml:space="preserve"> </w:t>
      </w:r>
      <w:r w:rsidR="00846B01" w:rsidRPr="00AE31C2">
        <w:rPr>
          <w:rFonts w:cs="Tahoma"/>
        </w:rPr>
        <w:t>T</w:t>
      </w:r>
      <w:r w:rsidRPr="00AE31C2">
        <w:rPr>
          <w:rFonts w:cs="Tahoma"/>
        </w:rPr>
        <w:t>-bone, whole trout, flounder</w:t>
      </w:r>
      <w:r w:rsidR="00846B01" w:rsidRPr="00AE31C2">
        <w:rPr>
          <w:rFonts w:cs="Tahoma"/>
        </w:rPr>
        <w:t>.</w:t>
      </w:r>
      <w:r w:rsidR="00B31228" w:rsidRPr="00AE31C2">
        <w:rPr>
          <w:rFonts w:cs="Tahoma"/>
        </w:rPr>
        <w:br w:type="page"/>
      </w:r>
    </w:p>
    <w:p w:rsidR="0006461B" w:rsidRPr="00AE31C2" w:rsidRDefault="007027AB" w:rsidP="00A24CE8">
      <w:pPr>
        <w:pStyle w:val="BodyCopyBold"/>
        <w:rPr>
          <w:rFonts w:cs="Tahoma"/>
          <w:noProof w:val="0"/>
        </w:rPr>
      </w:pPr>
      <w:r w:rsidRPr="00AE31C2">
        <w:rPr>
          <w:rFonts w:cs="Tahoma"/>
          <w:noProof w:val="0"/>
        </w:rPr>
        <w:t>Vegetables</w:t>
      </w:r>
    </w:p>
    <w:p w:rsidR="007027AB" w:rsidRPr="00AE31C2" w:rsidRDefault="004059E3" w:rsidP="004059E3">
      <w:pPr>
        <w:pStyle w:val="Bullet1"/>
        <w:rPr>
          <w:rFonts w:cs="Tahoma"/>
        </w:rPr>
      </w:pPr>
      <w:r w:rsidRPr="00AE31C2">
        <w:rPr>
          <w:rFonts w:cs="Tahoma"/>
        </w:rPr>
        <w:t>Two serves of at least 50</w:t>
      </w:r>
      <w:r w:rsidR="00927C90" w:rsidRPr="00AE31C2">
        <w:rPr>
          <w:rFonts w:cs="Tahoma"/>
        </w:rPr>
        <w:t>g</w:t>
      </w:r>
      <w:r w:rsidRPr="00AE31C2">
        <w:rPr>
          <w:rFonts w:cs="Tahoma"/>
        </w:rPr>
        <w:t xml:space="preserve"> each</w:t>
      </w:r>
    </w:p>
    <w:p w:rsidR="0006461B" w:rsidRPr="00AE31C2" w:rsidRDefault="004059E3" w:rsidP="004059E3">
      <w:pPr>
        <w:pStyle w:val="Bullet1"/>
        <w:rPr>
          <w:rFonts w:cs="Tahoma"/>
        </w:rPr>
      </w:pPr>
      <w:r w:rsidRPr="00AE31C2">
        <w:rPr>
          <w:rFonts w:cs="Tahoma"/>
        </w:rPr>
        <w:t>Used to be meat, 2 veg</w:t>
      </w:r>
      <w:r w:rsidR="0006461B" w:rsidRPr="00AE31C2">
        <w:rPr>
          <w:rFonts w:cs="Tahoma"/>
        </w:rPr>
        <w:t>etables plus a farinaceous item</w:t>
      </w:r>
      <w:r w:rsidRPr="00AE31C2">
        <w:rPr>
          <w:rFonts w:cs="Tahoma"/>
        </w:rPr>
        <w:t>.</w:t>
      </w:r>
    </w:p>
    <w:p w:rsidR="0006461B" w:rsidRPr="00AE31C2" w:rsidRDefault="004059E3" w:rsidP="00A24CE8">
      <w:pPr>
        <w:pStyle w:val="BodyCopyBold"/>
        <w:rPr>
          <w:rFonts w:cs="Tahoma"/>
          <w:noProof w:val="0"/>
        </w:rPr>
      </w:pPr>
      <w:r w:rsidRPr="00AE31C2">
        <w:rPr>
          <w:rFonts w:cs="Tahoma"/>
          <w:noProof w:val="0"/>
        </w:rPr>
        <w:t>Farinaceous</w:t>
      </w:r>
    </w:p>
    <w:p w:rsidR="0006461B" w:rsidRPr="00AE31C2" w:rsidRDefault="004059E3" w:rsidP="004059E3">
      <w:pPr>
        <w:pStyle w:val="Bullet1"/>
        <w:rPr>
          <w:rFonts w:cs="Tahoma"/>
        </w:rPr>
      </w:pPr>
      <w:r w:rsidRPr="00AE31C2">
        <w:rPr>
          <w:rFonts w:cs="Tahoma"/>
        </w:rPr>
        <w:t>Potato, pasta, rice, lentils</w:t>
      </w:r>
    </w:p>
    <w:p w:rsidR="0006461B" w:rsidRPr="00AE31C2" w:rsidRDefault="007027AB" w:rsidP="004059E3">
      <w:pPr>
        <w:pStyle w:val="Bullet1"/>
        <w:rPr>
          <w:rFonts w:cs="Tahoma"/>
        </w:rPr>
      </w:pPr>
      <w:r w:rsidRPr="00AE31C2">
        <w:rPr>
          <w:rFonts w:cs="Tahoma"/>
        </w:rPr>
        <w:t>100g for a</w:t>
      </w:r>
      <w:r w:rsidR="00846B01" w:rsidRPr="00AE31C2">
        <w:rPr>
          <w:rFonts w:cs="Tahoma"/>
        </w:rPr>
        <w:t xml:space="preserve"> main meal</w:t>
      </w:r>
    </w:p>
    <w:p w:rsidR="007027AB" w:rsidRPr="00AE31C2" w:rsidRDefault="004059E3" w:rsidP="004059E3">
      <w:pPr>
        <w:pStyle w:val="Bullet1"/>
        <w:rPr>
          <w:rFonts w:cs="Tahoma"/>
        </w:rPr>
      </w:pPr>
      <w:r w:rsidRPr="00AE31C2">
        <w:rPr>
          <w:rFonts w:cs="Tahoma"/>
        </w:rPr>
        <w:t xml:space="preserve">30 </w:t>
      </w:r>
      <w:r w:rsidRPr="00AE31C2">
        <w:rPr>
          <w:rFonts w:hAnsi="Tahoma" w:cs="Tahoma"/>
        </w:rPr>
        <w:t>–</w:t>
      </w:r>
      <w:r w:rsidRPr="00AE31C2">
        <w:rPr>
          <w:rFonts w:cs="Tahoma"/>
        </w:rPr>
        <w:t xml:space="preserve"> 75g for an entr</w:t>
      </w:r>
      <w:r w:rsidRPr="00AE31C2">
        <w:rPr>
          <w:rFonts w:hAnsi="Tahoma" w:cs="Tahoma"/>
        </w:rPr>
        <w:t>é</w:t>
      </w:r>
      <w:r w:rsidRPr="00AE31C2">
        <w:rPr>
          <w:rFonts w:cs="Tahoma"/>
        </w:rPr>
        <w:t>e.</w:t>
      </w:r>
    </w:p>
    <w:p w:rsidR="0006461B" w:rsidRPr="00AE31C2" w:rsidRDefault="004059E3" w:rsidP="00A24CE8">
      <w:pPr>
        <w:pStyle w:val="BodyCopyBold"/>
        <w:rPr>
          <w:rFonts w:cs="Tahoma"/>
          <w:noProof w:val="0"/>
        </w:rPr>
      </w:pPr>
      <w:r w:rsidRPr="00AE31C2">
        <w:rPr>
          <w:rFonts w:cs="Tahoma"/>
          <w:noProof w:val="0"/>
        </w:rPr>
        <w:t>Shellfish</w:t>
      </w:r>
    </w:p>
    <w:p w:rsidR="007027AB" w:rsidRPr="00AE31C2" w:rsidRDefault="007027AB" w:rsidP="00A24CE8">
      <w:pPr>
        <w:pStyle w:val="BodyCopy"/>
        <w:rPr>
          <w:rFonts w:cs="Tahoma"/>
          <w:noProof w:val="0"/>
        </w:rPr>
      </w:pPr>
      <w:r w:rsidRPr="00AE31C2">
        <w:rPr>
          <w:rFonts w:cs="Tahoma"/>
          <w:noProof w:val="0"/>
        </w:rPr>
        <w:t>60</w:t>
      </w:r>
      <w:r w:rsidR="00846B01" w:rsidRPr="00AE31C2">
        <w:rPr>
          <w:rFonts w:cs="Tahoma"/>
          <w:noProof w:val="0"/>
        </w:rPr>
        <w:t xml:space="preserve">- </w:t>
      </w:r>
      <w:r w:rsidRPr="00AE31C2">
        <w:rPr>
          <w:rFonts w:cs="Tahoma"/>
          <w:noProof w:val="0"/>
        </w:rPr>
        <w:t>90g per entree portion depending on how rich the overall dish is and what else is served with it</w:t>
      </w:r>
      <w:r w:rsidR="004059E3" w:rsidRPr="00AE31C2">
        <w:rPr>
          <w:rFonts w:cs="Tahoma"/>
          <w:noProof w:val="0"/>
        </w:rPr>
        <w:t>.</w:t>
      </w:r>
    </w:p>
    <w:p w:rsidR="00846B01" w:rsidRPr="00AE31C2" w:rsidRDefault="00927C90" w:rsidP="007027AB">
      <w:pPr>
        <w:pStyle w:val="BodyCopy"/>
        <w:rPr>
          <w:rFonts w:cs="Tahoma"/>
          <w:noProof w:val="0"/>
        </w:rPr>
      </w:pPr>
      <w:r w:rsidRPr="00AE31C2">
        <w:rPr>
          <w:rFonts w:cs="Tahoma"/>
          <w:b/>
          <w:bCs/>
          <w:lang w:val="en-US" w:eastAsia="en-US"/>
        </w:rPr>
        <w:drawing>
          <wp:anchor distT="0" distB="0" distL="114300" distR="114300" simplePos="0" relativeHeight="251734016" behindDoc="0" locked="0" layoutInCell="1" allowOverlap="1" wp14:anchorId="500CD4A4" wp14:editId="17467B76">
            <wp:simplePos x="0" y="0"/>
            <wp:positionH relativeFrom="column">
              <wp:posOffset>3432810</wp:posOffset>
            </wp:positionH>
            <wp:positionV relativeFrom="paragraph">
              <wp:posOffset>151130</wp:posOffset>
            </wp:positionV>
            <wp:extent cx="1995170" cy="2867025"/>
            <wp:effectExtent l="19050" t="0" r="5080" b="0"/>
            <wp:wrapSquare wrapText="bothSides"/>
            <wp:docPr id="15" name="Picture 7" descr="C:\Documents and Settings\Godaishu\Desktop\PHOTOS\2012\Culinary 2012\Present foo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Desktop\PHOTOS\2012\Culinary 2012\Present food2.jpg"/>
                    <pic:cNvPicPr>
                      <a:picLocks noChangeAspect="1" noChangeArrowheads="1"/>
                    </pic:cNvPicPr>
                  </pic:nvPicPr>
                  <pic:blipFill>
                    <a:blip r:embed="rId37"/>
                    <a:srcRect/>
                    <a:stretch>
                      <a:fillRect/>
                    </a:stretch>
                  </pic:blipFill>
                  <pic:spPr bwMode="auto">
                    <a:xfrm>
                      <a:off x="0" y="0"/>
                      <a:ext cx="1995170" cy="2867025"/>
                    </a:xfrm>
                    <a:prstGeom prst="rect">
                      <a:avLst/>
                    </a:prstGeom>
                    <a:noFill/>
                    <a:ln w="9525">
                      <a:noFill/>
                      <a:miter lim="800000"/>
                      <a:headEnd/>
                      <a:tailEnd/>
                    </a:ln>
                  </pic:spPr>
                </pic:pic>
              </a:graphicData>
            </a:graphic>
          </wp:anchor>
        </w:drawing>
      </w:r>
      <w:r w:rsidR="007027AB" w:rsidRPr="00AE31C2">
        <w:rPr>
          <w:rStyle w:val="BodyCopyBold0"/>
          <w:rFonts w:ascii="Helvetica" w:hAnsi="Helvetica" w:cs="Tahoma"/>
          <w:noProof w:val="0"/>
        </w:rPr>
        <w:t>Soup</w:t>
      </w:r>
    </w:p>
    <w:p w:rsidR="007027AB" w:rsidRPr="00AE31C2" w:rsidRDefault="00846B01" w:rsidP="007027AB">
      <w:pPr>
        <w:pStyle w:val="BodyCopy"/>
        <w:rPr>
          <w:rFonts w:cs="Tahoma"/>
          <w:noProof w:val="0"/>
        </w:rPr>
      </w:pPr>
      <w:r w:rsidRPr="00AE31C2">
        <w:rPr>
          <w:rFonts w:cs="Tahoma"/>
          <w:noProof w:val="0"/>
        </w:rPr>
        <w:t>200 - 250</w:t>
      </w:r>
      <w:r w:rsidR="007027AB" w:rsidRPr="00AE31C2">
        <w:rPr>
          <w:rFonts w:cs="Tahoma"/>
          <w:noProof w:val="0"/>
        </w:rPr>
        <w:t>ml per entree portion</w:t>
      </w:r>
      <w:r w:rsidRPr="00AE31C2">
        <w:rPr>
          <w:rFonts w:cs="Tahoma"/>
          <w:noProof w:val="0"/>
        </w:rPr>
        <w:t>.</w:t>
      </w:r>
    </w:p>
    <w:p w:rsidR="00846B01" w:rsidRPr="00AE31C2" w:rsidRDefault="00846B01" w:rsidP="007027AB">
      <w:pPr>
        <w:pStyle w:val="BodyCopy"/>
        <w:rPr>
          <w:rFonts w:cs="Tahoma"/>
          <w:b/>
          <w:noProof w:val="0"/>
        </w:rPr>
      </w:pPr>
      <w:r w:rsidRPr="00AE31C2">
        <w:rPr>
          <w:rFonts w:cs="Tahoma"/>
          <w:b/>
          <w:noProof w:val="0"/>
        </w:rPr>
        <w:t>Sauce</w:t>
      </w:r>
    </w:p>
    <w:p w:rsidR="007027AB" w:rsidRPr="00AE31C2" w:rsidRDefault="007027AB" w:rsidP="007027AB">
      <w:pPr>
        <w:pStyle w:val="BodyCopy"/>
        <w:rPr>
          <w:rFonts w:cs="Tahoma"/>
          <w:noProof w:val="0"/>
        </w:rPr>
      </w:pPr>
      <w:r w:rsidRPr="00AE31C2">
        <w:rPr>
          <w:rFonts w:cs="Tahoma"/>
          <w:noProof w:val="0"/>
        </w:rPr>
        <w:t>20 - 50ml per portion depends on the richness of the sauce</w:t>
      </w:r>
      <w:r w:rsidR="00846B01" w:rsidRPr="00AE31C2">
        <w:rPr>
          <w:rFonts w:cs="Tahoma"/>
          <w:noProof w:val="0"/>
        </w:rPr>
        <w:t>.</w:t>
      </w:r>
    </w:p>
    <w:p w:rsidR="0006461B" w:rsidRPr="00AE31C2" w:rsidRDefault="0006461B" w:rsidP="00A24CE8">
      <w:pPr>
        <w:pStyle w:val="BodyCopy"/>
        <w:rPr>
          <w:rFonts w:cs="Tahoma"/>
          <w:noProof w:val="0"/>
        </w:rPr>
      </w:pPr>
      <w:r w:rsidRPr="00AE31C2">
        <w:rPr>
          <w:rFonts w:cs="Tahoma"/>
          <w:noProof w:val="0"/>
        </w:rPr>
        <w:t xml:space="preserve">Portion control can be by size and not weight. </w:t>
      </w:r>
    </w:p>
    <w:p w:rsidR="0006461B" w:rsidRPr="00AE31C2" w:rsidRDefault="0006461B" w:rsidP="00A24CE8">
      <w:pPr>
        <w:pStyle w:val="BodyCopy"/>
        <w:rPr>
          <w:rFonts w:cs="Tahoma"/>
          <w:noProof w:val="0"/>
        </w:rPr>
      </w:pPr>
      <w:r w:rsidRPr="00AE31C2">
        <w:rPr>
          <w:rFonts w:cs="Tahoma"/>
          <w:noProof w:val="0"/>
        </w:rPr>
        <w:t>The more slices the more profit. But will the customers be happy with the serving size.</w:t>
      </w:r>
    </w:p>
    <w:p w:rsidR="0006461B" w:rsidRPr="00AE31C2" w:rsidRDefault="0006461B" w:rsidP="00A24CE8">
      <w:pPr>
        <w:pStyle w:val="BodyCopy"/>
        <w:rPr>
          <w:rFonts w:cs="Tahoma"/>
          <w:noProof w:val="0"/>
        </w:rPr>
      </w:pPr>
      <w:r w:rsidRPr="00AE31C2">
        <w:rPr>
          <w:rFonts w:cs="Tahoma"/>
          <w:noProof w:val="0"/>
        </w:rPr>
        <w:t>Customers expect a large slice of cake but most of the time they cannot finish the cake because the serving size is too large.</w:t>
      </w:r>
    </w:p>
    <w:p w:rsidR="0006461B" w:rsidRPr="00AE31C2" w:rsidRDefault="0006461B" w:rsidP="00A24CE8">
      <w:pPr>
        <w:pStyle w:val="BodyCopy"/>
        <w:rPr>
          <w:rFonts w:cs="Tahoma"/>
          <w:noProof w:val="0"/>
        </w:rPr>
      </w:pPr>
      <w:r w:rsidRPr="00AE31C2">
        <w:rPr>
          <w:rFonts w:cs="Tahoma"/>
          <w:noProof w:val="0"/>
        </w:rPr>
        <w:t>But if you charged them the same price for a smaller piece they will think it is too expensive for what they are paying.</w:t>
      </w:r>
    </w:p>
    <w:p w:rsidR="0006461B" w:rsidRPr="00AE31C2" w:rsidRDefault="004059E3" w:rsidP="00A24CE8">
      <w:pPr>
        <w:pStyle w:val="BodyCopyBold"/>
        <w:rPr>
          <w:rFonts w:cs="Tahoma"/>
          <w:noProof w:val="0"/>
        </w:rPr>
      </w:pPr>
      <w:r w:rsidRPr="00AE31C2">
        <w:rPr>
          <w:rFonts w:cs="Tahoma"/>
          <w:noProof w:val="0"/>
        </w:rPr>
        <w:t>Cakes</w:t>
      </w:r>
    </w:p>
    <w:p w:rsidR="007027AB" w:rsidRPr="00AE31C2" w:rsidRDefault="00846B01" w:rsidP="004059E3">
      <w:pPr>
        <w:pStyle w:val="Bullet1"/>
        <w:rPr>
          <w:rFonts w:cs="Tahoma"/>
        </w:rPr>
      </w:pPr>
      <w:r w:rsidRPr="00AE31C2">
        <w:rPr>
          <w:rFonts w:cs="Tahoma"/>
        </w:rPr>
        <w:t xml:space="preserve">20 cm: 8 </w:t>
      </w:r>
      <w:r w:rsidR="00B31228" w:rsidRPr="00AE31C2">
        <w:rPr>
          <w:rFonts w:cs="Tahoma"/>
        </w:rPr>
        <w:t>–</w:t>
      </w:r>
      <w:r w:rsidRPr="00AE31C2">
        <w:rPr>
          <w:rFonts w:cs="Tahoma"/>
        </w:rPr>
        <w:t xml:space="preserve"> 10 portions</w:t>
      </w:r>
    </w:p>
    <w:p w:rsidR="007027AB" w:rsidRPr="00AE31C2" w:rsidRDefault="007027AB" w:rsidP="004059E3">
      <w:pPr>
        <w:pStyle w:val="Bullet1"/>
        <w:rPr>
          <w:rFonts w:cs="Tahoma"/>
        </w:rPr>
      </w:pPr>
      <w:r w:rsidRPr="00AE31C2">
        <w:rPr>
          <w:rFonts w:cs="Tahoma"/>
        </w:rPr>
        <w:t>25 cm</w:t>
      </w:r>
      <w:r w:rsidR="00846B01" w:rsidRPr="00AE31C2">
        <w:rPr>
          <w:rFonts w:cs="Tahoma"/>
        </w:rPr>
        <w:t xml:space="preserve">: </w:t>
      </w:r>
      <w:r w:rsidRPr="00AE31C2">
        <w:rPr>
          <w:rFonts w:cs="Tahoma"/>
        </w:rPr>
        <w:t>12 portions</w:t>
      </w:r>
    </w:p>
    <w:p w:rsidR="007027AB" w:rsidRPr="00AE31C2" w:rsidRDefault="007027AB" w:rsidP="004059E3">
      <w:pPr>
        <w:pStyle w:val="Bullet1"/>
        <w:rPr>
          <w:rFonts w:cs="Tahoma"/>
        </w:rPr>
      </w:pPr>
      <w:r w:rsidRPr="00AE31C2">
        <w:rPr>
          <w:rFonts w:cs="Tahoma"/>
        </w:rPr>
        <w:t>30 cm</w:t>
      </w:r>
      <w:r w:rsidR="00846B01" w:rsidRPr="00AE31C2">
        <w:rPr>
          <w:rFonts w:cs="Tahoma"/>
        </w:rPr>
        <w:t xml:space="preserve">: </w:t>
      </w:r>
      <w:r w:rsidRPr="00AE31C2">
        <w:rPr>
          <w:rFonts w:cs="Tahoma"/>
        </w:rPr>
        <w:t>16 portions</w:t>
      </w:r>
      <w:r w:rsidR="00846B01" w:rsidRPr="00AE31C2">
        <w:rPr>
          <w:rFonts w:cs="Tahoma"/>
        </w:rPr>
        <w:t>.</w:t>
      </w:r>
    </w:p>
    <w:p w:rsidR="007027AB" w:rsidRPr="00AE31C2" w:rsidRDefault="007027AB" w:rsidP="00846B01">
      <w:pPr>
        <w:pStyle w:val="BodyCopy"/>
        <w:rPr>
          <w:rFonts w:cs="Tahoma"/>
          <w:noProof w:val="0"/>
        </w:rPr>
      </w:pPr>
      <w:r w:rsidRPr="00AE31C2">
        <w:rPr>
          <w:rFonts w:cs="Tahoma"/>
          <w:noProof w:val="0"/>
        </w:rPr>
        <w:t>(All of the above depend on the thickness and richness of the cake)</w:t>
      </w:r>
    </w:p>
    <w:p w:rsidR="0006461B" w:rsidRPr="00AE31C2" w:rsidRDefault="0006461B" w:rsidP="004059E3">
      <w:pPr>
        <w:pStyle w:val="BodyCopy"/>
        <w:rPr>
          <w:rFonts w:cs="Tahoma"/>
          <w:noProof w:val="0"/>
        </w:rPr>
      </w:pPr>
      <w:r w:rsidRPr="00AE31C2">
        <w:rPr>
          <w:rFonts w:cs="Tahoma"/>
          <w:noProof w:val="0"/>
        </w:rPr>
        <w:t xml:space="preserve">To obtain good portion control the chef/cook needs to know the yields for various raw and processed products they work with, therefore it is important to make a habit of regularly </w:t>
      </w:r>
      <w:r w:rsidR="00E97503" w:rsidRPr="00AE31C2">
        <w:rPr>
          <w:rFonts w:cs="Tahoma"/>
          <w:noProof w:val="0"/>
        </w:rPr>
        <w:t>counting,</w:t>
      </w:r>
      <w:r w:rsidRPr="00AE31C2">
        <w:rPr>
          <w:rFonts w:cs="Tahoma"/>
          <w:noProof w:val="0"/>
        </w:rPr>
        <w:t xml:space="preserve"> measuring and weighing food products in the Kitchen when working with them.</w:t>
      </w:r>
    </w:p>
    <w:p w:rsidR="004059E3" w:rsidRPr="00AE31C2" w:rsidRDefault="0006461B" w:rsidP="0006461B">
      <w:pPr>
        <w:pStyle w:val="BodyCopy"/>
        <w:tabs>
          <w:tab w:val="left" w:pos="2268"/>
        </w:tabs>
        <w:rPr>
          <w:rFonts w:cs="Tahoma"/>
          <w:noProof w:val="0"/>
        </w:rPr>
      </w:pPr>
      <w:r w:rsidRPr="00AE31C2">
        <w:rPr>
          <w:rFonts w:cs="Tahoma"/>
          <w:b/>
          <w:noProof w:val="0"/>
        </w:rPr>
        <w:t>For example:</w:t>
      </w:r>
      <w:r w:rsidR="004059E3" w:rsidRPr="00AE31C2">
        <w:rPr>
          <w:rFonts w:cs="Tahoma"/>
          <w:noProof w:val="0"/>
        </w:rPr>
        <w:t xml:space="preserve"> </w:t>
      </w:r>
    </w:p>
    <w:p w:rsidR="0006461B" w:rsidRPr="00AE31C2" w:rsidRDefault="0006461B" w:rsidP="004059E3">
      <w:pPr>
        <w:pStyle w:val="Bullet1"/>
        <w:rPr>
          <w:rFonts w:cs="Tahoma"/>
        </w:rPr>
      </w:pPr>
      <w:r w:rsidRPr="00AE31C2">
        <w:rPr>
          <w:rFonts w:cs="Tahoma"/>
        </w:rPr>
        <w:t>How ma</w:t>
      </w:r>
      <w:r w:rsidR="00846B01" w:rsidRPr="00AE31C2">
        <w:rPr>
          <w:rFonts w:cs="Tahoma"/>
        </w:rPr>
        <w:t>ny dry biscuits are in a packet?</w:t>
      </w:r>
    </w:p>
    <w:p w:rsidR="0006461B" w:rsidRPr="00AE31C2" w:rsidRDefault="0006461B" w:rsidP="004059E3">
      <w:pPr>
        <w:pStyle w:val="Bullet1"/>
        <w:rPr>
          <w:rFonts w:cs="Tahoma"/>
        </w:rPr>
      </w:pPr>
      <w:r w:rsidRPr="00AE31C2">
        <w:rPr>
          <w:rFonts w:cs="Tahoma"/>
        </w:rPr>
        <w:t>Slices o</w:t>
      </w:r>
      <w:r w:rsidR="00846B01" w:rsidRPr="00AE31C2">
        <w:rPr>
          <w:rFonts w:cs="Tahoma"/>
        </w:rPr>
        <w:t>f bread in a normal sliced loaf</w:t>
      </w:r>
    </w:p>
    <w:p w:rsidR="0006461B" w:rsidRPr="00AE31C2" w:rsidRDefault="0006461B" w:rsidP="004059E3">
      <w:pPr>
        <w:pStyle w:val="Bullet1"/>
        <w:rPr>
          <w:rFonts w:cs="Tahoma"/>
        </w:rPr>
      </w:pPr>
      <w:r w:rsidRPr="00AE31C2">
        <w:rPr>
          <w:rFonts w:cs="Tahoma"/>
        </w:rPr>
        <w:t xml:space="preserve">How many apricots halves in a tin </w:t>
      </w:r>
      <w:r w:rsidR="00846B01" w:rsidRPr="00AE31C2">
        <w:rPr>
          <w:rFonts w:cs="Tahoma"/>
        </w:rPr>
        <w:t xml:space="preserve">weighing </w:t>
      </w:r>
      <w:r w:rsidRPr="00AE31C2">
        <w:rPr>
          <w:rFonts w:cs="Tahoma"/>
        </w:rPr>
        <w:t>445g</w:t>
      </w:r>
      <w:r w:rsidR="00846B01" w:rsidRPr="00AE31C2">
        <w:rPr>
          <w:rFonts w:cs="Tahoma"/>
        </w:rPr>
        <w:t>?</w:t>
      </w:r>
    </w:p>
    <w:p w:rsidR="00162501" w:rsidRPr="00AE31C2" w:rsidRDefault="00162501" w:rsidP="004059E3">
      <w:pPr>
        <w:pStyle w:val="BodyCopy"/>
        <w:rPr>
          <w:rFonts w:cs="Tahoma"/>
          <w:noProof w:val="0"/>
        </w:rPr>
      </w:pPr>
      <w:r w:rsidRPr="00AE31C2">
        <w:rPr>
          <w:rFonts w:cs="Tahoma"/>
          <w:noProof w:val="0"/>
        </w:rPr>
        <w:br w:type="page"/>
      </w:r>
    </w:p>
    <w:p w:rsidR="00162501" w:rsidRPr="00AE31C2" w:rsidRDefault="00162501" w:rsidP="00162501">
      <w:pPr>
        <w:pStyle w:val="Heading3"/>
        <w:rPr>
          <w:rFonts w:eastAsia="MS Gothic" w:cs="Tahoma"/>
        </w:rPr>
      </w:pPr>
      <w:bookmarkStart w:id="32" w:name="_Toc90880699"/>
      <w:r w:rsidRPr="00AE31C2">
        <w:rPr>
          <w:rFonts w:eastAsia="MS Gothic" w:cs="Tahoma"/>
        </w:rPr>
        <w:t>Portion control exercises</w:t>
      </w:r>
      <w:bookmarkEnd w:id="32"/>
      <w:r w:rsidRPr="00AE31C2">
        <w:rPr>
          <w:rFonts w:eastAsia="MS Gothic" w:cs="Tahoma"/>
        </w:rPr>
        <w:t xml:space="preserve"> </w:t>
      </w:r>
    </w:p>
    <w:p w:rsidR="00162501" w:rsidRPr="00AE31C2" w:rsidRDefault="00162501" w:rsidP="00FD1434">
      <w:pPr>
        <w:pStyle w:val="ActivityNumbered"/>
        <w:numPr>
          <w:ilvl w:val="0"/>
          <w:numId w:val="46"/>
        </w:numPr>
        <w:ind w:left="357" w:hanging="357"/>
        <w:rPr>
          <w:rFonts w:cs="Tahoma"/>
        </w:rPr>
      </w:pPr>
      <w:r w:rsidRPr="00AE31C2">
        <w:rPr>
          <w:rFonts w:cs="Tahoma"/>
        </w:rPr>
        <w:t>I need 55 portio</w:t>
      </w:r>
      <w:r w:rsidR="00587C82" w:rsidRPr="00AE31C2">
        <w:rPr>
          <w:rFonts w:cs="Tahoma"/>
        </w:rPr>
        <w:t>ns of fish fillets weighing 120</w:t>
      </w:r>
      <w:r w:rsidRPr="00AE31C2">
        <w:rPr>
          <w:rFonts w:cs="Tahoma"/>
        </w:rPr>
        <w:t>g each. How much fish do I need to purchase?</w:t>
      </w:r>
    </w:p>
    <w:p w:rsidR="00162501" w:rsidRPr="00AE31C2" w:rsidRDefault="00FD1434" w:rsidP="00587C82">
      <w:pPr>
        <w:pStyle w:val="ActivityRulesInsertTab"/>
        <w:spacing w:after="240"/>
        <w:ind w:left="397"/>
        <w:rPr>
          <w:rFonts w:cs="Tahoma"/>
        </w:rPr>
      </w:pPr>
      <w:r w:rsidRPr="00AE31C2">
        <w:rPr>
          <w:rFonts w:cs="Tahoma"/>
        </w:rPr>
        <w:tab/>
      </w:r>
    </w:p>
    <w:p w:rsidR="00162501" w:rsidRPr="00AE31C2" w:rsidRDefault="00162501" w:rsidP="00FD1434">
      <w:pPr>
        <w:pStyle w:val="ActivityNumbered"/>
        <w:numPr>
          <w:ilvl w:val="0"/>
          <w:numId w:val="46"/>
        </w:numPr>
        <w:ind w:left="357" w:hanging="357"/>
        <w:rPr>
          <w:rFonts w:cs="Tahoma"/>
        </w:rPr>
      </w:pPr>
      <w:r w:rsidRPr="00AE31C2">
        <w:rPr>
          <w:rFonts w:cs="Tahoma"/>
        </w:rPr>
        <w:t>How much smoked salmon do I need to buy for a function of 550 people, giving 3 slices per p</w:t>
      </w:r>
      <w:r w:rsidR="00587C82" w:rsidRPr="00AE31C2">
        <w:rPr>
          <w:rFonts w:cs="Tahoma"/>
        </w:rPr>
        <w:t>erson when each slice weighs 45</w:t>
      </w:r>
      <w:r w:rsidRPr="00AE31C2">
        <w:rPr>
          <w:rFonts w:cs="Tahoma"/>
        </w:rPr>
        <w:t>g?</w:t>
      </w:r>
    </w:p>
    <w:p w:rsidR="00FD1434" w:rsidRPr="00AE31C2" w:rsidRDefault="00FD1434" w:rsidP="00587C82">
      <w:pPr>
        <w:pStyle w:val="ActivityRulesInsertTab"/>
        <w:spacing w:after="240"/>
        <w:ind w:left="397"/>
        <w:rPr>
          <w:rFonts w:cs="Tahoma"/>
        </w:rPr>
      </w:pPr>
      <w:r w:rsidRPr="00AE31C2">
        <w:rPr>
          <w:rFonts w:cs="Tahoma"/>
        </w:rPr>
        <w:tab/>
      </w:r>
    </w:p>
    <w:p w:rsidR="00162501" w:rsidRPr="00AE31C2" w:rsidRDefault="00162501" w:rsidP="00FD1434">
      <w:pPr>
        <w:pStyle w:val="ActivityNumbered"/>
        <w:numPr>
          <w:ilvl w:val="0"/>
          <w:numId w:val="46"/>
        </w:numPr>
        <w:ind w:left="357" w:hanging="357"/>
        <w:rPr>
          <w:rFonts w:cs="Tahoma"/>
        </w:rPr>
      </w:pPr>
      <w:r w:rsidRPr="00AE31C2">
        <w:rPr>
          <w:rFonts w:cs="Tahoma"/>
        </w:rPr>
        <w:t>I bought 2 turned potatoes per person for a function of 45 people. What is the portion size, and how much did I need to buy?</w:t>
      </w:r>
    </w:p>
    <w:p w:rsidR="00FD1434" w:rsidRPr="00AE31C2" w:rsidRDefault="00FD1434" w:rsidP="00587C82">
      <w:pPr>
        <w:pStyle w:val="ActivityRulesInsertTab"/>
        <w:spacing w:after="240"/>
        <w:ind w:left="397"/>
        <w:rPr>
          <w:rFonts w:cs="Tahoma"/>
        </w:rPr>
      </w:pPr>
      <w:r w:rsidRPr="00AE31C2">
        <w:rPr>
          <w:rFonts w:cs="Tahoma"/>
        </w:rPr>
        <w:tab/>
      </w:r>
    </w:p>
    <w:p w:rsidR="00162501" w:rsidRPr="00AE31C2" w:rsidRDefault="00587C82" w:rsidP="00FD1434">
      <w:pPr>
        <w:pStyle w:val="ActivityNumbered"/>
        <w:numPr>
          <w:ilvl w:val="0"/>
          <w:numId w:val="46"/>
        </w:numPr>
        <w:ind w:left="357" w:hanging="357"/>
        <w:rPr>
          <w:rFonts w:cs="Tahoma"/>
        </w:rPr>
      </w:pPr>
      <w:r w:rsidRPr="00AE31C2">
        <w:rPr>
          <w:rFonts w:cs="Tahoma"/>
        </w:rPr>
        <w:t>I bought a 2.5</w:t>
      </w:r>
      <w:r w:rsidR="00162501" w:rsidRPr="00AE31C2">
        <w:rPr>
          <w:rFonts w:cs="Tahoma"/>
        </w:rPr>
        <w:t>kg tub of</w:t>
      </w:r>
      <w:r w:rsidRPr="00AE31C2">
        <w:rPr>
          <w:rFonts w:cs="Tahoma"/>
        </w:rPr>
        <w:t xml:space="preserve"> semi-dried tomatoes. Giving 20</w:t>
      </w:r>
      <w:r w:rsidR="00162501" w:rsidRPr="00AE31C2">
        <w:rPr>
          <w:rFonts w:cs="Tahoma"/>
        </w:rPr>
        <w:t>g per pers</w:t>
      </w:r>
      <w:r w:rsidR="00520DE4" w:rsidRPr="00AE31C2">
        <w:rPr>
          <w:rFonts w:cs="Tahoma"/>
        </w:rPr>
        <w:t>on, how many portions are there</w:t>
      </w:r>
      <w:r w:rsidRPr="00AE31C2">
        <w:rPr>
          <w:rFonts w:cs="Tahoma"/>
        </w:rPr>
        <w:t>?</w:t>
      </w:r>
    </w:p>
    <w:p w:rsidR="00FD1434" w:rsidRPr="00AE31C2" w:rsidRDefault="00FD1434" w:rsidP="00587C82">
      <w:pPr>
        <w:pStyle w:val="ActivityRulesInsertTab"/>
        <w:spacing w:after="240"/>
        <w:ind w:left="397"/>
        <w:rPr>
          <w:rFonts w:cs="Tahoma"/>
        </w:rPr>
      </w:pPr>
      <w:r w:rsidRPr="00AE31C2">
        <w:rPr>
          <w:rFonts w:cs="Tahoma"/>
        </w:rPr>
        <w:tab/>
      </w:r>
    </w:p>
    <w:p w:rsidR="00162501" w:rsidRPr="00AE31C2" w:rsidRDefault="00162501" w:rsidP="00FD1434">
      <w:pPr>
        <w:pStyle w:val="ActivityNumbered"/>
        <w:numPr>
          <w:ilvl w:val="0"/>
          <w:numId w:val="46"/>
        </w:numPr>
        <w:ind w:left="357" w:hanging="357"/>
        <w:rPr>
          <w:rFonts w:cs="Tahoma"/>
        </w:rPr>
      </w:pPr>
      <w:r w:rsidRPr="00AE31C2">
        <w:rPr>
          <w:rFonts w:cs="Tahoma"/>
        </w:rPr>
        <w:t>A 3.250 kg cooked, boned leg of lamb will yield how many portions of 175 g?</w:t>
      </w:r>
    </w:p>
    <w:p w:rsidR="00FD1434" w:rsidRPr="00AE31C2" w:rsidRDefault="00FD1434" w:rsidP="00587C82">
      <w:pPr>
        <w:pStyle w:val="ActivityRulesInsertTab"/>
        <w:spacing w:after="240"/>
        <w:ind w:left="397"/>
        <w:rPr>
          <w:rFonts w:cs="Tahoma"/>
        </w:rPr>
      </w:pPr>
      <w:r w:rsidRPr="00AE31C2">
        <w:rPr>
          <w:rFonts w:cs="Tahoma"/>
        </w:rPr>
        <w:tab/>
      </w:r>
    </w:p>
    <w:p w:rsidR="00162501" w:rsidRPr="00AE31C2" w:rsidRDefault="00162501" w:rsidP="00FD1434">
      <w:pPr>
        <w:pStyle w:val="ActivityNumbered"/>
        <w:numPr>
          <w:ilvl w:val="0"/>
          <w:numId w:val="46"/>
        </w:numPr>
        <w:ind w:left="357" w:hanging="357"/>
        <w:rPr>
          <w:rFonts w:cs="Tahoma"/>
        </w:rPr>
      </w:pPr>
      <w:r w:rsidRPr="00AE31C2">
        <w:rPr>
          <w:rFonts w:cs="Tahoma"/>
        </w:rPr>
        <w:t>You need to cook 85 portions of rice for a buffet. How much raw weight of rice do I need to cook?</w:t>
      </w:r>
    </w:p>
    <w:p w:rsidR="00FD1434" w:rsidRPr="00AE31C2" w:rsidRDefault="00FD1434" w:rsidP="00587C82">
      <w:pPr>
        <w:pStyle w:val="ActivityRulesInsertTab"/>
        <w:spacing w:after="240"/>
        <w:ind w:left="397"/>
        <w:rPr>
          <w:rFonts w:cs="Tahoma"/>
        </w:rPr>
      </w:pPr>
      <w:r w:rsidRPr="00AE31C2">
        <w:rPr>
          <w:rFonts w:cs="Tahoma"/>
        </w:rPr>
        <w:tab/>
      </w:r>
    </w:p>
    <w:p w:rsidR="00162501" w:rsidRPr="00AE31C2" w:rsidRDefault="00162501" w:rsidP="00FD1434">
      <w:pPr>
        <w:pStyle w:val="ActivityNumbered"/>
        <w:numPr>
          <w:ilvl w:val="0"/>
          <w:numId w:val="46"/>
        </w:numPr>
        <w:ind w:left="357" w:hanging="357"/>
        <w:rPr>
          <w:rFonts w:cs="Tahoma"/>
        </w:rPr>
      </w:pPr>
      <w:r w:rsidRPr="00AE31C2">
        <w:rPr>
          <w:rFonts w:cs="Tahoma"/>
        </w:rPr>
        <w:t>How many black forest cakes (25 cm) do I need to buy for a function of 120 people?</w:t>
      </w:r>
    </w:p>
    <w:p w:rsidR="00FD1434" w:rsidRPr="00AE31C2" w:rsidRDefault="00FD1434" w:rsidP="00587C82">
      <w:pPr>
        <w:pStyle w:val="ActivityRulesInsertTab"/>
        <w:spacing w:after="240"/>
        <w:ind w:left="397"/>
        <w:rPr>
          <w:rFonts w:cs="Tahoma"/>
        </w:rPr>
      </w:pPr>
      <w:r w:rsidRPr="00AE31C2">
        <w:rPr>
          <w:rFonts w:cs="Tahoma"/>
        </w:rPr>
        <w:tab/>
      </w:r>
    </w:p>
    <w:p w:rsidR="00162501" w:rsidRPr="00AE31C2" w:rsidRDefault="00162501" w:rsidP="00FD1434">
      <w:pPr>
        <w:pStyle w:val="ActivityNumbered"/>
        <w:numPr>
          <w:ilvl w:val="0"/>
          <w:numId w:val="46"/>
        </w:numPr>
        <w:ind w:left="357" w:hanging="357"/>
        <w:rPr>
          <w:rFonts w:cs="Tahoma"/>
        </w:rPr>
      </w:pPr>
      <w:r w:rsidRPr="00AE31C2">
        <w:rPr>
          <w:rFonts w:cs="Tahoma"/>
        </w:rPr>
        <w:t>How many 180 gm sirloin steaks will be acquired from a trimmed 3.42</w:t>
      </w:r>
      <w:r w:rsidR="00587C82" w:rsidRPr="00AE31C2">
        <w:rPr>
          <w:rFonts w:cs="Tahoma"/>
        </w:rPr>
        <w:t>k</w:t>
      </w:r>
      <w:r w:rsidRPr="00AE31C2">
        <w:rPr>
          <w:rFonts w:cs="Tahoma"/>
        </w:rPr>
        <w:t>g sirloin?</w:t>
      </w:r>
    </w:p>
    <w:p w:rsidR="00FD1434" w:rsidRPr="00AE31C2" w:rsidRDefault="00FD1434" w:rsidP="00587C82">
      <w:pPr>
        <w:pStyle w:val="ActivityRulesInsertTab"/>
        <w:spacing w:after="240"/>
        <w:ind w:left="397"/>
        <w:rPr>
          <w:rFonts w:cs="Tahoma"/>
        </w:rPr>
      </w:pPr>
      <w:r w:rsidRPr="00AE31C2">
        <w:rPr>
          <w:rFonts w:cs="Tahoma"/>
        </w:rPr>
        <w:tab/>
      </w:r>
    </w:p>
    <w:p w:rsidR="00292B74" w:rsidRPr="00AE31C2" w:rsidRDefault="000F53B0" w:rsidP="00587C82">
      <w:pPr>
        <w:pStyle w:val="Heading2"/>
        <w:spacing w:after="160"/>
        <w:rPr>
          <w:rFonts w:cs="Tahoma"/>
        </w:rPr>
      </w:pPr>
      <w:r w:rsidRPr="00AE31C2">
        <w:rPr>
          <w:rFonts w:cs="Tahoma"/>
        </w:rPr>
        <w:br w:type="page"/>
      </w:r>
      <w:r w:rsidR="00292B74" w:rsidRPr="00AE31C2">
        <w:rPr>
          <w:rFonts w:cs="Tahoma"/>
        </w:rPr>
        <w:t>1.3</w:t>
      </w:r>
      <w:r w:rsidR="00292B74" w:rsidRPr="00AE31C2">
        <w:rPr>
          <w:rFonts w:cs="Tahoma"/>
        </w:rPr>
        <w:tab/>
      </w:r>
      <w:fldSimple w:instr=" REF  Criteria13  \* MERGEFORMAT ">
        <w:sdt>
          <w:sdtPr>
            <w:rPr>
              <w:rFonts w:cs="Tahoma"/>
            </w:rPr>
            <w:alias w:val="Criteria 1.3"/>
            <w:tag w:val="Insert Criteria 1.3"/>
            <w:id w:val="1120023650"/>
            <w:lock w:val="sdtLocked"/>
          </w:sdtPr>
          <w:sdtEndPr/>
          <w:sdtContent>
            <w:r w:rsidR="00286EA4" w:rsidRPr="00AE31C2">
              <w:rPr>
                <w:rFonts w:cs="Tahoma"/>
                <w:szCs w:val="22"/>
              </w:rPr>
              <w:t>Use standard recipes correctly</w:t>
            </w:r>
          </w:sdtContent>
        </w:sdt>
      </w:fldSimple>
    </w:p>
    <w:p w:rsidR="00292B74" w:rsidRPr="00AE31C2" w:rsidRDefault="00292B74" w:rsidP="00587C82">
      <w:pPr>
        <w:pStyle w:val="Heading3"/>
        <w:spacing w:after="160"/>
        <w:rPr>
          <w:rFonts w:cs="Tahoma"/>
        </w:rPr>
      </w:pPr>
      <w:r w:rsidRPr="00AE31C2">
        <w:rPr>
          <w:rFonts w:cs="Tahoma"/>
        </w:rPr>
        <w:t>Introduction</w:t>
      </w:r>
    </w:p>
    <w:p w:rsidR="007D18D2" w:rsidRPr="00AE31C2" w:rsidRDefault="007D18D2" w:rsidP="00A24CE8">
      <w:pPr>
        <w:pStyle w:val="BodyCopy"/>
        <w:rPr>
          <w:rFonts w:cs="Tahoma"/>
          <w:noProof w:val="0"/>
        </w:rPr>
      </w:pPr>
      <w:r w:rsidRPr="00AE31C2">
        <w:rPr>
          <w:rFonts w:cs="Tahoma"/>
          <w:noProof w:val="0"/>
        </w:rPr>
        <w:t>A standard recipe is a precise record of ingredients, method, serving instructions and cost of any food item on a menu.</w:t>
      </w:r>
    </w:p>
    <w:p w:rsidR="007D18D2" w:rsidRPr="00AE31C2" w:rsidRDefault="00927C90" w:rsidP="00A24CE8">
      <w:pPr>
        <w:pStyle w:val="BodyCopy"/>
        <w:rPr>
          <w:rFonts w:cs="Tahoma"/>
          <w:noProof w:val="0"/>
        </w:rPr>
      </w:pPr>
      <w:r w:rsidRPr="00AE31C2">
        <w:rPr>
          <w:rFonts w:cs="Tahoma"/>
          <w:lang w:val="en-US" w:eastAsia="en-US"/>
        </w:rPr>
        <w:drawing>
          <wp:anchor distT="0" distB="0" distL="114300" distR="114300" simplePos="0" relativeHeight="251735040" behindDoc="0" locked="0" layoutInCell="1" allowOverlap="1" wp14:anchorId="5BC928A5" wp14:editId="4F291D22">
            <wp:simplePos x="0" y="0"/>
            <wp:positionH relativeFrom="column">
              <wp:posOffset>4239260</wp:posOffset>
            </wp:positionH>
            <wp:positionV relativeFrom="paragraph">
              <wp:posOffset>109220</wp:posOffset>
            </wp:positionV>
            <wp:extent cx="1360170" cy="2030095"/>
            <wp:effectExtent l="19050" t="0" r="0" b="0"/>
            <wp:wrapSquare wrapText="bothSides"/>
            <wp:docPr id="17" name="Picture 9" descr="C:\Documents and Settings\Godaishu\Desktop\PHOTOS\2012\Culinary 2012\Cookery\Chef cookin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Desktop\PHOTOS\2012\Culinary 2012\Cookery\Chef cooking4.jpg"/>
                    <pic:cNvPicPr>
                      <a:picLocks noChangeAspect="1" noChangeArrowheads="1"/>
                    </pic:cNvPicPr>
                  </pic:nvPicPr>
                  <pic:blipFill>
                    <a:blip r:embed="rId38"/>
                    <a:srcRect/>
                    <a:stretch>
                      <a:fillRect/>
                    </a:stretch>
                  </pic:blipFill>
                  <pic:spPr bwMode="auto">
                    <a:xfrm>
                      <a:off x="0" y="0"/>
                      <a:ext cx="1360170" cy="2030095"/>
                    </a:xfrm>
                    <a:prstGeom prst="rect">
                      <a:avLst/>
                    </a:prstGeom>
                    <a:noFill/>
                    <a:ln w="9525">
                      <a:noFill/>
                      <a:miter lim="800000"/>
                      <a:headEnd/>
                      <a:tailEnd/>
                    </a:ln>
                  </pic:spPr>
                </pic:pic>
              </a:graphicData>
            </a:graphic>
          </wp:anchor>
        </w:drawing>
      </w:r>
      <w:r w:rsidR="007D18D2" w:rsidRPr="00AE31C2">
        <w:rPr>
          <w:rFonts w:cs="Tahoma"/>
          <w:noProof w:val="0"/>
        </w:rPr>
        <w:t>A standard recipe needs to include:</w:t>
      </w:r>
    </w:p>
    <w:p w:rsidR="007D18D2" w:rsidRPr="00AE31C2" w:rsidRDefault="00587C82" w:rsidP="00587C82">
      <w:pPr>
        <w:pStyle w:val="Bullet1"/>
        <w:spacing w:after="100"/>
        <w:rPr>
          <w:rFonts w:cs="Tahoma"/>
        </w:rPr>
      </w:pPr>
      <w:r w:rsidRPr="00AE31C2">
        <w:rPr>
          <w:rFonts w:cs="Tahoma"/>
        </w:rPr>
        <w:t>Summary of ingredients</w:t>
      </w:r>
    </w:p>
    <w:p w:rsidR="007D18D2" w:rsidRPr="00AE31C2" w:rsidRDefault="007D18D2" w:rsidP="00587C82">
      <w:pPr>
        <w:pStyle w:val="Bullet1"/>
        <w:spacing w:after="100"/>
        <w:rPr>
          <w:rFonts w:cs="Tahoma"/>
        </w:rPr>
      </w:pPr>
      <w:r w:rsidRPr="00AE31C2">
        <w:rPr>
          <w:rFonts w:cs="Tahoma"/>
        </w:rPr>
        <w:t>Required quantities or each item</w:t>
      </w:r>
    </w:p>
    <w:p w:rsidR="007D18D2" w:rsidRPr="00AE31C2" w:rsidRDefault="007D18D2" w:rsidP="00587C82">
      <w:pPr>
        <w:pStyle w:val="Bullet1"/>
        <w:spacing w:after="100"/>
        <w:rPr>
          <w:rFonts w:cs="Tahoma"/>
        </w:rPr>
      </w:pPr>
      <w:r w:rsidRPr="00AE31C2">
        <w:rPr>
          <w:rFonts w:cs="Tahoma"/>
        </w:rPr>
        <w:t>Specific preparation guidelines</w:t>
      </w:r>
    </w:p>
    <w:p w:rsidR="007D18D2" w:rsidRPr="00AE31C2" w:rsidRDefault="00587C82" w:rsidP="00587C82">
      <w:pPr>
        <w:pStyle w:val="Bullet1"/>
        <w:spacing w:after="100"/>
        <w:rPr>
          <w:rFonts w:cs="Tahoma"/>
        </w:rPr>
      </w:pPr>
      <w:r w:rsidRPr="00AE31C2">
        <w:rPr>
          <w:rFonts w:cs="Tahoma"/>
        </w:rPr>
        <w:t>Garnish and service details</w:t>
      </w:r>
    </w:p>
    <w:p w:rsidR="007D18D2" w:rsidRPr="00AE31C2" w:rsidRDefault="00587C82" w:rsidP="00587C82">
      <w:pPr>
        <w:pStyle w:val="Bullet1"/>
        <w:spacing w:after="100"/>
        <w:rPr>
          <w:rFonts w:cs="Tahoma"/>
        </w:rPr>
      </w:pPr>
      <w:r w:rsidRPr="00AE31C2">
        <w:rPr>
          <w:rFonts w:cs="Tahoma"/>
        </w:rPr>
        <w:t>Portion sizes</w:t>
      </w:r>
    </w:p>
    <w:p w:rsidR="007D18D2" w:rsidRPr="00AE31C2" w:rsidRDefault="00587C82" w:rsidP="00587C82">
      <w:pPr>
        <w:pStyle w:val="Bullet1"/>
        <w:spacing w:after="100"/>
        <w:rPr>
          <w:rFonts w:cs="Tahoma"/>
        </w:rPr>
      </w:pPr>
      <w:r w:rsidRPr="00AE31C2">
        <w:rPr>
          <w:rFonts w:cs="Tahoma"/>
        </w:rPr>
        <w:t>Accurate costs</w:t>
      </w:r>
    </w:p>
    <w:p w:rsidR="007D18D2" w:rsidRPr="00AE31C2" w:rsidRDefault="007D18D2" w:rsidP="00587C82">
      <w:pPr>
        <w:pStyle w:val="Bullet1"/>
        <w:spacing w:after="100"/>
        <w:rPr>
          <w:rFonts w:cs="Tahoma"/>
        </w:rPr>
      </w:pPr>
      <w:r w:rsidRPr="00AE31C2">
        <w:rPr>
          <w:rFonts w:cs="Tahoma"/>
        </w:rPr>
        <w:t>% wastage</w:t>
      </w:r>
    </w:p>
    <w:p w:rsidR="007D18D2" w:rsidRPr="00AE31C2" w:rsidRDefault="007D18D2" w:rsidP="00587C82">
      <w:pPr>
        <w:pStyle w:val="Bullet1"/>
        <w:spacing w:after="100"/>
        <w:rPr>
          <w:rFonts w:cs="Tahoma"/>
        </w:rPr>
      </w:pPr>
      <w:r w:rsidRPr="00AE31C2">
        <w:rPr>
          <w:rFonts w:cs="Tahoma"/>
        </w:rPr>
        <w:t>Date</w:t>
      </w:r>
      <w:r w:rsidR="00587C82" w:rsidRPr="00AE31C2">
        <w:rPr>
          <w:rFonts w:cs="Tahoma"/>
        </w:rPr>
        <w:t>.</w:t>
      </w:r>
    </w:p>
    <w:p w:rsidR="007D18D2" w:rsidRPr="00AE31C2" w:rsidRDefault="007D18D2" w:rsidP="00A24CE8">
      <w:pPr>
        <w:pStyle w:val="BodyCopyBold"/>
        <w:rPr>
          <w:rFonts w:cs="Tahoma"/>
          <w:noProof w:val="0"/>
        </w:rPr>
      </w:pPr>
      <w:r w:rsidRPr="00AE31C2">
        <w:rPr>
          <w:rStyle w:val="BodyCopyBold0"/>
          <w:rFonts w:ascii="Helvetica" w:hAnsi="Helvetica" w:cs="Tahoma"/>
          <w:b/>
          <w:bCs w:val="0"/>
          <w:noProof w:val="0"/>
        </w:rPr>
        <w:t xml:space="preserve">Why do we use </w:t>
      </w:r>
      <w:r w:rsidR="00E97503" w:rsidRPr="00AE31C2">
        <w:rPr>
          <w:rStyle w:val="BodyCopyBold0"/>
          <w:rFonts w:ascii="Helvetica" w:hAnsi="Helvetica" w:cs="Tahoma"/>
          <w:b/>
          <w:bCs w:val="0"/>
          <w:noProof w:val="0"/>
        </w:rPr>
        <w:t>them?</w:t>
      </w:r>
    </w:p>
    <w:p w:rsidR="007D18D2" w:rsidRPr="00AE31C2" w:rsidRDefault="007D18D2" w:rsidP="00587C82">
      <w:pPr>
        <w:pStyle w:val="Bullet1"/>
        <w:spacing w:after="100"/>
        <w:rPr>
          <w:rFonts w:cs="Tahoma"/>
        </w:rPr>
      </w:pPr>
      <w:r w:rsidRPr="00AE31C2">
        <w:rPr>
          <w:rFonts w:cs="Tahoma"/>
        </w:rPr>
        <w:t>Standardise production of recipes -regardless of who makes them</w:t>
      </w:r>
    </w:p>
    <w:p w:rsidR="007D18D2" w:rsidRPr="00AE31C2" w:rsidRDefault="00927C90" w:rsidP="00587C82">
      <w:pPr>
        <w:pStyle w:val="Bullet1"/>
        <w:spacing w:after="100"/>
        <w:rPr>
          <w:rFonts w:cs="Tahoma"/>
        </w:rPr>
      </w:pPr>
      <w:r w:rsidRPr="00AE31C2">
        <w:rPr>
          <w:rFonts w:cs="Tahoma"/>
          <w:noProof/>
          <w:lang w:val="en-US"/>
        </w:rPr>
        <w:drawing>
          <wp:anchor distT="0" distB="0" distL="114300" distR="114300" simplePos="0" relativeHeight="251737088" behindDoc="0" locked="0" layoutInCell="1" allowOverlap="1" wp14:anchorId="774F6E00" wp14:editId="3D3BEF3C">
            <wp:simplePos x="0" y="0"/>
            <wp:positionH relativeFrom="column">
              <wp:posOffset>3463925</wp:posOffset>
            </wp:positionH>
            <wp:positionV relativeFrom="paragraph">
              <wp:posOffset>140970</wp:posOffset>
            </wp:positionV>
            <wp:extent cx="2134870" cy="1410335"/>
            <wp:effectExtent l="19050" t="0" r="0" b="0"/>
            <wp:wrapSquare wrapText="bothSides"/>
            <wp:docPr id="22" name="Picture 11" descr="C:\Documents and Settings\Godaishu\Desktop\PHOTOS\2012\Culinary 2012\Cookery\Chef cook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Desktop\PHOTOS\2012\Culinary 2012\Cookery\Chef cooking2.jpg"/>
                    <pic:cNvPicPr>
                      <a:picLocks noChangeAspect="1" noChangeArrowheads="1"/>
                    </pic:cNvPicPr>
                  </pic:nvPicPr>
                  <pic:blipFill>
                    <a:blip r:embed="rId39"/>
                    <a:srcRect/>
                    <a:stretch>
                      <a:fillRect/>
                    </a:stretch>
                  </pic:blipFill>
                  <pic:spPr bwMode="auto">
                    <a:xfrm>
                      <a:off x="0" y="0"/>
                      <a:ext cx="2134870" cy="1410335"/>
                    </a:xfrm>
                    <a:prstGeom prst="rect">
                      <a:avLst/>
                    </a:prstGeom>
                    <a:noFill/>
                    <a:ln w="9525">
                      <a:noFill/>
                      <a:miter lim="800000"/>
                      <a:headEnd/>
                      <a:tailEnd/>
                    </a:ln>
                  </pic:spPr>
                </pic:pic>
              </a:graphicData>
            </a:graphic>
          </wp:anchor>
        </w:drawing>
      </w:r>
      <w:r w:rsidR="007D18D2" w:rsidRPr="00AE31C2">
        <w:rPr>
          <w:rFonts w:cs="Tahoma"/>
        </w:rPr>
        <w:t xml:space="preserve">Consistent quality </w:t>
      </w:r>
      <w:r w:rsidR="007D18D2" w:rsidRPr="00AE31C2">
        <w:rPr>
          <w:rFonts w:hAnsi="Tahoma" w:cs="Tahoma"/>
        </w:rPr>
        <w:t>–</w:t>
      </w:r>
      <w:r w:rsidR="007D18D2" w:rsidRPr="00AE31C2">
        <w:rPr>
          <w:rFonts w:cs="Tahoma"/>
        </w:rPr>
        <w:t xml:space="preserve"> always taste the same</w:t>
      </w:r>
    </w:p>
    <w:p w:rsidR="007D18D2" w:rsidRPr="00AE31C2" w:rsidRDefault="007D18D2" w:rsidP="00587C82">
      <w:pPr>
        <w:pStyle w:val="Bullet1"/>
        <w:spacing w:after="100"/>
        <w:rPr>
          <w:rFonts w:cs="Tahoma"/>
        </w:rPr>
      </w:pPr>
      <w:r w:rsidRPr="00AE31C2">
        <w:rPr>
          <w:rFonts w:cs="Tahoma"/>
        </w:rPr>
        <w:t xml:space="preserve">Consistent presentation </w:t>
      </w:r>
      <w:r w:rsidRPr="00AE31C2">
        <w:rPr>
          <w:rFonts w:hAnsi="Tahoma" w:cs="Tahoma"/>
        </w:rPr>
        <w:t>–</w:t>
      </w:r>
      <w:r w:rsidRPr="00AE31C2">
        <w:rPr>
          <w:rFonts w:cs="Tahoma"/>
        </w:rPr>
        <w:t xml:space="preserve"> always look the same</w:t>
      </w:r>
    </w:p>
    <w:p w:rsidR="007D18D2" w:rsidRPr="00AE31C2" w:rsidRDefault="007D18D2" w:rsidP="00587C82">
      <w:pPr>
        <w:pStyle w:val="Bullet1"/>
        <w:spacing w:after="100"/>
        <w:rPr>
          <w:rFonts w:cs="Tahoma"/>
        </w:rPr>
      </w:pPr>
      <w:r w:rsidRPr="00AE31C2">
        <w:rPr>
          <w:rFonts w:cs="Tahoma"/>
        </w:rPr>
        <w:t>Consistent portion size - always the same quantity</w:t>
      </w:r>
    </w:p>
    <w:p w:rsidR="007D18D2" w:rsidRPr="00AE31C2" w:rsidRDefault="007D18D2" w:rsidP="00587C82">
      <w:pPr>
        <w:pStyle w:val="Bullet1"/>
        <w:spacing w:after="100"/>
        <w:rPr>
          <w:rFonts w:cs="Tahoma"/>
        </w:rPr>
      </w:pPr>
      <w:r w:rsidRPr="00AE31C2">
        <w:rPr>
          <w:rFonts w:cs="Tahoma"/>
        </w:rPr>
        <w:t xml:space="preserve">Easy to calculate cost of dish </w:t>
      </w:r>
      <w:r w:rsidRPr="00AE31C2">
        <w:rPr>
          <w:rFonts w:hAnsi="Tahoma" w:cs="Tahoma"/>
        </w:rPr>
        <w:t>–</w:t>
      </w:r>
      <w:r w:rsidRPr="00AE31C2">
        <w:rPr>
          <w:rFonts w:cs="Tahoma"/>
        </w:rPr>
        <w:t xml:space="preserve"> </w:t>
      </w:r>
      <w:r w:rsidR="00587C82" w:rsidRPr="00AE31C2">
        <w:rPr>
          <w:rFonts w:cs="Tahoma"/>
        </w:rPr>
        <w:t>and re-establish cost of dish</w:t>
      </w:r>
    </w:p>
    <w:p w:rsidR="007D18D2" w:rsidRPr="00AE31C2" w:rsidRDefault="00587C82" w:rsidP="004059E3">
      <w:pPr>
        <w:pStyle w:val="Bullet1"/>
        <w:rPr>
          <w:rFonts w:cs="Tahoma"/>
        </w:rPr>
      </w:pPr>
      <w:r w:rsidRPr="00AE31C2">
        <w:rPr>
          <w:rFonts w:cs="Tahoma"/>
        </w:rPr>
        <w:t>Customer satisfaction.</w:t>
      </w:r>
    </w:p>
    <w:p w:rsidR="00927C90" w:rsidRPr="00AE31C2" w:rsidRDefault="00927C90">
      <w:pPr>
        <w:rPr>
          <w:rFonts w:ascii="Helvetica" w:eastAsiaTheme="majorEastAsia" w:hAnsi="Helvetica" w:cs="Tahoma"/>
          <w:b/>
          <w:bCs/>
          <w:color w:val="0000FF"/>
          <w:sz w:val="28"/>
        </w:rPr>
      </w:pPr>
      <w:bookmarkStart w:id="33" w:name="_Toc90880716"/>
      <w:r w:rsidRPr="00AE31C2">
        <w:rPr>
          <w:rFonts w:ascii="Helvetica" w:hAnsi="Helvetica" w:cs="Tahoma"/>
        </w:rPr>
        <w:br w:type="page"/>
      </w:r>
    </w:p>
    <w:p w:rsidR="00633887" w:rsidRPr="00AE31C2" w:rsidRDefault="00633887" w:rsidP="00587C82">
      <w:pPr>
        <w:pStyle w:val="Heading3"/>
        <w:spacing w:after="160"/>
        <w:rPr>
          <w:rFonts w:cs="Tahoma"/>
        </w:rPr>
      </w:pPr>
      <w:r w:rsidRPr="00AE31C2">
        <w:rPr>
          <w:rFonts w:cs="Tahoma"/>
        </w:rPr>
        <w:t>To calculate cost of purchase amount</w:t>
      </w:r>
      <w:bookmarkEnd w:id="33"/>
    </w:p>
    <w:p w:rsidR="00587C82" w:rsidRPr="00AE31C2" w:rsidRDefault="00633887" w:rsidP="00633887">
      <w:pPr>
        <w:pStyle w:val="BodyCopy"/>
        <w:rPr>
          <w:rFonts w:cs="Tahoma"/>
          <w:noProof w:val="0"/>
        </w:rPr>
      </w:pPr>
      <w:r w:rsidRPr="00AE31C2">
        <w:rPr>
          <w:rFonts w:cs="Tahoma"/>
          <w:b/>
          <w:bCs/>
          <w:noProof w:val="0"/>
          <w:u w:val="single"/>
        </w:rPr>
        <w:t>FORMULA</w:t>
      </w:r>
    </w:p>
    <w:p w:rsidR="00633887" w:rsidRPr="00AE31C2" w:rsidRDefault="00633887" w:rsidP="00633887">
      <w:pPr>
        <w:pStyle w:val="BodyCopy"/>
        <w:rPr>
          <w:rFonts w:cs="Tahoma"/>
          <w:noProof w:val="0"/>
        </w:rPr>
      </w:pPr>
      <w:r w:rsidRPr="00AE31C2">
        <w:rPr>
          <w:rFonts w:cs="Tahoma"/>
          <w:noProof w:val="0"/>
        </w:rPr>
        <w:t xml:space="preserve">Cost per Unit </w:t>
      </w:r>
      <w:r w:rsidRPr="00AE31C2">
        <w:rPr>
          <w:rFonts w:hAnsi="Tahoma" w:cs="Tahoma"/>
          <w:noProof w:val="0"/>
        </w:rPr>
        <w:t>÷</w:t>
      </w:r>
      <w:r w:rsidRPr="00AE31C2">
        <w:rPr>
          <w:rFonts w:cs="Tahoma"/>
          <w:noProof w:val="0"/>
        </w:rPr>
        <w:t xml:space="preserve"> Unit x Purchase Amount = Cost of purchase amount</w:t>
      </w:r>
      <w:r w:rsidR="00587C82" w:rsidRPr="00AE31C2">
        <w:rPr>
          <w:rFonts w:cs="Tahoma"/>
          <w:noProof w:val="0"/>
        </w:rPr>
        <w:t>.</w:t>
      </w:r>
    </w:p>
    <w:p w:rsidR="00633887" w:rsidRPr="00AE31C2" w:rsidRDefault="00633887" w:rsidP="00633887">
      <w:pPr>
        <w:pStyle w:val="BodyCopy"/>
        <w:tabs>
          <w:tab w:val="left" w:pos="1276"/>
          <w:tab w:val="left" w:pos="2127"/>
        </w:tabs>
        <w:rPr>
          <w:rFonts w:cs="Tahoma"/>
          <w:b/>
          <w:noProof w:val="0"/>
        </w:rPr>
      </w:pPr>
      <w:r w:rsidRPr="00AE31C2">
        <w:rPr>
          <w:rFonts w:cs="Tahoma"/>
          <w:b/>
          <w:noProof w:val="0"/>
        </w:rPr>
        <w:t>Example:</w:t>
      </w:r>
    </w:p>
    <w:p w:rsidR="004A0E19" w:rsidRPr="00AE31C2" w:rsidRDefault="004A0E19" w:rsidP="004A0E19">
      <w:pPr>
        <w:pStyle w:val="BodyCopy"/>
        <w:tabs>
          <w:tab w:val="left" w:pos="2127"/>
          <w:tab w:val="left" w:pos="3686"/>
          <w:tab w:val="left" w:pos="4820"/>
          <w:tab w:val="left" w:pos="6521"/>
        </w:tabs>
        <w:rPr>
          <w:rFonts w:cs="Tahoma"/>
          <w:noProof w:val="0"/>
        </w:rPr>
      </w:pPr>
      <w:r w:rsidRPr="00AE31C2">
        <w:rPr>
          <w:rFonts w:cs="Tahoma"/>
          <w:noProof w:val="0"/>
        </w:rPr>
        <w:t>Commodity</w:t>
      </w:r>
      <w:r w:rsidRPr="00AE31C2">
        <w:rPr>
          <w:rFonts w:cs="Tahoma"/>
          <w:noProof w:val="0"/>
        </w:rPr>
        <w:tab/>
        <w:t>Cost</w:t>
      </w:r>
      <w:r w:rsidRPr="00AE31C2">
        <w:rPr>
          <w:rFonts w:cs="Tahoma"/>
          <w:noProof w:val="0"/>
        </w:rPr>
        <w:tab/>
        <w:t>Unit</w:t>
      </w:r>
      <w:r w:rsidRPr="00AE31C2">
        <w:rPr>
          <w:rFonts w:cs="Tahoma"/>
          <w:noProof w:val="0"/>
        </w:rPr>
        <w:tab/>
        <w:t>Amount used</w:t>
      </w:r>
      <w:r w:rsidRPr="00AE31C2">
        <w:rPr>
          <w:rFonts w:cs="Tahoma"/>
          <w:noProof w:val="0"/>
        </w:rPr>
        <w:tab/>
        <w:t>Cost of usage</w:t>
      </w:r>
    </w:p>
    <w:p w:rsidR="00633887" w:rsidRPr="00AE31C2" w:rsidRDefault="00633887" w:rsidP="004A0E19">
      <w:pPr>
        <w:pStyle w:val="BodyCopy"/>
        <w:tabs>
          <w:tab w:val="left" w:pos="2127"/>
          <w:tab w:val="left" w:pos="3261"/>
          <w:tab w:val="left" w:pos="3686"/>
          <w:tab w:val="left" w:pos="4678"/>
          <w:tab w:val="left" w:pos="5103"/>
          <w:tab w:val="left" w:pos="6096"/>
        </w:tabs>
        <w:rPr>
          <w:rFonts w:cs="Tahoma"/>
          <w:noProof w:val="0"/>
        </w:rPr>
      </w:pPr>
      <w:r w:rsidRPr="00AE31C2">
        <w:rPr>
          <w:rFonts w:cs="Tahoma"/>
          <w:noProof w:val="0"/>
        </w:rPr>
        <w:t>Apples</w:t>
      </w:r>
      <w:r w:rsidRPr="00AE31C2">
        <w:rPr>
          <w:rFonts w:cs="Tahoma"/>
          <w:noProof w:val="0"/>
        </w:rPr>
        <w:tab/>
        <w:t>$2.99</w:t>
      </w:r>
      <w:r w:rsidR="004A0E19" w:rsidRPr="00AE31C2">
        <w:rPr>
          <w:rFonts w:cs="Tahoma"/>
          <w:noProof w:val="0"/>
        </w:rPr>
        <w:t xml:space="preserve">kg </w:t>
      </w:r>
      <w:r w:rsidR="004A0E19" w:rsidRPr="00AE31C2">
        <w:rPr>
          <w:rFonts w:cs="Tahoma"/>
          <w:noProof w:val="0"/>
        </w:rPr>
        <w:tab/>
      </w:r>
      <w:r w:rsidR="004A0E19" w:rsidRPr="00AE31C2">
        <w:rPr>
          <w:rFonts w:hAnsi="Tahoma" w:cs="Tahoma"/>
          <w:noProof w:val="0"/>
        </w:rPr>
        <w:t>÷</w:t>
      </w:r>
      <w:r w:rsidR="004A0E19" w:rsidRPr="00AE31C2">
        <w:rPr>
          <w:rFonts w:cs="Tahoma"/>
          <w:noProof w:val="0"/>
        </w:rPr>
        <w:t xml:space="preserve"> </w:t>
      </w:r>
      <w:r w:rsidR="004A0E19" w:rsidRPr="00AE31C2">
        <w:rPr>
          <w:rFonts w:cs="Tahoma"/>
          <w:noProof w:val="0"/>
        </w:rPr>
        <w:tab/>
      </w:r>
      <w:r w:rsidRPr="00AE31C2">
        <w:rPr>
          <w:rFonts w:cs="Tahoma"/>
          <w:noProof w:val="0"/>
        </w:rPr>
        <w:t xml:space="preserve">1000g </w:t>
      </w:r>
      <w:r w:rsidRPr="00AE31C2">
        <w:rPr>
          <w:rFonts w:cs="Tahoma"/>
          <w:noProof w:val="0"/>
        </w:rPr>
        <w:tab/>
        <w:t xml:space="preserve">x </w:t>
      </w:r>
      <w:r w:rsidRPr="00AE31C2">
        <w:rPr>
          <w:rFonts w:cs="Tahoma"/>
          <w:noProof w:val="0"/>
        </w:rPr>
        <w:tab/>
        <w:t>255 g</w:t>
      </w:r>
      <w:r w:rsidRPr="00AE31C2">
        <w:rPr>
          <w:rFonts w:cs="Tahoma"/>
          <w:noProof w:val="0"/>
        </w:rPr>
        <w:tab/>
        <w:t xml:space="preserve">= </w:t>
      </w:r>
      <w:r w:rsidRPr="00AE31C2">
        <w:rPr>
          <w:rFonts w:cs="Tahoma"/>
          <w:noProof w:val="0"/>
        </w:rPr>
        <w:tab/>
        <w:t>$0.76</w:t>
      </w:r>
    </w:p>
    <w:p w:rsidR="00633887" w:rsidRPr="00AE31C2" w:rsidRDefault="00633887" w:rsidP="004A0E19">
      <w:pPr>
        <w:pStyle w:val="BodyCopy"/>
        <w:tabs>
          <w:tab w:val="left" w:pos="2127"/>
          <w:tab w:val="left" w:pos="3261"/>
          <w:tab w:val="left" w:pos="3686"/>
          <w:tab w:val="left" w:pos="4678"/>
          <w:tab w:val="left" w:pos="5103"/>
          <w:tab w:val="left" w:pos="6096"/>
        </w:tabs>
        <w:rPr>
          <w:rFonts w:cs="Tahoma"/>
          <w:noProof w:val="0"/>
        </w:rPr>
      </w:pPr>
      <w:r w:rsidRPr="00AE31C2">
        <w:rPr>
          <w:rFonts w:cs="Tahoma"/>
          <w:noProof w:val="0"/>
        </w:rPr>
        <w:t>Balsamic Vinegar</w:t>
      </w:r>
      <w:r w:rsidRPr="00AE31C2">
        <w:rPr>
          <w:rFonts w:cs="Tahoma"/>
          <w:noProof w:val="0"/>
        </w:rPr>
        <w:tab/>
        <w:t>$2.38</w:t>
      </w:r>
      <w:r w:rsidR="004A0E19" w:rsidRPr="00AE31C2">
        <w:rPr>
          <w:rFonts w:cs="Tahoma"/>
          <w:noProof w:val="0"/>
        </w:rPr>
        <w:tab/>
      </w:r>
      <w:r w:rsidR="004A0E19" w:rsidRPr="00AE31C2">
        <w:rPr>
          <w:rFonts w:hAnsi="Tahoma" w:cs="Tahoma"/>
          <w:noProof w:val="0"/>
        </w:rPr>
        <w:t>÷</w:t>
      </w:r>
      <w:r w:rsidR="004A0E19" w:rsidRPr="00AE31C2">
        <w:rPr>
          <w:rFonts w:cs="Tahoma"/>
          <w:noProof w:val="0"/>
        </w:rPr>
        <w:t xml:space="preserve"> </w:t>
      </w:r>
      <w:r w:rsidR="004A0E19" w:rsidRPr="00AE31C2">
        <w:rPr>
          <w:rFonts w:cs="Tahoma"/>
          <w:noProof w:val="0"/>
        </w:rPr>
        <w:tab/>
      </w:r>
      <w:r w:rsidRPr="00AE31C2">
        <w:rPr>
          <w:rFonts w:cs="Tahoma"/>
          <w:noProof w:val="0"/>
        </w:rPr>
        <w:t>375</w:t>
      </w:r>
      <w:r w:rsidR="00587C82" w:rsidRPr="00AE31C2">
        <w:rPr>
          <w:rFonts w:cs="Tahoma"/>
          <w:noProof w:val="0"/>
        </w:rPr>
        <w:t xml:space="preserve">ml </w:t>
      </w:r>
      <w:r w:rsidR="00587C82" w:rsidRPr="00AE31C2">
        <w:rPr>
          <w:rFonts w:cs="Tahoma"/>
          <w:noProof w:val="0"/>
        </w:rPr>
        <w:tab/>
        <w:t xml:space="preserve">x </w:t>
      </w:r>
      <w:r w:rsidR="00587C82" w:rsidRPr="00AE31C2">
        <w:rPr>
          <w:rFonts w:cs="Tahoma"/>
          <w:noProof w:val="0"/>
        </w:rPr>
        <w:tab/>
        <w:t>125ml</w:t>
      </w:r>
      <w:r w:rsidR="00587C82" w:rsidRPr="00AE31C2">
        <w:rPr>
          <w:rFonts w:cs="Tahoma"/>
          <w:noProof w:val="0"/>
        </w:rPr>
        <w:tab/>
        <w:t xml:space="preserve">= </w:t>
      </w:r>
      <w:r w:rsidR="00587C82" w:rsidRPr="00AE31C2">
        <w:rPr>
          <w:rFonts w:cs="Tahoma"/>
          <w:noProof w:val="0"/>
        </w:rPr>
        <w:tab/>
        <w:t>$0.79</w:t>
      </w:r>
    </w:p>
    <w:p w:rsidR="004A0E19" w:rsidRPr="00AE31C2" w:rsidRDefault="00633887" w:rsidP="00E51A4D">
      <w:pPr>
        <w:pStyle w:val="BodyCopy"/>
        <w:tabs>
          <w:tab w:val="left" w:pos="2127"/>
          <w:tab w:val="left" w:pos="3261"/>
          <w:tab w:val="left" w:pos="3686"/>
          <w:tab w:val="left" w:pos="4678"/>
          <w:tab w:val="left" w:pos="5103"/>
          <w:tab w:val="left" w:pos="6096"/>
        </w:tabs>
        <w:rPr>
          <w:rFonts w:cs="Tahoma"/>
          <w:noProof w:val="0"/>
        </w:rPr>
      </w:pPr>
      <w:r w:rsidRPr="00AE31C2">
        <w:rPr>
          <w:rFonts w:cs="Tahoma"/>
          <w:noProof w:val="0"/>
        </w:rPr>
        <w:t>Basil</w:t>
      </w:r>
      <w:r w:rsidRPr="00AE31C2">
        <w:rPr>
          <w:rFonts w:cs="Tahoma"/>
          <w:noProof w:val="0"/>
        </w:rPr>
        <w:tab/>
        <w:t>$</w:t>
      </w:r>
      <w:r w:rsidR="004A0E19" w:rsidRPr="00AE31C2">
        <w:rPr>
          <w:rFonts w:cs="Tahoma"/>
          <w:noProof w:val="0"/>
        </w:rPr>
        <w:t>2.00</w:t>
      </w:r>
      <w:r w:rsidR="00587C82" w:rsidRPr="00AE31C2">
        <w:rPr>
          <w:rFonts w:cs="Tahoma"/>
          <w:noProof w:val="0"/>
        </w:rPr>
        <w:tab/>
      </w:r>
      <w:r w:rsidR="00587C82" w:rsidRPr="00AE31C2">
        <w:rPr>
          <w:rFonts w:hAnsi="Tahoma" w:cs="Tahoma"/>
          <w:noProof w:val="0"/>
        </w:rPr>
        <w:t>÷</w:t>
      </w:r>
      <w:r w:rsidR="00587C82" w:rsidRPr="00AE31C2">
        <w:rPr>
          <w:rFonts w:cs="Tahoma"/>
          <w:noProof w:val="0"/>
        </w:rPr>
        <w:t xml:space="preserve"> </w:t>
      </w:r>
      <w:r w:rsidR="00587C82" w:rsidRPr="00AE31C2">
        <w:rPr>
          <w:rFonts w:cs="Tahoma"/>
          <w:noProof w:val="0"/>
        </w:rPr>
        <w:tab/>
        <w:t>1 each</w:t>
      </w:r>
      <w:r w:rsidR="00587C82" w:rsidRPr="00AE31C2">
        <w:rPr>
          <w:rFonts w:cs="Tahoma"/>
          <w:noProof w:val="0"/>
        </w:rPr>
        <w:tab/>
        <w:t xml:space="preserve">x </w:t>
      </w:r>
      <w:r w:rsidR="00587C82" w:rsidRPr="00AE31C2">
        <w:rPr>
          <w:rFonts w:cs="Tahoma"/>
          <w:noProof w:val="0"/>
        </w:rPr>
        <w:tab/>
        <w:t>.5</w:t>
      </w:r>
      <w:r w:rsidR="00273DDD" w:rsidRPr="00AE31C2">
        <w:rPr>
          <w:rFonts w:cs="Tahoma"/>
          <w:noProof w:val="0"/>
        </w:rPr>
        <w:tab/>
        <w:t xml:space="preserve">= </w:t>
      </w:r>
      <w:r w:rsidR="00273DDD" w:rsidRPr="00AE31C2">
        <w:rPr>
          <w:rFonts w:cs="Tahoma"/>
          <w:noProof w:val="0"/>
        </w:rPr>
        <w:tab/>
        <w:t>$1.00</w:t>
      </w:r>
    </w:p>
    <w:p w:rsidR="004A0E19" w:rsidRPr="00AE31C2" w:rsidRDefault="00927C90" w:rsidP="00A24CE8">
      <w:pPr>
        <w:pStyle w:val="BodyCopyBold"/>
        <w:rPr>
          <w:rFonts w:cs="Tahoma"/>
          <w:noProof w:val="0"/>
        </w:rPr>
      </w:pPr>
      <w:r w:rsidRPr="00AE31C2">
        <w:rPr>
          <w:rFonts w:cs="Tahoma"/>
          <w:lang w:val="en-US" w:eastAsia="en-US"/>
        </w:rPr>
        <w:drawing>
          <wp:anchor distT="0" distB="0" distL="114300" distR="114300" simplePos="0" relativeHeight="251736064" behindDoc="0" locked="0" layoutInCell="1" allowOverlap="1" wp14:anchorId="3F55A697" wp14:editId="53E4C7DF">
            <wp:simplePos x="0" y="0"/>
            <wp:positionH relativeFrom="column">
              <wp:posOffset>4032885</wp:posOffset>
            </wp:positionH>
            <wp:positionV relativeFrom="paragraph">
              <wp:posOffset>254000</wp:posOffset>
            </wp:positionV>
            <wp:extent cx="1623695" cy="1781810"/>
            <wp:effectExtent l="19050" t="0" r="0" b="0"/>
            <wp:wrapSquare wrapText="bothSides"/>
            <wp:docPr id="18" name="Picture 10" descr="C:\Documents and Settings\Godaishu\Local Settings\Temporary Internet Files\Content.IE5\AIDHLZ6J\MC90008865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Local Settings\Temporary Internet Files\Content.IE5\AIDHLZ6J\MC900088654[1].wmf"/>
                    <pic:cNvPicPr>
                      <a:picLocks noChangeAspect="1" noChangeArrowheads="1"/>
                    </pic:cNvPicPr>
                  </pic:nvPicPr>
                  <pic:blipFill>
                    <a:blip r:embed="rId40"/>
                    <a:srcRect/>
                    <a:stretch>
                      <a:fillRect/>
                    </a:stretch>
                  </pic:blipFill>
                  <pic:spPr bwMode="auto">
                    <a:xfrm>
                      <a:off x="0" y="0"/>
                      <a:ext cx="1623695" cy="1781810"/>
                    </a:xfrm>
                    <a:prstGeom prst="rect">
                      <a:avLst/>
                    </a:prstGeom>
                    <a:noFill/>
                    <a:ln w="9525">
                      <a:noFill/>
                      <a:miter lim="800000"/>
                      <a:headEnd/>
                      <a:tailEnd/>
                    </a:ln>
                  </pic:spPr>
                </pic:pic>
              </a:graphicData>
            </a:graphic>
          </wp:anchor>
        </w:drawing>
      </w:r>
      <w:r w:rsidR="004A0E19" w:rsidRPr="00AE31C2">
        <w:rPr>
          <w:rFonts w:cs="Tahoma"/>
          <w:noProof w:val="0"/>
        </w:rPr>
        <w:t>Alternative</w:t>
      </w:r>
    </w:p>
    <w:p w:rsidR="004A0E19" w:rsidRPr="00AE31C2" w:rsidRDefault="004A0E19" w:rsidP="005F5B6A">
      <w:pPr>
        <w:pStyle w:val="BodyCopy"/>
        <w:rPr>
          <w:rFonts w:cs="Tahoma"/>
          <w:noProof w:val="0"/>
        </w:rPr>
      </w:pPr>
      <w:r w:rsidRPr="00AE31C2">
        <w:rPr>
          <w:rFonts w:cs="Tahoma"/>
          <w:noProof w:val="0"/>
        </w:rPr>
        <w:t>Apples</w:t>
      </w:r>
      <w:r w:rsidRPr="00AE31C2">
        <w:rPr>
          <w:rFonts w:cs="Tahoma"/>
          <w:noProof w:val="0"/>
        </w:rPr>
        <w:tab/>
      </w:r>
      <w:r w:rsidR="00587C82" w:rsidRPr="00AE31C2">
        <w:rPr>
          <w:rFonts w:cs="Tahoma"/>
          <w:noProof w:val="0"/>
        </w:rPr>
        <w:t xml:space="preserve"> - </w:t>
      </w:r>
      <w:r w:rsidRPr="00AE31C2">
        <w:rPr>
          <w:rFonts w:cs="Tahoma"/>
          <w:noProof w:val="0"/>
        </w:rPr>
        <w:t xml:space="preserve">$2.99kg </w:t>
      </w:r>
      <w:r w:rsidRPr="00AE31C2">
        <w:rPr>
          <w:rFonts w:cs="Tahoma"/>
          <w:noProof w:val="0"/>
        </w:rPr>
        <w:tab/>
        <w:t>x</w:t>
      </w:r>
      <w:r w:rsidRPr="00AE31C2">
        <w:rPr>
          <w:rFonts w:cs="Tahoma"/>
          <w:noProof w:val="0"/>
        </w:rPr>
        <w:tab/>
        <w:t>.255</w:t>
      </w:r>
      <w:r w:rsidRPr="00AE31C2">
        <w:rPr>
          <w:rFonts w:cs="Tahoma"/>
          <w:noProof w:val="0"/>
        </w:rPr>
        <w:tab/>
        <w:t>= $0.76 per 255 grams</w:t>
      </w:r>
    </w:p>
    <w:p w:rsidR="005F5B6A" w:rsidRPr="00AE31C2" w:rsidRDefault="005F5B6A" w:rsidP="00A24CE8">
      <w:pPr>
        <w:pStyle w:val="BodyCopy"/>
        <w:rPr>
          <w:rFonts w:cs="Tahoma"/>
          <w:noProof w:val="0"/>
        </w:rPr>
      </w:pPr>
      <w:r w:rsidRPr="00AE31C2">
        <w:rPr>
          <w:rFonts w:cs="Tahoma"/>
          <w:noProof w:val="0"/>
        </w:rPr>
        <w:t xml:space="preserve">When pricing any ingredient it is important to reduce to a common </w:t>
      </w:r>
      <w:r w:rsidR="00E97503" w:rsidRPr="00AE31C2">
        <w:rPr>
          <w:rFonts w:cs="Tahoma"/>
          <w:noProof w:val="0"/>
        </w:rPr>
        <w:t>denominator</w:t>
      </w:r>
      <w:r w:rsidRPr="00AE31C2">
        <w:rPr>
          <w:rFonts w:cs="Tahoma"/>
          <w:noProof w:val="0"/>
        </w:rPr>
        <w:t>.</w:t>
      </w:r>
    </w:p>
    <w:p w:rsidR="005F5B6A" w:rsidRPr="00AE31C2" w:rsidRDefault="005F5B6A" w:rsidP="00587C82">
      <w:pPr>
        <w:pStyle w:val="Bullet1"/>
        <w:spacing w:after="100"/>
        <w:rPr>
          <w:rFonts w:cs="Tahoma"/>
        </w:rPr>
      </w:pPr>
      <w:r w:rsidRPr="00AE31C2">
        <w:rPr>
          <w:rFonts w:cs="Tahoma"/>
        </w:rPr>
        <w:t>Cost per each</w:t>
      </w:r>
    </w:p>
    <w:p w:rsidR="005F5B6A" w:rsidRPr="00AE31C2" w:rsidRDefault="005F5B6A" w:rsidP="00587C82">
      <w:pPr>
        <w:pStyle w:val="Bullet1"/>
        <w:spacing w:after="100"/>
        <w:rPr>
          <w:rFonts w:cs="Tahoma"/>
        </w:rPr>
      </w:pPr>
      <w:r w:rsidRPr="00AE31C2">
        <w:rPr>
          <w:rFonts w:cs="Tahoma"/>
        </w:rPr>
        <w:t>Cost per kilo</w:t>
      </w:r>
      <w:r w:rsidR="004A0E19" w:rsidRPr="00AE31C2">
        <w:rPr>
          <w:rFonts w:cs="Tahoma"/>
        </w:rPr>
        <w:t xml:space="preserve"> or </w:t>
      </w:r>
      <w:r w:rsidR="00587C82" w:rsidRPr="00AE31C2">
        <w:rPr>
          <w:rFonts w:cs="Tahoma"/>
        </w:rPr>
        <w:t>litre</w:t>
      </w:r>
    </w:p>
    <w:p w:rsidR="005F5B6A" w:rsidRPr="00AE31C2" w:rsidRDefault="005F5B6A" w:rsidP="00587C82">
      <w:pPr>
        <w:pStyle w:val="Bullet1"/>
        <w:spacing w:after="100"/>
        <w:rPr>
          <w:rFonts w:cs="Tahoma"/>
        </w:rPr>
      </w:pPr>
      <w:r w:rsidRPr="00AE31C2">
        <w:rPr>
          <w:rFonts w:cs="Tahoma"/>
        </w:rPr>
        <w:t>Cost per gram</w:t>
      </w:r>
      <w:r w:rsidR="00587C82" w:rsidRPr="00AE31C2">
        <w:rPr>
          <w:rFonts w:cs="Tahoma"/>
        </w:rPr>
        <w:t>.</w:t>
      </w:r>
    </w:p>
    <w:p w:rsidR="005F5B6A" w:rsidRPr="00AE31C2" w:rsidRDefault="005F5B6A" w:rsidP="005F5B6A">
      <w:pPr>
        <w:pStyle w:val="BodyCopy"/>
        <w:rPr>
          <w:rFonts w:cs="Tahoma"/>
          <w:noProof w:val="0"/>
        </w:rPr>
      </w:pPr>
      <w:r w:rsidRPr="00AE31C2">
        <w:rPr>
          <w:rFonts w:cs="Tahoma"/>
          <w:noProof w:val="0"/>
        </w:rPr>
        <w:t>At what point should the cost be applied</w:t>
      </w:r>
      <w:r w:rsidR="00587C82" w:rsidRPr="00AE31C2">
        <w:rPr>
          <w:rFonts w:cs="Tahoma"/>
          <w:noProof w:val="0"/>
        </w:rPr>
        <w:t>?</w:t>
      </w:r>
    </w:p>
    <w:p w:rsidR="005F5B6A" w:rsidRPr="00AE31C2" w:rsidRDefault="005F5B6A" w:rsidP="004059E3">
      <w:pPr>
        <w:pStyle w:val="Bullet1"/>
        <w:rPr>
          <w:rFonts w:cs="Tahoma"/>
        </w:rPr>
      </w:pPr>
      <w:r w:rsidRPr="00AE31C2">
        <w:rPr>
          <w:rFonts w:cs="Tahoma"/>
        </w:rPr>
        <w:t>Purchased weight</w:t>
      </w:r>
    </w:p>
    <w:p w:rsidR="005F5B6A" w:rsidRPr="00AE31C2" w:rsidRDefault="005F5B6A" w:rsidP="004059E3">
      <w:pPr>
        <w:pStyle w:val="Bullet1"/>
        <w:rPr>
          <w:rFonts w:cs="Tahoma"/>
        </w:rPr>
      </w:pPr>
      <w:r w:rsidRPr="00AE31C2">
        <w:rPr>
          <w:rFonts w:cs="Tahoma"/>
        </w:rPr>
        <w:t>Cleaned and prepared waste</w:t>
      </w:r>
      <w:r w:rsidR="00587C82" w:rsidRPr="00AE31C2">
        <w:rPr>
          <w:rFonts w:cs="Tahoma"/>
        </w:rPr>
        <w:t>.</w:t>
      </w:r>
    </w:p>
    <w:p w:rsidR="005F5B6A" w:rsidRPr="00AE31C2" w:rsidRDefault="005F5B6A" w:rsidP="00A24CE8">
      <w:pPr>
        <w:pStyle w:val="BodyCopy"/>
        <w:rPr>
          <w:rFonts w:cs="Tahoma"/>
          <w:noProof w:val="0"/>
        </w:rPr>
      </w:pPr>
      <w:r w:rsidRPr="00AE31C2">
        <w:rPr>
          <w:rFonts w:cs="Tahoma"/>
          <w:noProof w:val="0"/>
        </w:rPr>
        <w:t>The purchased weight is the easiest but exactly how much are you using when it has been cleaned.</w:t>
      </w:r>
    </w:p>
    <w:p w:rsidR="005F5B6A" w:rsidRPr="00AE31C2" w:rsidRDefault="005F5B6A" w:rsidP="00A24CE8">
      <w:pPr>
        <w:pStyle w:val="BodyCopyBold"/>
        <w:rPr>
          <w:rFonts w:cs="Tahoma"/>
          <w:noProof w:val="0"/>
        </w:rPr>
      </w:pPr>
      <w:r w:rsidRPr="00AE31C2">
        <w:rPr>
          <w:rFonts w:cs="Tahoma"/>
          <w:noProof w:val="0"/>
        </w:rPr>
        <w:t>Example:</w:t>
      </w:r>
    </w:p>
    <w:p w:rsidR="005F5B6A" w:rsidRPr="00AE31C2" w:rsidRDefault="005F5B6A" w:rsidP="004059E3">
      <w:pPr>
        <w:pStyle w:val="Bullet1"/>
        <w:rPr>
          <w:rFonts w:cs="Tahoma"/>
        </w:rPr>
      </w:pPr>
      <w:r w:rsidRPr="00AE31C2">
        <w:rPr>
          <w:rFonts w:cs="Tahoma"/>
        </w:rPr>
        <w:t>Eggs by the each. If an egg white is needed then the full cost of one egg is used</w:t>
      </w:r>
    </w:p>
    <w:p w:rsidR="005F5B6A" w:rsidRPr="00AE31C2" w:rsidRDefault="005F5B6A" w:rsidP="004059E3">
      <w:pPr>
        <w:pStyle w:val="Bullet1"/>
        <w:rPr>
          <w:rFonts w:cs="Tahoma"/>
        </w:rPr>
      </w:pPr>
      <w:r w:rsidRPr="00AE31C2">
        <w:rPr>
          <w:rFonts w:cs="Tahoma"/>
        </w:rPr>
        <w:t xml:space="preserve">If the egg white is used to make </w:t>
      </w:r>
      <w:r w:rsidR="000562F4" w:rsidRPr="00AE31C2">
        <w:rPr>
          <w:rFonts w:cs="Tahoma"/>
        </w:rPr>
        <w:t>meringue the full cost is applied to the recipe</w:t>
      </w:r>
      <w:r w:rsidR="00587C82" w:rsidRPr="00AE31C2">
        <w:rPr>
          <w:rFonts w:cs="Tahoma"/>
        </w:rPr>
        <w:t>.</w:t>
      </w:r>
    </w:p>
    <w:p w:rsidR="005F5B6A" w:rsidRPr="00AE31C2" w:rsidRDefault="000562F4" w:rsidP="00A24CE8">
      <w:pPr>
        <w:pStyle w:val="BodyCopy"/>
        <w:rPr>
          <w:rFonts w:cs="Tahoma"/>
          <w:noProof w:val="0"/>
        </w:rPr>
      </w:pPr>
      <w:r w:rsidRPr="00AE31C2">
        <w:rPr>
          <w:rFonts w:cs="Tahoma"/>
          <w:noProof w:val="0"/>
        </w:rPr>
        <w:t>By implementing the full charge to both is a way of cost cutting and getting a better return on one egg.</w:t>
      </w:r>
    </w:p>
    <w:p w:rsidR="000562F4" w:rsidRPr="00AE31C2" w:rsidRDefault="000562F4" w:rsidP="00A24CE8">
      <w:pPr>
        <w:pStyle w:val="BodyCopy"/>
        <w:rPr>
          <w:rFonts w:cs="Tahoma"/>
          <w:noProof w:val="0"/>
        </w:rPr>
      </w:pPr>
      <w:r w:rsidRPr="00AE31C2">
        <w:rPr>
          <w:rFonts w:cs="Tahoma"/>
          <w:noProof w:val="0"/>
        </w:rPr>
        <w:t xml:space="preserve">In recipes eggs are best measured by weight as </w:t>
      </w:r>
      <w:r w:rsidR="00E97503" w:rsidRPr="00AE31C2">
        <w:rPr>
          <w:rFonts w:cs="Tahoma"/>
          <w:noProof w:val="0"/>
        </w:rPr>
        <w:t>opposed</w:t>
      </w:r>
      <w:r w:rsidRPr="00AE31C2">
        <w:rPr>
          <w:rFonts w:cs="Tahoma"/>
          <w:noProof w:val="0"/>
        </w:rPr>
        <w:t xml:space="preserve"> to by each. </w:t>
      </w:r>
    </w:p>
    <w:p w:rsidR="005F5B6A" w:rsidRPr="00AE31C2" w:rsidRDefault="000562F4" w:rsidP="00A24CE8">
      <w:pPr>
        <w:pStyle w:val="BodyCopy"/>
        <w:rPr>
          <w:rFonts w:cs="Tahoma"/>
          <w:noProof w:val="0"/>
        </w:rPr>
      </w:pPr>
      <w:r w:rsidRPr="00AE31C2">
        <w:rPr>
          <w:rFonts w:cs="Tahoma"/>
          <w:noProof w:val="0"/>
        </w:rPr>
        <w:t>Eggs differ in size</w:t>
      </w:r>
      <w:r w:rsidR="00587C82" w:rsidRPr="00AE31C2">
        <w:rPr>
          <w:rFonts w:cs="Tahoma"/>
          <w:noProof w:val="0"/>
        </w:rPr>
        <w:t>.</w:t>
      </w:r>
    </w:p>
    <w:p w:rsidR="000562F4" w:rsidRPr="00AE31C2" w:rsidRDefault="000562F4" w:rsidP="00A24CE8">
      <w:pPr>
        <w:pStyle w:val="BodyCopy"/>
        <w:rPr>
          <w:rFonts w:cs="Tahoma"/>
          <w:noProof w:val="0"/>
        </w:rPr>
      </w:pPr>
      <w:r w:rsidRPr="00AE31C2">
        <w:rPr>
          <w:rFonts w:cs="Tahoma"/>
          <w:noProof w:val="0"/>
        </w:rPr>
        <w:t>By the each is just an easier way to measure when working in small amounts.</w:t>
      </w:r>
    </w:p>
    <w:tbl>
      <w:tblPr>
        <w:tblStyle w:val="TableGrid"/>
        <w:tblW w:w="0" w:type="auto"/>
        <w:shd w:val="clear" w:color="auto" w:fill="D9D9D9" w:themeFill="background1" w:themeFillShade="D9"/>
        <w:tblLook w:val="04A0" w:firstRow="1" w:lastRow="0" w:firstColumn="1" w:lastColumn="0" w:noHBand="0" w:noVBand="1"/>
      </w:tblPr>
      <w:tblGrid>
        <w:gridCol w:w="8981"/>
      </w:tblGrid>
      <w:tr w:rsidR="00E51A4D" w:rsidRPr="00AE31C2" w:rsidTr="006C7003">
        <w:tc>
          <w:tcPr>
            <w:tcW w:w="8981" w:type="dxa"/>
            <w:shd w:val="clear" w:color="auto" w:fill="C6D9F1" w:themeFill="text2" w:themeFillTint="33"/>
          </w:tcPr>
          <w:p w:rsidR="006C7003" w:rsidRPr="00AE31C2" w:rsidRDefault="006C7003" w:rsidP="006C7003">
            <w:pPr>
              <w:pStyle w:val="TrainingActivityHeader"/>
              <w:rPr>
                <w:rFonts w:cs="Tahoma"/>
                <w:lang w:val="en-AU"/>
              </w:rPr>
            </w:pPr>
            <w:r w:rsidRPr="00AE31C2">
              <w:rPr>
                <w:rFonts w:cs="Tahoma"/>
                <w:lang w:val="en-AU"/>
              </w:rPr>
              <w:t>Student Activity</w:t>
            </w:r>
          </w:p>
          <w:p w:rsidR="00E51A4D" w:rsidRPr="00AE31C2" w:rsidRDefault="00E51A4D" w:rsidP="006C7003">
            <w:pPr>
              <w:pStyle w:val="TableText"/>
              <w:rPr>
                <w:rFonts w:cs="Tahoma"/>
                <w:noProof w:val="0"/>
              </w:rPr>
            </w:pPr>
            <w:r w:rsidRPr="00AE31C2">
              <w:rPr>
                <w:rFonts w:cs="Tahoma"/>
                <w:noProof w:val="0"/>
              </w:rPr>
              <w:t>There is a menu on the following page and that is followed be standard recipe sheets for each recipe.</w:t>
            </w:r>
          </w:p>
          <w:p w:rsidR="00E51A4D" w:rsidRPr="00AE31C2" w:rsidRDefault="00E51A4D" w:rsidP="00842F62">
            <w:pPr>
              <w:pStyle w:val="TableText"/>
              <w:spacing w:after="240"/>
              <w:rPr>
                <w:rFonts w:cs="Tahoma"/>
                <w:noProof w:val="0"/>
              </w:rPr>
            </w:pPr>
            <w:r w:rsidRPr="00AE31C2">
              <w:rPr>
                <w:rFonts w:cs="Tahoma"/>
                <w:noProof w:val="0"/>
              </w:rPr>
              <w:t xml:space="preserve">Students are required to find local cost of each ingredient and apply to the recipe and determine the cost of the recipe and </w:t>
            </w:r>
            <w:r w:rsidR="00E97503" w:rsidRPr="00AE31C2">
              <w:rPr>
                <w:rFonts w:cs="Tahoma"/>
                <w:noProof w:val="0"/>
              </w:rPr>
              <w:t>the</w:t>
            </w:r>
            <w:r w:rsidRPr="00AE31C2">
              <w:rPr>
                <w:rFonts w:cs="Tahoma"/>
                <w:noProof w:val="0"/>
              </w:rPr>
              <w:t xml:space="preserve"> cost of a single portion.</w:t>
            </w:r>
          </w:p>
        </w:tc>
      </w:tr>
    </w:tbl>
    <w:p w:rsidR="007D18D2" w:rsidRPr="00AE31C2" w:rsidRDefault="007D18D2">
      <w:pPr>
        <w:rPr>
          <w:rFonts w:ascii="Helvetica" w:hAnsi="Helvetica" w:cs="Tahoma"/>
        </w:rPr>
      </w:pPr>
      <w:r w:rsidRPr="00AE31C2">
        <w:rPr>
          <w:rFonts w:ascii="Helvetica" w:hAnsi="Helvetica" w:cs="Tahoma"/>
        </w:rPr>
        <w:br w:type="page"/>
      </w:r>
    </w:p>
    <w:tbl>
      <w:tblPr>
        <w:tblStyle w:val="TableGrid"/>
        <w:tblW w:w="0" w:type="auto"/>
        <w:tblLook w:val="04A0" w:firstRow="1" w:lastRow="0" w:firstColumn="1" w:lastColumn="0" w:noHBand="0" w:noVBand="1"/>
      </w:tblPr>
      <w:tblGrid>
        <w:gridCol w:w="8981"/>
      </w:tblGrid>
      <w:tr w:rsidR="000A6EB6" w:rsidRPr="00AE31C2" w:rsidTr="000A6EB6">
        <w:tc>
          <w:tcPr>
            <w:tcW w:w="8981" w:type="dxa"/>
            <w:shd w:val="clear" w:color="auto" w:fill="FFFFCC"/>
          </w:tcPr>
          <w:p w:rsidR="000A6EB6" w:rsidRPr="00AE31C2" w:rsidRDefault="000A6EB6" w:rsidP="000A6EB6">
            <w:pPr>
              <w:shd w:val="clear" w:color="auto" w:fill="FFFFCC"/>
              <w:jc w:val="center"/>
              <w:rPr>
                <w:rFonts w:ascii="Helvetica" w:hAnsi="Helvetica" w:cs="Tahoma"/>
                <w:b/>
                <w:sz w:val="48"/>
                <w:szCs w:val="48"/>
              </w:rPr>
            </w:pPr>
          </w:p>
          <w:p w:rsidR="000A6EB6" w:rsidRPr="00AE31C2" w:rsidRDefault="000A6EB6" w:rsidP="000A6EB6">
            <w:pPr>
              <w:shd w:val="clear" w:color="auto" w:fill="FFFFCC"/>
              <w:jc w:val="center"/>
              <w:rPr>
                <w:rFonts w:ascii="Helvetica" w:hAnsi="Helvetica" w:cs="Tahoma"/>
                <w:b/>
                <w:sz w:val="48"/>
                <w:szCs w:val="48"/>
              </w:rPr>
            </w:pPr>
          </w:p>
          <w:p w:rsidR="000A6EB6" w:rsidRPr="00AE31C2" w:rsidRDefault="000A6EB6" w:rsidP="000A6EB6">
            <w:pPr>
              <w:shd w:val="clear" w:color="auto" w:fill="FFFFCC"/>
              <w:jc w:val="center"/>
              <w:rPr>
                <w:rFonts w:ascii="Helvetica" w:hAnsi="Helvetica"/>
                <w:b/>
                <w:sz w:val="48"/>
                <w:szCs w:val="48"/>
              </w:rPr>
            </w:pPr>
            <w:r w:rsidRPr="00AE31C2">
              <w:rPr>
                <w:rFonts w:ascii="Helvetica" w:hAnsi="Helvetica"/>
                <w:b/>
                <w:sz w:val="48"/>
                <w:szCs w:val="48"/>
              </w:rPr>
              <w:t>ENTR</w:t>
            </w:r>
            <w:r w:rsidRPr="00AE31C2">
              <w:rPr>
                <w:rFonts w:ascii="Helvetica"/>
                <w:b/>
                <w:sz w:val="48"/>
                <w:szCs w:val="48"/>
              </w:rPr>
              <w:t>É</w:t>
            </w:r>
            <w:r w:rsidRPr="00AE31C2">
              <w:rPr>
                <w:rFonts w:ascii="Helvetica" w:hAnsi="Helvetica"/>
                <w:b/>
                <w:sz w:val="48"/>
                <w:szCs w:val="48"/>
              </w:rPr>
              <w:t>E</w:t>
            </w:r>
          </w:p>
          <w:p w:rsidR="000A6EB6" w:rsidRPr="00AE31C2" w:rsidRDefault="000A6EB6" w:rsidP="000A6EB6">
            <w:pPr>
              <w:shd w:val="clear" w:color="auto" w:fill="FFFFCC"/>
              <w:jc w:val="center"/>
              <w:rPr>
                <w:rFonts w:ascii="Helvetica" w:hAnsi="Helvetica"/>
                <w:b/>
                <w:i/>
                <w:sz w:val="48"/>
                <w:szCs w:val="48"/>
              </w:rPr>
            </w:pP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Spaghetti Carbonara</w:t>
            </w: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Garlic Prawns</w:t>
            </w:r>
          </w:p>
          <w:p w:rsidR="000A6EB6" w:rsidRPr="00AE31C2" w:rsidRDefault="000A6EB6" w:rsidP="000A6EB6">
            <w:pPr>
              <w:shd w:val="clear" w:color="auto" w:fill="FFFFCC"/>
              <w:jc w:val="center"/>
              <w:rPr>
                <w:rFonts w:ascii="Helvetica" w:hAnsi="Helvetica"/>
                <w:b/>
                <w:i/>
                <w:sz w:val="48"/>
                <w:szCs w:val="48"/>
              </w:rPr>
            </w:pPr>
          </w:p>
          <w:p w:rsidR="000A6EB6" w:rsidRPr="00AE31C2" w:rsidRDefault="000A6EB6" w:rsidP="000A6EB6">
            <w:pPr>
              <w:shd w:val="clear" w:color="auto" w:fill="FFFFCC"/>
              <w:jc w:val="center"/>
              <w:rPr>
                <w:rFonts w:ascii="Helvetica" w:hAnsi="Helvetica"/>
                <w:b/>
                <w:sz w:val="48"/>
                <w:szCs w:val="48"/>
              </w:rPr>
            </w:pPr>
            <w:r w:rsidRPr="00AE31C2">
              <w:rPr>
                <w:rFonts w:ascii="Helvetica" w:hAnsi="Helvetica"/>
                <w:b/>
                <w:sz w:val="48"/>
                <w:szCs w:val="48"/>
              </w:rPr>
              <w:t>MAIN COURSE</w:t>
            </w:r>
          </w:p>
          <w:p w:rsidR="000A6EB6" w:rsidRPr="00AE31C2" w:rsidRDefault="000A6EB6" w:rsidP="000A6EB6">
            <w:pPr>
              <w:shd w:val="clear" w:color="auto" w:fill="FFFFCC"/>
              <w:jc w:val="center"/>
              <w:rPr>
                <w:rFonts w:ascii="Helvetica" w:hAnsi="Helvetica"/>
                <w:b/>
                <w:i/>
                <w:sz w:val="48"/>
                <w:szCs w:val="48"/>
              </w:rPr>
            </w:pP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Salmon Cutlet on Mash Potato</w:t>
            </w: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Roast Chicken with Roast Vegetables</w:t>
            </w: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Sirloin Steak with Garlic Butter and French Fries</w:t>
            </w:r>
          </w:p>
          <w:p w:rsidR="000A6EB6" w:rsidRPr="00AE31C2" w:rsidRDefault="000A6EB6" w:rsidP="000A6EB6">
            <w:pPr>
              <w:shd w:val="clear" w:color="auto" w:fill="FFFFCC"/>
              <w:jc w:val="center"/>
              <w:rPr>
                <w:rFonts w:ascii="Helvetica" w:hAnsi="Helvetica"/>
                <w:b/>
                <w:i/>
                <w:sz w:val="48"/>
                <w:szCs w:val="48"/>
              </w:rPr>
            </w:pPr>
          </w:p>
          <w:p w:rsidR="000A6EB6" w:rsidRPr="00AE31C2" w:rsidRDefault="000A6EB6" w:rsidP="000A6EB6">
            <w:pPr>
              <w:shd w:val="clear" w:color="auto" w:fill="FFFFCC"/>
              <w:jc w:val="center"/>
              <w:rPr>
                <w:rFonts w:ascii="Helvetica" w:hAnsi="Helvetica"/>
                <w:b/>
                <w:sz w:val="48"/>
                <w:szCs w:val="48"/>
              </w:rPr>
            </w:pPr>
            <w:r w:rsidRPr="00AE31C2">
              <w:rPr>
                <w:rFonts w:ascii="Helvetica" w:hAnsi="Helvetica"/>
                <w:b/>
                <w:sz w:val="48"/>
                <w:szCs w:val="48"/>
              </w:rPr>
              <w:t>DESSERT</w:t>
            </w:r>
          </w:p>
          <w:p w:rsidR="000A6EB6" w:rsidRPr="00AE31C2" w:rsidRDefault="000A6EB6" w:rsidP="000A6EB6">
            <w:pPr>
              <w:shd w:val="clear" w:color="auto" w:fill="FFFFCC"/>
              <w:jc w:val="center"/>
              <w:rPr>
                <w:rFonts w:ascii="Helvetica" w:hAnsi="Helvetica"/>
                <w:b/>
                <w:i/>
                <w:sz w:val="48"/>
                <w:szCs w:val="48"/>
              </w:rPr>
            </w:pP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Fresh Fruit Salad</w:t>
            </w:r>
          </w:p>
          <w:p w:rsidR="000A6EB6" w:rsidRPr="00AE31C2" w:rsidRDefault="000A6EB6" w:rsidP="000A6EB6">
            <w:pPr>
              <w:shd w:val="clear" w:color="auto" w:fill="FFFFCC"/>
              <w:spacing w:before="120" w:after="120"/>
              <w:jc w:val="center"/>
              <w:rPr>
                <w:rFonts w:ascii="Helvetica" w:hAnsi="Helvetica"/>
                <w:i/>
                <w:sz w:val="48"/>
                <w:szCs w:val="48"/>
              </w:rPr>
            </w:pPr>
            <w:r w:rsidRPr="00AE31C2">
              <w:rPr>
                <w:rFonts w:ascii="Helvetica" w:hAnsi="Helvetica"/>
                <w:i/>
                <w:sz w:val="48"/>
                <w:szCs w:val="48"/>
              </w:rPr>
              <w:t>Mississippi Mud Cake with King Island Cream</w:t>
            </w:r>
          </w:p>
          <w:p w:rsidR="000A6EB6" w:rsidRPr="00AE31C2" w:rsidRDefault="000A6EB6" w:rsidP="000A6EB6">
            <w:pPr>
              <w:shd w:val="clear" w:color="auto" w:fill="FFFFCC"/>
              <w:spacing w:before="120" w:after="120"/>
              <w:jc w:val="center"/>
              <w:rPr>
                <w:rFonts w:ascii="Helvetica" w:hAnsi="Helvetica" w:cs="Tahoma"/>
                <w:i/>
                <w:sz w:val="48"/>
                <w:szCs w:val="48"/>
              </w:rPr>
            </w:pPr>
          </w:p>
          <w:p w:rsidR="000A6EB6" w:rsidRPr="00AE31C2" w:rsidRDefault="000A6EB6" w:rsidP="007D18D2">
            <w:pPr>
              <w:tabs>
                <w:tab w:val="left" w:pos="851"/>
                <w:tab w:val="left" w:pos="2835"/>
                <w:tab w:val="left" w:pos="4820"/>
                <w:tab w:val="left" w:pos="6237"/>
                <w:tab w:val="left" w:pos="7655"/>
              </w:tabs>
              <w:rPr>
                <w:rFonts w:ascii="Helvetica" w:hAnsi="Helvetica" w:cs="Tahoma"/>
              </w:rPr>
            </w:pPr>
          </w:p>
        </w:tc>
      </w:tr>
    </w:tbl>
    <w:p w:rsidR="007D18D2" w:rsidRPr="00AE31C2" w:rsidRDefault="007D18D2" w:rsidP="009E4B4B">
      <w:pPr>
        <w:pStyle w:val="BodyCopy"/>
        <w:rPr>
          <w:rFonts w:cs="Tahoma"/>
          <w:noProof w:val="0"/>
        </w:rPr>
      </w:pPr>
      <w:r w:rsidRPr="00AE31C2">
        <w:rPr>
          <w:rFonts w:cs="Tahoma"/>
          <w:noProof w:val="0"/>
        </w:rPr>
        <w:br w:type="page"/>
      </w:r>
    </w:p>
    <w:p w:rsidR="00FB54E8" w:rsidRPr="00AE31C2" w:rsidRDefault="00FB54E8"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Standard Recipe Costing</w:t>
      </w:r>
    </w:p>
    <w:tbl>
      <w:tblPr>
        <w:tblStyle w:val="TableGrid"/>
        <w:tblW w:w="0" w:type="auto"/>
        <w:tblLayout w:type="fixed"/>
        <w:tblLook w:val="04A0" w:firstRow="1" w:lastRow="0" w:firstColumn="1" w:lastColumn="0" w:noHBand="0" w:noVBand="1"/>
      </w:tblPr>
      <w:tblGrid>
        <w:gridCol w:w="1809"/>
        <w:gridCol w:w="986"/>
        <w:gridCol w:w="715"/>
        <w:gridCol w:w="980"/>
        <w:gridCol w:w="1123"/>
        <w:gridCol w:w="732"/>
        <w:gridCol w:w="390"/>
        <w:gridCol w:w="1123"/>
        <w:gridCol w:w="1123"/>
      </w:tblGrid>
      <w:tr w:rsidR="00FB54E8" w:rsidRPr="00AE31C2" w:rsidTr="00E51A4D">
        <w:tc>
          <w:tcPr>
            <w:tcW w:w="1809" w:type="dxa"/>
            <w:shd w:val="clear" w:color="auto" w:fill="D9D9D9" w:themeFill="background1" w:themeFillShade="D9"/>
          </w:tcPr>
          <w:p w:rsidR="00FB54E8" w:rsidRPr="00AE31C2" w:rsidRDefault="00FB54E8" w:rsidP="00B31228">
            <w:pPr>
              <w:pStyle w:val="TableText"/>
              <w:rPr>
                <w:b/>
                <w:noProof w:val="0"/>
              </w:rPr>
            </w:pPr>
            <w:r w:rsidRPr="00AE31C2">
              <w:rPr>
                <w:b/>
                <w:noProof w:val="0"/>
              </w:rPr>
              <w:t>Recipe</w:t>
            </w:r>
          </w:p>
        </w:tc>
        <w:tc>
          <w:tcPr>
            <w:tcW w:w="7172" w:type="dxa"/>
            <w:gridSpan w:val="8"/>
            <w:shd w:val="clear" w:color="auto" w:fill="D9D9D9" w:themeFill="background1" w:themeFillShade="D9"/>
          </w:tcPr>
          <w:p w:rsidR="00FB54E8" w:rsidRPr="00AE31C2" w:rsidRDefault="00FB54E8" w:rsidP="00B31228">
            <w:pPr>
              <w:pStyle w:val="TableText"/>
              <w:rPr>
                <w:noProof w:val="0"/>
              </w:rPr>
            </w:pPr>
            <w:r w:rsidRPr="00AE31C2">
              <w:rPr>
                <w:noProof w:val="0"/>
              </w:rPr>
              <w:t>Spaghetti Carbonara</w:t>
            </w:r>
          </w:p>
        </w:tc>
      </w:tr>
      <w:tr w:rsidR="00FB54E8" w:rsidRPr="00AE31C2" w:rsidTr="00E51A4D">
        <w:tc>
          <w:tcPr>
            <w:tcW w:w="4490" w:type="dxa"/>
            <w:gridSpan w:val="4"/>
            <w:shd w:val="clear" w:color="auto" w:fill="D9D9D9" w:themeFill="background1" w:themeFillShade="D9"/>
          </w:tcPr>
          <w:p w:rsidR="00FB54E8" w:rsidRPr="00AE31C2" w:rsidRDefault="00FB54E8" w:rsidP="00B31228">
            <w:pPr>
              <w:pStyle w:val="TableText"/>
              <w:rPr>
                <w:noProof w:val="0"/>
              </w:rPr>
            </w:pPr>
            <w:r w:rsidRPr="00AE31C2">
              <w:rPr>
                <w:b/>
                <w:noProof w:val="0"/>
              </w:rPr>
              <w:t xml:space="preserve">Number of Portions </w:t>
            </w:r>
            <w:r w:rsidRPr="00AE31C2">
              <w:rPr>
                <w:noProof w:val="0"/>
              </w:rPr>
              <w:t>10</w:t>
            </w:r>
          </w:p>
        </w:tc>
        <w:tc>
          <w:tcPr>
            <w:tcW w:w="4491" w:type="dxa"/>
            <w:gridSpan w:val="5"/>
            <w:shd w:val="clear" w:color="auto" w:fill="D9D9D9" w:themeFill="background1" w:themeFillShade="D9"/>
          </w:tcPr>
          <w:p w:rsidR="00FB54E8" w:rsidRPr="00AE31C2" w:rsidRDefault="00FB54E8" w:rsidP="00B31228">
            <w:pPr>
              <w:pStyle w:val="TableText"/>
              <w:rPr>
                <w:noProof w:val="0"/>
              </w:rPr>
            </w:pPr>
            <w:r w:rsidRPr="00AE31C2">
              <w:rPr>
                <w:b/>
                <w:noProof w:val="0"/>
              </w:rPr>
              <w:t>Portion size</w:t>
            </w:r>
            <w:r w:rsidRPr="00AE31C2">
              <w:rPr>
                <w:noProof w:val="0"/>
              </w:rPr>
              <w:t>:  150g</w:t>
            </w:r>
          </w:p>
        </w:tc>
      </w:tr>
      <w:tr w:rsidR="00FB54E8" w:rsidRPr="00AE31C2" w:rsidTr="00135281">
        <w:tc>
          <w:tcPr>
            <w:tcW w:w="1809"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Ingredient</w:t>
            </w:r>
          </w:p>
        </w:tc>
        <w:tc>
          <w:tcPr>
            <w:tcW w:w="986"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Amount</w:t>
            </w:r>
          </w:p>
        </w:tc>
        <w:tc>
          <w:tcPr>
            <w:tcW w:w="715"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Unit</w:t>
            </w:r>
          </w:p>
        </w:tc>
        <w:tc>
          <w:tcPr>
            <w:tcW w:w="980"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 xml:space="preserve">Waste </w:t>
            </w:r>
            <w:r w:rsidRPr="00AE31C2">
              <w:rPr>
                <w:noProof w:val="0"/>
              </w:rPr>
              <w:br/>
              <w:t>%</w:t>
            </w:r>
          </w:p>
        </w:tc>
        <w:tc>
          <w:tcPr>
            <w:tcW w:w="1123"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Useable</w:t>
            </w:r>
          </w:p>
        </w:tc>
        <w:tc>
          <w:tcPr>
            <w:tcW w:w="1122" w:type="dxa"/>
            <w:gridSpan w:val="2"/>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Purchase</w:t>
            </w:r>
            <w:r w:rsidR="009E4B4B" w:rsidRPr="00AE31C2">
              <w:rPr>
                <w:noProof w:val="0"/>
              </w:rPr>
              <w:t xml:space="preserve"> </w:t>
            </w:r>
            <w:r w:rsidRPr="00AE31C2">
              <w:rPr>
                <w:noProof w:val="0"/>
              </w:rPr>
              <w:t>Amount</w:t>
            </w:r>
          </w:p>
        </w:tc>
        <w:tc>
          <w:tcPr>
            <w:tcW w:w="1123"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Cost</w:t>
            </w:r>
            <w:r w:rsidR="009E4B4B" w:rsidRPr="00AE31C2">
              <w:rPr>
                <w:noProof w:val="0"/>
              </w:rPr>
              <w:t xml:space="preserve"> </w:t>
            </w:r>
            <w:r w:rsidRPr="00AE31C2">
              <w:rPr>
                <w:noProof w:val="0"/>
              </w:rPr>
              <w:t>per</w:t>
            </w:r>
            <w:r w:rsidR="009E4B4B" w:rsidRPr="00AE31C2">
              <w:rPr>
                <w:noProof w:val="0"/>
              </w:rPr>
              <w:t xml:space="preserve"> </w:t>
            </w:r>
            <w:r w:rsidRPr="00AE31C2">
              <w:rPr>
                <w:noProof w:val="0"/>
              </w:rPr>
              <w:t>Unit</w:t>
            </w:r>
          </w:p>
        </w:tc>
        <w:tc>
          <w:tcPr>
            <w:tcW w:w="1123"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Cost of</w:t>
            </w:r>
            <w:r w:rsidRPr="00AE31C2">
              <w:rPr>
                <w:noProof w:val="0"/>
              </w:rPr>
              <w:br/>
              <w:t>purchase</w:t>
            </w:r>
            <w:r w:rsidRPr="00AE31C2">
              <w:rPr>
                <w:noProof w:val="0"/>
              </w:rPr>
              <w:br/>
              <w:t>Amount</w:t>
            </w: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r w:rsidRPr="00AE31C2">
              <w:rPr>
                <w:noProof w:val="0"/>
              </w:rPr>
              <w:t>Butter</w:t>
            </w:r>
          </w:p>
        </w:tc>
        <w:tc>
          <w:tcPr>
            <w:tcW w:w="986" w:type="dxa"/>
            <w:shd w:val="clear" w:color="auto" w:fill="auto"/>
            <w:vAlign w:val="center"/>
          </w:tcPr>
          <w:p w:rsidR="00B733B4" w:rsidRPr="00AE31C2" w:rsidRDefault="00B733B4" w:rsidP="00B31228">
            <w:pPr>
              <w:pStyle w:val="TableText"/>
              <w:spacing w:before="60" w:after="60"/>
              <w:rPr>
                <w:noProof w:val="0"/>
              </w:rPr>
            </w:pPr>
            <w:r w:rsidRPr="00AE31C2">
              <w:rPr>
                <w:noProof w:val="0"/>
              </w:rPr>
              <w:t>80g</w:t>
            </w: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FB54E8" w:rsidRPr="00AE31C2" w:rsidTr="00B31228">
        <w:tc>
          <w:tcPr>
            <w:tcW w:w="1809" w:type="dxa"/>
            <w:shd w:val="clear" w:color="auto" w:fill="auto"/>
          </w:tcPr>
          <w:p w:rsidR="00FB54E8" w:rsidRPr="00AE31C2" w:rsidRDefault="00FB54E8" w:rsidP="00B31228">
            <w:pPr>
              <w:pStyle w:val="TableText"/>
              <w:spacing w:before="60" w:after="60"/>
              <w:rPr>
                <w:noProof w:val="0"/>
              </w:rPr>
            </w:pPr>
            <w:r w:rsidRPr="00AE31C2">
              <w:rPr>
                <w:noProof w:val="0"/>
              </w:rPr>
              <w:t>Onion</w:t>
            </w:r>
            <w:r w:rsidR="003C600A" w:rsidRPr="00AE31C2">
              <w:rPr>
                <w:noProof w:val="0"/>
              </w:rPr>
              <w:t>, diced</w:t>
            </w:r>
          </w:p>
        </w:tc>
        <w:tc>
          <w:tcPr>
            <w:tcW w:w="986" w:type="dxa"/>
            <w:shd w:val="clear" w:color="auto" w:fill="auto"/>
            <w:vAlign w:val="center"/>
          </w:tcPr>
          <w:p w:rsidR="00FB54E8" w:rsidRPr="00AE31C2" w:rsidRDefault="00B733B4" w:rsidP="00B31228">
            <w:pPr>
              <w:pStyle w:val="TableText"/>
              <w:spacing w:before="60" w:after="60"/>
              <w:rPr>
                <w:noProof w:val="0"/>
              </w:rPr>
            </w:pPr>
            <w:r w:rsidRPr="00AE31C2">
              <w:rPr>
                <w:noProof w:val="0"/>
              </w:rPr>
              <w:t>100g</w:t>
            </w:r>
          </w:p>
        </w:tc>
        <w:tc>
          <w:tcPr>
            <w:tcW w:w="715" w:type="dxa"/>
            <w:shd w:val="clear" w:color="auto" w:fill="auto"/>
            <w:vAlign w:val="center"/>
          </w:tcPr>
          <w:p w:rsidR="00FB54E8" w:rsidRPr="00AE31C2" w:rsidRDefault="00FB54E8" w:rsidP="00B31228">
            <w:pPr>
              <w:pStyle w:val="TableText"/>
              <w:spacing w:before="60" w:after="60"/>
              <w:rPr>
                <w:noProof w:val="0"/>
              </w:rPr>
            </w:pPr>
          </w:p>
        </w:tc>
        <w:tc>
          <w:tcPr>
            <w:tcW w:w="980" w:type="dxa"/>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c>
          <w:tcPr>
            <w:tcW w:w="1122" w:type="dxa"/>
            <w:gridSpan w:val="2"/>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r w:rsidRPr="00AE31C2">
              <w:rPr>
                <w:noProof w:val="0"/>
              </w:rPr>
              <w:t>Bacon, lardons</w:t>
            </w:r>
          </w:p>
        </w:tc>
        <w:tc>
          <w:tcPr>
            <w:tcW w:w="986" w:type="dxa"/>
            <w:shd w:val="clear" w:color="auto" w:fill="auto"/>
            <w:vAlign w:val="center"/>
          </w:tcPr>
          <w:p w:rsidR="00B733B4" w:rsidRPr="00AE31C2" w:rsidRDefault="00B733B4" w:rsidP="00B31228">
            <w:pPr>
              <w:pStyle w:val="TableText"/>
              <w:spacing w:before="60" w:after="60"/>
              <w:rPr>
                <w:noProof w:val="0"/>
              </w:rPr>
            </w:pPr>
            <w:r w:rsidRPr="00AE31C2">
              <w:rPr>
                <w:noProof w:val="0"/>
              </w:rPr>
              <w:t>150g</w:t>
            </w: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r w:rsidRPr="00AE31C2">
              <w:rPr>
                <w:noProof w:val="0"/>
              </w:rPr>
              <w:t>Pepper, cracked black</w:t>
            </w:r>
          </w:p>
        </w:tc>
        <w:tc>
          <w:tcPr>
            <w:tcW w:w="986" w:type="dxa"/>
            <w:shd w:val="clear" w:color="auto" w:fill="auto"/>
            <w:vAlign w:val="center"/>
          </w:tcPr>
          <w:p w:rsidR="00B733B4" w:rsidRPr="00AE31C2" w:rsidRDefault="00B733B4" w:rsidP="00B31228">
            <w:pPr>
              <w:pStyle w:val="TableText"/>
              <w:spacing w:before="60" w:after="60"/>
              <w:rPr>
                <w:noProof w:val="0"/>
              </w:rPr>
            </w:pPr>
            <w:r w:rsidRPr="00AE31C2">
              <w:rPr>
                <w:noProof w:val="0"/>
              </w:rPr>
              <w:t>5g</w:t>
            </w: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FB54E8" w:rsidRPr="00AE31C2" w:rsidTr="00B31228">
        <w:tc>
          <w:tcPr>
            <w:tcW w:w="1809" w:type="dxa"/>
            <w:shd w:val="clear" w:color="auto" w:fill="auto"/>
          </w:tcPr>
          <w:p w:rsidR="00FB54E8" w:rsidRPr="00AE31C2" w:rsidRDefault="003C600A" w:rsidP="00B31228">
            <w:pPr>
              <w:pStyle w:val="TableText"/>
              <w:spacing w:before="60" w:after="60"/>
              <w:rPr>
                <w:noProof w:val="0"/>
              </w:rPr>
            </w:pPr>
            <w:r w:rsidRPr="00AE31C2">
              <w:rPr>
                <w:noProof w:val="0"/>
              </w:rPr>
              <w:t>Cream</w:t>
            </w:r>
          </w:p>
        </w:tc>
        <w:tc>
          <w:tcPr>
            <w:tcW w:w="986" w:type="dxa"/>
            <w:shd w:val="clear" w:color="auto" w:fill="auto"/>
            <w:vAlign w:val="center"/>
          </w:tcPr>
          <w:p w:rsidR="00FB54E8" w:rsidRPr="00AE31C2" w:rsidRDefault="00B733B4" w:rsidP="00B31228">
            <w:pPr>
              <w:pStyle w:val="TableText"/>
              <w:spacing w:before="60" w:after="60"/>
              <w:rPr>
                <w:noProof w:val="0"/>
              </w:rPr>
            </w:pPr>
            <w:r w:rsidRPr="00AE31C2">
              <w:rPr>
                <w:noProof w:val="0"/>
              </w:rPr>
              <w:t>300ml</w:t>
            </w:r>
          </w:p>
        </w:tc>
        <w:tc>
          <w:tcPr>
            <w:tcW w:w="715" w:type="dxa"/>
            <w:shd w:val="clear" w:color="auto" w:fill="auto"/>
            <w:vAlign w:val="center"/>
          </w:tcPr>
          <w:p w:rsidR="00FB54E8" w:rsidRPr="00AE31C2" w:rsidRDefault="00FB54E8" w:rsidP="00B31228">
            <w:pPr>
              <w:pStyle w:val="TableText"/>
              <w:spacing w:before="60" w:after="60"/>
              <w:rPr>
                <w:noProof w:val="0"/>
              </w:rPr>
            </w:pPr>
          </w:p>
        </w:tc>
        <w:tc>
          <w:tcPr>
            <w:tcW w:w="980" w:type="dxa"/>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c>
          <w:tcPr>
            <w:tcW w:w="1122" w:type="dxa"/>
            <w:gridSpan w:val="2"/>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r>
      <w:tr w:rsidR="00FB54E8" w:rsidRPr="00AE31C2" w:rsidTr="00B31228">
        <w:tc>
          <w:tcPr>
            <w:tcW w:w="1809" w:type="dxa"/>
            <w:shd w:val="clear" w:color="auto" w:fill="auto"/>
          </w:tcPr>
          <w:p w:rsidR="00FB54E8" w:rsidRPr="00AE31C2" w:rsidRDefault="003C600A" w:rsidP="00B31228">
            <w:pPr>
              <w:pStyle w:val="TableText"/>
              <w:spacing w:before="60" w:after="60"/>
              <w:rPr>
                <w:noProof w:val="0"/>
              </w:rPr>
            </w:pPr>
            <w:r w:rsidRPr="00AE31C2">
              <w:rPr>
                <w:noProof w:val="0"/>
              </w:rPr>
              <w:t>Spaghetti</w:t>
            </w:r>
            <w:r w:rsidR="00B733B4" w:rsidRPr="00AE31C2">
              <w:rPr>
                <w:noProof w:val="0"/>
              </w:rPr>
              <w:t>, cooked</w:t>
            </w:r>
          </w:p>
        </w:tc>
        <w:tc>
          <w:tcPr>
            <w:tcW w:w="986" w:type="dxa"/>
            <w:shd w:val="clear" w:color="auto" w:fill="auto"/>
            <w:vAlign w:val="center"/>
          </w:tcPr>
          <w:p w:rsidR="00FB54E8" w:rsidRPr="00AE31C2" w:rsidRDefault="00B733B4" w:rsidP="00B31228">
            <w:pPr>
              <w:pStyle w:val="TableText"/>
              <w:spacing w:before="60" w:after="60"/>
              <w:rPr>
                <w:noProof w:val="0"/>
              </w:rPr>
            </w:pPr>
            <w:r w:rsidRPr="00AE31C2">
              <w:rPr>
                <w:noProof w:val="0"/>
              </w:rPr>
              <w:t>800g</w:t>
            </w:r>
          </w:p>
        </w:tc>
        <w:tc>
          <w:tcPr>
            <w:tcW w:w="715" w:type="dxa"/>
            <w:shd w:val="clear" w:color="auto" w:fill="auto"/>
            <w:vAlign w:val="center"/>
          </w:tcPr>
          <w:p w:rsidR="00FB54E8" w:rsidRPr="00AE31C2" w:rsidRDefault="00FB54E8" w:rsidP="00B31228">
            <w:pPr>
              <w:pStyle w:val="TableText"/>
              <w:spacing w:before="60" w:after="60"/>
              <w:rPr>
                <w:noProof w:val="0"/>
              </w:rPr>
            </w:pPr>
          </w:p>
        </w:tc>
        <w:tc>
          <w:tcPr>
            <w:tcW w:w="980" w:type="dxa"/>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c>
          <w:tcPr>
            <w:tcW w:w="1122" w:type="dxa"/>
            <w:gridSpan w:val="2"/>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c>
          <w:tcPr>
            <w:tcW w:w="1123" w:type="dxa"/>
            <w:shd w:val="clear" w:color="auto" w:fill="auto"/>
            <w:vAlign w:val="center"/>
          </w:tcPr>
          <w:p w:rsidR="00FB54E8" w:rsidRPr="00AE31C2" w:rsidRDefault="00FB54E8" w:rsidP="00B31228">
            <w:pPr>
              <w:pStyle w:val="TableText"/>
              <w:spacing w:before="60" w:after="60"/>
              <w:rPr>
                <w:noProof w:val="0"/>
              </w:rPr>
            </w:pP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r w:rsidRPr="00AE31C2">
              <w:rPr>
                <w:noProof w:val="0"/>
              </w:rPr>
              <w:t>Egg yolks</w:t>
            </w:r>
          </w:p>
        </w:tc>
        <w:tc>
          <w:tcPr>
            <w:tcW w:w="986" w:type="dxa"/>
            <w:shd w:val="clear" w:color="auto" w:fill="auto"/>
            <w:vAlign w:val="center"/>
          </w:tcPr>
          <w:p w:rsidR="00B733B4" w:rsidRPr="00AE31C2" w:rsidRDefault="00B733B4" w:rsidP="00B31228">
            <w:pPr>
              <w:pStyle w:val="TableText"/>
              <w:spacing w:before="60" w:after="60"/>
              <w:rPr>
                <w:noProof w:val="0"/>
              </w:rPr>
            </w:pPr>
            <w:r w:rsidRPr="00AE31C2">
              <w:rPr>
                <w:noProof w:val="0"/>
              </w:rPr>
              <w:t>10ea</w:t>
            </w: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r w:rsidRPr="00AE31C2">
              <w:rPr>
                <w:noProof w:val="0"/>
              </w:rPr>
              <w:t>Chives</w:t>
            </w:r>
          </w:p>
        </w:tc>
        <w:tc>
          <w:tcPr>
            <w:tcW w:w="986" w:type="dxa"/>
            <w:shd w:val="clear" w:color="auto" w:fill="auto"/>
            <w:vAlign w:val="center"/>
          </w:tcPr>
          <w:p w:rsidR="00B733B4" w:rsidRPr="00AE31C2" w:rsidRDefault="00B733B4" w:rsidP="00B31228">
            <w:pPr>
              <w:pStyle w:val="TableText"/>
              <w:spacing w:before="60" w:after="60"/>
              <w:rPr>
                <w:noProof w:val="0"/>
              </w:rPr>
            </w:pPr>
            <w:r w:rsidRPr="00AE31C2">
              <w:rPr>
                <w:noProof w:val="0"/>
              </w:rPr>
              <w:t>.5 bch</w:t>
            </w: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r w:rsidRPr="00AE31C2">
              <w:rPr>
                <w:noProof w:val="0"/>
              </w:rPr>
              <w:t>Parmesan cheese</w:t>
            </w:r>
          </w:p>
        </w:tc>
        <w:tc>
          <w:tcPr>
            <w:tcW w:w="986" w:type="dxa"/>
            <w:shd w:val="clear" w:color="auto" w:fill="auto"/>
            <w:vAlign w:val="center"/>
          </w:tcPr>
          <w:p w:rsidR="00B733B4" w:rsidRPr="00AE31C2" w:rsidRDefault="00B733B4" w:rsidP="00B31228">
            <w:pPr>
              <w:pStyle w:val="TableText"/>
              <w:spacing w:before="60" w:after="60"/>
              <w:rPr>
                <w:noProof w:val="0"/>
              </w:rPr>
            </w:pPr>
            <w:r w:rsidRPr="00AE31C2">
              <w:rPr>
                <w:noProof w:val="0"/>
              </w:rPr>
              <w:t>200g</w:t>
            </w: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B733B4" w:rsidRPr="00AE31C2" w:rsidTr="00B31228">
        <w:tc>
          <w:tcPr>
            <w:tcW w:w="1809" w:type="dxa"/>
            <w:shd w:val="clear" w:color="auto" w:fill="auto"/>
          </w:tcPr>
          <w:p w:rsidR="00B733B4" w:rsidRPr="00AE31C2" w:rsidRDefault="00B733B4" w:rsidP="00B31228">
            <w:pPr>
              <w:pStyle w:val="TableText"/>
              <w:spacing w:before="60" w:after="60"/>
              <w:rPr>
                <w:noProof w:val="0"/>
              </w:rPr>
            </w:pPr>
          </w:p>
        </w:tc>
        <w:tc>
          <w:tcPr>
            <w:tcW w:w="986" w:type="dxa"/>
            <w:shd w:val="clear" w:color="auto" w:fill="auto"/>
            <w:vAlign w:val="center"/>
          </w:tcPr>
          <w:p w:rsidR="00B733B4" w:rsidRPr="00AE31C2" w:rsidRDefault="00B733B4" w:rsidP="00B31228">
            <w:pPr>
              <w:pStyle w:val="TableText"/>
              <w:spacing w:before="60" w:after="60"/>
              <w:rPr>
                <w:noProof w:val="0"/>
              </w:rPr>
            </w:pPr>
          </w:p>
        </w:tc>
        <w:tc>
          <w:tcPr>
            <w:tcW w:w="715" w:type="dxa"/>
            <w:shd w:val="clear" w:color="auto" w:fill="auto"/>
            <w:vAlign w:val="center"/>
          </w:tcPr>
          <w:p w:rsidR="00B733B4" w:rsidRPr="00AE31C2" w:rsidRDefault="00B733B4" w:rsidP="00B31228">
            <w:pPr>
              <w:pStyle w:val="TableText"/>
              <w:spacing w:before="60" w:after="60"/>
              <w:rPr>
                <w:noProof w:val="0"/>
              </w:rPr>
            </w:pPr>
          </w:p>
        </w:tc>
        <w:tc>
          <w:tcPr>
            <w:tcW w:w="980"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2" w:type="dxa"/>
            <w:gridSpan w:val="2"/>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c>
          <w:tcPr>
            <w:tcW w:w="1123" w:type="dxa"/>
            <w:shd w:val="clear" w:color="auto" w:fill="auto"/>
            <w:vAlign w:val="center"/>
          </w:tcPr>
          <w:p w:rsidR="00B733B4" w:rsidRPr="00AE31C2" w:rsidRDefault="00B733B4" w:rsidP="00B31228">
            <w:pPr>
              <w:pStyle w:val="TableText"/>
              <w:spacing w:before="60" w:after="60"/>
              <w:rPr>
                <w:noProof w:val="0"/>
              </w:rPr>
            </w:pPr>
          </w:p>
        </w:tc>
      </w:tr>
      <w:tr w:rsidR="00B733B4" w:rsidRPr="00AE31C2" w:rsidTr="00B31228">
        <w:tc>
          <w:tcPr>
            <w:tcW w:w="7858" w:type="dxa"/>
            <w:gridSpan w:val="8"/>
            <w:shd w:val="clear" w:color="auto" w:fill="auto"/>
            <w:vAlign w:val="bottom"/>
          </w:tcPr>
          <w:p w:rsidR="00B733B4" w:rsidRPr="00AE31C2" w:rsidRDefault="00B733B4" w:rsidP="00B31228">
            <w:pPr>
              <w:pStyle w:val="TableTextBold"/>
              <w:jc w:val="right"/>
              <w:rPr>
                <w:noProof w:val="0"/>
              </w:rPr>
            </w:pPr>
            <w:r w:rsidRPr="00AE31C2">
              <w:rPr>
                <w:noProof w:val="0"/>
              </w:rPr>
              <w:t>Total Cost</w:t>
            </w:r>
          </w:p>
        </w:tc>
        <w:tc>
          <w:tcPr>
            <w:tcW w:w="1123" w:type="dxa"/>
            <w:shd w:val="clear" w:color="auto" w:fill="auto"/>
          </w:tcPr>
          <w:p w:rsidR="00B733B4" w:rsidRPr="00AE31C2" w:rsidRDefault="00B733B4" w:rsidP="00B31228">
            <w:pPr>
              <w:pStyle w:val="TableTextBold"/>
              <w:rPr>
                <w:noProof w:val="0"/>
              </w:rPr>
            </w:pPr>
          </w:p>
        </w:tc>
      </w:tr>
      <w:tr w:rsidR="00B733B4" w:rsidRPr="00AE31C2" w:rsidTr="00B31228">
        <w:tc>
          <w:tcPr>
            <w:tcW w:w="7858" w:type="dxa"/>
            <w:gridSpan w:val="8"/>
            <w:shd w:val="clear" w:color="auto" w:fill="auto"/>
            <w:vAlign w:val="bottom"/>
          </w:tcPr>
          <w:p w:rsidR="00B733B4" w:rsidRPr="00AE31C2" w:rsidRDefault="00B733B4" w:rsidP="00B31228">
            <w:pPr>
              <w:pStyle w:val="TableTextBold"/>
              <w:jc w:val="right"/>
              <w:rPr>
                <w:noProof w:val="0"/>
              </w:rPr>
            </w:pPr>
            <w:r w:rsidRPr="00AE31C2">
              <w:rPr>
                <w:noProof w:val="0"/>
              </w:rPr>
              <w:t>Cost per individual Portion</w:t>
            </w:r>
          </w:p>
        </w:tc>
        <w:tc>
          <w:tcPr>
            <w:tcW w:w="1123" w:type="dxa"/>
            <w:shd w:val="clear" w:color="auto" w:fill="auto"/>
          </w:tcPr>
          <w:p w:rsidR="00B733B4" w:rsidRPr="00AE31C2" w:rsidRDefault="00B733B4" w:rsidP="00B31228">
            <w:pPr>
              <w:pStyle w:val="TableTextBold"/>
              <w:rPr>
                <w:noProof w:val="0"/>
              </w:rPr>
            </w:pPr>
          </w:p>
        </w:tc>
      </w:tr>
      <w:tr w:rsidR="00B733B4" w:rsidRPr="00AE31C2" w:rsidTr="00B31228">
        <w:tc>
          <w:tcPr>
            <w:tcW w:w="7858" w:type="dxa"/>
            <w:gridSpan w:val="8"/>
            <w:shd w:val="clear" w:color="auto" w:fill="auto"/>
            <w:vAlign w:val="bottom"/>
          </w:tcPr>
          <w:p w:rsidR="00B733B4" w:rsidRPr="00AE31C2" w:rsidRDefault="00B733B4" w:rsidP="00B31228">
            <w:pPr>
              <w:pStyle w:val="TableTextBold"/>
              <w:jc w:val="right"/>
              <w:rPr>
                <w:noProof w:val="0"/>
              </w:rPr>
            </w:pPr>
            <w:r w:rsidRPr="00AE31C2">
              <w:rPr>
                <w:noProof w:val="0"/>
              </w:rPr>
              <w:t>Selling Price @ 28% f.c.</w:t>
            </w:r>
          </w:p>
        </w:tc>
        <w:tc>
          <w:tcPr>
            <w:tcW w:w="1123" w:type="dxa"/>
            <w:shd w:val="clear" w:color="auto" w:fill="auto"/>
          </w:tcPr>
          <w:p w:rsidR="00B733B4" w:rsidRPr="00AE31C2" w:rsidRDefault="00B733B4" w:rsidP="00B31228">
            <w:pPr>
              <w:pStyle w:val="TableTextBold"/>
              <w:rPr>
                <w:noProof w:val="0"/>
              </w:rPr>
            </w:pPr>
          </w:p>
        </w:tc>
      </w:tr>
      <w:tr w:rsidR="00B733B4" w:rsidRPr="00AE31C2" w:rsidTr="00B31228">
        <w:tc>
          <w:tcPr>
            <w:tcW w:w="8981" w:type="dxa"/>
            <w:gridSpan w:val="9"/>
            <w:shd w:val="clear" w:color="auto" w:fill="auto"/>
            <w:vAlign w:val="bottom"/>
          </w:tcPr>
          <w:p w:rsidR="00B733B4" w:rsidRPr="00AE31C2" w:rsidRDefault="00B733B4" w:rsidP="00B31228">
            <w:pPr>
              <w:pStyle w:val="TableTextBold"/>
              <w:rPr>
                <w:noProof w:val="0"/>
              </w:rPr>
            </w:pPr>
            <w:r w:rsidRPr="00AE31C2">
              <w:rPr>
                <w:noProof w:val="0"/>
              </w:rPr>
              <w:t>Method of production, cooking temperatures and plating procedures</w:t>
            </w:r>
          </w:p>
        </w:tc>
      </w:tr>
      <w:tr w:rsidR="00B733B4" w:rsidRPr="00AE31C2" w:rsidTr="00B31228">
        <w:tc>
          <w:tcPr>
            <w:tcW w:w="8981" w:type="dxa"/>
            <w:gridSpan w:val="9"/>
            <w:shd w:val="clear" w:color="auto" w:fill="auto"/>
            <w:vAlign w:val="bottom"/>
          </w:tcPr>
          <w:p w:rsidR="00B733B4" w:rsidRPr="00AE31C2" w:rsidRDefault="00B733B4" w:rsidP="00B31228">
            <w:pPr>
              <w:pStyle w:val="TableText"/>
              <w:rPr>
                <w:noProof w:val="0"/>
              </w:rPr>
            </w:pPr>
            <w:r w:rsidRPr="00AE31C2">
              <w:rPr>
                <w:noProof w:val="0"/>
              </w:rPr>
              <w:t>Boil Spaghetti, blanch and reserve in 80gm portions</w:t>
            </w:r>
          </w:p>
          <w:p w:rsidR="00B733B4" w:rsidRPr="00AE31C2" w:rsidRDefault="00B733B4" w:rsidP="00B31228">
            <w:pPr>
              <w:pStyle w:val="TableText"/>
              <w:rPr>
                <w:noProof w:val="0"/>
              </w:rPr>
            </w:pPr>
            <w:r w:rsidRPr="00AE31C2">
              <w:rPr>
                <w:noProof w:val="0"/>
              </w:rPr>
              <w:t>Oven roast bacon until slightly crispy, drain from fat and reserve</w:t>
            </w:r>
          </w:p>
          <w:p w:rsidR="00B733B4" w:rsidRPr="00AE31C2" w:rsidRDefault="00B733B4" w:rsidP="00B31228">
            <w:pPr>
              <w:pStyle w:val="TableText"/>
              <w:rPr>
                <w:noProof w:val="0"/>
              </w:rPr>
            </w:pPr>
            <w:r w:rsidRPr="00AE31C2">
              <w:rPr>
                <w:noProof w:val="0"/>
              </w:rPr>
              <w:t>Sweat onions in oil and cool until required</w:t>
            </w:r>
          </w:p>
          <w:p w:rsidR="00B733B4" w:rsidRPr="00AE31C2" w:rsidRDefault="00B733B4" w:rsidP="00B31228">
            <w:pPr>
              <w:pStyle w:val="TableText"/>
              <w:rPr>
                <w:b/>
                <w:noProof w:val="0"/>
              </w:rPr>
            </w:pPr>
            <w:r w:rsidRPr="00AE31C2">
              <w:rPr>
                <w:b/>
                <w:noProof w:val="0"/>
              </w:rPr>
              <w:t>To serve:</w:t>
            </w:r>
          </w:p>
          <w:p w:rsidR="00B733B4" w:rsidRPr="00AE31C2" w:rsidRDefault="00B733B4" w:rsidP="00B31228">
            <w:pPr>
              <w:pStyle w:val="TableText"/>
              <w:rPr>
                <w:noProof w:val="0"/>
              </w:rPr>
            </w:pPr>
            <w:r w:rsidRPr="00AE31C2">
              <w:rPr>
                <w:noProof w:val="0"/>
              </w:rPr>
              <w:t xml:space="preserve">Portion of butter (8g) into hot pan and add sweated onions (10g) </w:t>
            </w:r>
          </w:p>
          <w:p w:rsidR="00B733B4" w:rsidRPr="00AE31C2" w:rsidRDefault="00B733B4" w:rsidP="00B31228">
            <w:pPr>
              <w:pStyle w:val="TableText"/>
              <w:rPr>
                <w:noProof w:val="0"/>
              </w:rPr>
            </w:pPr>
            <w:r w:rsidRPr="00AE31C2">
              <w:rPr>
                <w:noProof w:val="0"/>
              </w:rPr>
              <w:t>Add bacon lardons (15g) to pan along with pepper followed by cream and bring to boil</w:t>
            </w:r>
          </w:p>
          <w:p w:rsidR="00B733B4" w:rsidRPr="00AE31C2" w:rsidRDefault="00B733B4" w:rsidP="00B31228">
            <w:pPr>
              <w:pStyle w:val="TableText"/>
              <w:rPr>
                <w:noProof w:val="0"/>
              </w:rPr>
            </w:pPr>
            <w:r w:rsidRPr="00AE31C2">
              <w:rPr>
                <w:noProof w:val="0"/>
              </w:rPr>
              <w:t>Re heat portion of cooked spaghetti in hot water, drain off excess water. add to boiled  cream mixture and mix through</w:t>
            </w:r>
          </w:p>
          <w:p w:rsidR="00B733B4" w:rsidRPr="00AE31C2" w:rsidRDefault="00B733B4" w:rsidP="00B31228">
            <w:pPr>
              <w:pStyle w:val="TableText"/>
              <w:rPr>
                <w:noProof w:val="0"/>
              </w:rPr>
            </w:pPr>
            <w:r w:rsidRPr="00AE31C2">
              <w:rPr>
                <w:noProof w:val="0"/>
              </w:rPr>
              <w:t>Remove from heat and add egg yolk and immediately mix through hot sauce to thicken</w:t>
            </w:r>
          </w:p>
          <w:p w:rsidR="00B733B4" w:rsidRPr="00AE31C2" w:rsidRDefault="00B733B4" w:rsidP="00B31228">
            <w:pPr>
              <w:pStyle w:val="TableText"/>
              <w:rPr>
                <w:noProof w:val="0"/>
              </w:rPr>
            </w:pPr>
            <w:r w:rsidRPr="00AE31C2">
              <w:rPr>
                <w:noProof w:val="0"/>
              </w:rPr>
              <w:t>Add chives and place into warmed plate</w:t>
            </w:r>
          </w:p>
          <w:p w:rsidR="00B733B4" w:rsidRPr="00AE31C2" w:rsidRDefault="00B733B4" w:rsidP="00B31228">
            <w:pPr>
              <w:pStyle w:val="TableText"/>
              <w:rPr>
                <w:rFonts w:cs="Tahoma"/>
                <w:noProof w:val="0"/>
              </w:rPr>
            </w:pPr>
            <w:r w:rsidRPr="00AE31C2">
              <w:rPr>
                <w:noProof w:val="0"/>
              </w:rPr>
              <w:t>Garnish with parmesan cheese</w:t>
            </w:r>
          </w:p>
        </w:tc>
      </w:tr>
      <w:tr w:rsidR="00B733B4" w:rsidRPr="00AE31C2" w:rsidTr="00B31228">
        <w:tc>
          <w:tcPr>
            <w:tcW w:w="6345" w:type="dxa"/>
            <w:gridSpan w:val="6"/>
            <w:shd w:val="clear" w:color="auto" w:fill="auto"/>
            <w:vAlign w:val="bottom"/>
          </w:tcPr>
          <w:p w:rsidR="00B733B4" w:rsidRPr="00AE31C2" w:rsidRDefault="00B733B4" w:rsidP="00B31228">
            <w:pPr>
              <w:pStyle w:val="TableTextBold"/>
              <w:rPr>
                <w:noProof w:val="0"/>
              </w:rPr>
            </w:pPr>
            <w:r w:rsidRPr="00AE31C2">
              <w:rPr>
                <w:noProof w:val="0"/>
              </w:rPr>
              <w:t>Tested and Approved by:</w:t>
            </w:r>
          </w:p>
        </w:tc>
        <w:tc>
          <w:tcPr>
            <w:tcW w:w="2636" w:type="dxa"/>
            <w:gridSpan w:val="3"/>
            <w:shd w:val="clear" w:color="auto" w:fill="auto"/>
            <w:vAlign w:val="bottom"/>
          </w:tcPr>
          <w:p w:rsidR="00B733B4" w:rsidRPr="00AE31C2" w:rsidRDefault="00B733B4" w:rsidP="00B31228">
            <w:pPr>
              <w:pStyle w:val="TableTextBold"/>
              <w:rPr>
                <w:noProof w:val="0"/>
              </w:rPr>
            </w:pPr>
            <w:r w:rsidRPr="00AE31C2">
              <w:rPr>
                <w:noProof w:val="0"/>
              </w:rPr>
              <w:t>Date</w:t>
            </w:r>
          </w:p>
        </w:tc>
      </w:tr>
    </w:tbl>
    <w:p w:rsidR="00FB54E8" w:rsidRPr="00AE31C2" w:rsidRDefault="00FB54E8" w:rsidP="00F9195D">
      <w:pPr>
        <w:pStyle w:val="BodyCopy"/>
        <w:rPr>
          <w:rStyle w:val="BodyCopyBold0"/>
          <w:rFonts w:ascii="Helvetica" w:hAnsi="Helvetica" w:cs="Tahoma"/>
          <w:b w:val="0"/>
          <w:bCs w:val="0"/>
          <w:noProof w:val="0"/>
        </w:rPr>
      </w:pPr>
      <w:r w:rsidRPr="00AE31C2">
        <w:rPr>
          <w:rStyle w:val="BodyCopyBold0"/>
          <w:rFonts w:ascii="Helvetica" w:hAnsi="Helvetica" w:cs="Tahoma"/>
          <w:b w:val="0"/>
          <w:bCs w:val="0"/>
          <w:noProof w:val="0"/>
        </w:rPr>
        <w:br w:type="page"/>
      </w:r>
    </w:p>
    <w:p w:rsidR="00FB54E8" w:rsidRPr="00AE31C2" w:rsidRDefault="00FB54E8"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Standard Recipe Costing</w:t>
      </w:r>
    </w:p>
    <w:tbl>
      <w:tblPr>
        <w:tblStyle w:val="TableGrid"/>
        <w:tblW w:w="0" w:type="auto"/>
        <w:tblLayout w:type="fixed"/>
        <w:tblLook w:val="04A0" w:firstRow="1" w:lastRow="0" w:firstColumn="1" w:lastColumn="0" w:noHBand="0" w:noVBand="1"/>
      </w:tblPr>
      <w:tblGrid>
        <w:gridCol w:w="1809"/>
        <w:gridCol w:w="1049"/>
        <w:gridCol w:w="605"/>
        <w:gridCol w:w="1090"/>
        <w:gridCol w:w="1109"/>
        <w:gridCol w:w="542"/>
        <w:gridCol w:w="708"/>
        <w:gridCol w:w="947"/>
        <w:gridCol w:w="1122"/>
      </w:tblGrid>
      <w:tr w:rsidR="00FB54E8" w:rsidRPr="00AE31C2" w:rsidTr="00F9195D">
        <w:tc>
          <w:tcPr>
            <w:tcW w:w="1809" w:type="dxa"/>
            <w:shd w:val="clear" w:color="auto" w:fill="D9D9D9" w:themeFill="background1" w:themeFillShade="D9"/>
            <w:vAlign w:val="center"/>
          </w:tcPr>
          <w:p w:rsidR="00FB54E8" w:rsidRPr="00AE31C2" w:rsidRDefault="00FB54E8" w:rsidP="00B31228">
            <w:pPr>
              <w:pStyle w:val="TableText"/>
              <w:rPr>
                <w:b/>
                <w:noProof w:val="0"/>
              </w:rPr>
            </w:pPr>
            <w:r w:rsidRPr="00AE31C2">
              <w:rPr>
                <w:b/>
                <w:noProof w:val="0"/>
              </w:rPr>
              <w:t>Recipe</w:t>
            </w:r>
          </w:p>
        </w:tc>
        <w:tc>
          <w:tcPr>
            <w:tcW w:w="7172" w:type="dxa"/>
            <w:gridSpan w:val="8"/>
            <w:shd w:val="clear" w:color="auto" w:fill="D9D9D9" w:themeFill="background1" w:themeFillShade="D9"/>
            <w:vAlign w:val="center"/>
          </w:tcPr>
          <w:p w:rsidR="00FB54E8" w:rsidRPr="00AE31C2" w:rsidRDefault="00DC3086" w:rsidP="00B31228">
            <w:pPr>
              <w:pStyle w:val="TableText"/>
              <w:rPr>
                <w:noProof w:val="0"/>
              </w:rPr>
            </w:pPr>
            <w:r w:rsidRPr="00AE31C2">
              <w:rPr>
                <w:noProof w:val="0"/>
              </w:rPr>
              <w:t>Garlic Prawns</w:t>
            </w:r>
          </w:p>
        </w:tc>
      </w:tr>
      <w:tr w:rsidR="00DC3086" w:rsidRPr="00AE31C2" w:rsidTr="00F9195D">
        <w:tc>
          <w:tcPr>
            <w:tcW w:w="1809" w:type="dxa"/>
            <w:shd w:val="clear" w:color="auto" w:fill="D9D9D9" w:themeFill="background1" w:themeFillShade="D9"/>
            <w:vAlign w:val="center"/>
          </w:tcPr>
          <w:p w:rsidR="00DC3086" w:rsidRPr="00AE31C2" w:rsidRDefault="00DC3086" w:rsidP="00B31228">
            <w:pPr>
              <w:pStyle w:val="TableText"/>
              <w:rPr>
                <w:rFonts w:eastAsia="Times New Roman"/>
                <w:b/>
                <w:noProof w:val="0"/>
                <w:szCs w:val="20"/>
              </w:rPr>
            </w:pPr>
            <w:r w:rsidRPr="00AE31C2">
              <w:rPr>
                <w:b/>
                <w:noProof w:val="0"/>
              </w:rPr>
              <w:t xml:space="preserve">Number of Portions </w:t>
            </w:r>
          </w:p>
        </w:tc>
        <w:tc>
          <w:tcPr>
            <w:tcW w:w="2744" w:type="dxa"/>
            <w:gridSpan w:val="3"/>
            <w:shd w:val="clear" w:color="auto" w:fill="D9D9D9" w:themeFill="background1" w:themeFillShade="D9"/>
            <w:vAlign w:val="center"/>
          </w:tcPr>
          <w:p w:rsidR="00DC3086" w:rsidRPr="00AE31C2" w:rsidRDefault="00DC3086" w:rsidP="00B31228">
            <w:pPr>
              <w:pStyle w:val="TableText"/>
              <w:rPr>
                <w:noProof w:val="0"/>
              </w:rPr>
            </w:pPr>
            <w:r w:rsidRPr="00AE31C2">
              <w:rPr>
                <w:noProof w:val="0"/>
              </w:rPr>
              <w:t>10</w:t>
            </w:r>
          </w:p>
        </w:tc>
        <w:tc>
          <w:tcPr>
            <w:tcW w:w="2359" w:type="dxa"/>
            <w:gridSpan w:val="3"/>
            <w:shd w:val="clear" w:color="auto" w:fill="D9D9D9" w:themeFill="background1" w:themeFillShade="D9"/>
            <w:vAlign w:val="center"/>
          </w:tcPr>
          <w:p w:rsidR="00DC3086" w:rsidRPr="00AE31C2" w:rsidRDefault="00DC3086" w:rsidP="00B31228">
            <w:pPr>
              <w:pStyle w:val="TableText"/>
              <w:rPr>
                <w:rFonts w:eastAsia="Times New Roman"/>
                <w:b/>
                <w:noProof w:val="0"/>
                <w:szCs w:val="20"/>
              </w:rPr>
            </w:pPr>
            <w:r w:rsidRPr="00AE31C2">
              <w:rPr>
                <w:b/>
                <w:noProof w:val="0"/>
              </w:rPr>
              <w:t xml:space="preserve">Portion size: </w:t>
            </w:r>
          </w:p>
        </w:tc>
        <w:tc>
          <w:tcPr>
            <w:tcW w:w="2069" w:type="dxa"/>
            <w:gridSpan w:val="2"/>
            <w:shd w:val="clear" w:color="auto" w:fill="D9D9D9" w:themeFill="background1" w:themeFillShade="D9"/>
            <w:vAlign w:val="center"/>
          </w:tcPr>
          <w:p w:rsidR="00DC3086" w:rsidRPr="00AE31C2" w:rsidRDefault="00DC3086" w:rsidP="00B31228">
            <w:pPr>
              <w:pStyle w:val="TableText"/>
              <w:rPr>
                <w:noProof w:val="0"/>
              </w:rPr>
            </w:pPr>
            <w:r w:rsidRPr="00AE31C2">
              <w:rPr>
                <w:noProof w:val="0"/>
              </w:rPr>
              <w:t>100g</w:t>
            </w:r>
          </w:p>
        </w:tc>
      </w:tr>
      <w:tr w:rsidR="00FB54E8" w:rsidRPr="00AE31C2" w:rsidTr="00135281">
        <w:tc>
          <w:tcPr>
            <w:tcW w:w="1809"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Ingredient</w:t>
            </w:r>
          </w:p>
        </w:tc>
        <w:tc>
          <w:tcPr>
            <w:tcW w:w="1049"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Amount</w:t>
            </w:r>
          </w:p>
        </w:tc>
        <w:tc>
          <w:tcPr>
            <w:tcW w:w="605"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Unit</w:t>
            </w:r>
          </w:p>
        </w:tc>
        <w:tc>
          <w:tcPr>
            <w:tcW w:w="1090"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 xml:space="preserve">Waste </w:t>
            </w:r>
            <w:r w:rsidRPr="00AE31C2">
              <w:rPr>
                <w:noProof w:val="0"/>
              </w:rPr>
              <w:br/>
              <w:t>%</w:t>
            </w:r>
          </w:p>
        </w:tc>
        <w:tc>
          <w:tcPr>
            <w:tcW w:w="1109"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Useable</w:t>
            </w:r>
          </w:p>
        </w:tc>
        <w:tc>
          <w:tcPr>
            <w:tcW w:w="1250" w:type="dxa"/>
            <w:gridSpan w:val="2"/>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 xml:space="preserve">Purchase </w:t>
            </w:r>
            <w:r w:rsidRPr="00AE31C2">
              <w:rPr>
                <w:noProof w:val="0"/>
              </w:rPr>
              <w:br/>
              <w:t>Amount</w:t>
            </w:r>
          </w:p>
        </w:tc>
        <w:tc>
          <w:tcPr>
            <w:tcW w:w="947"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Cost</w:t>
            </w:r>
            <w:r w:rsidRPr="00AE31C2">
              <w:rPr>
                <w:noProof w:val="0"/>
              </w:rPr>
              <w:br/>
              <w:t>per</w:t>
            </w:r>
            <w:r w:rsidRPr="00AE31C2">
              <w:rPr>
                <w:noProof w:val="0"/>
              </w:rPr>
              <w:br/>
              <w:t>Unit</w:t>
            </w:r>
          </w:p>
        </w:tc>
        <w:tc>
          <w:tcPr>
            <w:tcW w:w="1122" w:type="dxa"/>
            <w:shd w:val="clear" w:color="auto" w:fill="BFBFBF" w:themeFill="background1" w:themeFillShade="BF"/>
            <w:vAlign w:val="center"/>
          </w:tcPr>
          <w:p w:rsidR="00FB54E8" w:rsidRPr="00AE31C2" w:rsidRDefault="00FB54E8" w:rsidP="00135281">
            <w:pPr>
              <w:pStyle w:val="TableTextBold"/>
              <w:rPr>
                <w:noProof w:val="0"/>
              </w:rPr>
            </w:pPr>
            <w:r w:rsidRPr="00AE31C2">
              <w:rPr>
                <w:noProof w:val="0"/>
              </w:rPr>
              <w:t>Cost of</w:t>
            </w:r>
            <w:r w:rsidRPr="00AE31C2">
              <w:rPr>
                <w:noProof w:val="0"/>
              </w:rPr>
              <w:br/>
              <w:t>purchase</w:t>
            </w:r>
            <w:r w:rsidRPr="00AE31C2">
              <w:rPr>
                <w:noProof w:val="0"/>
              </w:rPr>
              <w:br/>
              <w:t>Amount</w:t>
            </w:r>
          </w:p>
        </w:tc>
      </w:tr>
      <w:tr w:rsidR="00FB54E8" w:rsidRPr="00AE31C2" w:rsidTr="00135281">
        <w:tc>
          <w:tcPr>
            <w:tcW w:w="1809" w:type="dxa"/>
            <w:shd w:val="clear" w:color="auto" w:fill="auto"/>
          </w:tcPr>
          <w:p w:rsidR="00FB54E8" w:rsidRPr="00AE31C2" w:rsidRDefault="00DC3086" w:rsidP="00B31228">
            <w:pPr>
              <w:pStyle w:val="TableText"/>
              <w:spacing w:after="60"/>
              <w:rPr>
                <w:noProof w:val="0"/>
              </w:rPr>
            </w:pPr>
            <w:r w:rsidRPr="00AE31C2">
              <w:rPr>
                <w:noProof w:val="0"/>
              </w:rPr>
              <w:t>Butter</w:t>
            </w:r>
          </w:p>
        </w:tc>
        <w:tc>
          <w:tcPr>
            <w:tcW w:w="1049" w:type="dxa"/>
            <w:shd w:val="clear" w:color="auto" w:fill="auto"/>
            <w:vAlign w:val="center"/>
          </w:tcPr>
          <w:p w:rsidR="00FB54E8" w:rsidRPr="00AE31C2" w:rsidRDefault="00DC3086" w:rsidP="00B31228">
            <w:pPr>
              <w:pStyle w:val="TableText"/>
              <w:spacing w:after="60"/>
              <w:rPr>
                <w:noProof w:val="0"/>
              </w:rPr>
            </w:pPr>
            <w:r w:rsidRPr="00AE31C2">
              <w:rPr>
                <w:noProof w:val="0"/>
              </w:rPr>
              <w:t>100g</w:t>
            </w: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FB54E8" w:rsidRPr="00AE31C2" w:rsidTr="00135281">
        <w:tc>
          <w:tcPr>
            <w:tcW w:w="1809" w:type="dxa"/>
            <w:shd w:val="clear" w:color="auto" w:fill="auto"/>
          </w:tcPr>
          <w:p w:rsidR="00FB54E8" w:rsidRPr="00AE31C2" w:rsidRDefault="00DC3086" w:rsidP="00B31228">
            <w:pPr>
              <w:pStyle w:val="TableText"/>
              <w:spacing w:after="60"/>
              <w:rPr>
                <w:noProof w:val="0"/>
              </w:rPr>
            </w:pPr>
            <w:r w:rsidRPr="00AE31C2">
              <w:rPr>
                <w:noProof w:val="0"/>
              </w:rPr>
              <w:t>Garlic, chopped</w:t>
            </w:r>
          </w:p>
        </w:tc>
        <w:tc>
          <w:tcPr>
            <w:tcW w:w="1049" w:type="dxa"/>
            <w:shd w:val="clear" w:color="auto" w:fill="auto"/>
            <w:vAlign w:val="center"/>
          </w:tcPr>
          <w:p w:rsidR="00FB54E8" w:rsidRPr="00AE31C2" w:rsidRDefault="00DC3086" w:rsidP="00B31228">
            <w:pPr>
              <w:pStyle w:val="TableText"/>
              <w:spacing w:after="60"/>
              <w:rPr>
                <w:noProof w:val="0"/>
              </w:rPr>
            </w:pPr>
            <w:r w:rsidRPr="00AE31C2">
              <w:rPr>
                <w:noProof w:val="0"/>
              </w:rPr>
              <w:t>80g</w:t>
            </w: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FB54E8" w:rsidRPr="00AE31C2" w:rsidTr="00135281">
        <w:tc>
          <w:tcPr>
            <w:tcW w:w="1809" w:type="dxa"/>
            <w:shd w:val="clear" w:color="auto" w:fill="auto"/>
          </w:tcPr>
          <w:p w:rsidR="00FB54E8" w:rsidRPr="00AE31C2" w:rsidRDefault="00DC3086" w:rsidP="00B31228">
            <w:pPr>
              <w:pStyle w:val="TableText"/>
              <w:spacing w:after="60"/>
              <w:rPr>
                <w:noProof w:val="0"/>
              </w:rPr>
            </w:pPr>
            <w:r w:rsidRPr="00AE31C2">
              <w:rPr>
                <w:noProof w:val="0"/>
              </w:rPr>
              <w:t>Lemons</w:t>
            </w:r>
          </w:p>
        </w:tc>
        <w:tc>
          <w:tcPr>
            <w:tcW w:w="1049" w:type="dxa"/>
            <w:shd w:val="clear" w:color="auto" w:fill="auto"/>
            <w:vAlign w:val="center"/>
          </w:tcPr>
          <w:p w:rsidR="00FB54E8" w:rsidRPr="00AE31C2" w:rsidRDefault="00DC3086" w:rsidP="00B31228">
            <w:pPr>
              <w:pStyle w:val="TableText"/>
              <w:spacing w:after="60"/>
              <w:rPr>
                <w:noProof w:val="0"/>
              </w:rPr>
            </w:pPr>
            <w:r w:rsidRPr="00AE31C2">
              <w:rPr>
                <w:noProof w:val="0"/>
              </w:rPr>
              <w:t>3 ea</w:t>
            </w: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FB54E8" w:rsidRPr="00AE31C2" w:rsidTr="00135281">
        <w:tc>
          <w:tcPr>
            <w:tcW w:w="1809" w:type="dxa"/>
            <w:shd w:val="clear" w:color="auto" w:fill="auto"/>
          </w:tcPr>
          <w:p w:rsidR="00FB54E8" w:rsidRPr="00AE31C2" w:rsidRDefault="00FB54E8" w:rsidP="00B31228">
            <w:pPr>
              <w:pStyle w:val="TableText"/>
              <w:spacing w:after="60"/>
              <w:rPr>
                <w:noProof w:val="0"/>
              </w:rPr>
            </w:pPr>
          </w:p>
        </w:tc>
        <w:tc>
          <w:tcPr>
            <w:tcW w:w="1049" w:type="dxa"/>
            <w:shd w:val="clear" w:color="auto" w:fill="auto"/>
            <w:vAlign w:val="center"/>
          </w:tcPr>
          <w:p w:rsidR="00FB54E8" w:rsidRPr="00AE31C2" w:rsidRDefault="00FB54E8" w:rsidP="00B31228">
            <w:pPr>
              <w:pStyle w:val="TableText"/>
              <w:spacing w:after="60"/>
              <w:rPr>
                <w:noProof w:val="0"/>
              </w:rPr>
            </w:pP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DC3086" w:rsidRPr="00AE31C2" w:rsidTr="00135281">
        <w:tc>
          <w:tcPr>
            <w:tcW w:w="1809" w:type="dxa"/>
            <w:shd w:val="clear" w:color="auto" w:fill="auto"/>
          </w:tcPr>
          <w:p w:rsidR="00DC3086" w:rsidRPr="00AE31C2" w:rsidRDefault="00DC3086" w:rsidP="00B31228">
            <w:pPr>
              <w:pStyle w:val="TableText"/>
              <w:spacing w:after="60"/>
              <w:rPr>
                <w:noProof w:val="0"/>
              </w:rPr>
            </w:pPr>
            <w:r w:rsidRPr="00AE31C2">
              <w:rPr>
                <w:noProof w:val="0"/>
              </w:rPr>
              <w:t>Prawns, cutlets, green</w:t>
            </w:r>
          </w:p>
        </w:tc>
        <w:tc>
          <w:tcPr>
            <w:tcW w:w="1049" w:type="dxa"/>
            <w:shd w:val="clear" w:color="auto" w:fill="auto"/>
            <w:vAlign w:val="center"/>
          </w:tcPr>
          <w:p w:rsidR="00DC3086" w:rsidRPr="00AE31C2" w:rsidRDefault="00DC3086" w:rsidP="00B31228">
            <w:pPr>
              <w:pStyle w:val="TableText"/>
              <w:spacing w:after="60"/>
              <w:rPr>
                <w:noProof w:val="0"/>
              </w:rPr>
            </w:pPr>
            <w:r w:rsidRPr="00AE31C2">
              <w:rPr>
                <w:noProof w:val="0"/>
              </w:rPr>
              <w:t>800g</w:t>
            </w:r>
          </w:p>
        </w:tc>
        <w:tc>
          <w:tcPr>
            <w:tcW w:w="605" w:type="dxa"/>
            <w:shd w:val="clear" w:color="auto" w:fill="auto"/>
            <w:vAlign w:val="center"/>
          </w:tcPr>
          <w:p w:rsidR="00DC3086" w:rsidRPr="00AE31C2" w:rsidRDefault="00DC3086" w:rsidP="00B31228">
            <w:pPr>
              <w:pStyle w:val="TableText"/>
              <w:spacing w:after="60"/>
              <w:rPr>
                <w:noProof w:val="0"/>
              </w:rPr>
            </w:pPr>
          </w:p>
        </w:tc>
        <w:tc>
          <w:tcPr>
            <w:tcW w:w="1090" w:type="dxa"/>
            <w:shd w:val="clear" w:color="auto" w:fill="auto"/>
            <w:vAlign w:val="center"/>
          </w:tcPr>
          <w:p w:rsidR="00DC3086" w:rsidRPr="00AE31C2" w:rsidRDefault="00DC3086" w:rsidP="00B31228">
            <w:pPr>
              <w:pStyle w:val="TableText"/>
              <w:spacing w:after="60"/>
              <w:rPr>
                <w:noProof w:val="0"/>
              </w:rPr>
            </w:pPr>
          </w:p>
        </w:tc>
        <w:tc>
          <w:tcPr>
            <w:tcW w:w="1109" w:type="dxa"/>
            <w:shd w:val="clear" w:color="auto" w:fill="auto"/>
            <w:vAlign w:val="center"/>
          </w:tcPr>
          <w:p w:rsidR="00DC3086" w:rsidRPr="00AE31C2" w:rsidRDefault="00DC3086" w:rsidP="00B31228">
            <w:pPr>
              <w:pStyle w:val="TableText"/>
              <w:spacing w:after="60"/>
              <w:rPr>
                <w:noProof w:val="0"/>
              </w:rPr>
            </w:pPr>
          </w:p>
        </w:tc>
        <w:tc>
          <w:tcPr>
            <w:tcW w:w="1250" w:type="dxa"/>
            <w:gridSpan w:val="2"/>
            <w:shd w:val="clear" w:color="auto" w:fill="auto"/>
            <w:vAlign w:val="center"/>
          </w:tcPr>
          <w:p w:rsidR="00DC3086" w:rsidRPr="00AE31C2" w:rsidRDefault="00DC3086" w:rsidP="00B31228">
            <w:pPr>
              <w:pStyle w:val="TableText"/>
              <w:spacing w:after="60"/>
              <w:rPr>
                <w:noProof w:val="0"/>
              </w:rPr>
            </w:pPr>
          </w:p>
        </w:tc>
        <w:tc>
          <w:tcPr>
            <w:tcW w:w="947" w:type="dxa"/>
            <w:shd w:val="clear" w:color="auto" w:fill="auto"/>
            <w:vAlign w:val="center"/>
          </w:tcPr>
          <w:p w:rsidR="00DC3086" w:rsidRPr="00AE31C2" w:rsidRDefault="00DC3086" w:rsidP="00B31228">
            <w:pPr>
              <w:pStyle w:val="TableText"/>
              <w:spacing w:after="60"/>
              <w:rPr>
                <w:noProof w:val="0"/>
              </w:rPr>
            </w:pPr>
          </w:p>
        </w:tc>
        <w:tc>
          <w:tcPr>
            <w:tcW w:w="1122" w:type="dxa"/>
            <w:shd w:val="clear" w:color="auto" w:fill="auto"/>
            <w:vAlign w:val="center"/>
          </w:tcPr>
          <w:p w:rsidR="00DC3086" w:rsidRPr="00AE31C2" w:rsidRDefault="00DC3086" w:rsidP="00B31228">
            <w:pPr>
              <w:pStyle w:val="TableText"/>
              <w:spacing w:after="60"/>
              <w:rPr>
                <w:noProof w:val="0"/>
              </w:rPr>
            </w:pPr>
          </w:p>
        </w:tc>
      </w:tr>
      <w:tr w:rsidR="00FB54E8" w:rsidRPr="00AE31C2" w:rsidTr="00135281">
        <w:tc>
          <w:tcPr>
            <w:tcW w:w="1809" w:type="dxa"/>
            <w:shd w:val="clear" w:color="auto" w:fill="auto"/>
          </w:tcPr>
          <w:p w:rsidR="00FB54E8" w:rsidRPr="00AE31C2" w:rsidRDefault="00FB54E8" w:rsidP="00B31228">
            <w:pPr>
              <w:pStyle w:val="TableText"/>
              <w:spacing w:after="60"/>
              <w:rPr>
                <w:noProof w:val="0"/>
              </w:rPr>
            </w:pPr>
          </w:p>
        </w:tc>
        <w:tc>
          <w:tcPr>
            <w:tcW w:w="1049" w:type="dxa"/>
            <w:shd w:val="clear" w:color="auto" w:fill="auto"/>
            <w:vAlign w:val="center"/>
          </w:tcPr>
          <w:p w:rsidR="00FB54E8" w:rsidRPr="00AE31C2" w:rsidRDefault="00FB54E8" w:rsidP="00B31228">
            <w:pPr>
              <w:pStyle w:val="TableText"/>
              <w:spacing w:after="60"/>
              <w:rPr>
                <w:noProof w:val="0"/>
              </w:rPr>
            </w:pP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DB0820" w:rsidRPr="00AE31C2" w:rsidTr="00135281">
        <w:tc>
          <w:tcPr>
            <w:tcW w:w="1809" w:type="dxa"/>
            <w:shd w:val="clear" w:color="auto" w:fill="auto"/>
          </w:tcPr>
          <w:p w:rsidR="00DB0820" w:rsidRPr="00AE31C2" w:rsidRDefault="00DB0820" w:rsidP="00B31228">
            <w:pPr>
              <w:pStyle w:val="TableText"/>
              <w:spacing w:after="60"/>
              <w:rPr>
                <w:noProof w:val="0"/>
              </w:rPr>
            </w:pPr>
            <w:r w:rsidRPr="00AE31C2">
              <w:rPr>
                <w:noProof w:val="0"/>
              </w:rPr>
              <w:t>Parsley, chopped</w:t>
            </w:r>
          </w:p>
        </w:tc>
        <w:tc>
          <w:tcPr>
            <w:tcW w:w="1049" w:type="dxa"/>
            <w:shd w:val="clear" w:color="auto" w:fill="auto"/>
            <w:vAlign w:val="center"/>
          </w:tcPr>
          <w:p w:rsidR="00DB0820" w:rsidRPr="00AE31C2" w:rsidRDefault="00DB0820" w:rsidP="00B31228">
            <w:pPr>
              <w:pStyle w:val="TableText"/>
              <w:spacing w:after="60"/>
              <w:rPr>
                <w:noProof w:val="0"/>
              </w:rPr>
            </w:pPr>
            <w:r w:rsidRPr="00AE31C2">
              <w:rPr>
                <w:noProof w:val="0"/>
              </w:rPr>
              <w:t>.25 bch</w:t>
            </w:r>
          </w:p>
        </w:tc>
        <w:tc>
          <w:tcPr>
            <w:tcW w:w="605" w:type="dxa"/>
            <w:shd w:val="clear" w:color="auto" w:fill="auto"/>
            <w:vAlign w:val="center"/>
          </w:tcPr>
          <w:p w:rsidR="00DB0820" w:rsidRPr="00AE31C2" w:rsidRDefault="00DB0820" w:rsidP="00B31228">
            <w:pPr>
              <w:pStyle w:val="TableText"/>
              <w:spacing w:after="60"/>
              <w:rPr>
                <w:noProof w:val="0"/>
              </w:rPr>
            </w:pPr>
          </w:p>
        </w:tc>
        <w:tc>
          <w:tcPr>
            <w:tcW w:w="1090" w:type="dxa"/>
            <w:shd w:val="clear" w:color="auto" w:fill="auto"/>
            <w:vAlign w:val="center"/>
          </w:tcPr>
          <w:p w:rsidR="00DB0820" w:rsidRPr="00AE31C2" w:rsidRDefault="00DB0820" w:rsidP="00B31228">
            <w:pPr>
              <w:pStyle w:val="TableText"/>
              <w:spacing w:after="60"/>
              <w:rPr>
                <w:noProof w:val="0"/>
              </w:rPr>
            </w:pPr>
          </w:p>
        </w:tc>
        <w:tc>
          <w:tcPr>
            <w:tcW w:w="1109" w:type="dxa"/>
            <w:shd w:val="clear" w:color="auto" w:fill="auto"/>
            <w:vAlign w:val="center"/>
          </w:tcPr>
          <w:p w:rsidR="00DB0820" w:rsidRPr="00AE31C2" w:rsidRDefault="00DB0820" w:rsidP="00B31228">
            <w:pPr>
              <w:pStyle w:val="TableText"/>
              <w:spacing w:after="60"/>
              <w:rPr>
                <w:noProof w:val="0"/>
              </w:rPr>
            </w:pPr>
          </w:p>
        </w:tc>
        <w:tc>
          <w:tcPr>
            <w:tcW w:w="1250" w:type="dxa"/>
            <w:gridSpan w:val="2"/>
            <w:shd w:val="clear" w:color="auto" w:fill="auto"/>
            <w:vAlign w:val="center"/>
          </w:tcPr>
          <w:p w:rsidR="00DB0820" w:rsidRPr="00AE31C2" w:rsidRDefault="00DB0820" w:rsidP="00B31228">
            <w:pPr>
              <w:pStyle w:val="TableText"/>
              <w:spacing w:after="60"/>
              <w:rPr>
                <w:noProof w:val="0"/>
              </w:rPr>
            </w:pPr>
          </w:p>
        </w:tc>
        <w:tc>
          <w:tcPr>
            <w:tcW w:w="947" w:type="dxa"/>
            <w:shd w:val="clear" w:color="auto" w:fill="auto"/>
            <w:vAlign w:val="center"/>
          </w:tcPr>
          <w:p w:rsidR="00DB0820" w:rsidRPr="00AE31C2" w:rsidRDefault="00DB0820" w:rsidP="00B31228">
            <w:pPr>
              <w:pStyle w:val="TableText"/>
              <w:spacing w:after="60"/>
              <w:rPr>
                <w:noProof w:val="0"/>
              </w:rPr>
            </w:pPr>
          </w:p>
        </w:tc>
        <w:tc>
          <w:tcPr>
            <w:tcW w:w="1122" w:type="dxa"/>
            <w:shd w:val="clear" w:color="auto" w:fill="auto"/>
            <w:vAlign w:val="center"/>
          </w:tcPr>
          <w:p w:rsidR="00DB0820" w:rsidRPr="00AE31C2" w:rsidRDefault="00DB0820" w:rsidP="00B31228">
            <w:pPr>
              <w:pStyle w:val="TableText"/>
              <w:spacing w:after="60"/>
              <w:rPr>
                <w:noProof w:val="0"/>
              </w:rPr>
            </w:pPr>
          </w:p>
        </w:tc>
      </w:tr>
      <w:tr w:rsidR="00FB54E8" w:rsidRPr="00AE31C2" w:rsidTr="00135281">
        <w:tc>
          <w:tcPr>
            <w:tcW w:w="1809" w:type="dxa"/>
            <w:shd w:val="clear" w:color="auto" w:fill="auto"/>
          </w:tcPr>
          <w:p w:rsidR="00FB54E8" w:rsidRPr="00AE31C2" w:rsidRDefault="00FB54E8" w:rsidP="00B31228">
            <w:pPr>
              <w:pStyle w:val="TableText"/>
              <w:spacing w:after="60"/>
              <w:rPr>
                <w:noProof w:val="0"/>
              </w:rPr>
            </w:pPr>
          </w:p>
        </w:tc>
        <w:tc>
          <w:tcPr>
            <w:tcW w:w="1049" w:type="dxa"/>
            <w:shd w:val="clear" w:color="auto" w:fill="auto"/>
            <w:vAlign w:val="center"/>
          </w:tcPr>
          <w:p w:rsidR="00FB54E8" w:rsidRPr="00AE31C2" w:rsidRDefault="00FB54E8" w:rsidP="00B31228">
            <w:pPr>
              <w:pStyle w:val="TableText"/>
              <w:spacing w:after="60"/>
              <w:rPr>
                <w:noProof w:val="0"/>
              </w:rPr>
            </w:pP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FB54E8" w:rsidRPr="00AE31C2" w:rsidTr="00135281">
        <w:tc>
          <w:tcPr>
            <w:tcW w:w="1809" w:type="dxa"/>
            <w:shd w:val="clear" w:color="auto" w:fill="auto"/>
          </w:tcPr>
          <w:p w:rsidR="00FB54E8" w:rsidRPr="00AE31C2" w:rsidRDefault="00FB54E8" w:rsidP="00B31228">
            <w:pPr>
              <w:pStyle w:val="TableText"/>
              <w:spacing w:after="60"/>
              <w:rPr>
                <w:noProof w:val="0"/>
              </w:rPr>
            </w:pPr>
          </w:p>
        </w:tc>
        <w:tc>
          <w:tcPr>
            <w:tcW w:w="1049" w:type="dxa"/>
            <w:shd w:val="clear" w:color="auto" w:fill="auto"/>
            <w:vAlign w:val="center"/>
          </w:tcPr>
          <w:p w:rsidR="00FB54E8" w:rsidRPr="00AE31C2" w:rsidRDefault="00FB54E8" w:rsidP="00B31228">
            <w:pPr>
              <w:pStyle w:val="TableText"/>
              <w:spacing w:after="60"/>
              <w:rPr>
                <w:noProof w:val="0"/>
              </w:rPr>
            </w:pP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FB54E8" w:rsidRPr="00AE31C2" w:rsidTr="00135281">
        <w:tc>
          <w:tcPr>
            <w:tcW w:w="1809" w:type="dxa"/>
            <w:shd w:val="clear" w:color="auto" w:fill="auto"/>
          </w:tcPr>
          <w:p w:rsidR="00FB54E8" w:rsidRPr="00AE31C2" w:rsidRDefault="00FB54E8" w:rsidP="00B31228">
            <w:pPr>
              <w:pStyle w:val="TableText"/>
              <w:spacing w:after="60"/>
              <w:rPr>
                <w:noProof w:val="0"/>
              </w:rPr>
            </w:pPr>
          </w:p>
        </w:tc>
        <w:tc>
          <w:tcPr>
            <w:tcW w:w="1049" w:type="dxa"/>
            <w:shd w:val="clear" w:color="auto" w:fill="auto"/>
            <w:vAlign w:val="center"/>
          </w:tcPr>
          <w:p w:rsidR="00FB54E8" w:rsidRPr="00AE31C2" w:rsidRDefault="00FB54E8" w:rsidP="00B31228">
            <w:pPr>
              <w:pStyle w:val="TableText"/>
              <w:spacing w:after="60"/>
              <w:rPr>
                <w:noProof w:val="0"/>
              </w:rPr>
            </w:pPr>
          </w:p>
        </w:tc>
        <w:tc>
          <w:tcPr>
            <w:tcW w:w="605" w:type="dxa"/>
            <w:shd w:val="clear" w:color="auto" w:fill="auto"/>
            <w:vAlign w:val="center"/>
          </w:tcPr>
          <w:p w:rsidR="00FB54E8" w:rsidRPr="00AE31C2" w:rsidRDefault="00FB54E8" w:rsidP="00B31228">
            <w:pPr>
              <w:pStyle w:val="TableText"/>
              <w:spacing w:after="60"/>
              <w:rPr>
                <w:noProof w:val="0"/>
              </w:rPr>
            </w:pPr>
          </w:p>
        </w:tc>
        <w:tc>
          <w:tcPr>
            <w:tcW w:w="1090" w:type="dxa"/>
            <w:shd w:val="clear" w:color="auto" w:fill="auto"/>
            <w:vAlign w:val="center"/>
          </w:tcPr>
          <w:p w:rsidR="00FB54E8" w:rsidRPr="00AE31C2" w:rsidRDefault="00FB54E8" w:rsidP="00B31228">
            <w:pPr>
              <w:pStyle w:val="TableText"/>
              <w:spacing w:after="60"/>
              <w:rPr>
                <w:noProof w:val="0"/>
              </w:rPr>
            </w:pPr>
          </w:p>
        </w:tc>
        <w:tc>
          <w:tcPr>
            <w:tcW w:w="1109" w:type="dxa"/>
            <w:shd w:val="clear" w:color="auto" w:fill="auto"/>
            <w:vAlign w:val="center"/>
          </w:tcPr>
          <w:p w:rsidR="00FB54E8" w:rsidRPr="00AE31C2" w:rsidRDefault="00FB54E8" w:rsidP="00B31228">
            <w:pPr>
              <w:pStyle w:val="TableText"/>
              <w:spacing w:after="60"/>
              <w:rPr>
                <w:noProof w:val="0"/>
              </w:rPr>
            </w:pPr>
          </w:p>
        </w:tc>
        <w:tc>
          <w:tcPr>
            <w:tcW w:w="1250" w:type="dxa"/>
            <w:gridSpan w:val="2"/>
            <w:shd w:val="clear" w:color="auto" w:fill="auto"/>
            <w:vAlign w:val="center"/>
          </w:tcPr>
          <w:p w:rsidR="00FB54E8" w:rsidRPr="00AE31C2" w:rsidRDefault="00FB54E8" w:rsidP="00B31228">
            <w:pPr>
              <w:pStyle w:val="TableText"/>
              <w:spacing w:after="60"/>
              <w:rPr>
                <w:noProof w:val="0"/>
              </w:rPr>
            </w:pPr>
          </w:p>
        </w:tc>
        <w:tc>
          <w:tcPr>
            <w:tcW w:w="947" w:type="dxa"/>
            <w:shd w:val="clear" w:color="auto" w:fill="auto"/>
            <w:vAlign w:val="center"/>
          </w:tcPr>
          <w:p w:rsidR="00FB54E8" w:rsidRPr="00AE31C2" w:rsidRDefault="00FB54E8" w:rsidP="00B31228">
            <w:pPr>
              <w:pStyle w:val="TableText"/>
              <w:spacing w:after="60"/>
              <w:rPr>
                <w:noProof w:val="0"/>
              </w:rPr>
            </w:pPr>
          </w:p>
        </w:tc>
        <w:tc>
          <w:tcPr>
            <w:tcW w:w="1122" w:type="dxa"/>
            <w:shd w:val="clear" w:color="auto" w:fill="auto"/>
            <w:vAlign w:val="center"/>
          </w:tcPr>
          <w:p w:rsidR="00FB54E8" w:rsidRPr="00AE31C2" w:rsidRDefault="00FB54E8" w:rsidP="00B31228">
            <w:pPr>
              <w:pStyle w:val="TableText"/>
              <w:spacing w:after="60"/>
              <w:rPr>
                <w:noProof w:val="0"/>
              </w:rPr>
            </w:pPr>
          </w:p>
        </w:tc>
      </w:tr>
      <w:tr w:rsidR="00FB54E8" w:rsidRPr="00AE31C2" w:rsidTr="00135281">
        <w:tc>
          <w:tcPr>
            <w:tcW w:w="7859" w:type="dxa"/>
            <w:gridSpan w:val="8"/>
            <w:shd w:val="clear" w:color="auto" w:fill="auto"/>
            <w:vAlign w:val="bottom"/>
          </w:tcPr>
          <w:p w:rsidR="00FB54E8" w:rsidRPr="00AE31C2" w:rsidRDefault="00FB54E8" w:rsidP="00B31228">
            <w:pPr>
              <w:pStyle w:val="TableTextBold"/>
              <w:jc w:val="right"/>
              <w:rPr>
                <w:noProof w:val="0"/>
              </w:rPr>
            </w:pPr>
            <w:r w:rsidRPr="00AE31C2">
              <w:rPr>
                <w:noProof w:val="0"/>
              </w:rPr>
              <w:t>Total Cost</w:t>
            </w:r>
          </w:p>
        </w:tc>
        <w:tc>
          <w:tcPr>
            <w:tcW w:w="1122" w:type="dxa"/>
            <w:shd w:val="clear" w:color="auto" w:fill="auto"/>
          </w:tcPr>
          <w:p w:rsidR="00FB54E8" w:rsidRPr="00AE31C2" w:rsidRDefault="00FB54E8" w:rsidP="00B31228">
            <w:pPr>
              <w:pStyle w:val="TableTextBold"/>
              <w:jc w:val="right"/>
              <w:rPr>
                <w:noProof w:val="0"/>
              </w:rPr>
            </w:pPr>
          </w:p>
        </w:tc>
      </w:tr>
      <w:tr w:rsidR="00FB54E8" w:rsidRPr="00AE31C2" w:rsidTr="00135281">
        <w:tc>
          <w:tcPr>
            <w:tcW w:w="7859" w:type="dxa"/>
            <w:gridSpan w:val="8"/>
            <w:shd w:val="clear" w:color="auto" w:fill="auto"/>
            <w:vAlign w:val="bottom"/>
          </w:tcPr>
          <w:p w:rsidR="00FB54E8" w:rsidRPr="00AE31C2" w:rsidRDefault="00FB54E8" w:rsidP="00B31228">
            <w:pPr>
              <w:pStyle w:val="TableTextBold"/>
              <w:jc w:val="right"/>
              <w:rPr>
                <w:noProof w:val="0"/>
              </w:rPr>
            </w:pPr>
            <w:r w:rsidRPr="00AE31C2">
              <w:rPr>
                <w:noProof w:val="0"/>
              </w:rPr>
              <w:t>Cost per individual Portion</w:t>
            </w:r>
          </w:p>
        </w:tc>
        <w:tc>
          <w:tcPr>
            <w:tcW w:w="1122" w:type="dxa"/>
            <w:shd w:val="clear" w:color="auto" w:fill="auto"/>
          </w:tcPr>
          <w:p w:rsidR="00FB54E8" w:rsidRPr="00AE31C2" w:rsidRDefault="00FB54E8" w:rsidP="00B31228">
            <w:pPr>
              <w:pStyle w:val="TableTextBold"/>
              <w:jc w:val="right"/>
              <w:rPr>
                <w:noProof w:val="0"/>
              </w:rPr>
            </w:pPr>
          </w:p>
        </w:tc>
      </w:tr>
      <w:tr w:rsidR="00FB54E8" w:rsidRPr="00AE31C2" w:rsidTr="00135281">
        <w:tc>
          <w:tcPr>
            <w:tcW w:w="7859" w:type="dxa"/>
            <w:gridSpan w:val="8"/>
            <w:shd w:val="clear" w:color="auto" w:fill="auto"/>
            <w:vAlign w:val="bottom"/>
          </w:tcPr>
          <w:p w:rsidR="00FB54E8" w:rsidRPr="00AE31C2" w:rsidRDefault="00FB54E8" w:rsidP="00B31228">
            <w:pPr>
              <w:pStyle w:val="TableTextBold"/>
              <w:jc w:val="right"/>
              <w:rPr>
                <w:noProof w:val="0"/>
              </w:rPr>
            </w:pPr>
            <w:r w:rsidRPr="00AE31C2">
              <w:rPr>
                <w:noProof w:val="0"/>
              </w:rPr>
              <w:t>Selling Price @ 28% f.c.</w:t>
            </w:r>
          </w:p>
        </w:tc>
        <w:tc>
          <w:tcPr>
            <w:tcW w:w="1122" w:type="dxa"/>
            <w:shd w:val="clear" w:color="auto" w:fill="auto"/>
          </w:tcPr>
          <w:p w:rsidR="00FB54E8" w:rsidRPr="00AE31C2" w:rsidRDefault="00FB54E8" w:rsidP="00B31228">
            <w:pPr>
              <w:pStyle w:val="TableTextBold"/>
              <w:jc w:val="right"/>
              <w:rPr>
                <w:noProof w:val="0"/>
              </w:rPr>
            </w:pPr>
          </w:p>
        </w:tc>
      </w:tr>
      <w:tr w:rsidR="00FB54E8" w:rsidRPr="00AE31C2" w:rsidTr="00135281">
        <w:tc>
          <w:tcPr>
            <w:tcW w:w="8981" w:type="dxa"/>
            <w:gridSpan w:val="9"/>
            <w:shd w:val="clear" w:color="auto" w:fill="auto"/>
            <w:vAlign w:val="bottom"/>
          </w:tcPr>
          <w:p w:rsidR="00FB54E8" w:rsidRPr="00AE31C2" w:rsidRDefault="00FB54E8" w:rsidP="00B31228">
            <w:pPr>
              <w:pStyle w:val="TableTextBold"/>
              <w:rPr>
                <w:noProof w:val="0"/>
              </w:rPr>
            </w:pPr>
            <w:r w:rsidRPr="00AE31C2">
              <w:rPr>
                <w:noProof w:val="0"/>
              </w:rPr>
              <w:t>Method of production, cooking temperatures and plating procedures</w:t>
            </w:r>
          </w:p>
        </w:tc>
      </w:tr>
      <w:tr w:rsidR="00FB54E8" w:rsidRPr="00AE31C2" w:rsidTr="00135281">
        <w:tc>
          <w:tcPr>
            <w:tcW w:w="8981" w:type="dxa"/>
            <w:gridSpan w:val="9"/>
            <w:shd w:val="clear" w:color="auto" w:fill="auto"/>
            <w:vAlign w:val="bottom"/>
          </w:tcPr>
          <w:p w:rsidR="00FB54E8" w:rsidRPr="00AE31C2" w:rsidRDefault="00DC3086" w:rsidP="00B31228">
            <w:pPr>
              <w:pStyle w:val="TableText"/>
              <w:rPr>
                <w:noProof w:val="0"/>
              </w:rPr>
            </w:pPr>
            <w:r w:rsidRPr="00AE31C2">
              <w:rPr>
                <w:noProof w:val="0"/>
              </w:rPr>
              <w:t>Soften the butter in bowl but do not melt</w:t>
            </w:r>
          </w:p>
          <w:p w:rsidR="00DC3086" w:rsidRPr="00AE31C2" w:rsidRDefault="00DC3086" w:rsidP="00B31228">
            <w:pPr>
              <w:pStyle w:val="TableText"/>
              <w:rPr>
                <w:noProof w:val="0"/>
              </w:rPr>
            </w:pPr>
            <w:r w:rsidRPr="00AE31C2">
              <w:rPr>
                <w:noProof w:val="0"/>
              </w:rPr>
              <w:t xml:space="preserve">Add chopped garlic </w:t>
            </w:r>
          </w:p>
          <w:p w:rsidR="00DC3086" w:rsidRPr="00AE31C2" w:rsidRDefault="00DC3086" w:rsidP="00B31228">
            <w:pPr>
              <w:pStyle w:val="TableText"/>
              <w:rPr>
                <w:noProof w:val="0"/>
              </w:rPr>
            </w:pPr>
            <w:r w:rsidRPr="00AE31C2">
              <w:rPr>
                <w:noProof w:val="0"/>
              </w:rPr>
              <w:t>Set garlic butter into container until required</w:t>
            </w:r>
          </w:p>
          <w:p w:rsidR="00FB54E8" w:rsidRPr="00AE31C2" w:rsidRDefault="009E4B4B" w:rsidP="00B31228">
            <w:pPr>
              <w:pStyle w:val="TableText"/>
              <w:rPr>
                <w:b/>
                <w:noProof w:val="0"/>
              </w:rPr>
            </w:pPr>
            <w:r w:rsidRPr="00AE31C2">
              <w:rPr>
                <w:b/>
                <w:noProof w:val="0"/>
              </w:rPr>
              <w:t>To s</w:t>
            </w:r>
            <w:r w:rsidR="00DC3086" w:rsidRPr="00AE31C2">
              <w:rPr>
                <w:b/>
                <w:noProof w:val="0"/>
              </w:rPr>
              <w:t>erve:</w:t>
            </w:r>
          </w:p>
          <w:p w:rsidR="00FB54E8" w:rsidRPr="00AE31C2" w:rsidRDefault="00DC3086" w:rsidP="00B31228">
            <w:pPr>
              <w:pStyle w:val="TableText"/>
              <w:rPr>
                <w:noProof w:val="0"/>
              </w:rPr>
            </w:pPr>
            <w:r w:rsidRPr="00AE31C2">
              <w:rPr>
                <w:noProof w:val="0"/>
              </w:rPr>
              <w:t>Place portion of garlic butter into warm pan to melt butter</w:t>
            </w:r>
          </w:p>
          <w:p w:rsidR="00DC3086" w:rsidRPr="00AE31C2" w:rsidRDefault="00DC3086" w:rsidP="00B31228">
            <w:pPr>
              <w:pStyle w:val="TableText"/>
              <w:rPr>
                <w:noProof w:val="0"/>
              </w:rPr>
            </w:pPr>
            <w:r w:rsidRPr="00AE31C2">
              <w:rPr>
                <w:noProof w:val="0"/>
              </w:rPr>
              <w:t>Add</w:t>
            </w:r>
            <w:r w:rsidR="00DB0820" w:rsidRPr="00AE31C2">
              <w:rPr>
                <w:noProof w:val="0"/>
              </w:rPr>
              <w:t xml:space="preserve"> pra</w:t>
            </w:r>
            <w:r w:rsidRPr="00AE31C2">
              <w:rPr>
                <w:noProof w:val="0"/>
              </w:rPr>
              <w:t>wns and cook gently</w:t>
            </w:r>
          </w:p>
          <w:p w:rsidR="00DB0820" w:rsidRPr="00AE31C2" w:rsidRDefault="00DB0820" w:rsidP="00B31228">
            <w:pPr>
              <w:pStyle w:val="TableText"/>
              <w:rPr>
                <w:noProof w:val="0"/>
              </w:rPr>
            </w:pPr>
            <w:r w:rsidRPr="00AE31C2">
              <w:rPr>
                <w:noProof w:val="0"/>
              </w:rPr>
              <w:t>Add portion of lemon juices to butter and more garlic butter</w:t>
            </w:r>
          </w:p>
          <w:p w:rsidR="00DB0820" w:rsidRPr="00AE31C2" w:rsidRDefault="00DB0820" w:rsidP="00B31228">
            <w:pPr>
              <w:pStyle w:val="TableText"/>
              <w:rPr>
                <w:noProof w:val="0"/>
              </w:rPr>
            </w:pPr>
            <w:r w:rsidRPr="00AE31C2">
              <w:rPr>
                <w:noProof w:val="0"/>
              </w:rPr>
              <w:t>Finish with chopped parsley</w:t>
            </w:r>
          </w:p>
          <w:p w:rsidR="00FB54E8" w:rsidRPr="00AE31C2" w:rsidRDefault="00DC3086" w:rsidP="00B31228">
            <w:pPr>
              <w:pStyle w:val="TableText"/>
              <w:rPr>
                <w:noProof w:val="0"/>
              </w:rPr>
            </w:pPr>
            <w:r w:rsidRPr="00AE31C2">
              <w:rPr>
                <w:noProof w:val="0"/>
              </w:rPr>
              <w:t>Place into warm plate and pour butter over prawns on plate</w:t>
            </w:r>
          </w:p>
        </w:tc>
      </w:tr>
      <w:tr w:rsidR="00FB54E8" w:rsidRPr="00AE31C2" w:rsidTr="00135281">
        <w:tc>
          <w:tcPr>
            <w:tcW w:w="6204" w:type="dxa"/>
            <w:gridSpan w:val="6"/>
            <w:shd w:val="clear" w:color="auto" w:fill="auto"/>
            <w:vAlign w:val="bottom"/>
          </w:tcPr>
          <w:p w:rsidR="00FB54E8" w:rsidRPr="00AE31C2" w:rsidRDefault="00FB54E8" w:rsidP="00B31228">
            <w:pPr>
              <w:pStyle w:val="TableTextBold"/>
              <w:rPr>
                <w:noProof w:val="0"/>
              </w:rPr>
            </w:pPr>
            <w:r w:rsidRPr="00AE31C2">
              <w:rPr>
                <w:noProof w:val="0"/>
              </w:rPr>
              <w:t>Tested and Approved by:</w:t>
            </w:r>
          </w:p>
        </w:tc>
        <w:tc>
          <w:tcPr>
            <w:tcW w:w="2777" w:type="dxa"/>
            <w:gridSpan w:val="3"/>
            <w:shd w:val="clear" w:color="auto" w:fill="auto"/>
            <w:vAlign w:val="bottom"/>
          </w:tcPr>
          <w:p w:rsidR="00FB54E8" w:rsidRPr="00AE31C2" w:rsidRDefault="00FB54E8" w:rsidP="00B31228">
            <w:pPr>
              <w:pStyle w:val="TableTextBold"/>
              <w:rPr>
                <w:noProof w:val="0"/>
              </w:rPr>
            </w:pPr>
            <w:r w:rsidRPr="00AE31C2">
              <w:rPr>
                <w:noProof w:val="0"/>
              </w:rPr>
              <w:t>Date</w:t>
            </w:r>
          </w:p>
        </w:tc>
      </w:tr>
    </w:tbl>
    <w:p w:rsidR="00FB54E8" w:rsidRPr="00AE31C2" w:rsidRDefault="00FB54E8" w:rsidP="00F9195D">
      <w:pPr>
        <w:pStyle w:val="BodyCopy"/>
        <w:rPr>
          <w:rStyle w:val="BodyCopyBold0"/>
          <w:rFonts w:ascii="Helvetica" w:hAnsi="Helvetica" w:cs="Tahoma"/>
          <w:b w:val="0"/>
          <w:bCs w:val="0"/>
          <w:noProof w:val="0"/>
        </w:rPr>
      </w:pPr>
      <w:r w:rsidRPr="00AE31C2">
        <w:rPr>
          <w:rStyle w:val="BodyCopyBold0"/>
          <w:rFonts w:ascii="Helvetica" w:hAnsi="Helvetica" w:cs="Tahoma"/>
          <w:b w:val="0"/>
          <w:bCs w:val="0"/>
          <w:noProof w:val="0"/>
        </w:rPr>
        <w:br w:type="page"/>
      </w:r>
    </w:p>
    <w:p w:rsidR="00FB54E8" w:rsidRPr="00AE31C2" w:rsidRDefault="00FB54E8"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Standard Recipe Costing</w:t>
      </w:r>
    </w:p>
    <w:tbl>
      <w:tblPr>
        <w:tblStyle w:val="TableGrid"/>
        <w:tblW w:w="0" w:type="auto"/>
        <w:tblLook w:val="04A0" w:firstRow="1" w:lastRow="0" w:firstColumn="1" w:lastColumn="0" w:noHBand="0" w:noVBand="1"/>
      </w:tblPr>
      <w:tblGrid>
        <w:gridCol w:w="1795"/>
        <w:gridCol w:w="455"/>
        <w:gridCol w:w="531"/>
        <w:gridCol w:w="605"/>
        <w:gridCol w:w="1115"/>
        <w:gridCol w:w="1120"/>
        <w:gridCol w:w="441"/>
        <w:gridCol w:w="681"/>
        <w:gridCol w:w="1112"/>
        <w:gridCol w:w="1126"/>
      </w:tblGrid>
      <w:tr w:rsidR="00FB54E8" w:rsidRPr="00AE31C2" w:rsidTr="00E51A4D">
        <w:tc>
          <w:tcPr>
            <w:tcW w:w="2250" w:type="dxa"/>
            <w:gridSpan w:val="2"/>
            <w:shd w:val="clear" w:color="auto" w:fill="D9D9D9" w:themeFill="background1" w:themeFillShade="D9"/>
          </w:tcPr>
          <w:p w:rsidR="00FB54E8" w:rsidRPr="00AE31C2" w:rsidRDefault="00FB54E8" w:rsidP="00B31228">
            <w:pPr>
              <w:pStyle w:val="TableText"/>
              <w:rPr>
                <w:b/>
                <w:noProof w:val="0"/>
              </w:rPr>
            </w:pPr>
            <w:r w:rsidRPr="00AE31C2">
              <w:rPr>
                <w:b/>
                <w:noProof w:val="0"/>
              </w:rPr>
              <w:t>Recipe</w:t>
            </w:r>
          </w:p>
        </w:tc>
        <w:tc>
          <w:tcPr>
            <w:tcW w:w="6731" w:type="dxa"/>
            <w:gridSpan w:val="8"/>
            <w:shd w:val="clear" w:color="auto" w:fill="D9D9D9" w:themeFill="background1" w:themeFillShade="D9"/>
          </w:tcPr>
          <w:p w:rsidR="00FB54E8" w:rsidRPr="00AE31C2" w:rsidRDefault="00DB0820" w:rsidP="00B31228">
            <w:pPr>
              <w:pStyle w:val="TableText"/>
              <w:rPr>
                <w:noProof w:val="0"/>
              </w:rPr>
            </w:pPr>
            <w:r w:rsidRPr="00AE31C2">
              <w:rPr>
                <w:noProof w:val="0"/>
              </w:rPr>
              <w:t>Salmon Cutlet on Potato Mash with Mixed Vegetables</w:t>
            </w:r>
          </w:p>
        </w:tc>
      </w:tr>
      <w:tr w:rsidR="00DB0820" w:rsidRPr="00AE31C2" w:rsidTr="00E51A4D">
        <w:tc>
          <w:tcPr>
            <w:tcW w:w="2250" w:type="dxa"/>
            <w:gridSpan w:val="2"/>
            <w:shd w:val="clear" w:color="auto" w:fill="D9D9D9" w:themeFill="background1" w:themeFillShade="D9"/>
          </w:tcPr>
          <w:p w:rsidR="00DB0820" w:rsidRPr="00AE31C2" w:rsidRDefault="00DB0820" w:rsidP="00B31228">
            <w:pPr>
              <w:pStyle w:val="TableText"/>
              <w:rPr>
                <w:rFonts w:eastAsia="Times New Roman"/>
                <w:b/>
                <w:noProof w:val="0"/>
                <w:szCs w:val="20"/>
              </w:rPr>
            </w:pPr>
            <w:r w:rsidRPr="00AE31C2">
              <w:rPr>
                <w:b/>
                <w:noProof w:val="0"/>
              </w:rPr>
              <w:t>Number of Portions</w:t>
            </w:r>
          </w:p>
        </w:tc>
        <w:tc>
          <w:tcPr>
            <w:tcW w:w="2251" w:type="dxa"/>
            <w:gridSpan w:val="3"/>
            <w:shd w:val="clear" w:color="auto" w:fill="D9D9D9" w:themeFill="background1" w:themeFillShade="D9"/>
          </w:tcPr>
          <w:p w:rsidR="00DB0820" w:rsidRPr="00AE31C2" w:rsidRDefault="00DB0820" w:rsidP="00B31228">
            <w:pPr>
              <w:pStyle w:val="TableText"/>
              <w:rPr>
                <w:noProof w:val="0"/>
              </w:rPr>
            </w:pPr>
            <w:r w:rsidRPr="00AE31C2">
              <w:rPr>
                <w:noProof w:val="0"/>
              </w:rPr>
              <w:t>10</w:t>
            </w:r>
          </w:p>
        </w:tc>
        <w:tc>
          <w:tcPr>
            <w:tcW w:w="2242" w:type="dxa"/>
            <w:gridSpan w:val="3"/>
            <w:shd w:val="clear" w:color="auto" w:fill="D9D9D9" w:themeFill="background1" w:themeFillShade="D9"/>
          </w:tcPr>
          <w:p w:rsidR="00DB0820" w:rsidRPr="00AE31C2" w:rsidRDefault="00DB0820" w:rsidP="00B31228">
            <w:pPr>
              <w:pStyle w:val="TableText"/>
              <w:rPr>
                <w:rFonts w:eastAsia="Times New Roman"/>
                <w:b/>
                <w:noProof w:val="0"/>
                <w:szCs w:val="20"/>
              </w:rPr>
            </w:pPr>
            <w:r w:rsidRPr="00AE31C2">
              <w:rPr>
                <w:b/>
                <w:noProof w:val="0"/>
              </w:rPr>
              <w:t xml:space="preserve">Portion size: </w:t>
            </w:r>
          </w:p>
        </w:tc>
        <w:tc>
          <w:tcPr>
            <w:tcW w:w="2238" w:type="dxa"/>
            <w:gridSpan w:val="2"/>
            <w:shd w:val="clear" w:color="auto" w:fill="D9D9D9" w:themeFill="background1" w:themeFillShade="D9"/>
          </w:tcPr>
          <w:p w:rsidR="00DB0820" w:rsidRPr="00AE31C2" w:rsidRDefault="00DB0820" w:rsidP="00B31228">
            <w:pPr>
              <w:pStyle w:val="TableText"/>
              <w:rPr>
                <w:noProof w:val="0"/>
              </w:rPr>
            </w:pPr>
            <w:r w:rsidRPr="00AE31C2">
              <w:rPr>
                <w:noProof w:val="0"/>
              </w:rPr>
              <w:t>180g</w:t>
            </w:r>
          </w:p>
        </w:tc>
      </w:tr>
      <w:tr w:rsidR="00FB54E8" w:rsidRPr="00AE31C2" w:rsidTr="00135281">
        <w:tc>
          <w:tcPr>
            <w:tcW w:w="1795"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Ingredient</w:t>
            </w:r>
          </w:p>
        </w:tc>
        <w:tc>
          <w:tcPr>
            <w:tcW w:w="986" w:type="dxa"/>
            <w:gridSpan w:val="2"/>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Amount</w:t>
            </w:r>
          </w:p>
        </w:tc>
        <w:tc>
          <w:tcPr>
            <w:tcW w:w="605"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Unit</w:t>
            </w:r>
          </w:p>
        </w:tc>
        <w:tc>
          <w:tcPr>
            <w:tcW w:w="1115"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 xml:space="preserve">Waste </w:t>
            </w:r>
            <w:r w:rsidRPr="00AE31C2">
              <w:rPr>
                <w:noProof w:val="0"/>
              </w:rPr>
              <w:br/>
              <w:t>%</w:t>
            </w:r>
          </w:p>
        </w:tc>
        <w:tc>
          <w:tcPr>
            <w:tcW w:w="1120"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Useable</w:t>
            </w:r>
          </w:p>
        </w:tc>
        <w:tc>
          <w:tcPr>
            <w:tcW w:w="1122" w:type="dxa"/>
            <w:gridSpan w:val="2"/>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 xml:space="preserve">Purchase </w:t>
            </w:r>
            <w:r w:rsidRPr="00AE31C2">
              <w:rPr>
                <w:noProof w:val="0"/>
              </w:rPr>
              <w:br/>
              <w:t>Amount</w:t>
            </w:r>
          </w:p>
        </w:tc>
        <w:tc>
          <w:tcPr>
            <w:tcW w:w="1112"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Cost</w:t>
            </w:r>
            <w:r w:rsidRPr="00AE31C2">
              <w:rPr>
                <w:noProof w:val="0"/>
              </w:rPr>
              <w:br/>
              <w:t>per</w:t>
            </w:r>
            <w:r w:rsidRPr="00AE31C2">
              <w:rPr>
                <w:noProof w:val="0"/>
              </w:rPr>
              <w:br/>
              <w:t>Unit</w:t>
            </w:r>
          </w:p>
        </w:tc>
        <w:tc>
          <w:tcPr>
            <w:tcW w:w="1126"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Cost of</w:t>
            </w:r>
            <w:r w:rsidRPr="00AE31C2">
              <w:rPr>
                <w:noProof w:val="0"/>
              </w:rPr>
              <w:br/>
              <w:t>purchase</w:t>
            </w:r>
            <w:r w:rsidRPr="00AE31C2">
              <w:rPr>
                <w:noProof w:val="0"/>
              </w:rPr>
              <w:br/>
              <w:t>Amount</w:t>
            </w: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Salmon Cutlet</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1800g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Butter</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50g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Potato</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1000g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Butter</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100g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Cream</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300g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DB0820" w:rsidRPr="00AE31C2" w:rsidRDefault="00DB0820" w:rsidP="00135281">
            <w:pPr>
              <w:pStyle w:val="TableText"/>
              <w:spacing w:after="0"/>
              <w:rPr>
                <w:noProof w:val="0"/>
              </w:rPr>
            </w:pPr>
            <w:r w:rsidRPr="00AE31C2">
              <w:rPr>
                <w:noProof w:val="0"/>
              </w:rPr>
              <w:t>Salt</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10g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DB0820" w:rsidRPr="00AE31C2" w:rsidTr="00135281">
        <w:tc>
          <w:tcPr>
            <w:tcW w:w="1795" w:type="dxa"/>
            <w:shd w:val="clear" w:color="auto" w:fill="auto"/>
            <w:vAlign w:val="center"/>
          </w:tcPr>
          <w:p w:rsidR="00DB0820" w:rsidRPr="00AE31C2" w:rsidRDefault="00DB0820" w:rsidP="00135281">
            <w:pPr>
              <w:pStyle w:val="TableText"/>
              <w:spacing w:after="0"/>
              <w:rPr>
                <w:noProof w:val="0"/>
              </w:rPr>
            </w:pPr>
            <w:r w:rsidRPr="00AE31C2">
              <w:rPr>
                <w:noProof w:val="0"/>
              </w:rPr>
              <w:t>Pepper</w:t>
            </w:r>
          </w:p>
        </w:tc>
        <w:tc>
          <w:tcPr>
            <w:tcW w:w="986" w:type="dxa"/>
            <w:gridSpan w:val="2"/>
            <w:shd w:val="clear" w:color="auto" w:fill="auto"/>
            <w:vAlign w:val="center"/>
          </w:tcPr>
          <w:p w:rsidR="00DB0820" w:rsidRPr="00AE31C2" w:rsidRDefault="00DB0820" w:rsidP="00135281">
            <w:pPr>
              <w:pStyle w:val="TableText"/>
              <w:spacing w:after="0"/>
              <w:rPr>
                <w:noProof w:val="0"/>
              </w:rPr>
            </w:pPr>
            <w:r w:rsidRPr="00AE31C2">
              <w:rPr>
                <w:noProof w:val="0"/>
              </w:rPr>
              <w:t>5g</w:t>
            </w:r>
          </w:p>
        </w:tc>
        <w:tc>
          <w:tcPr>
            <w:tcW w:w="605" w:type="dxa"/>
            <w:shd w:val="clear" w:color="auto" w:fill="auto"/>
            <w:vAlign w:val="center"/>
          </w:tcPr>
          <w:p w:rsidR="00DB0820" w:rsidRPr="00AE31C2" w:rsidRDefault="00DB0820" w:rsidP="00135281">
            <w:pPr>
              <w:pStyle w:val="TableText"/>
              <w:spacing w:after="0"/>
              <w:rPr>
                <w:noProof w:val="0"/>
              </w:rPr>
            </w:pPr>
          </w:p>
        </w:tc>
        <w:tc>
          <w:tcPr>
            <w:tcW w:w="1115" w:type="dxa"/>
            <w:shd w:val="clear" w:color="auto" w:fill="auto"/>
            <w:vAlign w:val="center"/>
          </w:tcPr>
          <w:p w:rsidR="00DB0820" w:rsidRPr="00AE31C2" w:rsidRDefault="00DB0820" w:rsidP="00135281">
            <w:pPr>
              <w:pStyle w:val="TableText"/>
              <w:spacing w:after="0"/>
              <w:rPr>
                <w:noProof w:val="0"/>
              </w:rPr>
            </w:pPr>
          </w:p>
        </w:tc>
        <w:tc>
          <w:tcPr>
            <w:tcW w:w="1120" w:type="dxa"/>
            <w:shd w:val="clear" w:color="auto" w:fill="auto"/>
            <w:vAlign w:val="center"/>
          </w:tcPr>
          <w:p w:rsidR="00DB0820" w:rsidRPr="00AE31C2" w:rsidRDefault="00DB0820" w:rsidP="00135281">
            <w:pPr>
              <w:pStyle w:val="TableText"/>
              <w:spacing w:after="0"/>
              <w:rPr>
                <w:noProof w:val="0"/>
              </w:rPr>
            </w:pPr>
          </w:p>
        </w:tc>
        <w:tc>
          <w:tcPr>
            <w:tcW w:w="1122" w:type="dxa"/>
            <w:gridSpan w:val="2"/>
            <w:shd w:val="clear" w:color="auto" w:fill="auto"/>
            <w:vAlign w:val="center"/>
          </w:tcPr>
          <w:p w:rsidR="00DB0820" w:rsidRPr="00AE31C2" w:rsidRDefault="00DB0820" w:rsidP="00135281">
            <w:pPr>
              <w:pStyle w:val="TableText"/>
              <w:spacing w:after="0"/>
              <w:rPr>
                <w:noProof w:val="0"/>
              </w:rPr>
            </w:pPr>
          </w:p>
        </w:tc>
        <w:tc>
          <w:tcPr>
            <w:tcW w:w="1112" w:type="dxa"/>
            <w:shd w:val="clear" w:color="auto" w:fill="auto"/>
            <w:vAlign w:val="center"/>
          </w:tcPr>
          <w:p w:rsidR="00DB0820" w:rsidRPr="00AE31C2" w:rsidRDefault="00DB0820" w:rsidP="00135281">
            <w:pPr>
              <w:pStyle w:val="TableText"/>
              <w:spacing w:after="0"/>
              <w:rPr>
                <w:noProof w:val="0"/>
              </w:rPr>
            </w:pPr>
          </w:p>
        </w:tc>
        <w:tc>
          <w:tcPr>
            <w:tcW w:w="1126" w:type="dxa"/>
            <w:shd w:val="clear" w:color="auto" w:fill="auto"/>
            <w:vAlign w:val="center"/>
          </w:tcPr>
          <w:p w:rsidR="00DB0820" w:rsidRPr="00AE31C2" w:rsidRDefault="00DB0820"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Peas, sugar snap</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500g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Carrots</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500g</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vAlign w:val="center"/>
          </w:tcPr>
          <w:p w:rsidR="00FB54E8" w:rsidRPr="00AE31C2" w:rsidRDefault="00DB0820" w:rsidP="00135281">
            <w:pPr>
              <w:pStyle w:val="TableText"/>
              <w:spacing w:after="0"/>
              <w:rPr>
                <w:noProof w:val="0"/>
              </w:rPr>
            </w:pPr>
            <w:r w:rsidRPr="00AE31C2">
              <w:rPr>
                <w:noProof w:val="0"/>
              </w:rPr>
              <w:t>Parsley, chopped</w:t>
            </w:r>
          </w:p>
        </w:tc>
        <w:tc>
          <w:tcPr>
            <w:tcW w:w="986" w:type="dxa"/>
            <w:gridSpan w:val="2"/>
            <w:shd w:val="clear" w:color="auto" w:fill="auto"/>
            <w:vAlign w:val="center"/>
          </w:tcPr>
          <w:p w:rsidR="00FB54E8" w:rsidRPr="00AE31C2" w:rsidRDefault="00DB0820" w:rsidP="00135281">
            <w:pPr>
              <w:pStyle w:val="TableText"/>
              <w:spacing w:after="0"/>
              <w:rPr>
                <w:noProof w:val="0"/>
              </w:rPr>
            </w:pPr>
            <w:r w:rsidRPr="00AE31C2">
              <w:rPr>
                <w:noProof w:val="0"/>
              </w:rPr>
              <w:t>.25 bch</w:t>
            </w:r>
          </w:p>
        </w:tc>
        <w:tc>
          <w:tcPr>
            <w:tcW w:w="605" w:type="dxa"/>
            <w:shd w:val="clear" w:color="auto" w:fill="auto"/>
            <w:vAlign w:val="center"/>
          </w:tcPr>
          <w:p w:rsidR="00FB54E8" w:rsidRPr="00AE31C2" w:rsidRDefault="00FB54E8" w:rsidP="00135281">
            <w:pPr>
              <w:pStyle w:val="TableText"/>
              <w:spacing w:after="0"/>
              <w:rPr>
                <w:noProof w:val="0"/>
              </w:rPr>
            </w:pPr>
          </w:p>
        </w:tc>
        <w:tc>
          <w:tcPr>
            <w:tcW w:w="1115" w:type="dxa"/>
            <w:shd w:val="clear" w:color="auto" w:fill="auto"/>
            <w:vAlign w:val="center"/>
          </w:tcPr>
          <w:p w:rsidR="00FB54E8" w:rsidRPr="00AE31C2" w:rsidRDefault="00FB54E8" w:rsidP="00135281">
            <w:pPr>
              <w:pStyle w:val="TableText"/>
              <w:spacing w:after="0"/>
              <w:rPr>
                <w:noProof w:val="0"/>
              </w:rPr>
            </w:pPr>
          </w:p>
        </w:tc>
        <w:tc>
          <w:tcPr>
            <w:tcW w:w="1120" w:type="dxa"/>
            <w:shd w:val="clear" w:color="auto" w:fill="auto"/>
            <w:vAlign w:val="center"/>
          </w:tcPr>
          <w:p w:rsidR="00FB54E8" w:rsidRPr="00AE31C2" w:rsidRDefault="00FB54E8" w:rsidP="00135281">
            <w:pPr>
              <w:pStyle w:val="TableText"/>
              <w:spacing w:after="0"/>
              <w:rPr>
                <w:noProof w:val="0"/>
              </w:rPr>
            </w:pPr>
          </w:p>
        </w:tc>
        <w:tc>
          <w:tcPr>
            <w:tcW w:w="1122" w:type="dxa"/>
            <w:gridSpan w:val="2"/>
            <w:shd w:val="clear" w:color="auto" w:fill="auto"/>
            <w:vAlign w:val="center"/>
          </w:tcPr>
          <w:p w:rsidR="00FB54E8" w:rsidRPr="00AE31C2" w:rsidRDefault="00FB54E8" w:rsidP="00135281">
            <w:pPr>
              <w:pStyle w:val="TableText"/>
              <w:spacing w:after="0"/>
              <w:rPr>
                <w:noProof w:val="0"/>
              </w:rPr>
            </w:pPr>
          </w:p>
        </w:tc>
        <w:tc>
          <w:tcPr>
            <w:tcW w:w="1112" w:type="dxa"/>
            <w:shd w:val="clear" w:color="auto" w:fill="auto"/>
            <w:vAlign w:val="center"/>
          </w:tcPr>
          <w:p w:rsidR="00FB54E8" w:rsidRPr="00AE31C2" w:rsidRDefault="00FB54E8" w:rsidP="00135281">
            <w:pPr>
              <w:pStyle w:val="TableText"/>
              <w:spacing w:after="0"/>
              <w:rPr>
                <w:noProof w:val="0"/>
              </w:rPr>
            </w:pPr>
          </w:p>
        </w:tc>
        <w:tc>
          <w:tcPr>
            <w:tcW w:w="1126" w:type="dxa"/>
            <w:shd w:val="clear" w:color="auto" w:fill="auto"/>
            <w:vAlign w:val="center"/>
          </w:tcPr>
          <w:p w:rsidR="00FB54E8" w:rsidRPr="00AE31C2" w:rsidRDefault="00FB54E8" w:rsidP="00135281">
            <w:pPr>
              <w:pStyle w:val="TableText"/>
              <w:spacing w:after="0"/>
              <w:rPr>
                <w:noProof w:val="0"/>
              </w:rPr>
            </w:pPr>
          </w:p>
        </w:tc>
      </w:tr>
      <w:tr w:rsidR="00FB54E8" w:rsidRPr="00AE31C2" w:rsidTr="00135281">
        <w:tc>
          <w:tcPr>
            <w:tcW w:w="7855" w:type="dxa"/>
            <w:gridSpan w:val="9"/>
            <w:shd w:val="clear" w:color="auto" w:fill="auto"/>
            <w:vAlign w:val="bottom"/>
          </w:tcPr>
          <w:p w:rsidR="00FB54E8" w:rsidRPr="00AE31C2" w:rsidRDefault="00FB54E8" w:rsidP="00135281">
            <w:pPr>
              <w:pStyle w:val="TableTextBold"/>
              <w:jc w:val="right"/>
              <w:rPr>
                <w:noProof w:val="0"/>
              </w:rPr>
            </w:pPr>
            <w:r w:rsidRPr="00AE31C2">
              <w:rPr>
                <w:noProof w:val="0"/>
              </w:rPr>
              <w:t>Total Cost</w:t>
            </w:r>
          </w:p>
        </w:tc>
        <w:tc>
          <w:tcPr>
            <w:tcW w:w="1126" w:type="dxa"/>
            <w:shd w:val="clear" w:color="auto" w:fill="auto"/>
          </w:tcPr>
          <w:p w:rsidR="00FB54E8" w:rsidRPr="00AE31C2" w:rsidRDefault="00FB54E8" w:rsidP="00135281">
            <w:pPr>
              <w:pStyle w:val="TableTextBold"/>
              <w:rPr>
                <w:noProof w:val="0"/>
              </w:rPr>
            </w:pPr>
          </w:p>
        </w:tc>
      </w:tr>
      <w:tr w:rsidR="00FB54E8" w:rsidRPr="00AE31C2" w:rsidTr="00135281">
        <w:tc>
          <w:tcPr>
            <w:tcW w:w="7855" w:type="dxa"/>
            <w:gridSpan w:val="9"/>
            <w:shd w:val="clear" w:color="auto" w:fill="auto"/>
            <w:vAlign w:val="bottom"/>
          </w:tcPr>
          <w:p w:rsidR="00FB54E8" w:rsidRPr="00AE31C2" w:rsidRDefault="00FB54E8" w:rsidP="00135281">
            <w:pPr>
              <w:pStyle w:val="TableTextBold"/>
              <w:jc w:val="right"/>
              <w:rPr>
                <w:noProof w:val="0"/>
              </w:rPr>
            </w:pPr>
            <w:r w:rsidRPr="00AE31C2">
              <w:rPr>
                <w:noProof w:val="0"/>
              </w:rPr>
              <w:t>Cost per individual Portion</w:t>
            </w:r>
          </w:p>
        </w:tc>
        <w:tc>
          <w:tcPr>
            <w:tcW w:w="1126" w:type="dxa"/>
            <w:shd w:val="clear" w:color="auto" w:fill="auto"/>
          </w:tcPr>
          <w:p w:rsidR="00FB54E8" w:rsidRPr="00AE31C2" w:rsidRDefault="00FB54E8" w:rsidP="00135281">
            <w:pPr>
              <w:pStyle w:val="TableTextBold"/>
              <w:rPr>
                <w:noProof w:val="0"/>
              </w:rPr>
            </w:pPr>
          </w:p>
        </w:tc>
      </w:tr>
      <w:tr w:rsidR="00FB54E8" w:rsidRPr="00AE31C2" w:rsidTr="00135281">
        <w:tc>
          <w:tcPr>
            <w:tcW w:w="7855" w:type="dxa"/>
            <w:gridSpan w:val="9"/>
            <w:shd w:val="clear" w:color="auto" w:fill="auto"/>
            <w:vAlign w:val="bottom"/>
          </w:tcPr>
          <w:p w:rsidR="00FB54E8" w:rsidRPr="00AE31C2" w:rsidRDefault="00FB54E8" w:rsidP="00135281">
            <w:pPr>
              <w:pStyle w:val="TableTextBold"/>
              <w:jc w:val="right"/>
              <w:rPr>
                <w:noProof w:val="0"/>
              </w:rPr>
            </w:pPr>
            <w:r w:rsidRPr="00AE31C2">
              <w:rPr>
                <w:noProof w:val="0"/>
              </w:rPr>
              <w:t>Selling Price @ 28% f.c.</w:t>
            </w:r>
          </w:p>
        </w:tc>
        <w:tc>
          <w:tcPr>
            <w:tcW w:w="1126" w:type="dxa"/>
            <w:shd w:val="clear" w:color="auto" w:fill="auto"/>
          </w:tcPr>
          <w:p w:rsidR="00FB54E8" w:rsidRPr="00AE31C2" w:rsidRDefault="00FB54E8" w:rsidP="00135281">
            <w:pPr>
              <w:pStyle w:val="TableTextBold"/>
              <w:rPr>
                <w:noProof w:val="0"/>
              </w:rPr>
            </w:pPr>
          </w:p>
        </w:tc>
      </w:tr>
      <w:tr w:rsidR="00FB54E8" w:rsidRPr="00AE31C2" w:rsidTr="00135281">
        <w:tc>
          <w:tcPr>
            <w:tcW w:w="8981" w:type="dxa"/>
            <w:gridSpan w:val="10"/>
            <w:shd w:val="clear" w:color="auto" w:fill="auto"/>
            <w:vAlign w:val="bottom"/>
          </w:tcPr>
          <w:p w:rsidR="00FB54E8" w:rsidRPr="00AE31C2" w:rsidRDefault="00FB54E8" w:rsidP="00135281">
            <w:pPr>
              <w:pStyle w:val="TableTextBold"/>
              <w:rPr>
                <w:noProof w:val="0"/>
              </w:rPr>
            </w:pPr>
            <w:r w:rsidRPr="00AE31C2">
              <w:rPr>
                <w:noProof w:val="0"/>
              </w:rPr>
              <w:t>Method of production, cooking temperatures and plating procedures</w:t>
            </w:r>
          </w:p>
        </w:tc>
      </w:tr>
      <w:tr w:rsidR="00FB54E8" w:rsidRPr="00AE31C2" w:rsidTr="00135281">
        <w:tc>
          <w:tcPr>
            <w:tcW w:w="8981" w:type="dxa"/>
            <w:gridSpan w:val="10"/>
            <w:shd w:val="clear" w:color="auto" w:fill="auto"/>
            <w:vAlign w:val="bottom"/>
          </w:tcPr>
          <w:p w:rsidR="00FB54E8" w:rsidRPr="00AE31C2" w:rsidRDefault="00CD7706" w:rsidP="00135281">
            <w:pPr>
              <w:pStyle w:val="TableText"/>
              <w:spacing w:after="0"/>
              <w:rPr>
                <w:noProof w:val="0"/>
              </w:rPr>
            </w:pPr>
            <w:r w:rsidRPr="00AE31C2">
              <w:rPr>
                <w:noProof w:val="0"/>
              </w:rPr>
              <w:t>Peel and cut the potato into halves.</w:t>
            </w:r>
          </w:p>
          <w:p w:rsidR="00CD7706" w:rsidRPr="00AE31C2" w:rsidRDefault="00CD7706" w:rsidP="00135281">
            <w:pPr>
              <w:pStyle w:val="TableText"/>
              <w:spacing w:after="0"/>
              <w:rPr>
                <w:noProof w:val="0"/>
              </w:rPr>
            </w:pPr>
            <w:r w:rsidRPr="00AE31C2">
              <w:rPr>
                <w:noProof w:val="0"/>
              </w:rPr>
              <w:t>Place into cold water with salt and bring to boil</w:t>
            </w:r>
          </w:p>
          <w:p w:rsidR="00CD7706" w:rsidRPr="00AE31C2" w:rsidRDefault="00CD7706" w:rsidP="00135281">
            <w:pPr>
              <w:pStyle w:val="TableText"/>
              <w:spacing w:after="0"/>
              <w:rPr>
                <w:noProof w:val="0"/>
              </w:rPr>
            </w:pPr>
            <w:r w:rsidRPr="00AE31C2">
              <w:rPr>
                <w:noProof w:val="0"/>
              </w:rPr>
              <w:t>Cook until soft, drain and mash until lump free</w:t>
            </w:r>
          </w:p>
          <w:p w:rsidR="00CD7706" w:rsidRPr="00AE31C2" w:rsidRDefault="00CD7706" w:rsidP="00135281">
            <w:pPr>
              <w:pStyle w:val="TableText"/>
              <w:spacing w:after="0"/>
              <w:rPr>
                <w:noProof w:val="0"/>
              </w:rPr>
            </w:pPr>
            <w:r w:rsidRPr="00AE31C2">
              <w:rPr>
                <w:noProof w:val="0"/>
              </w:rPr>
              <w:t>Add butter and cream and blend through potatoes</w:t>
            </w:r>
          </w:p>
          <w:p w:rsidR="00CD7706" w:rsidRPr="00AE31C2" w:rsidRDefault="00CD7706" w:rsidP="00135281">
            <w:pPr>
              <w:pStyle w:val="TableText"/>
              <w:spacing w:after="0"/>
              <w:rPr>
                <w:noProof w:val="0"/>
              </w:rPr>
            </w:pPr>
            <w:r w:rsidRPr="00AE31C2">
              <w:rPr>
                <w:noProof w:val="0"/>
              </w:rPr>
              <w:t>Blanch carrots and peas then refresh in cold water</w:t>
            </w:r>
          </w:p>
          <w:p w:rsidR="00FB54E8" w:rsidRPr="00AE31C2" w:rsidRDefault="00CD7706" w:rsidP="00135281">
            <w:pPr>
              <w:pStyle w:val="TableText"/>
              <w:spacing w:after="0"/>
              <w:rPr>
                <w:noProof w:val="0"/>
              </w:rPr>
            </w:pPr>
            <w:r w:rsidRPr="00AE31C2">
              <w:rPr>
                <w:noProof w:val="0"/>
              </w:rPr>
              <w:t>Heat pan add small nob of butter</w:t>
            </w:r>
          </w:p>
          <w:p w:rsidR="00CD7706" w:rsidRPr="00AE31C2" w:rsidRDefault="00CD7706" w:rsidP="00135281">
            <w:pPr>
              <w:pStyle w:val="TableText"/>
              <w:spacing w:after="0"/>
              <w:rPr>
                <w:noProof w:val="0"/>
              </w:rPr>
            </w:pPr>
            <w:r w:rsidRPr="00AE31C2">
              <w:rPr>
                <w:noProof w:val="0"/>
              </w:rPr>
              <w:t>Place cutlet onto hot pan, skin side down and cook until skin is crisp</w:t>
            </w:r>
          </w:p>
          <w:p w:rsidR="00CD7706" w:rsidRPr="00AE31C2" w:rsidRDefault="00CD7706" w:rsidP="00135281">
            <w:pPr>
              <w:pStyle w:val="TableText"/>
              <w:spacing w:after="0"/>
              <w:rPr>
                <w:noProof w:val="0"/>
              </w:rPr>
            </w:pPr>
            <w:r w:rsidRPr="00AE31C2">
              <w:rPr>
                <w:noProof w:val="0"/>
              </w:rPr>
              <w:t>Turn over and finish on low heat in pan, approx 2 mins</w:t>
            </w:r>
          </w:p>
          <w:p w:rsidR="00CD7706" w:rsidRPr="00AE31C2" w:rsidRDefault="00CD7706" w:rsidP="00135281">
            <w:pPr>
              <w:pStyle w:val="TableText"/>
              <w:spacing w:after="0"/>
              <w:rPr>
                <w:noProof w:val="0"/>
              </w:rPr>
            </w:pPr>
            <w:r w:rsidRPr="00AE31C2">
              <w:rPr>
                <w:noProof w:val="0"/>
              </w:rPr>
              <w:t>Reheat portion of mash potato in microwave</w:t>
            </w:r>
          </w:p>
          <w:p w:rsidR="00CD7706" w:rsidRPr="00AE31C2" w:rsidRDefault="00CD7706" w:rsidP="00135281">
            <w:pPr>
              <w:pStyle w:val="TableText"/>
              <w:spacing w:after="0"/>
              <w:rPr>
                <w:noProof w:val="0"/>
              </w:rPr>
            </w:pPr>
            <w:r w:rsidRPr="00AE31C2">
              <w:rPr>
                <w:noProof w:val="0"/>
              </w:rPr>
              <w:t xml:space="preserve">Place potato on plate in </w:t>
            </w:r>
            <w:r w:rsidR="00AE31C2" w:rsidRPr="00AE31C2">
              <w:rPr>
                <w:noProof w:val="0"/>
              </w:rPr>
              <w:t>centre</w:t>
            </w:r>
          </w:p>
          <w:p w:rsidR="00CD7706" w:rsidRPr="00AE31C2" w:rsidRDefault="00CD7706" w:rsidP="00135281">
            <w:pPr>
              <w:pStyle w:val="TableText"/>
              <w:spacing w:after="0"/>
              <w:rPr>
                <w:noProof w:val="0"/>
              </w:rPr>
            </w:pPr>
            <w:r w:rsidRPr="00AE31C2">
              <w:rPr>
                <w:noProof w:val="0"/>
              </w:rPr>
              <w:t xml:space="preserve">Place cooked salmon cutlet </w:t>
            </w:r>
            <w:r w:rsidR="00E97503" w:rsidRPr="00AE31C2">
              <w:rPr>
                <w:noProof w:val="0"/>
              </w:rPr>
              <w:t>on top</w:t>
            </w:r>
            <w:r w:rsidRPr="00AE31C2">
              <w:rPr>
                <w:noProof w:val="0"/>
              </w:rPr>
              <w:t xml:space="preserve"> of mash</w:t>
            </w:r>
          </w:p>
          <w:p w:rsidR="00CD7706" w:rsidRPr="00AE31C2" w:rsidRDefault="00CD7706" w:rsidP="00135281">
            <w:pPr>
              <w:pStyle w:val="TableText"/>
              <w:spacing w:after="0"/>
              <w:rPr>
                <w:noProof w:val="0"/>
              </w:rPr>
            </w:pPr>
            <w:r w:rsidRPr="00AE31C2">
              <w:rPr>
                <w:noProof w:val="0"/>
              </w:rPr>
              <w:t>Reheat portion of carrots and peas and place onto plate either side of cutlet</w:t>
            </w:r>
          </w:p>
          <w:p w:rsidR="00FB54E8" w:rsidRPr="00AE31C2" w:rsidRDefault="00CD7706" w:rsidP="00135281">
            <w:pPr>
              <w:pStyle w:val="TableText"/>
              <w:spacing w:after="0"/>
              <w:rPr>
                <w:noProof w:val="0"/>
              </w:rPr>
            </w:pPr>
            <w:r w:rsidRPr="00AE31C2">
              <w:rPr>
                <w:noProof w:val="0"/>
              </w:rPr>
              <w:t>Finish with portion of melted butter poured over hot cutlet</w:t>
            </w:r>
          </w:p>
        </w:tc>
      </w:tr>
      <w:tr w:rsidR="00FB54E8" w:rsidRPr="00AE31C2" w:rsidTr="00135281">
        <w:tc>
          <w:tcPr>
            <w:tcW w:w="6062" w:type="dxa"/>
            <w:gridSpan w:val="7"/>
            <w:shd w:val="clear" w:color="auto" w:fill="auto"/>
            <w:vAlign w:val="bottom"/>
          </w:tcPr>
          <w:p w:rsidR="00FB54E8" w:rsidRPr="00AE31C2" w:rsidRDefault="00FB54E8" w:rsidP="00135281">
            <w:pPr>
              <w:pStyle w:val="TableTextBold"/>
              <w:rPr>
                <w:noProof w:val="0"/>
              </w:rPr>
            </w:pPr>
            <w:r w:rsidRPr="00AE31C2">
              <w:rPr>
                <w:noProof w:val="0"/>
              </w:rPr>
              <w:t>Tested and Approved by:</w:t>
            </w:r>
          </w:p>
        </w:tc>
        <w:tc>
          <w:tcPr>
            <w:tcW w:w="2919" w:type="dxa"/>
            <w:gridSpan w:val="3"/>
            <w:shd w:val="clear" w:color="auto" w:fill="auto"/>
            <w:vAlign w:val="bottom"/>
          </w:tcPr>
          <w:p w:rsidR="00FB54E8" w:rsidRPr="00AE31C2" w:rsidRDefault="00FB54E8" w:rsidP="00135281">
            <w:pPr>
              <w:pStyle w:val="TableTextBold"/>
              <w:rPr>
                <w:noProof w:val="0"/>
              </w:rPr>
            </w:pPr>
            <w:r w:rsidRPr="00AE31C2">
              <w:rPr>
                <w:noProof w:val="0"/>
              </w:rPr>
              <w:t>Date</w:t>
            </w:r>
          </w:p>
        </w:tc>
      </w:tr>
    </w:tbl>
    <w:p w:rsidR="00135281" w:rsidRPr="00AE31C2" w:rsidRDefault="00135281" w:rsidP="00135281">
      <w:pPr>
        <w:rPr>
          <w:rStyle w:val="BodyCopyBold0"/>
          <w:rFonts w:ascii="Helvetica" w:eastAsia="Calibri" w:hAnsi="Helvetica" w:cs="Tahoma"/>
          <w:bCs w:val="0"/>
          <w:szCs w:val="16"/>
          <w:lang w:eastAsia="ar-SA"/>
        </w:rPr>
      </w:pPr>
      <w:r w:rsidRPr="00AE31C2">
        <w:rPr>
          <w:rStyle w:val="BodyCopyBold0"/>
          <w:rFonts w:ascii="Helvetica" w:hAnsi="Helvetica" w:cs="Tahoma"/>
          <w:b w:val="0"/>
          <w:bCs w:val="0"/>
        </w:rPr>
        <w:br w:type="page"/>
      </w:r>
    </w:p>
    <w:p w:rsidR="00FB54E8" w:rsidRPr="00AE31C2" w:rsidRDefault="00FB54E8"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Standard Recipe Costing</w:t>
      </w:r>
    </w:p>
    <w:tbl>
      <w:tblPr>
        <w:tblStyle w:val="TableGrid"/>
        <w:tblW w:w="0" w:type="auto"/>
        <w:tblLook w:val="04A0" w:firstRow="1" w:lastRow="0" w:firstColumn="1" w:lastColumn="0" w:noHBand="0" w:noVBand="1"/>
      </w:tblPr>
      <w:tblGrid>
        <w:gridCol w:w="1795"/>
        <w:gridCol w:w="455"/>
        <w:gridCol w:w="531"/>
        <w:gridCol w:w="605"/>
        <w:gridCol w:w="1115"/>
        <w:gridCol w:w="1120"/>
        <w:gridCol w:w="1008"/>
        <w:gridCol w:w="114"/>
        <w:gridCol w:w="1112"/>
        <w:gridCol w:w="1126"/>
      </w:tblGrid>
      <w:tr w:rsidR="00FB54E8" w:rsidRPr="00AE31C2" w:rsidTr="00E51A4D">
        <w:tc>
          <w:tcPr>
            <w:tcW w:w="2250" w:type="dxa"/>
            <w:gridSpan w:val="2"/>
            <w:shd w:val="clear" w:color="auto" w:fill="D9D9D9" w:themeFill="background1" w:themeFillShade="D9"/>
          </w:tcPr>
          <w:p w:rsidR="00FB54E8" w:rsidRPr="00AE31C2" w:rsidRDefault="00FB54E8" w:rsidP="00135281">
            <w:pPr>
              <w:pStyle w:val="TableText"/>
              <w:rPr>
                <w:b/>
                <w:noProof w:val="0"/>
              </w:rPr>
            </w:pPr>
            <w:r w:rsidRPr="00AE31C2">
              <w:rPr>
                <w:b/>
                <w:noProof w:val="0"/>
              </w:rPr>
              <w:t>Recipe</w:t>
            </w:r>
          </w:p>
        </w:tc>
        <w:tc>
          <w:tcPr>
            <w:tcW w:w="6731" w:type="dxa"/>
            <w:gridSpan w:val="8"/>
            <w:shd w:val="clear" w:color="auto" w:fill="D9D9D9" w:themeFill="background1" w:themeFillShade="D9"/>
          </w:tcPr>
          <w:p w:rsidR="00FB54E8" w:rsidRPr="00AE31C2" w:rsidRDefault="00CD7706" w:rsidP="00135281">
            <w:pPr>
              <w:pStyle w:val="TableText"/>
              <w:rPr>
                <w:noProof w:val="0"/>
              </w:rPr>
            </w:pPr>
            <w:r w:rsidRPr="00AE31C2">
              <w:rPr>
                <w:noProof w:val="0"/>
              </w:rPr>
              <w:t>Roast Stuffed Chicken with Roast Vegetables</w:t>
            </w:r>
          </w:p>
        </w:tc>
      </w:tr>
      <w:tr w:rsidR="00CD7706" w:rsidRPr="00AE31C2" w:rsidTr="00E51A4D">
        <w:tc>
          <w:tcPr>
            <w:tcW w:w="2250" w:type="dxa"/>
            <w:gridSpan w:val="2"/>
            <w:shd w:val="clear" w:color="auto" w:fill="D9D9D9" w:themeFill="background1" w:themeFillShade="D9"/>
          </w:tcPr>
          <w:p w:rsidR="00CD7706" w:rsidRPr="00AE31C2" w:rsidRDefault="00CD7706" w:rsidP="00135281">
            <w:pPr>
              <w:pStyle w:val="TableText"/>
              <w:rPr>
                <w:b/>
                <w:noProof w:val="0"/>
              </w:rPr>
            </w:pPr>
            <w:r w:rsidRPr="00AE31C2">
              <w:rPr>
                <w:b/>
                <w:noProof w:val="0"/>
              </w:rPr>
              <w:t>Number of Portions</w:t>
            </w:r>
          </w:p>
        </w:tc>
        <w:tc>
          <w:tcPr>
            <w:tcW w:w="2251" w:type="dxa"/>
            <w:gridSpan w:val="3"/>
            <w:shd w:val="clear" w:color="auto" w:fill="D9D9D9" w:themeFill="background1" w:themeFillShade="D9"/>
          </w:tcPr>
          <w:p w:rsidR="00CD7706" w:rsidRPr="00AE31C2" w:rsidRDefault="00CD7706" w:rsidP="00135281">
            <w:pPr>
              <w:pStyle w:val="TableText"/>
              <w:rPr>
                <w:noProof w:val="0"/>
              </w:rPr>
            </w:pPr>
          </w:p>
        </w:tc>
        <w:tc>
          <w:tcPr>
            <w:tcW w:w="2242" w:type="dxa"/>
            <w:gridSpan w:val="3"/>
            <w:shd w:val="clear" w:color="auto" w:fill="D9D9D9" w:themeFill="background1" w:themeFillShade="D9"/>
          </w:tcPr>
          <w:p w:rsidR="00CD7706" w:rsidRPr="00AE31C2" w:rsidRDefault="00CD7706" w:rsidP="00135281">
            <w:pPr>
              <w:pStyle w:val="TableText"/>
              <w:rPr>
                <w:b/>
                <w:noProof w:val="0"/>
              </w:rPr>
            </w:pPr>
            <w:r w:rsidRPr="00AE31C2">
              <w:rPr>
                <w:b/>
                <w:noProof w:val="0"/>
              </w:rPr>
              <w:t xml:space="preserve">Portion size: </w:t>
            </w:r>
          </w:p>
        </w:tc>
        <w:tc>
          <w:tcPr>
            <w:tcW w:w="2238" w:type="dxa"/>
            <w:gridSpan w:val="2"/>
            <w:shd w:val="clear" w:color="auto" w:fill="D9D9D9" w:themeFill="background1" w:themeFillShade="D9"/>
          </w:tcPr>
          <w:p w:rsidR="00CD7706" w:rsidRPr="00AE31C2" w:rsidRDefault="00CD7706" w:rsidP="00135281">
            <w:pPr>
              <w:pStyle w:val="TableText"/>
              <w:rPr>
                <w:noProof w:val="0"/>
              </w:rPr>
            </w:pPr>
          </w:p>
        </w:tc>
      </w:tr>
      <w:tr w:rsidR="00FB54E8" w:rsidRPr="00AE31C2" w:rsidTr="00135281">
        <w:tc>
          <w:tcPr>
            <w:tcW w:w="1795"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Ingredient</w:t>
            </w:r>
          </w:p>
        </w:tc>
        <w:tc>
          <w:tcPr>
            <w:tcW w:w="986" w:type="dxa"/>
            <w:gridSpan w:val="2"/>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Amount</w:t>
            </w:r>
          </w:p>
        </w:tc>
        <w:tc>
          <w:tcPr>
            <w:tcW w:w="605"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Unit</w:t>
            </w:r>
          </w:p>
        </w:tc>
        <w:tc>
          <w:tcPr>
            <w:tcW w:w="1115"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 xml:space="preserve">Waste </w:t>
            </w:r>
            <w:r w:rsidRPr="00AE31C2">
              <w:rPr>
                <w:noProof w:val="0"/>
              </w:rPr>
              <w:br/>
              <w:t>%</w:t>
            </w:r>
          </w:p>
        </w:tc>
        <w:tc>
          <w:tcPr>
            <w:tcW w:w="1120"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Useable</w:t>
            </w:r>
          </w:p>
        </w:tc>
        <w:tc>
          <w:tcPr>
            <w:tcW w:w="1122" w:type="dxa"/>
            <w:gridSpan w:val="2"/>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 xml:space="preserve">Purchase </w:t>
            </w:r>
            <w:r w:rsidRPr="00AE31C2">
              <w:rPr>
                <w:noProof w:val="0"/>
              </w:rPr>
              <w:br/>
              <w:t>Amount</w:t>
            </w:r>
          </w:p>
        </w:tc>
        <w:tc>
          <w:tcPr>
            <w:tcW w:w="1112"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Cost</w:t>
            </w:r>
            <w:r w:rsidRPr="00AE31C2">
              <w:rPr>
                <w:noProof w:val="0"/>
              </w:rPr>
              <w:br/>
              <w:t>per</w:t>
            </w:r>
            <w:r w:rsidRPr="00AE31C2">
              <w:rPr>
                <w:noProof w:val="0"/>
              </w:rPr>
              <w:br/>
              <w:t>Unit</w:t>
            </w:r>
          </w:p>
        </w:tc>
        <w:tc>
          <w:tcPr>
            <w:tcW w:w="1126" w:type="dxa"/>
            <w:shd w:val="clear" w:color="auto" w:fill="D9D9D9" w:themeFill="background1" w:themeFillShade="D9"/>
            <w:vAlign w:val="center"/>
          </w:tcPr>
          <w:p w:rsidR="00FB54E8" w:rsidRPr="00AE31C2" w:rsidRDefault="00FB54E8" w:rsidP="00135281">
            <w:pPr>
              <w:pStyle w:val="TableTextBold"/>
              <w:rPr>
                <w:noProof w:val="0"/>
              </w:rPr>
            </w:pPr>
            <w:r w:rsidRPr="00AE31C2">
              <w:rPr>
                <w:noProof w:val="0"/>
              </w:rPr>
              <w:t>Cost of</w:t>
            </w:r>
            <w:r w:rsidRPr="00AE31C2">
              <w:rPr>
                <w:noProof w:val="0"/>
              </w:rPr>
              <w:br/>
              <w:t>purchase</w:t>
            </w:r>
            <w:r w:rsidRPr="00AE31C2">
              <w:rPr>
                <w:noProof w:val="0"/>
              </w:rPr>
              <w:br/>
              <w:t>Amount</w:t>
            </w: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Chicken (no10)</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5 ea</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Egg white</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1</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Onion</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100g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Rosemary</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.25 bch</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B234EF" w:rsidRPr="00AE31C2" w:rsidTr="00135281">
        <w:tc>
          <w:tcPr>
            <w:tcW w:w="1795" w:type="dxa"/>
            <w:shd w:val="clear" w:color="auto" w:fill="auto"/>
            <w:vAlign w:val="center"/>
          </w:tcPr>
          <w:p w:rsidR="00B234EF" w:rsidRPr="00AE31C2" w:rsidRDefault="00B234EF" w:rsidP="00F9195D">
            <w:pPr>
              <w:pStyle w:val="BodyCopyStandardrecipes"/>
              <w:spacing w:before="60" w:after="60"/>
              <w:rPr>
                <w:rFonts w:cs="Tahoma"/>
                <w:noProof w:val="0"/>
              </w:rPr>
            </w:pPr>
            <w:r w:rsidRPr="00AE31C2">
              <w:rPr>
                <w:rFonts w:cs="Tahoma"/>
                <w:noProof w:val="0"/>
              </w:rPr>
              <w:t>Oregano</w:t>
            </w:r>
          </w:p>
        </w:tc>
        <w:tc>
          <w:tcPr>
            <w:tcW w:w="986" w:type="dxa"/>
            <w:gridSpan w:val="2"/>
            <w:shd w:val="clear" w:color="auto" w:fill="auto"/>
            <w:vAlign w:val="center"/>
          </w:tcPr>
          <w:p w:rsidR="00B234EF" w:rsidRPr="00AE31C2" w:rsidRDefault="00B234EF" w:rsidP="00F9195D">
            <w:pPr>
              <w:pStyle w:val="BodyCopyStandardrecipes"/>
              <w:spacing w:before="60" w:after="60"/>
              <w:jc w:val="center"/>
              <w:rPr>
                <w:rFonts w:cs="Tahoma"/>
                <w:noProof w:val="0"/>
              </w:rPr>
            </w:pPr>
            <w:r w:rsidRPr="00AE31C2">
              <w:rPr>
                <w:rFonts w:cs="Tahoma"/>
                <w:noProof w:val="0"/>
              </w:rPr>
              <w:t>.25 bch</w:t>
            </w:r>
          </w:p>
        </w:tc>
        <w:tc>
          <w:tcPr>
            <w:tcW w:w="605"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15"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20"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22" w:type="dxa"/>
            <w:gridSpan w:val="2"/>
            <w:shd w:val="clear" w:color="auto" w:fill="auto"/>
            <w:vAlign w:val="center"/>
          </w:tcPr>
          <w:p w:rsidR="00B234EF" w:rsidRPr="00AE31C2" w:rsidRDefault="00B234EF" w:rsidP="00F9195D">
            <w:pPr>
              <w:pStyle w:val="BodyCopyStandardrecipes"/>
              <w:spacing w:before="60" w:after="60"/>
              <w:rPr>
                <w:rFonts w:cs="Tahoma"/>
                <w:noProof w:val="0"/>
              </w:rPr>
            </w:pPr>
          </w:p>
        </w:tc>
        <w:tc>
          <w:tcPr>
            <w:tcW w:w="1112"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26" w:type="dxa"/>
            <w:shd w:val="clear" w:color="auto" w:fill="auto"/>
            <w:vAlign w:val="center"/>
          </w:tcPr>
          <w:p w:rsidR="00B234EF" w:rsidRPr="00AE31C2" w:rsidRDefault="00B234EF" w:rsidP="00F9195D">
            <w:pPr>
              <w:pStyle w:val="BodyCopyStandardrecipes"/>
              <w:spacing w:before="60" w:after="60"/>
              <w:rPr>
                <w:rFonts w:cs="Tahoma"/>
                <w:noProof w:val="0"/>
              </w:rPr>
            </w:pPr>
          </w:p>
        </w:tc>
      </w:tr>
      <w:tr w:rsidR="00B234EF" w:rsidRPr="00AE31C2" w:rsidTr="00135281">
        <w:tc>
          <w:tcPr>
            <w:tcW w:w="1795" w:type="dxa"/>
            <w:shd w:val="clear" w:color="auto" w:fill="auto"/>
            <w:vAlign w:val="center"/>
          </w:tcPr>
          <w:p w:rsidR="00B234EF" w:rsidRPr="00AE31C2" w:rsidRDefault="00B234EF" w:rsidP="00F9195D">
            <w:pPr>
              <w:pStyle w:val="BodyCopyStandardrecipes"/>
              <w:spacing w:before="60" w:after="60"/>
              <w:rPr>
                <w:rFonts w:cs="Tahoma"/>
                <w:noProof w:val="0"/>
              </w:rPr>
            </w:pPr>
            <w:r w:rsidRPr="00AE31C2">
              <w:rPr>
                <w:rFonts w:cs="Tahoma"/>
                <w:noProof w:val="0"/>
              </w:rPr>
              <w:t>Thyme</w:t>
            </w:r>
          </w:p>
        </w:tc>
        <w:tc>
          <w:tcPr>
            <w:tcW w:w="986" w:type="dxa"/>
            <w:gridSpan w:val="2"/>
            <w:shd w:val="clear" w:color="auto" w:fill="auto"/>
            <w:vAlign w:val="center"/>
          </w:tcPr>
          <w:p w:rsidR="00B234EF" w:rsidRPr="00AE31C2" w:rsidRDefault="00B234EF" w:rsidP="00F9195D">
            <w:pPr>
              <w:pStyle w:val="BodyCopyStandardrecipes"/>
              <w:spacing w:before="60" w:after="60"/>
              <w:jc w:val="center"/>
              <w:rPr>
                <w:rFonts w:cs="Tahoma"/>
                <w:noProof w:val="0"/>
              </w:rPr>
            </w:pPr>
            <w:r w:rsidRPr="00AE31C2">
              <w:rPr>
                <w:rFonts w:cs="Tahoma"/>
                <w:noProof w:val="0"/>
              </w:rPr>
              <w:t>.25 bch</w:t>
            </w:r>
          </w:p>
        </w:tc>
        <w:tc>
          <w:tcPr>
            <w:tcW w:w="605"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15"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20"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22" w:type="dxa"/>
            <w:gridSpan w:val="2"/>
            <w:shd w:val="clear" w:color="auto" w:fill="auto"/>
            <w:vAlign w:val="center"/>
          </w:tcPr>
          <w:p w:rsidR="00B234EF" w:rsidRPr="00AE31C2" w:rsidRDefault="00B234EF" w:rsidP="00F9195D">
            <w:pPr>
              <w:pStyle w:val="BodyCopyStandardrecipes"/>
              <w:spacing w:before="60" w:after="60"/>
              <w:rPr>
                <w:rFonts w:cs="Tahoma"/>
                <w:noProof w:val="0"/>
              </w:rPr>
            </w:pPr>
          </w:p>
        </w:tc>
        <w:tc>
          <w:tcPr>
            <w:tcW w:w="1112" w:type="dxa"/>
            <w:shd w:val="clear" w:color="auto" w:fill="auto"/>
            <w:vAlign w:val="center"/>
          </w:tcPr>
          <w:p w:rsidR="00B234EF" w:rsidRPr="00AE31C2" w:rsidRDefault="00B234EF" w:rsidP="00F9195D">
            <w:pPr>
              <w:pStyle w:val="BodyCopyStandardrecipes"/>
              <w:spacing w:before="60" w:after="60"/>
              <w:rPr>
                <w:rFonts w:cs="Tahoma"/>
                <w:noProof w:val="0"/>
              </w:rPr>
            </w:pPr>
          </w:p>
        </w:tc>
        <w:tc>
          <w:tcPr>
            <w:tcW w:w="1126" w:type="dxa"/>
            <w:shd w:val="clear" w:color="auto" w:fill="auto"/>
            <w:vAlign w:val="center"/>
          </w:tcPr>
          <w:p w:rsidR="00B234EF" w:rsidRPr="00AE31C2" w:rsidRDefault="00B234EF"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Prunes</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100g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Pinenuts</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50g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Bread crumbs fresh</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200g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Butter</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20g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Salt</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10g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Pepper</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5g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Potatoes</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1000g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Pumpkin</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500g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5D3EB4" w:rsidP="00F9195D">
            <w:pPr>
              <w:pStyle w:val="BodyCopyStandardrecipes"/>
              <w:spacing w:before="60" w:after="60"/>
              <w:rPr>
                <w:rFonts w:cs="Tahoma"/>
                <w:noProof w:val="0"/>
              </w:rPr>
            </w:pPr>
            <w:r w:rsidRPr="00AE31C2">
              <w:rPr>
                <w:rFonts w:cs="Tahoma"/>
                <w:noProof w:val="0"/>
              </w:rPr>
              <w:t>Zucchini</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500g</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Chicken stock</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500ml</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1795" w:type="dxa"/>
            <w:shd w:val="clear" w:color="auto" w:fill="auto"/>
            <w:vAlign w:val="center"/>
          </w:tcPr>
          <w:p w:rsidR="00FB54E8" w:rsidRPr="00AE31C2" w:rsidRDefault="00B234EF" w:rsidP="00F9195D">
            <w:pPr>
              <w:pStyle w:val="BodyCopyStandardrecipes"/>
              <w:spacing w:before="60" w:after="60"/>
              <w:rPr>
                <w:rFonts w:cs="Tahoma"/>
                <w:noProof w:val="0"/>
              </w:rPr>
            </w:pPr>
            <w:r w:rsidRPr="00AE31C2">
              <w:rPr>
                <w:rFonts w:cs="Tahoma"/>
                <w:noProof w:val="0"/>
              </w:rPr>
              <w:t>Parsley, chopped</w:t>
            </w:r>
          </w:p>
        </w:tc>
        <w:tc>
          <w:tcPr>
            <w:tcW w:w="986" w:type="dxa"/>
            <w:gridSpan w:val="2"/>
            <w:shd w:val="clear" w:color="auto" w:fill="auto"/>
            <w:vAlign w:val="center"/>
          </w:tcPr>
          <w:p w:rsidR="00FB54E8" w:rsidRPr="00AE31C2" w:rsidRDefault="00B234EF" w:rsidP="00F9195D">
            <w:pPr>
              <w:pStyle w:val="BodyCopyStandardrecipes"/>
              <w:spacing w:before="60" w:after="60"/>
              <w:jc w:val="center"/>
              <w:rPr>
                <w:rFonts w:cs="Tahoma"/>
                <w:noProof w:val="0"/>
              </w:rPr>
            </w:pPr>
            <w:r w:rsidRPr="00AE31C2">
              <w:rPr>
                <w:rFonts w:cs="Tahoma"/>
                <w:noProof w:val="0"/>
              </w:rPr>
              <w:t>.25 bch</w:t>
            </w:r>
          </w:p>
        </w:tc>
        <w:tc>
          <w:tcPr>
            <w:tcW w:w="60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15"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0"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2" w:type="dxa"/>
            <w:gridSpan w:val="2"/>
            <w:shd w:val="clear" w:color="auto" w:fill="auto"/>
            <w:vAlign w:val="center"/>
          </w:tcPr>
          <w:p w:rsidR="00FB54E8" w:rsidRPr="00AE31C2" w:rsidRDefault="00FB54E8" w:rsidP="00F9195D">
            <w:pPr>
              <w:pStyle w:val="BodyCopyStandardrecipes"/>
              <w:spacing w:before="60" w:after="60"/>
              <w:rPr>
                <w:rFonts w:cs="Tahoma"/>
                <w:noProof w:val="0"/>
              </w:rPr>
            </w:pPr>
          </w:p>
        </w:tc>
        <w:tc>
          <w:tcPr>
            <w:tcW w:w="1112" w:type="dxa"/>
            <w:shd w:val="clear" w:color="auto" w:fill="auto"/>
            <w:vAlign w:val="center"/>
          </w:tcPr>
          <w:p w:rsidR="00FB54E8" w:rsidRPr="00AE31C2" w:rsidRDefault="00FB54E8" w:rsidP="00F9195D">
            <w:pPr>
              <w:pStyle w:val="BodyCopyStandardrecipes"/>
              <w:spacing w:before="60" w:after="60"/>
              <w:rPr>
                <w:rFonts w:cs="Tahoma"/>
                <w:noProof w:val="0"/>
              </w:rPr>
            </w:pPr>
          </w:p>
        </w:tc>
        <w:tc>
          <w:tcPr>
            <w:tcW w:w="1126" w:type="dxa"/>
            <w:shd w:val="clear" w:color="auto" w:fill="auto"/>
            <w:vAlign w:val="center"/>
          </w:tcPr>
          <w:p w:rsidR="00FB54E8" w:rsidRPr="00AE31C2" w:rsidRDefault="00FB54E8" w:rsidP="00F9195D">
            <w:pPr>
              <w:pStyle w:val="BodyCopyStandardrecipes"/>
              <w:spacing w:before="60" w:after="60"/>
              <w:rPr>
                <w:rFonts w:cs="Tahoma"/>
                <w:noProof w:val="0"/>
              </w:rPr>
            </w:pPr>
          </w:p>
        </w:tc>
      </w:tr>
      <w:tr w:rsidR="00FB54E8" w:rsidRPr="00AE31C2" w:rsidTr="00135281">
        <w:tc>
          <w:tcPr>
            <w:tcW w:w="7855" w:type="dxa"/>
            <w:gridSpan w:val="9"/>
            <w:shd w:val="clear" w:color="auto" w:fill="auto"/>
            <w:vAlign w:val="bottom"/>
          </w:tcPr>
          <w:p w:rsidR="00FB54E8" w:rsidRPr="00AE31C2" w:rsidRDefault="00FB54E8" w:rsidP="00135281">
            <w:pPr>
              <w:pStyle w:val="TableTextBold"/>
              <w:jc w:val="right"/>
              <w:rPr>
                <w:noProof w:val="0"/>
              </w:rPr>
            </w:pPr>
            <w:r w:rsidRPr="00AE31C2">
              <w:rPr>
                <w:noProof w:val="0"/>
              </w:rPr>
              <w:t>Total Cost</w:t>
            </w:r>
          </w:p>
        </w:tc>
        <w:tc>
          <w:tcPr>
            <w:tcW w:w="1126" w:type="dxa"/>
            <w:shd w:val="clear" w:color="auto" w:fill="auto"/>
          </w:tcPr>
          <w:p w:rsidR="00FB54E8" w:rsidRPr="00AE31C2" w:rsidRDefault="00FB54E8" w:rsidP="00135281">
            <w:pPr>
              <w:pStyle w:val="TableTextBold"/>
              <w:rPr>
                <w:noProof w:val="0"/>
              </w:rPr>
            </w:pPr>
          </w:p>
        </w:tc>
      </w:tr>
      <w:tr w:rsidR="00FB54E8" w:rsidRPr="00AE31C2" w:rsidTr="00135281">
        <w:tc>
          <w:tcPr>
            <w:tcW w:w="7855" w:type="dxa"/>
            <w:gridSpan w:val="9"/>
            <w:shd w:val="clear" w:color="auto" w:fill="auto"/>
            <w:vAlign w:val="bottom"/>
          </w:tcPr>
          <w:p w:rsidR="00FB54E8" w:rsidRPr="00AE31C2" w:rsidRDefault="00FB54E8" w:rsidP="00135281">
            <w:pPr>
              <w:pStyle w:val="TableTextBold"/>
              <w:jc w:val="right"/>
              <w:rPr>
                <w:noProof w:val="0"/>
              </w:rPr>
            </w:pPr>
            <w:r w:rsidRPr="00AE31C2">
              <w:rPr>
                <w:noProof w:val="0"/>
              </w:rPr>
              <w:t>Cost per individual Portion</w:t>
            </w:r>
          </w:p>
        </w:tc>
        <w:tc>
          <w:tcPr>
            <w:tcW w:w="1126" w:type="dxa"/>
            <w:shd w:val="clear" w:color="auto" w:fill="auto"/>
          </w:tcPr>
          <w:p w:rsidR="00FB54E8" w:rsidRPr="00AE31C2" w:rsidRDefault="00FB54E8" w:rsidP="00135281">
            <w:pPr>
              <w:pStyle w:val="TableTextBold"/>
              <w:rPr>
                <w:noProof w:val="0"/>
              </w:rPr>
            </w:pPr>
          </w:p>
        </w:tc>
      </w:tr>
      <w:tr w:rsidR="00FB54E8" w:rsidRPr="00AE31C2" w:rsidTr="00135281">
        <w:tc>
          <w:tcPr>
            <w:tcW w:w="7855" w:type="dxa"/>
            <w:gridSpan w:val="9"/>
            <w:shd w:val="clear" w:color="auto" w:fill="auto"/>
            <w:vAlign w:val="bottom"/>
          </w:tcPr>
          <w:p w:rsidR="00FB54E8" w:rsidRPr="00AE31C2" w:rsidRDefault="00FB54E8" w:rsidP="00135281">
            <w:pPr>
              <w:pStyle w:val="TableTextBold"/>
              <w:jc w:val="right"/>
              <w:rPr>
                <w:noProof w:val="0"/>
              </w:rPr>
            </w:pPr>
            <w:r w:rsidRPr="00AE31C2">
              <w:rPr>
                <w:noProof w:val="0"/>
              </w:rPr>
              <w:t>Selling Price @ 28% f.c.</w:t>
            </w:r>
          </w:p>
        </w:tc>
        <w:tc>
          <w:tcPr>
            <w:tcW w:w="1126" w:type="dxa"/>
            <w:shd w:val="clear" w:color="auto" w:fill="auto"/>
          </w:tcPr>
          <w:p w:rsidR="00FB54E8" w:rsidRPr="00AE31C2" w:rsidRDefault="00FB54E8" w:rsidP="00135281">
            <w:pPr>
              <w:pStyle w:val="TableTextBold"/>
              <w:rPr>
                <w:noProof w:val="0"/>
              </w:rPr>
            </w:pPr>
          </w:p>
        </w:tc>
      </w:tr>
      <w:tr w:rsidR="00FB54E8" w:rsidRPr="00AE31C2" w:rsidTr="00135281">
        <w:tc>
          <w:tcPr>
            <w:tcW w:w="8981" w:type="dxa"/>
            <w:gridSpan w:val="10"/>
            <w:shd w:val="clear" w:color="auto" w:fill="auto"/>
            <w:vAlign w:val="bottom"/>
          </w:tcPr>
          <w:p w:rsidR="00FB54E8" w:rsidRPr="00AE31C2" w:rsidRDefault="00FB54E8" w:rsidP="00135281">
            <w:pPr>
              <w:pStyle w:val="TableTextBold"/>
              <w:rPr>
                <w:noProof w:val="0"/>
              </w:rPr>
            </w:pPr>
            <w:r w:rsidRPr="00AE31C2">
              <w:rPr>
                <w:noProof w:val="0"/>
              </w:rPr>
              <w:t>Method of production, cooking temperatures and plating procedures</w:t>
            </w:r>
          </w:p>
        </w:tc>
      </w:tr>
      <w:tr w:rsidR="00FB54E8" w:rsidRPr="00AE31C2" w:rsidTr="00135281">
        <w:trPr>
          <w:trHeight w:val="1970"/>
        </w:trPr>
        <w:tc>
          <w:tcPr>
            <w:tcW w:w="8981" w:type="dxa"/>
            <w:gridSpan w:val="10"/>
            <w:shd w:val="clear" w:color="auto" w:fill="auto"/>
          </w:tcPr>
          <w:p w:rsidR="00FB54E8" w:rsidRPr="00AE31C2" w:rsidRDefault="004A0E19" w:rsidP="00135281">
            <w:pPr>
              <w:pStyle w:val="TableText"/>
              <w:rPr>
                <w:noProof w:val="0"/>
              </w:rPr>
            </w:pPr>
            <w:r w:rsidRPr="00AE31C2">
              <w:rPr>
                <w:noProof w:val="0"/>
              </w:rPr>
              <w:t>Students to finish</w:t>
            </w:r>
            <w:r w:rsidR="00135281" w:rsidRPr="00AE31C2">
              <w:rPr>
                <w:noProof w:val="0"/>
              </w:rPr>
              <w:t>:</w:t>
            </w:r>
          </w:p>
        </w:tc>
      </w:tr>
      <w:tr w:rsidR="00FB54E8" w:rsidRPr="00AE31C2" w:rsidTr="00135281">
        <w:tc>
          <w:tcPr>
            <w:tcW w:w="6629" w:type="dxa"/>
            <w:gridSpan w:val="7"/>
            <w:shd w:val="clear" w:color="auto" w:fill="auto"/>
            <w:vAlign w:val="bottom"/>
          </w:tcPr>
          <w:p w:rsidR="00FB54E8" w:rsidRPr="00AE31C2" w:rsidRDefault="00FB54E8" w:rsidP="00135281">
            <w:pPr>
              <w:pStyle w:val="TableTextBold"/>
              <w:rPr>
                <w:noProof w:val="0"/>
              </w:rPr>
            </w:pPr>
            <w:r w:rsidRPr="00AE31C2">
              <w:rPr>
                <w:noProof w:val="0"/>
              </w:rPr>
              <w:t>Tested and Approved by:</w:t>
            </w:r>
          </w:p>
        </w:tc>
        <w:tc>
          <w:tcPr>
            <w:tcW w:w="2352" w:type="dxa"/>
            <w:gridSpan w:val="3"/>
            <w:shd w:val="clear" w:color="auto" w:fill="auto"/>
            <w:vAlign w:val="bottom"/>
          </w:tcPr>
          <w:p w:rsidR="00FB54E8" w:rsidRPr="00AE31C2" w:rsidRDefault="00FB54E8" w:rsidP="00135281">
            <w:pPr>
              <w:pStyle w:val="TableTextBold"/>
              <w:rPr>
                <w:noProof w:val="0"/>
              </w:rPr>
            </w:pPr>
            <w:r w:rsidRPr="00AE31C2">
              <w:rPr>
                <w:noProof w:val="0"/>
              </w:rPr>
              <w:t>Date</w:t>
            </w:r>
          </w:p>
        </w:tc>
      </w:tr>
    </w:tbl>
    <w:p w:rsidR="00FB54E8" w:rsidRPr="00AE31C2" w:rsidRDefault="00FB54E8">
      <w:pPr>
        <w:rPr>
          <w:rStyle w:val="BodyCopyBold0"/>
          <w:rFonts w:ascii="Helvetica" w:eastAsia="Calibri" w:hAnsi="Helvetica" w:cs="Tahoma"/>
          <w:szCs w:val="16"/>
          <w:lang w:eastAsia="ar-SA"/>
        </w:rPr>
      </w:pPr>
      <w:r w:rsidRPr="00AE31C2">
        <w:rPr>
          <w:rStyle w:val="BodyCopyBold0"/>
          <w:rFonts w:ascii="Helvetica" w:hAnsi="Helvetica" w:cs="Tahoma"/>
        </w:rPr>
        <w:br w:type="page"/>
      </w:r>
    </w:p>
    <w:p w:rsidR="00FB54E8" w:rsidRPr="00AE31C2" w:rsidRDefault="00FB54E8"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Standard Recipe Costing 3</w:t>
      </w:r>
    </w:p>
    <w:tbl>
      <w:tblPr>
        <w:tblStyle w:val="TableGrid"/>
        <w:tblW w:w="0" w:type="auto"/>
        <w:tblLook w:val="04A0" w:firstRow="1" w:lastRow="0" w:firstColumn="1" w:lastColumn="0" w:noHBand="0" w:noVBand="1"/>
      </w:tblPr>
      <w:tblGrid>
        <w:gridCol w:w="1795"/>
        <w:gridCol w:w="436"/>
        <w:gridCol w:w="550"/>
        <w:gridCol w:w="605"/>
        <w:gridCol w:w="1115"/>
        <w:gridCol w:w="1120"/>
        <w:gridCol w:w="1008"/>
        <w:gridCol w:w="114"/>
        <w:gridCol w:w="1112"/>
        <w:gridCol w:w="1126"/>
      </w:tblGrid>
      <w:tr w:rsidR="00FB54E8" w:rsidRPr="00AE31C2" w:rsidTr="00135281">
        <w:tc>
          <w:tcPr>
            <w:tcW w:w="2231" w:type="dxa"/>
            <w:gridSpan w:val="2"/>
            <w:shd w:val="clear" w:color="auto" w:fill="D9D9D9" w:themeFill="background1" w:themeFillShade="D9"/>
          </w:tcPr>
          <w:p w:rsidR="00FB54E8" w:rsidRPr="00AE31C2" w:rsidRDefault="00FB54E8" w:rsidP="00135281">
            <w:pPr>
              <w:pStyle w:val="TableText"/>
              <w:rPr>
                <w:b/>
                <w:noProof w:val="0"/>
              </w:rPr>
            </w:pPr>
            <w:r w:rsidRPr="00AE31C2">
              <w:rPr>
                <w:b/>
                <w:noProof w:val="0"/>
              </w:rPr>
              <w:t>Recipe</w:t>
            </w:r>
          </w:p>
        </w:tc>
        <w:tc>
          <w:tcPr>
            <w:tcW w:w="6750" w:type="dxa"/>
            <w:gridSpan w:val="8"/>
            <w:shd w:val="clear" w:color="auto" w:fill="D9D9D9" w:themeFill="background1" w:themeFillShade="D9"/>
          </w:tcPr>
          <w:p w:rsidR="00FB54E8" w:rsidRPr="00AE31C2" w:rsidRDefault="00FB54E8" w:rsidP="00135281">
            <w:pPr>
              <w:pStyle w:val="TableText"/>
              <w:rPr>
                <w:noProof w:val="0"/>
              </w:rPr>
            </w:pPr>
            <w:r w:rsidRPr="00AE31C2">
              <w:rPr>
                <w:noProof w:val="0"/>
              </w:rPr>
              <w:t>Sirloin Steak with garlic butter and French fries</w:t>
            </w:r>
          </w:p>
        </w:tc>
      </w:tr>
      <w:tr w:rsidR="00B234EF" w:rsidRPr="00AE31C2" w:rsidTr="00135281">
        <w:tc>
          <w:tcPr>
            <w:tcW w:w="2231" w:type="dxa"/>
            <w:gridSpan w:val="2"/>
            <w:shd w:val="clear" w:color="auto" w:fill="D9D9D9" w:themeFill="background1" w:themeFillShade="D9"/>
          </w:tcPr>
          <w:p w:rsidR="00B234EF" w:rsidRPr="00AE31C2" w:rsidRDefault="00B234EF" w:rsidP="00135281">
            <w:pPr>
              <w:pStyle w:val="TableText"/>
              <w:rPr>
                <w:b/>
                <w:noProof w:val="0"/>
              </w:rPr>
            </w:pPr>
            <w:r w:rsidRPr="00AE31C2">
              <w:rPr>
                <w:b/>
                <w:noProof w:val="0"/>
              </w:rPr>
              <w:t>Number of Portions</w:t>
            </w:r>
          </w:p>
        </w:tc>
        <w:tc>
          <w:tcPr>
            <w:tcW w:w="2270" w:type="dxa"/>
            <w:gridSpan w:val="3"/>
            <w:shd w:val="clear" w:color="auto" w:fill="D9D9D9" w:themeFill="background1" w:themeFillShade="D9"/>
          </w:tcPr>
          <w:p w:rsidR="00B234EF" w:rsidRPr="00AE31C2" w:rsidRDefault="00B234EF" w:rsidP="00135281">
            <w:pPr>
              <w:pStyle w:val="TableText"/>
              <w:rPr>
                <w:noProof w:val="0"/>
              </w:rPr>
            </w:pPr>
          </w:p>
        </w:tc>
        <w:tc>
          <w:tcPr>
            <w:tcW w:w="2242" w:type="dxa"/>
            <w:gridSpan w:val="3"/>
            <w:shd w:val="clear" w:color="auto" w:fill="D9D9D9" w:themeFill="background1" w:themeFillShade="D9"/>
          </w:tcPr>
          <w:p w:rsidR="00B234EF" w:rsidRPr="00AE31C2" w:rsidRDefault="00B234EF" w:rsidP="00135281">
            <w:pPr>
              <w:pStyle w:val="TableText"/>
              <w:rPr>
                <w:b/>
                <w:noProof w:val="0"/>
              </w:rPr>
            </w:pPr>
            <w:r w:rsidRPr="00AE31C2">
              <w:rPr>
                <w:b/>
                <w:noProof w:val="0"/>
              </w:rPr>
              <w:t xml:space="preserve">Portion size: </w:t>
            </w:r>
          </w:p>
        </w:tc>
        <w:tc>
          <w:tcPr>
            <w:tcW w:w="2238" w:type="dxa"/>
            <w:gridSpan w:val="2"/>
            <w:shd w:val="clear" w:color="auto" w:fill="D9D9D9" w:themeFill="background1" w:themeFillShade="D9"/>
          </w:tcPr>
          <w:p w:rsidR="00B234EF" w:rsidRPr="00AE31C2" w:rsidRDefault="00B234EF" w:rsidP="00135281">
            <w:pPr>
              <w:pStyle w:val="TableText"/>
              <w:rPr>
                <w:noProof w:val="0"/>
              </w:rPr>
            </w:pPr>
          </w:p>
        </w:tc>
      </w:tr>
      <w:tr w:rsidR="00FB54E8" w:rsidRPr="00AE31C2" w:rsidTr="00135281">
        <w:tc>
          <w:tcPr>
            <w:tcW w:w="1795" w:type="dxa"/>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Ingredient</w:t>
            </w:r>
          </w:p>
        </w:tc>
        <w:tc>
          <w:tcPr>
            <w:tcW w:w="986" w:type="dxa"/>
            <w:gridSpan w:val="2"/>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Amount</w:t>
            </w:r>
          </w:p>
        </w:tc>
        <w:tc>
          <w:tcPr>
            <w:tcW w:w="605" w:type="dxa"/>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Unit</w:t>
            </w:r>
          </w:p>
        </w:tc>
        <w:tc>
          <w:tcPr>
            <w:tcW w:w="1115" w:type="dxa"/>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 xml:space="preserve">Waste </w:t>
            </w:r>
            <w:r w:rsidRPr="00AE31C2">
              <w:rPr>
                <w:rFonts w:cs="Tahoma"/>
                <w:b/>
                <w:noProof w:val="0"/>
              </w:rPr>
              <w:br/>
              <w:t>%</w:t>
            </w:r>
          </w:p>
        </w:tc>
        <w:tc>
          <w:tcPr>
            <w:tcW w:w="1120" w:type="dxa"/>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Useable</w:t>
            </w:r>
          </w:p>
        </w:tc>
        <w:tc>
          <w:tcPr>
            <w:tcW w:w="1122" w:type="dxa"/>
            <w:gridSpan w:val="2"/>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 xml:space="preserve">Purchase </w:t>
            </w:r>
            <w:r w:rsidRPr="00AE31C2">
              <w:rPr>
                <w:rFonts w:cs="Tahoma"/>
                <w:b/>
                <w:noProof w:val="0"/>
              </w:rPr>
              <w:br/>
              <w:t>Amount</w:t>
            </w:r>
          </w:p>
        </w:tc>
        <w:tc>
          <w:tcPr>
            <w:tcW w:w="1112" w:type="dxa"/>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Cost</w:t>
            </w:r>
            <w:r w:rsidRPr="00AE31C2">
              <w:rPr>
                <w:rFonts w:cs="Tahoma"/>
                <w:b/>
                <w:noProof w:val="0"/>
              </w:rPr>
              <w:br/>
              <w:t>per</w:t>
            </w:r>
            <w:r w:rsidRPr="00AE31C2">
              <w:rPr>
                <w:rFonts w:cs="Tahoma"/>
                <w:b/>
                <w:noProof w:val="0"/>
              </w:rPr>
              <w:br/>
              <w:t>Unit</w:t>
            </w:r>
          </w:p>
        </w:tc>
        <w:tc>
          <w:tcPr>
            <w:tcW w:w="1126" w:type="dxa"/>
            <w:shd w:val="clear" w:color="auto" w:fill="D9D9D9" w:themeFill="background1" w:themeFillShade="D9"/>
            <w:vAlign w:val="center"/>
          </w:tcPr>
          <w:p w:rsidR="00FB54E8" w:rsidRPr="00AE31C2" w:rsidRDefault="00FB54E8" w:rsidP="00135281">
            <w:pPr>
              <w:pStyle w:val="BodyCopyStandardrecipes"/>
              <w:spacing w:before="60" w:after="60"/>
              <w:rPr>
                <w:rFonts w:cs="Tahoma"/>
                <w:b/>
                <w:noProof w:val="0"/>
              </w:rPr>
            </w:pPr>
            <w:r w:rsidRPr="00AE31C2">
              <w:rPr>
                <w:rFonts w:cs="Tahoma"/>
                <w:b/>
                <w:noProof w:val="0"/>
              </w:rPr>
              <w:t>Cost of</w:t>
            </w:r>
            <w:r w:rsidRPr="00AE31C2">
              <w:rPr>
                <w:rFonts w:cs="Tahoma"/>
                <w:b/>
                <w:noProof w:val="0"/>
              </w:rPr>
              <w:br/>
              <w:t>purchase</w:t>
            </w:r>
            <w:r w:rsidRPr="00AE31C2">
              <w:rPr>
                <w:rFonts w:cs="Tahoma"/>
                <w:b/>
                <w:noProof w:val="0"/>
              </w:rPr>
              <w:br/>
              <w:t>Amount</w:t>
            </w: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Sirloin Steak</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2000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Vegetable oil</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60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Garlic Butter</w:t>
            </w:r>
          </w:p>
        </w:tc>
        <w:tc>
          <w:tcPr>
            <w:tcW w:w="986" w:type="dxa"/>
            <w:gridSpan w:val="2"/>
            <w:shd w:val="clear" w:color="auto" w:fill="auto"/>
          </w:tcPr>
          <w:p w:rsidR="00FB54E8" w:rsidRPr="00AE31C2" w:rsidRDefault="00FB54E8" w:rsidP="00135281">
            <w:pPr>
              <w:pStyle w:val="TableText"/>
              <w:spacing w:after="0"/>
              <w:rPr>
                <w:noProof w:val="0"/>
              </w:rPr>
            </w:pP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Salt</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20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Pepper</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10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Butter</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300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Garlic</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10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Parsley</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.25</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Lemon</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1</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French Fries</w:t>
            </w:r>
          </w:p>
        </w:tc>
        <w:tc>
          <w:tcPr>
            <w:tcW w:w="986" w:type="dxa"/>
            <w:gridSpan w:val="2"/>
            <w:shd w:val="clear" w:color="auto" w:fill="auto"/>
          </w:tcPr>
          <w:p w:rsidR="00FB54E8" w:rsidRPr="00AE31C2" w:rsidRDefault="00FB54E8" w:rsidP="00135281">
            <w:pPr>
              <w:pStyle w:val="TableText"/>
              <w:spacing w:after="0"/>
              <w:rPr>
                <w:noProof w:val="0"/>
              </w:rPr>
            </w:pP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Potatoes</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1000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Frying Oil</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500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Side Salad</w:t>
            </w:r>
          </w:p>
        </w:tc>
        <w:tc>
          <w:tcPr>
            <w:tcW w:w="986" w:type="dxa"/>
            <w:gridSpan w:val="2"/>
            <w:shd w:val="clear" w:color="auto" w:fill="auto"/>
          </w:tcPr>
          <w:p w:rsidR="00FB54E8" w:rsidRPr="00AE31C2" w:rsidRDefault="00FB54E8" w:rsidP="00135281">
            <w:pPr>
              <w:pStyle w:val="TableText"/>
              <w:spacing w:after="0"/>
              <w:rPr>
                <w:noProof w:val="0"/>
              </w:rPr>
            </w:pP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Salad leaves</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250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Tomatoes</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5</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Cucumber</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.5</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Dressing</w:t>
            </w:r>
          </w:p>
        </w:tc>
        <w:tc>
          <w:tcPr>
            <w:tcW w:w="986" w:type="dxa"/>
            <w:gridSpan w:val="2"/>
            <w:shd w:val="clear" w:color="auto" w:fill="auto"/>
          </w:tcPr>
          <w:p w:rsidR="00FB54E8" w:rsidRPr="00AE31C2" w:rsidRDefault="00FB54E8" w:rsidP="00135281">
            <w:pPr>
              <w:pStyle w:val="TableText"/>
              <w:spacing w:after="0"/>
              <w:rPr>
                <w:noProof w:val="0"/>
              </w:rPr>
            </w:pP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Olive oil</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200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Vinegar</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100</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Salt</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5</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1795" w:type="dxa"/>
            <w:shd w:val="clear" w:color="auto" w:fill="auto"/>
          </w:tcPr>
          <w:p w:rsidR="00FB54E8" w:rsidRPr="00AE31C2" w:rsidRDefault="00FB54E8" w:rsidP="00135281">
            <w:pPr>
              <w:pStyle w:val="TableText"/>
              <w:spacing w:after="0"/>
              <w:rPr>
                <w:noProof w:val="0"/>
              </w:rPr>
            </w:pPr>
            <w:r w:rsidRPr="00AE31C2">
              <w:rPr>
                <w:noProof w:val="0"/>
              </w:rPr>
              <w:t>Pepper</w:t>
            </w:r>
          </w:p>
        </w:tc>
        <w:tc>
          <w:tcPr>
            <w:tcW w:w="986" w:type="dxa"/>
            <w:gridSpan w:val="2"/>
            <w:shd w:val="clear" w:color="auto" w:fill="auto"/>
          </w:tcPr>
          <w:p w:rsidR="00FB54E8" w:rsidRPr="00AE31C2" w:rsidRDefault="00FB54E8" w:rsidP="00135281">
            <w:pPr>
              <w:pStyle w:val="TableText"/>
              <w:spacing w:after="0"/>
              <w:rPr>
                <w:noProof w:val="0"/>
              </w:rPr>
            </w:pPr>
            <w:r w:rsidRPr="00AE31C2">
              <w:rPr>
                <w:noProof w:val="0"/>
              </w:rPr>
              <w:t>3</w:t>
            </w:r>
          </w:p>
        </w:tc>
        <w:tc>
          <w:tcPr>
            <w:tcW w:w="605" w:type="dxa"/>
            <w:shd w:val="clear" w:color="auto" w:fill="auto"/>
          </w:tcPr>
          <w:p w:rsidR="00FB54E8" w:rsidRPr="00AE31C2" w:rsidRDefault="00FB54E8" w:rsidP="00135281">
            <w:pPr>
              <w:pStyle w:val="TableText"/>
              <w:spacing w:after="0"/>
              <w:rPr>
                <w:noProof w:val="0"/>
              </w:rPr>
            </w:pPr>
          </w:p>
        </w:tc>
        <w:tc>
          <w:tcPr>
            <w:tcW w:w="1115" w:type="dxa"/>
            <w:shd w:val="clear" w:color="auto" w:fill="auto"/>
          </w:tcPr>
          <w:p w:rsidR="00FB54E8" w:rsidRPr="00AE31C2" w:rsidRDefault="00FB54E8" w:rsidP="00135281">
            <w:pPr>
              <w:pStyle w:val="TableText"/>
              <w:spacing w:after="0"/>
              <w:rPr>
                <w:noProof w:val="0"/>
              </w:rPr>
            </w:pPr>
          </w:p>
        </w:tc>
        <w:tc>
          <w:tcPr>
            <w:tcW w:w="1120" w:type="dxa"/>
            <w:shd w:val="clear" w:color="auto" w:fill="auto"/>
          </w:tcPr>
          <w:p w:rsidR="00FB54E8" w:rsidRPr="00AE31C2" w:rsidRDefault="00FB54E8" w:rsidP="00135281">
            <w:pPr>
              <w:pStyle w:val="TableText"/>
              <w:spacing w:after="0"/>
              <w:rPr>
                <w:noProof w:val="0"/>
              </w:rPr>
            </w:pPr>
          </w:p>
        </w:tc>
        <w:tc>
          <w:tcPr>
            <w:tcW w:w="1122" w:type="dxa"/>
            <w:gridSpan w:val="2"/>
            <w:shd w:val="clear" w:color="auto" w:fill="auto"/>
          </w:tcPr>
          <w:p w:rsidR="00FB54E8" w:rsidRPr="00AE31C2" w:rsidRDefault="00FB54E8" w:rsidP="00135281">
            <w:pPr>
              <w:pStyle w:val="TableText"/>
              <w:spacing w:after="0"/>
              <w:rPr>
                <w:noProof w:val="0"/>
              </w:rPr>
            </w:pPr>
          </w:p>
        </w:tc>
        <w:tc>
          <w:tcPr>
            <w:tcW w:w="1112" w:type="dxa"/>
            <w:shd w:val="clear" w:color="auto" w:fill="auto"/>
          </w:tcPr>
          <w:p w:rsidR="00FB54E8" w:rsidRPr="00AE31C2" w:rsidRDefault="00FB54E8" w:rsidP="00135281">
            <w:pPr>
              <w:pStyle w:val="TableText"/>
              <w:spacing w:after="0"/>
              <w:rPr>
                <w:noProof w:val="0"/>
              </w:rPr>
            </w:pPr>
          </w:p>
        </w:tc>
        <w:tc>
          <w:tcPr>
            <w:tcW w:w="1126" w:type="dxa"/>
            <w:shd w:val="clear" w:color="auto" w:fill="auto"/>
          </w:tcPr>
          <w:p w:rsidR="00FB54E8" w:rsidRPr="00AE31C2" w:rsidRDefault="00FB54E8" w:rsidP="00135281">
            <w:pPr>
              <w:pStyle w:val="TableText"/>
              <w:spacing w:after="0"/>
              <w:rPr>
                <w:noProof w:val="0"/>
              </w:rPr>
            </w:pPr>
          </w:p>
        </w:tc>
      </w:tr>
      <w:tr w:rsidR="00FB54E8" w:rsidRPr="00AE31C2" w:rsidTr="00135281">
        <w:tc>
          <w:tcPr>
            <w:tcW w:w="7855" w:type="dxa"/>
            <w:gridSpan w:val="9"/>
            <w:shd w:val="clear" w:color="auto" w:fill="auto"/>
            <w:vAlign w:val="bottom"/>
          </w:tcPr>
          <w:p w:rsidR="00FB54E8" w:rsidRPr="00AE31C2" w:rsidRDefault="00FB54E8" w:rsidP="00F9195D">
            <w:pPr>
              <w:pStyle w:val="BodyCopyStandardrecipes"/>
              <w:spacing w:before="60" w:after="60"/>
              <w:jc w:val="right"/>
              <w:rPr>
                <w:rFonts w:cs="Tahoma"/>
                <w:b/>
                <w:noProof w:val="0"/>
              </w:rPr>
            </w:pPr>
            <w:r w:rsidRPr="00AE31C2">
              <w:rPr>
                <w:rFonts w:cs="Tahoma"/>
                <w:b/>
                <w:noProof w:val="0"/>
              </w:rPr>
              <w:t>Total Cost</w:t>
            </w:r>
          </w:p>
        </w:tc>
        <w:tc>
          <w:tcPr>
            <w:tcW w:w="1126" w:type="dxa"/>
            <w:shd w:val="clear" w:color="auto" w:fill="auto"/>
          </w:tcPr>
          <w:p w:rsidR="00FB54E8" w:rsidRPr="00AE31C2" w:rsidRDefault="00FB54E8" w:rsidP="00F9195D">
            <w:pPr>
              <w:pStyle w:val="BodyCopyStandardrecipes"/>
              <w:spacing w:before="60" w:after="60"/>
              <w:rPr>
                <w:rFonts w:cs="Tahoma"/>
                <w:noProof w:val="0"/>
              </w:rPr>
            </w:pPr>
          </w:p>
        </w:tc>
      </w:tr>
      <w:tr w:rsidR="00FB54E8" w:rsidRPr="00AE31C2" w:rsidTr="00135281">
        <w:tc>
          <w:tcPr>
            <w:tcW w:w="7855" w:type="dxa"/>
            <w:gridSpan w:val="9"/>
            <w:shd w:val="clear" w:color="auto" w:fill="auto"/>
            <w:vAlign w:val="bottom"/>
          </w:tcPr>
          <w:p w:rsidR="00FB54E8" w:rsidRPr="00AE31C2" w:rsidRDefault="00FB54E8" w:rsidP="00F9195D">
            <w:pPr>
              <w:pStyle w:val="BodyCopyStandardrecipes"/>
              <w:spacing w:before="60" w:after="60"/>
              <w:jc w:val="right"/>
              <w:rPr>
                <w:rFonts w:cs="Tahoma"/>
                <w:b/>
                <w:noProof w:val="0"/>
              </w:rPr>
            </w:pPr>
            <w:r w:rsidRPr="00AE31C2">
              <w:rPr>
                <w:rFonts w:cs="Tahoma"/>
                <w:b/>
                <w:noProof w:val="0"/>
              </w:rPr>
              <w:t>Cost per individual Portion</w:t>
            </w:r>
          </w:p>
        </w:tc>
        <w:tc>
          <w:tcPr>
            <w:tcW w:w="1126" w:type="dxa"/>
            <w:shd w:val="clear" w:color="auto" w:fill="auto"/>
          </w:tcPr>
          <w:p w:rsidR="00FB54E8" w:rsidRPr="00AE31C2" w:rsidRDefault="00FB54E8" w:rsidP="00F9195D">
            <w:pPr>
              <w:pStyle w:val="BodyCopyStandardrecipes"/>
              <w:spacing w:before="60" w:after="60"/>
              <w:rPr>
                <w:rFonts w:cs="Tahoma"/>
                <w:noProof w:val="0"/>
              </w:rPr>
            </w:pPr>
          </w:p>
        </w:tc>
      </w:tr>
      <w:tr w:rsidR="00FB54E8" w:rsidRPr="00AE31C2" w:rsidTr="00135281">
        <w:tc>
          <w:tcPr>
            <w:tcW w:w="7855" w:type="dxa"/>
            <w:gridSpan w:val="9"/>
            <w:shd w:val="clear" w:color="auto" w:fill="auto"/>
            <w:vAlign w:val="bottom"/>
          </w:tcPr>
          <w:p w:rsidR="00FB54E8" w:rsidRPr="00AE31C2" w:rsidRDefault="00FB54E8" w:rsidP="00F9195D">
            <w:pPr>
              <w:pStyle w:val="BodyCopyStandardrecipes"/>
              <w:spacing w:before="60" w:after="60"/>
              <w:jc w:val="right"/>
              <w:rPr>
                <w:rFonts w:cs="Tahoma"/>
                <w:b/>
                <w:noProof w:val="0"/>
              </w:rPr>
            </w:pPr>
            <w:r w:rsidRPr="00AE31C2">
              <w:rPr>
                <w:rFonts w:cs="Tahoma"/>
                <w:b/>
                <w:noProof w:val="0"/>
              </w:rPr>
              <w:t>Selling Price @ 28% f.c.</w:t>
            </w:r>
          </w:p>
        </w:tc>
        <w:tc>
          <w:tcPr>
            <w:tcW w:w="1126" w:type="dxa"/>
            <w:shd w:val="clear" w:color="auto" w:fill="auto"/>
          </w:tcPr>
          <w:p w:rsidR="00FB54E8" w:rsidRPr="00AE31C2" w:rsidRDefault="00FB54E8" w:rsidP="00F9195D">
            <w:pPr>
              <w:pStyle w:val="BodyCopyStandardrecipes"/>
              <w:spacing w:before="60" w:after="60"/>
              <w:rPr>
                <w:rFonts w:cs="Tahoma"/>
                <w:noProof w:val="0"/>
              </w:rPr>
            </w:pPr>
          </w:p>
        </w:tc>
      </w:tr>
      <w:tr w:rsidR="00FB54E8" w:rsidRPr="00AE31C2" w:rsidTr="00135281">
        <w:tc>
          <w:tcPr>
            <w:tcW w:w="8981" w:type="dxa"/>
            <w:gridSpan w:val="10"/>
            <w:shd w:val="clear" w:color="auto" w:fill="auto"/>
            <w:vAlign w:val="bottom"/>
          </w:tcPr>
          <w:p w:rsidR="00FB54E8" w:rsidRPr="00AE31C2" w:rsidRDefault="00FB54E8" w:rsidP="00F9195D">
            <w:pPr>
              <w:pStyle w:val="BodyCopyStandardrecipes"/>
              <w:spacing w:before="60" w:after="60"/>
              <w:rPr>
                <w:rFonts w:cs="Tahoma"/>
                <w:b/>
                <w:noProof w:val="0"/>
              </w:rPr>
            </w:pPr>
            <w:r w:rsidRPr="00AE31C2">
              <w:rPr>
                <w:rFonts w:cs="Tahoma"/>
                <w:b/>
                <w:noProof w:val="0"/>
              </w:rPr>
              <w:t>Method of production, cooking temperatures and plating procedures</w:t>
            </w:r>
          </w:p>
        </w:tc>
      </w:tr>
      <w:tr w:rsidR="00FB54E8" w:rsidRPr="00AE31C2" w:rsidTr="00135281">
        <w:trPr>
          <w:trHeight w:val="1922"/>
        </w:trPr>
        <w:tc>
          <w:tcPr>
            <w:tcW w:w="8981" w:type="dxa"/>
            <w:gridSpan w:val="10"/>
            <w:shd w:val="clear" w:color="auto" w:fill="auto"/>
          </w:tcPr>
          <w:p w:rsidR="00FB54E8" w:rsidRPr="00AE31C2" w:rsidRDefault="004A0E19" w:rsidP="00135281">
            <w:pPr>
              <w:pStyle w:val="TableText"/>
              <w:rPr>
                <w:noProof w:val="0"/>
              </w:rPr>
            </w:pPr>
            <w:r w:rsidRPr="00AE31C2">
              <w:rPr>
                <w:noProof w:val="0"/>
              </w:rPr>
              <w:t>Students to finish</w:t>
            </w:r>
            <w:r w:rsidR="00135281" w:rsidRPr="00AE31C2">
              <w:rPr>
                <w:noProof w:val="0"/>
              </w:rPr>
              <w:t>:</w:t>
            </w:r>
          </w:p>
        </w:tc>
      </w:tr>
      <w:tr w:rsidR="00FB54E8" w:rsidRPr="00AE31C2" w:rsidTr="00135281">
        <w:tc>
          <w:tcPr>
            <w:tcW w:w="6629" w:type="dxa"/>
            <w:gridSpan w:val="7"/>
            <w:shd w:val="clear" w:color="auto" w:fill="auto"/>
            <w:vAlign w:val="bottom"/>
          </w:tcPr>
          <w:p w:rsidR="00FB54E8" w:rsidRPr="00AE31C2" w:rsidRDefault="00FB54E8" w:rsidP="00135281">
            <w:pPr>
              <w:pStyle w:val="TableTextBold"/>
              <w:rPr>
                <w:noProof w:val="0"/>
              </w:rPr>
            </w:pPr>
            <w:r w:rsidRPr="00AE31C2">
              <w:rPr>
                <w:noProof w:val="0"/>
              </w:rPr>
              <w:t>Tested and Approved by:</w:t>
            </w:r>
          </w:p>
        </w:tc>
        <w:tc>
          <w:tcPr>
            <w:tcW w:w="2352" w:type="dxa"/>
            <w:gridSpan w:val="3"/>
            <w:shd w:val="clear" w:color="auto" w:fill="auto"/>
            <w:vAlign w:val="bottom"/>
          </w:tcPr>
          <w:p w:rsidR="00FB54E8" w:rsidRPr="00AE31C2" w:rsidRDefault="00FB54E8" w:rsidP="00135281">
            <w:pPr>
              <w:pStyle w:val="TableTextBold"/>
              <w:rPr>
                <w:noProof w:val="0"/>
              </w:rPr>
            </w:pPr>
            <w:r w:rsidRPr="00AE31C2">
              <w:rPr>
                <w:noProof w:val="0"/>
              </w:rPr>
              <w:t>Date</w:t>
            </w:r>
          </w:p>
        </w:tc>
      </w:tr>
    </w:tbl>
    <w:p w:rsidR="00135281" w:rsidRPr="00AE31C2" w:rsidRDefault="00135281">
      <w:pPr>
        <w:rPr>
          <w:rStyle w:val="BodyCopyBold0"/>
          <w:rFonts w:ascii="Helvetica" w:eastAsia="Calibri" w:hAnsi="Helvetica" w:cs="Tahoma"/>
          <w:bCs w:val="0"/>
          <w:szCs w:val="16"/>
          <w:lang w:eastAsia="ar-SA"/>
        </w:rPr>
      </w:pPr>
      <w:r w:rsidRPr="00AE31C2">
        <w:rPr>
          <w:rStyle w:val="BodyCopyBold0"/>
          <w:rFonts w:ascii="Helvetica" w:hAnsi="Helvetica" w:cs="Tahoma"/>
          <w:b w:val="0"/>
          <w:bCs w:val="0"/>
        </w:rPr>
        <w:br w:type="page"/>
      </w:r>
    </w:p>
    <w:p w:rsidR="00FB54E8" w:rsidRPr="00AE31C2" w:rsidRDefault="00FB54E8"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Standard Recipe Costing</w:t>
      </w:r>
    </w:p>
    <w:tbl>
      <w:tblPr>
        <w:tblStyle w:val="TableGrid"/>
        <w:tblW w:w="0" w:type="auto"/>
        <w:tblLook w:val="04A0" w:firstRow="1" w:lastRow="0" w:firstColumn="1" w:lastColumn="0" w:noHBand="0" w:noVBand="1"/>
      </w:tblPr>
      <w:tblGrid>
        <w:gridCol w:w="1795"/>
        <w:gridCol w:w="436"/>
        <w:gridCol w:w="550"/>
        <w:gridCol w:w="605"/>
        <w:gridCol w:w="1116"/>
        <w:gridCol w:w="1120"/>
        <w:gridCol w:w="723"/>
        <w:gridCol w:w="399"/>
        <w:gridCol w:w="1114"/>
        <w:gridCol w:w="1123"/>
      </w:tblGrid>
      <w:tr w:rsidR="00FB54E8" w:rsidRPr="00AE31C2" w:rsidTr="00F9195D">
        <w:tc>
          <w:tcPr>
            <w:tcW w:w="2231" w:type="dxa"/>
            <w:gridSpan w:val="2"/>
            <w:shd w:val="clear" w:color="auto" w:fill="D9D9D9" w:themeFill="background1" w:themeFillShade="D9"/>
          </w:tcPr>
          <w:p w:rsidR="00FB54E8" w:rsidRPr="00AE31C2" w:rsidRDefault="00FB54E8" w:rsidP="00135281">
            <w:pPr>
              <w:pStyle w:val="TableText"/>
              <w:rPr>
                <w:noProof w:val="0"/>
              </w:rPr>
            </w:pPr>
            <w:r w:rsidRPr="00AE31C2">
              <w:rPr>
                <w:noProof w:val="0"/>
              </w:rPr>
              <w:t>Recipe</w:t>
            </w:r>
          </w:p>
        </w:tc>
        <w:tc>
          <w:tcPr>
            <w:tcW w:w="6750" w:type="dxa"/>
            <w:gridSpan w:val="8"/>
            <w:shd w:val="clear" w:color="auto" w:fill="D9D9D9" w:themeFill="background1" w:themeFillShade="D9"/>
          </w:tcPr>
          <w:p w:rsidR="00FB54E8" w:rsidRPr="00AE31C2" w:rsidRDefault="00A23022" w:rsidP="00135281">
            <w:pPr>
              <w:pStyle w:val="TableText"/>
              <w:rPr>
                <w:noProof w:val="0"/>
              </w:rPr>
            </w:pPr>
            <w:r w:rsidRPr="00AE31C2">
              <w:rPr>
                <w:noProof w:val="0"/>
              </w:rPr>
              <w:t>Fresh Fruit Salad</w:t>
            </w:r>
          </w:p>
        </w:tc>
      </w:tr>
      <w:tr w:rsidR="00B234EF" w:rsidRPr="00AE31C2" w:rsidTr="00F9195D">
        <w:tc>
          <w:tcPr>
            <w:tcW w:w="2231" w:type="dxa"/>
            <w:gridSpan w:val="2"/>
            <w:shd w:val="clear" w:color="auto" w:fill="D9D9D9" w:themeFill="background1" w:themeFillShade="D9"/>
          </w:tcPr>
          <w:p w:rsidR="00B234EF" w:rsidRPr="00AE31C2" w:rsidRDefault="00B234EF" w:rsidP="00135281">
            <w:pPr>
              <w:pStyle w:val="TableText"/>
              <w:rPr>
                <w:noProof w:val="0"/>
              </w:rPr>
            </w:pPr>
            <w:r w:rsidRPr="00AE31C2">
              <w:rPr>
                <w:noProof w:val="0"/>
              </w:rPr>
              <w:t>Number of Portions</w:t>
            </w:r>
          </w:p>
        </w:tc>
        <w:tc>
          <w:tcPr>
            <w:tcW w:w="2271" w:type="dxa"/>
            <w:gridSpan w:val="3"/>
            <w:shd w:val="clear" w:color="auto" w:fill="D9D9D9" w:themeFill="background1" w:themeFillShade="D9"/>
          </w:tcPr>
          <w:p w:rsidR="00B234EF" w:rsidRPr="00AE31C2" w:rsidRDefault="00A23022" w:rsidP="00135281">
            <w:pPr>
              <w:pStyle w:val="TableText"/>
              <w:rPr>
                <w:noProof w:val="0"/>
              </w:rPr>
            </w:pPr>
            <w:r w:rsidRPr="00AE31C2">
              <w:rPr>
                <w:noProof w:val="0"/>
              </w:rPr>
              <w:t>10</w:t>
            </w:r>
          </w:p>
        </w:tc>
        <w:tc>
          <w:tcPr>
            <w:tcW w:w="2242" w:type="dxa"/>
            <w:gridSpan w:val="3"/>
            <w:shd w:val="clear" w:color="auto" w:fill="D9D9D9" w:themeFill="background1" w:themeFillShade="D9"/>
          </w:tcPr>
          <w:p w:rsidR="00B234EF" w:rsidRPr="00AE31C2" w:rsidRDefault="00B234EF" w:rsidP="00135281">
            <w:pPr>
              <w:pStyle w:val="TableText"/>
              <w:rPr>
                <w:noProof w:val="0"/>
              </w:rPr>
            </w:pPr>
            <w:r w:rsidRPr="00AE31C2">
              <w:rPr>
                <w:noProof w:val="0"/>
              </w:rPr>
              <w:t xml:space="preserve">Portion size: </w:t>
            </w:r>
          </w:p>
        </w:tc>
        <w:tc>
          <w:tcPr>
            <w:tcW w:w="2237" w:type="dxa"/>
            <w:gridSpan w:val="2"/>
            <w:shd w:val="clear" w:color="auto" w:fill="D9D9D9" w:themeFill="background1" w:themeFillShade="D9"/>
          </w:tcPr>
          <w:p w:rsidR="00B234EF" w:rsidRPr="00AE31C2" w:rsidRDefault="00A23022" w:rsidP="00135281">
            <w:pPr>
              <w:pStyle w:val="TableText"/>
              <w:rPr>
                <w:noProof w:val="0"/>
              </w:rPr>
            </w:pPr>
            <w:r w:rsidRPr="00AE31C2">
              <w:rPr>
                <w:noProof w:val="0"/>
              </w:rPr>
              <w:t>140</w:t>
            </w:r>
          </w:p>
        </w:tc>
      </w:tr>
      <w:tr w:rsidR="00FB54E8" w:rsidRPr="00AE31C2" w:rsidTr="00135281">
        <w:tc>
          <w:tcPr>
            <w:tcW w:w="1795" w:type="dxa"/>
            <w:shd w:val="clear" w:color="auto" w:fill="BFBFBF" w:themeFill="background1" w:themeFillShade="BF"/>
            <w:vAlign w:val="center"/>
          </w:tcPr>
          <w:p w:rsidR="00FB54E8" w:rsidRPr="00AE31C2" w:rsidRDefault="00FB54E8" w:rsidP="00F9195D">
            <w:pPr>
              <w:pStyle w:val="BodyCopyStandardrecipes"/>
              <w:spacing w:before="60" w:after="60"/>
              <w:rPr>
                <w:rFonts w:cs="Tahoma"/>
                <w:b/>
                <w:noProof w:val="0"/>
              </w:rPr>
            </w:pPr>
            <w:r w:rsidRPr="00AE31C2">
              <w:rPr>
                <w:rFonts w:cs="Tahoma"/>
                <w:b/>
                <w:noProof w:val="0"/>
              </w:rPr>
              <w:t>Ingredient</w:t>
            </w:r>
          </w:p>
        </w:tc>
        <w:tc>
          <w:tcPr>
            <w:tcW w:w="986" w:type="dxa"/>
            <w:gridSpan w:val="2"/>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Amount</w:t>
            </w:r>
          </w:p>
        </w:tc>
        <w:tc>
          <w:tcPr>
            <w:tcW w:w="605" w:type="dxa"/>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Unit</w:t>
            </w:r>
          </w:p>
        </w:tc>
        <w:tc>
          <w:tcPr>
            <w:tcW w:w="1116" w:type="dxa"/>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 xml:space="preserve">Waste </w:t>
            </w:r>
            <w:r w:rsidRPr="00AE31C2">
              <w:rPr>
                <w:rFonts w:cs="Tahoma"/>
                <w:b/>
                <w:noProof w:val="0"/>
              </w:rPr>
              <w:br/>
              <w:t>%</w:t>
            </w:r>
          </w:p>
        </w:tc>
        <w:tc>
          <w:tcPr>
            <w:tcW w:w="1120" w:type="dxa"/>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Useable</w:t>
            </w:r>
          </w:p>
        </w:tc>
        <w:tc>
          <w:tcPr>
            <w:tcW w:w="1122" w:type="dxa"/>
            <w:gridSpan w:val="2"/>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 xml:space="preserve">Purchase </w:t>
            </w:r>
            <w:r w:rsidRPr="00AE31C2">
              <w:rPr>
                <w:rFonts w:cs="Tahoma"/>
                <w:b/>
                <w:noProof w:val="0"/>
              </w:rPr>
              <w:br/>
              <w:t>Amount</w:t>
            </w:r>
          </w:p>
        </w:tc>
        <w:tc>
          <w:tcPr>
            <w:tcW w:w="1114" w:type="dxa"/>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Cost</w:t>
            </w:r>
            <w:r w:rsidRPr="00AE31C2">
              <w:rPr>
                <w:rFonts w:cs="Tahoma"/>
                <w:b/>
                <w:noProof w:val="0"/>
              </w:rPr>
              <w:br/>
              <w:t>per</w:t>
            </w:r>
            <w:r w:rsidRPr="00AE31C2">
              <w:rPr>
                <w:rFonts w:cs="Tahoma"/>
                <w:b/>
                <w:noProof w:val="0"/>
              </w:rPr>
              <w:br/>
              <w:t>Unit</w:t>
            </w:r>
          </w:p>
        </w:tc>
        <w:tc>
          <w:tcPr>
            <w:tcW w:w="1123" w:type="dxa"/>
            <w:shd w:val="clear" w:color="auto" w:fill="BFBFBF" w:themeFill="background1" w:themeFillShade="BF"/>
            <w:vAlign w:val="center"/>
          </w:tcPr>
          <w:p w:rsidR="00FB54E8" w:rsidRPr="00AE31C2" w:rsidRDefault="00FB54E8" w:rsidP="00F9195D">
            <w:pPr>
              <w:pStyle w:val="BodyCopyStandardrecipes"/>
              <w:spacing w:before="60" w:after="60"/>
              <w:jc w:val="center"/>
              <w:rPr>
                <w:rFonts w:cs="Tahoma"/>
                <w:b/>
                <w:noProof w:val="0"/>
              </w:rPr>
            </w:pPr>
            <w:r w:rsidRPr="00AE31C2">
              <w:rPr>
                <w:rFonts w:cs="Tahoma"/>
                <w:b/>
                <w:noProof w:val="0"/>
              </w:rPr>
              <w:t>Cost of</w:t>
            </w:r>
            <w:r w:rsidRPr="00AE31C2">
              <w:rPr>
                <w:rFonts w:cs="Tahoma"/>
                <w:b/>
                <w:noProof w:val="0"/>
              </w:rPr>
              <w:br/>
              <w:t>purchase</w:t>
            </w:r>
            <w:r w:rsidRPr="00AE31C2">
              <w:rPr>
                <w:rFonts w:cs="Tahoma"/>
                <w:b/>
                <w:noProof w:val="0"/>
              </w:rPr>
              <w:br/>
              <w:t>Amount</w:t>
            </w: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Orange</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10 ea</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Honeydew Melon</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2 ea</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Pineapple</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2 ea</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Apple</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400 g</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Banana</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500 g</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Kiwi fruit</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5 ea</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A23022" w:rsidP="00135281">
            <w:pPr>
              <w:pStyle w:val="TableText"/>
              <w:spacing w:after="60"/>
              <w:rPr>
                <w:noProof w:val="0"/>
              </w:rPr>
            </w:pPr>
            <w:r w:rsidRPr="00AE31C2">
              <w:rPr>
                <w:noProof w:val="0"/>
              </w:rPr>
              <w:t>Strawberry</w:t>
            </w:r>
          </w:p>
        </w:tc>
        <w:tc>
          <w:tcPr>
            <w:tcW w:w="986" w:type="dxa"/>
            <w:gridSpan w:val="2"/>
            <w:shd w:val="clear" w:color="auto" w:fill="FFFFFF" w:themeFill="background1"/>
          </w:tcPr>
          <w:p w:rsidR="00FB54E8" w:rsidRPr="00AE31C2" w:rsidRDefault="00633887" w:rsidP="00135281">
            <w:pPr>
              <w:pStyle w:val="TableText"/>
              <w:spacing w:after="60"/>
              <w:rPr>
                <w:noProof w:val="0"/>
              </w:rPr>
            </w:pPr>
            <w:r w:rsidRPr="00AE31C2">
              <w:rPr>
                <w:noProof w:val="0"/>
              </w:rPr>
              <w:t>200 g</w:t>
            </w: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1795" w:type="dxa"/>
            <w:shd w:val="clear" w:color="auto" w:fill="FFFFFF" w:themeFill="background1"/>
          </w:tcPr>
          <w:p w:rsidR="00FB54E8" w:rsidRPr="00AE31C2" w:rsidRDefault="00FB54E8" w:rsidP="00135281">
            <w:pPr>
              <w:pStyle w:val="TableText"/>
              <w:spacing w:after="60"/>
              <w:rPr>
                <w:noProof w:val="0"/>
              </w:rPr>
            </w:pPr>
          </w:p>
        </w:tc>
        <w:tc>
          <w:tcPr>
            <w:tcW w:w="986" w:type="dxa"/>
            <w:gridSpan w:val="2"/>
            <w:shd w:val="clear" w:color="auto" w:fill="FFFFFF" w:themeFill="background1"/>
          </w:tcPr>
          <w:p w:rsidR="00FB54E8" w:rsidRPr="00AE31C2" w:rsidRDefault="00FB54E8" w:rsidP="00135281">
            <w:pPr>
              <w:pStyle w:val="TableText"/>
              <w:spacing w:after="60"/>
              <w:rPr>
                <w:noProof w:val="0"/>
              </w:rPr>
            </w:pPr>
          </w:p>
        </w:tc>
        <w:tc>
          <w:tcPr>
            <w:tcW w:w="605" w:type="dxa"/>
            <w:shd w:val="clear" w:color="auto" w:fill="FFFFFF" w:themeFill="background1"/>
          </w:tcPr>
          <w:p w:rsidR="00FB54E8" w:rsidRPr="00AE31C2" w:rsidRDefault="00FB54E8" w:rsidP="00135281">
            <w:pPr>
              <w:pStyle w:val="TableText"/>
              <w:spacing w:after="60"/>
              <w:rPr>
                <w:noProof w:val="0"/>
              </w:rPr>
            </w:pPr>
          </w:p>
        </w:tc>
        <w:tc>
          <w:tcPr>
            <w:tcW w:w="1116" w:type="dxa"/>
            <w:shd w:val="clear" w:color="auto" w:fill="FFFFFF" w:themeFill="background1"/>
          </w:tcPr>
          <w:p w:rsidR="00FB54E8" w:rsidRPr="00AE31C2" w:rsidRDefault="00FB54E8" w:rsidP="00135281">
            <w:pPr>
              <w:pStyle w:val="TableText"/>
              <w:spacing w:after="60"/>
              <w:rPr>
                <w:noProof w:val="0"/>
              </w:rPr>
            </w:pPr>
          </w:p>
        </w:tc>
        <w:tc>
          <w:tcPr>
            <w:tcW w:w="1120" w:type="dxa"/>
            <w:shd w:val="clear" w:color="auto" w:fill="FFFFFF" w:themeFill="background1"/>
          </w:tcPr>
          <w:p w:rsidR="00FB54E8" w:rsidRPr="00AE31C2" w:rsidRDefault="00FB54E8" w:rsidP="00135281">
            <w:pPr>
              <w:pStyle w:val="TableText"/>
              <w:spacing w:after="60"/>
              <w:rPr>
                <w:noProof w:val="0"/>
              </w:rPr>
            </w:pPr>
          </w:p>
        </w:tc>
        <w:tc>
          <w:tcPr>
            <w:tcW w:w="1122" w:type="dxa"/>
            <w:gridSpan w:val="2"/>
            <w:shd w:val="clear" w:color="auto" w:fill="FFFFFF" w:themeFill="background1"/>
          </w:tcPr>
          <w:p w:rsidR="00FB54E8" w:rsidRPr="00AE31C2" w:rsidRDefault="00FB54E8" w:rsidP="00135281">
            <w:pPr>
              <w:pStyle w:val="TableText"/>
              <w:spacing w:after="60"/>
              <w:rPr>
                <w:noProof w:val="0"/>
              </w:rPr>
            </w:pPr>
          </w:p>
        </w:tc>
        <w:tc>
          <w:tcPr>
            <w:tcW w:w="1114" w:type="dxa"/>
            <w:shd w:val="clear" w:color="auto" w:fill="FFFFFF" w:themeFill="background1"/>
          </w:tcPr>
          <w:p w:rsidR="00FB54E8" w:rsidRPr="00AE31C2" w:rsidRDefault="00FB54E8" w:rsidP="00135281">
            <w:pPr>
              <w:pStyle w:val="TableText"/>
              <w:spacing w:after="60"/>
              <w:rPr>
                <w:noProof w:val="0"/>
              </w:rPr>
            </w:pPr>
          </w:p>
        </w:tc>
        <w:tc>
          <w:tcPr>
            <w:tcW w:w="1123" w:type="dxa"/>
            <w:shd w:val="clear" w:color="auto" w:fill="FFFFFF" w:themeFill="background1"/>
          </w:tcPr>
          <w:p w:rsidR="00FB54E8" w:rsidRPr="00AE31C2" w:rsidRDefault="00FB54E8" w:rsidP="00135281">
            <w:pPr>
              <w:pStyle w:val="TableText"/>
              <w:spacing w:after="60"/>
              <w:rPr>
                <w:noProof w:val="0"/>
              </w:rPr>
            </w:pPr>
          </w:p>
        </w:tc>
      </w:tr>
      <w:tr w:rsidR="00FB54E8" w:rsidRPr="00AE31C2" w:rsidTr="00135281">
        <w:tc>
          <w:tcPr>
            <w:tcW w:w="7858" w:type="dxa"/>
            <w:gridSpan w:val="9"/>
            <w:shd w:val="clear" w:color="auto" w:fill="FFFFFF" w:themeFill="background1"/>
            <w:vAlign w:val="bottom"/>
          </w:tcPr>
          <w:p w:rsidR="00FB54E8" w:rsidRPr="00AE31C2" w:rsidRDefault="00FB54E8" w:rsidP="00135281">
            <w:pPr>
              <w:pStyle w:val="TableTextBold"/>
              <w:jc w:val="right"/>
              <w:rPr>
                <w:noProof w:val="0"/>
              </w:rPr>
            </w:pPr>
            <w:r w:rsidRPr="00AE31C2">
              <w:rPr>
                <w:noProof w:val="0"/>
              </w:rPr>
              <w:t>Total Cost</w:t>
            </w:r>
          </w:p>
        </w:tc>
        <w:tc>
          <w:tcPr>
            <w:tcW w:w="1123" w:type="dxa"/>
            <w:shd w:val="clear" w:color="auto" w:fill="FFFFFF" w:themeFill="background1"/>
          </w:tcPr>
          <w:p w:rsidR="00FB54E8" w:rsidRPr="00AE31C2" w:rsidRDefault="00FB54E8" w:rsidP="00135281">
            <w:pPr>
              <w:pStyle w:val="TableTextBold"/>
              <w:rPr>
                <w:noProof w:val="0"/>
              </w:rPr>
            </w:pPr>
          </w:p>
        </w:tc>
      </w:tr>
      <w:tr w:rsidR="00FB54E8" w:rsidRPr="00AE31C2" w:rsidTr="00135281">
        <w:tc>
          <w:tcPr>
            <w:tcW w:w="7858" w:type="dxa"/>
            <w:gridSpan w:val="9"/>
            <w:shd w:val="clear" w:color="auto" w:fill="FFFFFF" w:themeFill="background1"/>
            <w:vAlign w:val="bottom"/>
          </w:tcPr>
          <w:p w:rsidR="00FB54E8" w:rsidRPr="00AE31C2" w:rsidRDefault="00FB54E8" w:rsidP="00135281">
            <w:pPr>
              <w:pStyle w:val="TableTextBold"/>
              <w:jc w:val="right"/>
              <w:rPr>
                <w:noProof w:val="0"/>
              </w:rPr>
            </w:pPr>
            <w:r w:rsidRPr="00AE31C2">
              <w:rPr>
                <w:noProof w:val="0"/>
              </w:rPr>
              <w:t>Cost per individual Portion</w:t>
            </w:r>
          </w:p>
        </w:tc>
        <w:tc>
          <w:tcPr>
            <w:tcW w:w="1123" w:type="dxa"/>
            <w:shd w:val="clear" w:color="auto" w:fill="FFFFFF" w:themeFill="background1"/>
          </w:tcPr>
          <w:p w:rsidR="00FB54E8" w:rsidRPr="00AE31C2" w:rsidRDefault="00FB54E8" w:rsidP="00135281">
            <w:pPr>
              <w:pStyle w:val="TableTextBold"/>
              <w:rPr>
                <w:noProof w:val="0"/>
              </w:rPr>
            </w:pPr>
          </w:p>
        </w:tc>
      </w:tr>
      <w:tr w:rsidR="00FB54E8" w:rsidRPr="00AE31C2" w:rsidTr="00135281">
        <w:tc>
          <w:tcPr>
            <w:tcW w:w="7858" w:type="dxa"/>
            <w:gridSpan w:val="9"/>
            <w:shd w:val="clear" w:color="auto" w:fill="FFFFFF" w:themeFill="background1"/>
            <w:vAlign w:val="bottom"/>
          </w:tcPr>
          <w:p w:rsidR="00FB54E8" w:rsidRPr="00AE31C2" w:rsidRDefault="00FB54E8" w:rsidP="00135281">
            <w:pPr>
              <w:pStyle w:val="TableTextBold"/>
              <w:jc w:val="right"/>
              <w:rPr>
                <w:noProof w:val="0"/>
              </w:rPr>
            </w:pPr>
            <w:r w:rsidRPr="00AE31C2">
              <w:rPr>
                <w:noProof w:val="0"/>
              </w:rPr>
              <w:t>Selling Price @ 28% f.c.</w:t>
            </w:r>
          </w:p>
        </w:tc>
        <w:tc>
          <w:tcPr>
            <w:tcW w:w="1123" w:type="dxa"/>
            <w:shd w:val="clear" w:color="auto" w:fill="FFFFFF" w:themeFill="background1"/>
          </w:tcPr>
          <w:p w:rsidR="00FB54E8" w:rsidRPr="00AE31C2" w:rsidRDefault="00FB54E8" w:rsidP="00135281">
            <w:pPr>
              <w:pStyle w:val="TableTextBold"/>
              <w:rPr>
                <w:noProof w:val="0"/>
              </w:rPr>
            </w:pPr>
          </w:p>
        </w:tc>
      </w:tr>
      <w:tr w:rsidR="00FB54E8" w:rsidRPr="00AE31C2" w:rsidTr="00135281">
        <w:tc>
          <w:tcPr>
            <w:tcW w:w="8981" w:type="dxa"/>
            <w:gridSpan w:val="10"/>
            <w:shd w:val="clear" w:color="auto" w:fill="FFFFFF" w:themeFill="background1"/>
            <w:vAlign w:val="bottom"/>
          </w:tcPr>
          <w:p w:rsidR="00FB54E8" w:rsidRPr="00AE31C2" w:rsidRDefault="00FB54E8" w:rsidP="00135281">
            <w:pPr>
              <w:pStyle w:val="TableTextBold"/>
              <w:rPr>
                <w:noProof w:val="0"/>
              </w:rPr>
            </w:pPr>
            <w:r w:rsidRPr="00AE31C2">
              <w:rPr>
                <w:noProof w:val="0"/>
              </w:rPr>
              <w:t>Method of production, cooking temperatures and plating procedures</w:t>
            </w:r>
          </w:p>
        </w:tc>
      </w:tr>
      <w:tr w:rsidR="00FB54E8" w:rsidRPr="00AE31C2" w:rsidTr="00135281">
        <w:trPr>
          <w:trHeight w:val="2557"/>
        </w:trPr>
        <w:tc>
          <w:tcPr>
            <w:tcW w:w="8981" w:type="dxa"/>
            <w:gridSpan w:val="10"/>
            <w:shd w:val="clear" w:color="auto" w:fill="FFFFFF" w:themeFill="background1"/>
          </w:tcPr>
          <w:p w:rsidR="00FB54E8" w:rsidRPr="00AE31C2" w:rsidRDefault="004A0E19" w:rsidP="00135281">
            <w:pPr>
              <w:pStyle w:val="TableText"/>
              <w:rPr>
                <w:noProof w:val="0"/>
              </w:rPr>
            </w:pPr>
            <w:r w:rsidRPr="00AE31C2">
              <w:rPr>
                <w:noProof w:val="0"/>
              </w:rPr>
              <w:t>Students to finish</w:t>
            </w:r>
            <w:r w:rsidR="00135281" w:rsidRPr="00AE31C2">
              <w:rPr>
                <w:noProof w:val="0"/>
              </w:rPr>
              <w:t>:</w:t>
            </w:r>
          </w:p>
        </w:tc>
      </w:tr>
      <w:tr w:rsidR="00FB54E8" w:rsidRPr="00AE31C2" w:rsidTr="00135281">
        <w:tc>
          <w:tcPr>
            <w:tcW w:w="6345" w:type="dxa"/>
            <w:gridSpan w:val="7"/>
            <w:shd w:val="clear" w:color="auto" w:fill="FFFFFF" w:themeFill="background1"/>
            <w:vAlign w:val="bottom"/>
          </w:tcPr>
          <w:p w:rsidR="00FB54E8" w:rsidRPr="00AE31C2" w:rsidRDefault="00FB54E8" w:rsidP="00135281">
            <w:pPr>
              <w:pStyle w:val="TableTextBold"/>
              <w:rPr>
                <w:noProof w:val="0"/>
              </w:rPr>
            </w:pPr>
            <w:r w:rsidRPr="00AE31C2">
              <w:rPr>
                <w:noProof w:val="0"/>
              </w:rPr>
              <w:t>Tested and Approved by:</w:t>
            </w:r>
          </w:p>
        </w:tc>
        <w:tc>
          <w:tcPr>
            <w:tcW w:w="2636" w:type="dxa"/>
            <w:gridSpan w:val="3"/>
            <w:shd w:val="clear" w:color="auto" w:fill="FFFFFF" w:themeFill="background1"/>
            <w:vAlign w:val="bottom"/>
          </w:tcPr>
          <w:p w:rsidR="00FB54E8" w:rsidRPr="00AE31C2" w:rsidRDefault="00FB54E8" w:rsidP="00135281">
            <w:pPr>
              <w:pStyle w:val="TableTextBold"/>
              <w:rPr>
                <w:noProof w:val="0"/>
              </w:rPr>
            </w:pPr>
            <w:r w:rsidRPr="00AE31C2">
              <w:rPr>
                <w:noProof w:val="0"/>
              </w:rPr>
              <w:t>Date</w:t>
            </w:r>
          </w:p>
        </w:tc>
      </w:tr>
    </w:tbl>
    <w:p w:rsidR="00FC5A0F" w:rsidRPr="00AE31C2" w:rsidRDefault="00FC5A0F">
      <w:pPr>
        <w:rPr>
          <w:rFonts w:ascii="Helvetica" w:hAnsi="Helvetica" w:cs="Tahoma"/>
        </w:rPr>
      </w:pPr>
      <w:r w:rsidRPr="00AE31C2">
        <w:rPr>
          <w:rFonts w:ascii="Helvetica" w:hAnsi="Helvetica" w:cs="Tahoma"/>
        </w:rPr>
        <w:br w:type="page"/>
      </w:r>
    </w:p>
    <w:p w:rsidR="00FB54E8" w:rsidRPr="00AE31C2" w:rsidRDefault="00FC5A0F" w:rsidP="00A24CE8">
      <w:pPr>
        <w:pStyle w:val="BodyCopyBold"/>
        <w:rPr>
          <w:rFonts w:cs="Tahoma"/>
          <w:noProof w:val="0"/>
        </w:rPr>
      </w:pPr>
      <w:r w:rsidRPr="00AE31C2">
        <w:rPr>
          <w:rStyle w:val="BodyCopyBold0"/>
          <w:rFonts w:ascii="Helvetica" w:hAnsi="Helvetica" w:cs="Tahoma"/>
          <w:b/>
          <w:bCs w:val="0"/>
          <w:noProof w:val="0"/>
        </w:rPr>
        <w:t>Standard Recipe Costing</w:t>
      </w:r>
    </w:p>
    <w:tbl>
      <w:tblPr>
        <w:tblStyle w:val="TableGrid"/>
        <w:tblW w:w="0" w:type="auto"/>
        <w:tblLook w:val="04A0" w:firstRow="1" w:lastRow="0" w:firstColumn="1" w:lastColumn="0" w:noHBand="0" w:noVBand="1"/>
      </w:tblPr>
      <w:tblGrid>
        <w:gridCol w:w="1796"/>
        <w:gridCol w:w="436"/>
        <w:gridCol w:w="550"/>
        <w:gridCol w:w="605"/>
        <w:gridCol w:w="1116"/>
        <w:gridCol w:w="1120"/>
        <w:gridCol w:w="1006"/>
        <w:gridCol w:w="116"/>
        <w:gridCol w:w="1113"/>
        <w:gridCol w:w="1123"/>
      </w:tblGrid>
      <w:tr w:rsidR="00A23022" w:rsidRPr="00AE31C2" w:rsidTr="00E51A4D">
        <w:tc>
          <w:tcPr>
            <w:tcW w:w="2232" w:type="dxa"/>
            <w:gridSpan w:val="2"/>
            <w:shd w:val="clear" w:color="auto" w:fill="D9D9D9" w:themeFill="background1" w:themeFillShade="D9"/>
          </w:tcPr>
          <w:p w:rsidR="00A23022" w:rsidRPr="00AE31C2" w:rsidRDefault="00A23022" w:rsidP="00135281">
            <w:pPr>
              <w:pStyle w:val="TableText"/>
              <w:rPr>
                <w:b/>
                <w:noProof w:val="0"/>
              </w:rPr>
            </w:pPr>
            <w:r w:rsidRPr="00AE31C2">
              <w:rPr>
                <w:b/>
                <w:noProof w:val="0"/>
              </w:rPr>
              <w:t>Recipe</w:t>
            </w:r>
          </w:p>
        </w:tc>
        <w:tc>
          <w:tcPr>
            <w:tcW w:w="6749" w:type="dxa"/>
            <w:gridSpan w:val="8"/>
            <w:shd w:val="clear" w:color="auto" w:fill="D9D9D9" w:themeFill="background1" w:themeFillShade="D9"/>
          </w:tcPr>
          <w:p w:rsidR="00A23022" w:rsidRPr="00AE31C2" w:rsidRDefault="00E97503" w:rsidP="00135281">
            <w:pPr>
              <w:pStyle w:val="TableText"/>
              <w:rPr>
                <w:noProof w:val="0"/>
              </w:rPr>
            </w:pPr>
            <w:r w:rsidRPr="00AE31C2">
              <w:rPr>
                <w:noProof w:val="0"/>
              </w:rPr>
              <w:t>Mississippi</w:t>
            </w:r>
            <w:r w:rsidR="00633887" w:rsidRPr="00AE31C2">
              <w:rPr>
                <w:noProof w:val="0"/>
              </w:rPr>
              <w:t xml:space="preserve"> Mud Cake with King Island Cream</w:t>
            </w:r>
          </w:p>
        </w:tc>
      </w:tr>
      <w:tr w:rsidR="00A23022" w:rsidRPr="00AE31C2" w:rsidTr="00E51A4D">
        <w:tc>
          <w:tcPr>
            <w:tcW w:w="2232" w:type="dxa"/>
            <w:gridSpan w:val="2"/>
            <w:shd w:val="clear" w:color="auto" w:fill="D9D9D9" w:themeFill="background1" w:themeFillShade="D9"/>
          </w:tcPr>
          <w:p w:rsidR="00A23022" w:rsidRPr="00AE31C2" w:rsidRDefault="00A23022" w:rsidP="00135281">
            <w:pPr>
              <w:pStyle w:val="TableText"/>
              <w:rPr>
                <w:b/>
                <w:noProof w:val="0"/>
              </w:rPr>
            </w:pPr>
            <w:r w:rsidRPr="00AE31C2">
              <w:rPr>
                <w:b/>
                <w:noProof w:val="0"/>
              </w:rPr>
              <w:t>Number of Portions</w:t>
            </w:r>
          </w:p>
        </w:tc>
        <w:tc>
          <w:tcPr>
            <w:tcW w:w="2271" w:type="dxa"/>
            <w:gridSpan w:val="3"/>
            <w:shd w:val="clear" w:color="auto" w:fill="D9D9D9" w:themeFill="background1" w:themeFillShade="D9"/>
          </w:tcPr>
          <w:p w:rsidR="00A23022" w:rsidRPr="00AE31C2" w:rsidRDefault="00633887" w:rsidP="00135281">
            <w:pPr>
              <w:pStyle w:val="TableText"/>
              <w:rPr>
                <w:noProof w:val="0"/>
              </w:rPr>
            </w:pPr>
            <w:r w:rsidRPr="00AE31C2">
              <w:rPr>
                <w:noProof w:val="0"/>
              </w:rPr>
              <w:t>12</w:t>
            </w:r>
          </w:p>
        </w:tc>
        <w:tc>
          <w:tcPr>
            <w:tcW w:w="2242" w:type="dxa"/>
            <w:gridSpan w:val="3"/>
            <w:shd w:val="clear" w:color="auto" w:fill="D9D9D9" w:themeFill="background1" w:themeFillShade="D9"/>
          </w:tcPr>
          <w:p w:rsidR="00A23022" w:rsidRPr="00AE31C2" w:rsidRDefault="00A23022" w:rsidP="00135281">
            <w:pPr>
              <w:pStyle w:val="TableText"/>
              <w:rPr>
                <w:b/>
                <w:noProof w:val="0"/>
              </w:rPr>
            </w:pPr>
            <w:r w:rsidRPr="00AE31C2">
              <w:rPr>
                <w:b/>
                <w:noProof w:val="0"/>
              </w:rPr>
              <w:t xml:space="preserve">Portion size: </w:t>
            </w:r>
          </w:p>
        </w:tc>
        <w:tc>
          <w:tcPr>
            <w:tcW w:w="2236" w:type="dxa"/>
            <w:gridSpan w:val="2"/>
            <w:shd w:val="clear" w:color="auto" w:fill="D9D9D9" w:themeFill="background1" w:themeFillShade="D9"/>
          </w:tcPr>
          <w:p w:rsidR="00A23022" w:rsidRPr="00AE31C2" w:rsidRDefault="00633887" w:rsidP="00135281">
            <w:pPr>
              <w:pStyle w:val="TableText"/>
              <w:rPr>
                <w:noProof w:val="0"/>
              </w:rPr>
            </w:pPr>
            <w:r w:rsidRPr="00AE31C2">
              <w:rPr>
                <w:noProof w:val="0"/>
              </w:rPr>
              <w:t>90g</w:t>
            </w:r>
          </w:p>
        </w:tc>
      </w:tr>
      <w:tr w:rsidR="00A23022" w:rsidRPr="00AE31C2" w:rsidTr="00135281">
        <w:tc>
          <w:tcPr>
            <w:tcW w:w="1796"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Ingredient</w:t>
            </w:r>
          </w:p>
        </w:tc>
        <w:tc>
          <w:tcPr>
            <w:tcW w:w="986" w:type="dxa"/>
            <w:gridSpan w:val="2"/>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Amount</w:t>
            </w:r>
          </w:p>
        </w:tc>
        <w:tc>
          <w:tcPr>
            <w:tcW w:w="605"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Unit</w:t>
            </w:r>
          </w:p>
        </w:tc>
        <w:tc>
          <w:tcPr>
            <w:tcW w:w="1116"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 xml:space="preserve">Waste </w:t>
            </w:r>
            <w:r w:rsidRPr="00AE31C2">
              <w:rPr>
                <w:noProof w:val="0"/>
              </w:rPr>
              <w:br/>
              <w:t>%</w:t>
            </w:r>
          </w:p>
        </w:tc>
        <w:tc>
          <w:tcPr>
            <w:tcW w:w="1120"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Useable</w:t>
            </w:r>
          </w:p>
        </w:tc>
        <w:tc>
          <w:tcPr>
            <w:tcW w:w="1122" w:type="dxa"/>
            <w:gridSpan w:val="2"/>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 xml:space="preserve">Purchase </w:t>
            </w:r>
            <w:r w:rsidRPr="00AE31C2">
              <w:rPr>
                <w:noProof w:val="0"/>
              </w:rPr>
              <w:br/>
              <w:t>Amount</w:t>
            </w:r>
          </w:p>
        </w:tc>
        <w:tc>
          <w:tcPr>
            <w:tcW w:w="1113"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Cost</w:t>
            </w:r>
            <w:r w:rsidRPr="00AE31C2">
              <w:rPr>
                <w:noProof w:val="0"/>
              </w:rPr>
              <w:br/>
              <w:t>per</w:t>
            </w:r>
            <w:r w:rsidRPr="00AE31C2">
              <w:rPr>
                <w:noProof w:val="0"/>
              </w:rPr>
              <w:br/>
              <w:t>Unit</w:t>
            </w:r>
          </w:p>
        </w:tc>
        <w:tc>
          <w:tcPr>
            <w:tcW w:w="1123"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Cost of</w:t>
            </w:r>
            <w:r w:rsidRPr="00AE31C2">
              <w:rPr>
                <w:noProof w:val="0"/>
              </w:rPr>
              <w:br/>
              <w:t>purchase</w:t>
            </w:r>
            <w:r w:rsidRPr="00AE31C2">
              <w:rPr>
                <w:noProof w:val="0"/>
              </w:rPr>
              <w:br/>
              <w:t>Amount</w:t>
            </w:r>
          </w:p>
        </w:tc>
      </w:tr>
      <w:tr w:rsidR="00A23022" w:rsidRPr="00AE31C2" w:rsidTr="00135281">
        <w:tc>
          <w:tcPr>
            <w:tcW w:w="1796" w:type="dxa"/>
            <w:shd w:val="clear" w:color="auto" w:fill="auto"/>
          </w:tcPr>
          <w:p w:rsidR="00A23022" w:rsidRPr="00AE31C2" w:rsidRDefault="00633887" w:rsidP="00135281">
            <w:pPr>
              <w:pStyle w:val="TableText"/>
              <w:rPr>
                <w:noProof w:val="0"/>
              </w:rPr>
            </w:pPr>
            <w:r w:rsidRPr="00AE31C2">
              <w:rPr>
                <w:noProof w:val="0"/>
              </w:rPr>
              <w:t>Mud cake 25cm</w:t>
            </w:r>
          </w:p>
        </w:tc>
        <w:tc>
          <w:tcPr>
            <w:tcW w:w="986" w:type="dxa"/>
            <w:gridSpan w:val="2"/>
            <w:shd w:val="clear" w:color="auto" w:fill="auto"/>
            <w:vAlign w:val="center"/>
          </w:tcPr>
          <w:p w:rsidR="00A23022" w:rsidRPr="00AE31C2" w:rsidRDefault="00633887" w:rsidP="00135281">
            <w:pPr>
              <w:pStyle w:val="TableText"/>
              <w:rPr>
                <w:noProof w:val="0"/>
              </w:rPr>
            </w:pPr>
            <w:r w:rsidRPr="00AE31C2">
              <w:rPr>
                <w:noProof w:val="0"/>
              </w:rPr>
              <w:t>1 ea</w:t>
            </w: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A23022" w:rsidP="00135281">
            <w:pPr>
              <w:pStyle w:val="TableText"/>
              <w:rPr>
                <w:noProof w:val="0"/>
              </w:rPr>
            </w:pPr>
          </w:p>
        </w:tc>
        <w:tc>
          <w:tcPr>
            <w:tcW w:w="986" w:type="dxa"/>
            <w:gridSpan w:val="2"/>
            <w:shd w:val="clear" w:color="auto" w:fill="auto"/>
            <w:vAlign w:val="center"/>
          </w:tcPr>
          <w:p w:rsidR="00A23022" w:rsidRPr="00AE31C2" w:rsidRDefault="00A23022" w:rsidP="00135281">
            <w:pPr>
              <w:pStyle w:val="TableText"/>
              <w:rPr>
                <w:noProof w:val="0"/>
              </w:rPr>
            </w:pP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633887" w:rsidP="00135281">
            <w:pPr>
              <w:pStyle w:val="TableText"/>
              <w:rPr>
                <w:noProof w:val="0"/>
              </w:rPr>
            </w:pPr>
            <w:r w:rsidRPr="00AE31C2">
              <w:rPr>
                <w:noProof w:val="0"/>
              </w:rPr>
              <w:t>King Island Cream</w:t>
            </w:r>
          </w:p>
        </w:tc>
        <w:tc>
          <w:tcPr>
            <w:tcW w:w="986" w:type="dxa"/>
            <w:gridSpan w:val="2"/>
            <w:shd w:val="clear" w:color="auto" w:fill="auto"/>
            <w:vAlign w:val="center"/>
          </w:tcPr>
          <w:p w:rsidR="00A23022" w:rsidRPr="00AE31C2" w:rsidRDefault="00633887" w:rsidP="00135281">
            <w:pPr>
              <w:pStyle w:val="TableText"/>
              <w:rPr>
                <w:noProof w:val="0"/>
              </w:rPr>
            </w:pPr>
            <w:r w:rsidRPr="00AE31C2">
              <w:rPr>
                <w:noProof w:val="0"/>
              </w:rPr>
              <w:t>500 g</w:t>
            </w: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633887" w:rsidP="00135281">
            <w:pPr>
              <w:pStyle w:val="TableText"/>
              <w:rPr>
                <w:noProof w:val="0"/>
              </w:rPr>
            </w:pPr>
            <w:r w:rsidRPr="00AE31C2">
              <w:rPr>
                <w:noProof w:val="0"/>
              </w:rPr>
              <w:t xml:space="preserve">Raspberry, </w:t>
            </w:r>
            <w:r w:rsidRPr="00AE31C2">
              <w:rPr>
                <w:noProof w:val="0"/>
              </w:rPr>
              <w:br/>
              <w:t>Frozen</w:t>
            </w:r>
          </w:p>
        </w:tc>
        <w:tc>
          <w:tcPr>
            <w:tcW w:w="986" w:type="dxa"/>
            <w:gridSpan w:val="2"/>
            <w:shd w:val="clear" w:color="auto" w:fill="auto"/>
            <w:vAlign w:val="center"/>
          </w:tcPr>
          <w:p w:rsidR="00A23022" w:rsidRPr="00AE31C2" w:rsidRDefault="00633887" w:rsidP="00135281">
            <w:pPr>
              <w:pStyle w:val="TableText"/>
              <w:rPr>
                <w:noProof w:val="0"/>
              </w:rPr>
            </w:pPr>
            <w:r w:rsidRPr="00AE31C2">
              <w:rPr>
                <w:noProof w:val="0"/>
              </w:rPr>
              <w:t>500 g</w:t>
            </w: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633887" w:rsidP="00135281">
            <w:pPr>
              <w:pStyle w:val="TableText"/>
              <w:rPr>
                <w:noProof w:val="0"/>
              </w:rPr>
            </w:pPr>
            <w:r w:rsidRPr="00AE31C2">
              <w:rPr>
                <w:noProof w:val="0"/>
              </w:rPr>
              <w:t>Sugar, Caster</w:t>
            </w:r>
          </w:p>
        </w:tc>
        <w:tc>
          <w:tcPr>
            <w:tcW w:w="986" w:type="dxa"/>
            <w:gridSpan w:val="2"/>
            <w:shd w:val="clear" w:color="auto" w:fill="auto"/>
            <w:vAlign w:val="center"/>
          </w:tcPr>
          <w:p w:rsidR="00A23022" w:rsidRPr="00AE31C2" w:rsidRDefault="00633887" w:rsidP="00135281">
            <w:pPr>
              <w:pStyle w:val="TableText"/>
              <w:rPr>
                <w:noProof w:val="0"/>
              </w:rPr>
            </w:pPr>
            <w:r w:rsidRPr="00AE31C2">
              <w:rPr>
                <w:noProof w:val="0"/>
              </w:rPr>
              <w:t>100 g</w:t>
            </w: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633887" w:rsidP="00135281">
            <w:pPr>
              <w:pStyle w:val="TableText"/>
              <w:rPr>
                <w:noProof w:val="0"/>
              </w:rPr>
            </w:pPr>
            <w:r w:rsidRPr="00AE31C2">
              <w:rPr>
                <w:noProof w:val="0"/>
              </w:rPr>
              <w:t>Sugar, Icing</w:t>
            </w:r>
          </w:p>
        </w:tc>
        <w:tc>
          <w:tcPr>
            <w:tcW w:w="986" w:type="dxa"/>
            <w:gridSpan w:val="2"/>
            <w:shd w:val="clear" w:color="auto" w:fill="auto"/>
            <w:vAlign w:val="center"/>
          </w:tcPr>
          <w:p w:rsidR="00A23022" w:rsidRPr="00AE31C2" w:rsidRDefault="00633887" w:rsidP="00135281">
            <w:pPr>
              <w:pStyle w:val="TableText"/>
              <w:rPr>
                <w:noProof w:val="0"/>
              </w:rPr>
            </w:pPr>
            <w:r w:rsidRPr="00AE31C2">
              <w:rPr>
                <w:noProof w:val="0"/>
              </w:rPr>
              <w:t>80 g</w:t>
            </w: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A23022" w:rsidP="00135281">
            <w:pPr>
              <w:pStyle w:val="TableText"/>
              <w:rPr>
                <w:noProof w:val="0"/>
              </w:rPr>
            </w:pPr>
          </w:p>
        </w:tc>
        <w:tc>
          <w:tcPr>
            <w:tcW w:w="986" w:type="dxa"/>
            <w:gridSpan w:val="2"/>
            <w:shd w:val="clear" w:color="auto" w:fill="auto"/>
            <w:vAlign w:val="center"/>
          </w:tcPr>
          <w:p w:rsidR="00A23022" w:rsidRPr="00AE31C2" w:rsidRDefault="00A23022" w:rsidP="00135281">
            <w:pPr>
              <w:pStyle w:val="TableText"/>
              <w:rPr>
                <w:noProof w:val="0"/>
              </w:rPr>
            </w:pP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1796" w:type="dxa"/>
            <w:shd w:val="clear" w:color="auto" w:fill="auto"/>
          </w:tcPr>
          <w:p w:rsidR="00A23022" w:rsidRPr="00AE31C2" w:rsidRDefault="00633887" w:rsidP="00135281">
            <w:pPr>
              <w:pStyle w:val="TableText"/>
              <w:rPr>
                <w:noProof w:val="0"/>
              </w:rPr>
            </w:pPr>
            <w:r w:rsidRPr="00AE31C2">
              <w:rPr>
                <w:noProof w:val="0"/>
              </w:rPr>
              <w:t>Mint leaves</w:t>
            </w:r>
          </w:p>
        </w:tc>
        <w:tc>
          <w:tcPr>
            <w:tcW w:w="986" w:type="dxa"/>
            <w:gridSpan w:val="2"/>
            <w:shd w:val="clear" w:color="auto" w:fill="auto"/>
            <w:vAlign w:val="center"/>
          </w:tcPr>
          <w:p w:rsidR="00A23022" w:rsidRPr="00AE31C2" w:rsidRDefault="00633887" w:rsidP="00135281">
            <w:pPr>
              <w:pStyle w:val="TableText"/>
              <w:rPr>
                <w:noProof w:val="0"/>
              </w:rPr>
            </w:pPr>
            <w:r w:rsidRPr="00AE31C2">
              <w:rPr>
                <w:noProof w:val="0"/>
              </w:rPr>
              <w:t>.25 bch</w:t>
            </w:r>
          </w:p>
        </w:tc>
        <w:tc>
          <w:tcPr>
            <w:tcW w:w="605" w:type="dxa"/>
            <w:shd w:val="clear" w:color="auto" w:fill="auto"/>
          </w:tcPr>
          <w:p w:rsidR="00A23022" w:rsidRPr="00AE31C2" w:rsidRDefault="00A23022" w:rsidP="00135281">
            <w:pPr>
              <w:pStyle w:val="TableText"/>
              <w:rPr>
                <w:noProof w:val="0"/>
              </w:rPr>
            </w:pPr>
          </w:p>
        </w:tc>
        <w:tc>
          <w:tcPr>
            <w:tcW w:w="1116" w:type="dxa"/>
            <w:shd w:val="clear" w:color="auto" w:fill="auto"/>
          </w:tcPr>
          <w:p w:rsidR="00A23022" w:rsidRPr="00AE31C2" w:rsidRDefault="00A23022" w:rsidP="00135281">
            <w:pPr>
              <w:pStyle w:val="TableText"/>
              <w:rPr>
                <w:noProof w:val="0"/>
              </w:rPr>
            </w:pPr>
          </w:p>
        </w:tc>
        <w:tc>
          <w:tcPr>
            <w:tcW w:w="1120" w:type="dxa"/>
            <w:shd w:val="clear" w:color="auto" w:fill="auto"/>
          </w:tcPr>
          <w:p w:rsidR="00A23022" w:rsidRPr="00AE31C2" w:rsidRDefault="00A23022" w:rsidP="00135281">
            <w:pPr>
              <w:pStyle w:val="TableText"/>
              <w:rPr>
                <w:noProof w:val="0"/>
              </w:rPr>
            </w:pPr>
          </w:p>
        </w:tc>
        <w:tc>
          <w:tcPr>
            <w:tcW w:w="1122" w:type="dxa"/>
            <w:gridSpan w:val="2"/>
            <w:shd w:val="clear" w:color="auto" w:fill="auto"/>
          </w:tcPr>
          <w:p w:rsidR="00A23022" w:rsidRPr="00AE31C2" w:rsidRDefault="00A23022" w:rsidP="00135281">
            <w:pPr>
              <w:pStyle w:val="TableText"/>
              <w:rPr>
                <w:noProof w:val="0"/>
              </w:rPr>
            </w:pPr>
          </w:p>
        </w:tc>
        <w:tc>
          <w:tcPr>
            <w:tcW w:w="1113" w:type="dxa"/>
            <w:shd w:val="clear" w:color="auto" w:fill="auto"/>
          </w:tcPr>
          <w:p w:rsidR="00A23022" w:rsidRPr="00AE31C2" w:rsidRDefault="00A23022" w:rsidP="00135281">
            <w:pPr>
              <w:pStyle w:val="TableText"/>
              <w:rPr>
                <w:noProof w:val="0"/>
              </w:rPr>
            </w:pPr>
          </w:p>
        </w:tc>
        <w:tc>
          <w:tcPr>
            <w:tcW w:w="1123" w:type="dxa"/>
            <w:shd w:val="clear" w:color="auto" w:fill="auto"/>
          </w:tcPr>
          <w:p w:rsidR="00A23022" w:rsidRPr="00AE31C2" w:rsidRDefault="00A23022" w:rsidP="00135281">
            <w:pPr>
              <w:pStyle w:val="TableText"/>
              <w:rPr>
                <w:noProof w:val="0"/>
              </w:rPr>
            </w:pPr>
          </w:p>
        </w:tc>
      </w:tr>
      <w:tr w:rsidR="00A23022" w:rsidRPr="00AE31C2" w:rsidTr="00135281">
        <w:tc>
          <w:tcPr>
            <w:tcW w:w="7858" w:type="dxa"/>
            <w:gridSpan w:val="9"/>
            <w:shd w:val="clear" w:color="auto" w:fill="auto"/>
            <w:vAlign w:val="bottom"/>
          </w:tcPr>
          <w:p w:rsidR="00A23022" w:rsidRPr="00AE31C2" w:rsidRDefault="00A23022" w:rsidP="00135281">
            <w:pPr>
              <w:pStyle w:val="TableTextBold"/>
              <w:jc w:val="right"/>
              <w:rPr>
                <w:noProof w:val="0"/>
              </w:rPr>
            </w:pPr>
            <w:r w:rsidRPr="00AE31C2">
              <w:rPr>
                <w:noProof w:val="0"/>
              </w:rPr>
              <w:t>Total Cost</w:t>
            </w:r>
          </w:p>
        </w:tc>
        <w:tc>
          <w:tcPr>
            <w:tcW w:w="1123" w:type="dxa"/>
            <w:shd w:val="clear" w:color="auto" w:fill="auto"/>
          </w:tcPr>
          <w:p w:rsidR="00A23022" w:rsidRPr="00AE31C2" w:rsidRDefault="00A23022" w:rsidP="00135281">
            <w:pPr>
              <w:pStyle w:val="TableTextBold"/>
              <w:rPr>
                <w:noProof w:val="0"/>
              </w:rPr>
            </w:pPr>
          </w:p>
        </w:tc>
      </w:tr>
      <w:tr w:rsidR="00A23022" w:rsidRPr="00AE31C2" w:rsidTr="00135281">
        <w:tc>
          <w:tcPr>
            <w:tcW w:w="7858" w:type="dxa"/>
            <w:gridSpan w:val="9"/>
            <w:shd w:val="clear" w:color="auto" w:fill="auto"/>
            <w:vAlign w:val="bottom"/>
          </w:tcPr>
          <w:p w:rsidR="00A23022" w:rsidRPr="00AE31C2" w:rsidRDefault="00A23022" w:rsidP="00135281">
            <w:pPr>
              <w:pStyle w:val="TableTextBold"/>
              <w:jc w:val="right"/>
              <w:rPr>
                <w:noProof w:val="0"/>
              </w:rPr>
            </w:pPr>
            <w:r w:rsidRPr="00AE31C2">
              <w:rPr>
                <w:noProof w:val="0"/>
              </w:rPr>
              <w:t>Cost per individual Portion</w:t>
            </w:r>
          </w:p>
        </w:tc>
        <w:tc>
          <w:tcPr>
            <w:tcW w:w="1123" w:type="dxa"/>
            <w:shd w:val="clear" w:color="auto" w:fill="auto"/>
          </w:tcPr>
          <w:p w:rsidR="00A23022" w:rsidRPr="00AE31C2" w:rsidRDefault="00A23022" w:rsidP="00135281">
            <w:pPr>
              <w:pStyle w:val="TableTextBold"/>
              <w:rPr>
                <w:noProof w:val="0"/>
              </w:rPr>
            </w:pPr>
          </w:p>
        </w:tc>
      </w:tr>
      <w:tr w:rsidR="00A23022" w:rsidRPr="00AE31C2" w:rsidTr="00135281">
        <w:tc>
          <w:tcPr>
            <w:tcW w:w="7858" w:type="dxa"/>
            <w:gridSpan w:val="9"/>
            <w:shd w:val="clear" w:color="auto" w:fill="auto"/>
            <w:vAlign w:val="bottom"/>
          </w:tcPr>
          <w:p w:rsidR="00A23022" w:rsidRPr="00AE31C2" w:rsidRDefault="00A23022" w:rsidP="00135281">
            <w:pPr>
              <w:pStyle w:val="TableTextBold"/>
              <w:jc w:val="right"/>
              <w:rPr>
                <w:noProof w:val="0"/>
              </w:rPr>
            </w:pPr>
            <w:r w:rsidRPr="00AE31C2">
              <w:rPr>
                <w:noProof w:val="0"/>
              </w:rPr>
              <w:t>Selling Price @ 28% f.c.</w:t>
            </w:r>
          </w:p>
        </w:tc>
        <w:tc>
          <w:tcPr>
            <w:tcW w:w="1123" w:type="dxa"/>
            <w:shd w:val="clear" w:color="auto" w:fill="auto"/>
          </w:tcPr>
          <w:p w:rsidR="00A23022" w:rsidRPr="00AE31C2" w:rsidRDefault="00A23022" w:rsidP="00135281">
            <w:pPr>
              <w:pStyle w:val="TableTextBold"/>
              <w:rPr>
                <w:noProof w:val="0"/>
              </w:rPr>
            </w:pPr>
          </w:p>
        </w:tc>
      </w:tr>
      <w:tr w:rsidR="00A23022" w:rsidRPr="00AE31C2" w:rsidTr="00135281">
        <w:tc>
          <w:tcPr>
            <w:tcW w:w="8981" w:type="dxa"/>
            <w:gridSpan w:val="10"/>
            <w:shd w:val="clear" w:color="auto" w:fill="auto"/>
            <w:vAlign w:val="bottom"/>
          </w:tcPr>
          <w:p w:rsidR="00A23022" w:rsidRPr="00AE31C2" w:rsidRDefault="00A23022" w:rsidP="00135281">
            <w:pPr>
              <w:pStyle w:val="TableTextBold"/>
              <w:rPr>
                <w:noProof w:val="0"/>
              </w:rPr>
            </w:pPr>
            <w:r w:rsidRPr="00AE31C2">
              <w:rPr>
                <w:noProof w:val="0"/>
              </w:rPr>
              <w:t>Method of production, cooking temperatures and plating procedures</w:t>
            </w:r>
          </w:p>
        </w:tc>
      </w:tr>
      <w:tr w:rsidR="00A23022" w:rsidRPr="00AE31C2" w:rsidTr="00135281">
        <w:trPr>
          <w:trHeight w:val="3883"/>
        </w:trPr>
        <w:tc>
          <w:tcPr>
            <w:tcW w:w="8981" w:type="dxa"/>
            <w:gridSpan w:val="10"/>
            <w:shd w:val="clear" w:color="auto" w:fill="auto"/>
          </w:tcPr>
          <w:p w:rsidR="00A23022" w:rsidRPr="00AE31C2" w:rsidRDefault="000562F4" w:rsidP="00135281">
            <w:pPr>
              <w:pStyle w:val="TableText"/>
              <w:rPr>
                <w:noProof w:val="0"/>
              </w:rPr>
            </w:pPr>
            <w:r w:rsidRPr="00AE31C2">
              <w:rPr>
                <w:noProof w:val="0"/>
              </w:rPr>
              <w:t>Students to finish method of production</w:t>
            </w:r>
          </w:p>
        </w:tc>
      </w:tr>
      <w:tr w:rsidR="00A23022" w:rsidRPr="00AE31C2" w:rsidTr="00135281">
        <w:tc>
          <w:tcPr>
            <w:tcW w:w="6629" w:type="dxa"/>
            <w:gridSpan w:val="7"/>
            <w:shd w:val="clear" w:color="auto" w:fill="auto"/>
            <w:vAlign w:val="bottom"/>
          </w:tcPr>
          <w:p w:rsidR="00A23022" w:rsidRPr="00AE31C2" w:rsidRDefault="00A23022" w:rsidP="00135281">
            <w:pPr>
              <w:pStyle w:val="TableTextBold"/>
              <w:rPr>
                <w:noProof w:val="0"/>
              </w:rPr>
            </w:pPr>
            <w:r w:rsidRPr="00AE31C2">
              <w:rPr>
                <w:noProof w:val="0"/>
              </w:rPr>
              <w:t>Tested and Approved by:</w:t>
            </w:r>
          </w:p>
        </w:tc>
        <w:tc>
          <w:tcPr>
            <w:tcW w:w="2352" w:type="dxa"/>
            <w:gridSpan w:val="3"/>
            <w:shd w:val="clear" w:color="auto" w:fill="auto"/>
            <w:vAlign w:val="bottom"/>
          </w:tcPr>
          <w:p w:rsidR="00A23022" w:rsidRPr="00AE31C2" w:rsidRDefault="00A23022" w:rsidP="00135281">
            <w:pPr>
              <w:pStyle w:val="TableTextBold"/>
              <w:rPr>
                <w:noProof w:val="0"/>
              </w:rPr>
            </w:pPr>
            <w:r w:rsidRPr="00AE31C2">
              <w:rPr>
                <w:noProof w:val="0"/>
              </w:rPr>
              <w:t>Date</w:t>
            </w:r>
          </w:p>
        </w:tc>
      </w:tr>
    </w:tbl>
    <w:p w:rsidR="00FC5A0F" w:rsidRPr="00AE31C2" w:rsidRDefault="00FC5A0F" w:rsidP="00135281">
      <w:pPr>
        <w:rPr>
          <w:rFonts w:ascii="Helvetica" w:eastAsia="Calibri" w:hAnsi="Helvetica" w:cs="Tahoma"/>
          <w:sz w:val="20"/>
          <w:lang w:eastAsia="ar-SA"/>
        </w:rPr>
      </w:pPr>
      <w:r w:rsidRPr="00AE31C2">
        <w:rPr>
          <w:rFonts w:ascii="Helvetica" w:hAnsi="Helvetica" w:cs="Tahoma"/>
        </w:rPr>
        <w:br w:type="page"/>
      </w:r>
    </w:p>
    <w:p w:rsidR="00A23022" w:rsidRPr="00AE31C2" w:rsidRDefault="00FC5A0F" w:rsidP="00A24CE8">
      <w:pPr>
        <w:pStyle w:val="BodyCopyBold"/>
        <w:rPr>
          <w:rFonts w:cs="Tahoma"/>
          <w:noProof w:val="0"/>
        </w:rPr>
      </w:pPr>
      <w:r w:rsidRPr="00AE31C2">
        <w:rPr>
          <w:rStyle w:val="BodyCopyBold0"/>
          <w:rFonts w:ascii="Helvetica" w:hAnsi="Helvetica" w:cs="Tahoma"/>
          <w:b/>
          <w:bCs w:val="0"/>
          <w:noProof w:val="0"/>
        </w:rPr>
        <w:t>Standard Recipe Costing</w:t>
      </w:r>
    </w:p>
    <w:tbl>
      <w:tblPr>
        <w:tblStyle w:val="TableGrid"/>
        <w:tblW w:w="0" w:type="auto"/>
        <w:tblLook w:val="04A0" w:firstRow="1" w:lastRow="0" w:firstColumn="1" w:lastColumn="0" w:noHBand="0" w:noVBand="1"/>
      </w:tblPr>
      <w:tblGrid>
        <w:gridCol w:w="1795"/>
        <w:gridCol w:w="436"/>
        <w:gridCol w:w="550"/>
        <w:gridCol w:w="605"/>
        <w:gridCol w:w="1116"/>
        <w:gridCol w:w="1120"/>
        <w:gridCol w:w="1122"/>
        <w:gridCol w:w="459"/>
        <w:gridCol w:w="655"/>
        <w:gridCol w:w="1123"/>
      </w:tblGrid>
      <w:tr w:rsidR="00A23022" w:rsidRPr="00AE31C2" w:rsidTr="00FC5A0F">
        <w:tc>
          <w:tcPr>
            <w:tcW w:w="2231" w:type="dxa"/>
            <w:gridSpan w:val="2"/>
            <w:shd w:val="clear" w:color="auto" w:fill="D9D9D9" w:themeFill="background1" w:themeFillShade="D9"/>
          </w:tcPr>
          <w:p w:rsidR="00A23022" w:rsidRPr="00AE31C2" w:rsidRDefault="00A23022" w:rsidP="00135281">
            <w:pPr>
              <w:pStyle w:val="TableTextBold"/>
              <w:rPr>
                <w:noProof w:val="0"/>
              </w:rPr>
            </w:pPr>
            <w:r w:rsidRPr="00AE31C2">
              <w:rPr>
                <w:noProof w:val="0"/>
              </w:rPr>
              <w:t>Recipe</w:t>
            </w:r>
          </w:p>
        </w:tc>
        <w:tc>
          <w:tcPr>
            <w:tcW w:w="6750" w:type="dxa"/>
            <w:gridSpan w:val="8"/>
            <w:shd w:val="clear" w:color="auto" w:fill="D9D9D9" w:themeFill="background1" w:themeFillShade="D9"/>
          </w:tcPr>
          <w:p w:rsidR="00A23022" w:rsidRPr="00AE31C2" w:rsidRDefault="00A23022" w:rsidP="00135281">
            <w:pPr>
              <w:pStyle w:val="TableTextBold"/>
              <w:rPr>
                <w:noProof w:val="0"/>
              </w:rPr>
            </w:pPr>
          </w:p>
        </w:tc>
      </w:tr>
      <w:tr w:rsidR="00A23022" w:rsidRPr="00AE31C2" w:rsidTr="00FC5A0F">
        <w:tc>
          <w:tcPr>
            <w:tcW w:w="2231" w:type="dxa"/>
            <w:gridSpan w:val="2"/>
            <w:shd w:val="clear" w:color="auto" w:fill="D9D9D9" w:themeFill="background1" w:themeFillShade="D9"/>
          </w:tcPr>
          <w:p w:rsidR="00A23022" w:rsidRPr="00AE31C2" w:rsidRDefault="00A23022" w:rsidP="00135281">
            <w:pPr>
              <w:pStyle w:val="TableTextBold"/>
              <w:rPr>
                <w:noProof w:val="0"/>
              </w:rPr>
            </w:pPr>
            <w:r w:rsidRPr="00AE31C2">
              <w:rPr>
                <w:noProof w:val="0"/>
              </w:rPr>
              <w:t>Number of Portions</w:t>
            </w:r>
          </w:p>
        </w:tc>
        <w:tc>
          <w:tcPr>
            <w:tcW w:w="2271" w:type="dxa"/>
            <w:gridSpan w:val="3"/>
            <w:shd w:val="clear" w:color="auto" w:fill="D9D9D9" w:themeFill="background1" w:themeFillShade="D9"/>
          </w:tcPr>
          <w:p w:rsidR="00A23022" w:rsidRPr="00AE31C2" w:rsidRDefault="00A23022" w:rsidP="00135281">
            <w:pPr>
              <w:pStyle w:val="TableTextBold"/>
              <w:rPr>
                <w:noProof w:val="0"/>
              </w:rPr>
            </w:pPr>
          </w:p>
        </w:tc>
        <w:tc>
          <w:tcPr>
            <w:tcW w:w="2242" w:type="dxa"/>
            <w:gridSpan w:val="2"/>
            <w:shd w:val="clear" w:color="auto" w:fill="D9D9D9" w:themeFill="background1" w:themeFillShade="D9"/>
          </w:tcPr>
          <w:p w:rsidR="00A23022" w:rsidRPr="00AE31C2" w:rsidRDefault="00A23022" w:rsidP="00135281">
            <w:pPr>
              <w:pStyle w:val="TableTextBold"/>
              <w:rPr>
                <w:noProof w:val="0"/>
              </w:rPr>
            </w:pPr>
            <w:r w:rsidRPr="00AE31C2">
              <w:rPr>
                <w:noProof w:val="0"/>
              </w:rPr>
              <w:t xml:space="preserve">Portion size: </w:t>
            </w:r>
          </w:p>
        </w:tc>
        <w:tc>
          <w:tcPr>
            <w:tcW w:w="2237" w:type="dxa"/>
            <w:gridSpan w:val="3"/>
            <w:shd w:val="clear" w:color="auto" w:fill="D9D9D9" w:themeFill="background1" w:themeFillShade="D9"/>
          </w:tcPr>
          <w:p w:rsidR="00A23022" w:rsidRPr="00AE31C2" w:rsidRDefault="00A23022" w:rsidP="00135281">
            <w:pPr>
              <w:pStyle w:val="TableTextBold"/>
              <w:rPr>
                <w:noProof w:val="0"/>
              </w:rPr>
            </w:pPr>
          </w:p>
        </w:tc>
      </w:tr>
      <w:tr w:rsidR="00A23022" w:rsidRPr="00AE31C2" w:rsidTr="00135281">
        <w:tc>
          <w:tcPr>
            <w:tcW w:w="1795"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Ingredient</w:t>
            </w:r>
          </w:p>
        </w:tc>
        <w:tc>
          <w:tcPr>
            <w:tcW w:w="986" w:type="dxa"/>
            <w:gridSpan w:val="2"/>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Amount</w:t>
            </w:r>
          </w:p>
        </w:tc>
        <w:tc>
          <w:tcPr>
            <w:tcW w:w="605"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Unit</w:t>
            </w:r>
          </w:p>
        </w:tc>
        <w:tc>
          <w:tcPr>
            <w:tcW w:w="1116"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 xml:space="preserve">Waste </w:t>
            </w:r>
            <w:r w:rsidRPr="00AE31C2">
              <w:rPr>
                <w:noProof w:val="0"/>
              </w:rPr>
              <w:br/>
              <w:t>%</w:t>
            </w:r>
          </w:p>
        </w:tc>
        <w:tc>
          <w:tcPr>
            <w:tcW w:w="1120"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Useable</w:t>
            </w:r>
          </w:p>
        </w:tc>
        <w:tc>
          <w:tcPr>
            <w:tcW w:w="1122"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 xml:space="preserve">Purchase </w:t>
            </w:r>
            <w:r w:rsidRPr="00AE31C2">
              <w:rPr>
                <w:noProof w:val="0"/>
              </w:rPr>
              <w:br/>
              <w:t>Amount</w:t>
            </w:r>
          </w:p>
        </w:tc>
        <w:tc>
          <w:tcPr>
            <w:tcW w:w="1114" w:type="dxa"/>
            <w:gridSpan w:val="2"/>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Cost</w:t>
            </w:r>
            <w:r w:rsidRPr="00AE31C2">
              <w:rPr>
                <w:noProof w:val="0"/>
              </w:rPr>
              <w:br/>
              <w:t>per</w:t>
            </w:r>
            <w:r w:rsidRPr="00AE31C2">
              <w:rPr>
                <w:noProof w:val="0"/>
              </w:rPr>
              <w:br/>
              <w:t>Unit</w:t>
            </w:r>
          </w:p>
        </w:tc>
        <w:tc>
          <w:tcPr>
            <w:tcW w:w="1123" w:type="dxa"/>
            <w:shd w:val="clear" w:color="auto" w:fill="D9D9D9" w:themeFill="background1" w:themeFillShade="D9"/>
            <w:vAlign w:val="center"/>
          </w:tcPr>
          <w:p w:rsidR="00A23022" w:rsidRPr="00AE31C2" w:rsidRDefault="00A23022" w:rsidP="00135281">
            <w:pPr>
              <w:pStyle w:val="TableTextBold"/>
              <w:rPr>
                <w:noProof w:val="0"/>
              </w:rPr>
            </w:pPr>
            <w:r w:rsidRPr="00AE31C2">
              <w:rPr>
                <w:noProof w:val="0"/>
              </w:rPr>
              <w:t>Cost of</w:t>
            </w:r>
            <w:r w:rsidRPr="00AE31C2">
              <w:rPr>
                <w:noProof w:val="0"/>
              </w:rPr>
              <w:br/>
              <w:t>purchase</w:t>
            </w:r>
            <w:r w:rsidRPr="00AE31C2">
              <w:rPr>
                <w:noProof w:val="0"/>
              </w:rPr>
              <w:br/>
              <w:t>Amount</w:t>
            </w: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1795" w:type="dxa"/>
            <w:shd w:val="clear" w:color="auto" w:fill="auto"/>
          </w:tcPr>
          <w:p w:rsidR="00A23022" w:rsidRPr="00AE31C2" w:rsidRDefault="00A23022" w:rsidP="00F9195D">
            <w:pPr>
              <w:pStyle w:val="BodyCopyStandardrecipes"/>
              <w:spacing w:before="60" w:after="60"/>
              <w:rPr>
                <w:rFonts w:cs="Tahoma"/>
                <w:noProof w:val="0"/>
              </w:rPr>
            </w:pPr>
          </w:p>
        </w:tc>
        <w:tc>
          <w:tcPr>
            <w:tcW w:w="986"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605"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6"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0"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2"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14" w:type="dxa"/>
            <w:gridSpan w:val="2"/>
            <w:shd w:val="clear" w:color="auto" w:fill="auto"/>
            <w:vAlign w:val="center"/>
          </w:tcPr>
          <w:p w:rsidR="00A23022" w:rsidRPr="00AE31C2" w:rsidRDefault="00A23022" w:rsidP="00F9195D">
            <w:pPr>
              <w:pStyle w:val="BodyCopyStandardrecipes"/>
              <w:spacing w:before="60" w:after="60"/>
              <w:jc w:val="center"/>
              <w:rPr>
                <w:rFonts w:cs="Tahoma"/>
                <w:noProof w:val="0"/>
              </w:rPr>
            </w:pPr>
          </w:p>
        </w:tc>
        <w:tc>
          <w:tcPr>
            <w:tcW w:w="1123" w:type="dxa"/>
            <w:shd w:val="clear" w:color="auto" w:fill="auto"/>
            <w:vAlign w:val="center"/>
          </w:tcPr>
          <w:p w:rsidR="00A23022" w:rsidRPr="00AE31C2" w:rsidRDefault="00A23022" w:rsidP="00F9195D">
            <w:pPr>
              <w:pStyle w:val="BodyCopyStandardrecipes"/>
              <w:spacing w:before="60" w:after="60"/>
              <w:jc w:val="center"/>
              <w:rPr>
                <w:rFonts w:cs="Tahoma"/>
                <w:noProof w:val="0"/>
              </w:rPr>
            </w:pPr>
          </w:p>
        </w:tc>
      </w:tr>
      <w:tr w:rsidR="00A23022" w:rsidRPr="00AE31C2" w:rsidTr="00135281">
        <w:tc>
          <w:tcPr>
            <w:tcW w:w="7858" w:type="dxa"/>
            <w:gridSpan w:val="9"/>
            <w:shd w:val="clear" w:color="auto" w:fill="auto"/>
            <w:vAlign w:val="bottom"/>
          </w:tcPr>
          <w:p w:rsidR="00A23022" w:rsidRPr="00AE31C2" w:rsidRDefault="00A23022" w:rsidP="00135281">
            <w:pPr>
              <w:pStyle w:val="TableTextBold"/>
              <w:jc w:val="right"/>
              <w:rPr>
                <w:noProof w:val="0"/>
              </w:rPr>
            </w:pPr>
            <w:r w:rsidRPr="00AE31C2">
              <w:rPr>
                <w:noProof w:val="0"/>
              </w:rPr>
              <w:t>Total Cost</w:t>
            </w:r>
          </w:p>
        </w:tc>
        <w:tc>
          <w:tcPr>
            <w:tcW w:w="1123" w:type="dxa"/>
            <w:shd w:val="clear" w:color="auto" w:fill="auto"/>
          </w:tcPr>
          <w:p w:rsidR="00A23022" w:rsidRPr="00AE31C2" w:rsidRDefault="00A23022" w:rsidP="00135281">
            <w:pPr>
              <w:pStyle w:val="TableTextBold"/>
              <w:rPr>
                <w:noProof w:val="0"/>
              </w:rPr>
            </w:pPr>
          </w:p>
        </w:tc>
      </w:tr>
      <w:tr w:rsidR="00A23022" w:rsidRPr="00AE31C2" w:rsidTr="00135281">
        <w:tc>
          <w:tcPr>
            <w:tcW w:w="7858" w:type="dxa"/>
            <w:gridSpan w:val="9"/>
            <w:shd w:val="clear" w:color="auto" w:fill="auto"/>
            <w:vAlign w:val="bottom"/>
          </w:tcPr>
          <w:p w:rsidR="00A23022" w:rsidRPr="00AE31C2" w:rsidRDefault="00A23022" w:rsidP="00135281">
            <w:pPr>
              <w:pStyle w:val="TableTextBold"/>
              <w:jc w:val="right"/>
              <w:rPr>
                <w:noProof w:val="0"/>
              </w:rPr>
            </w:pPr>
            <w:r w:rsidRPr="00AE31C2">
              <w:rPr>
                <w:noProof w:val="0"/>
              </w:rPr>
              <w:t>Cost per individual Portion</w:t>
            </w:r>
          </w:p>
        </w:tc>
        <w:tc>
          <w:tcPr>
            <w:tcW w:w="1123" w:type="dxa"/>
            <w:shd w:val="clear" w:color="auto" w:fill="auto"/>
          </w:tcPr>
          <w:p w:rsidR="00A23022" w:rsidRPr="00AE31C2" w:rsidRDefault="00A23022" w:rsidP="00135281">
            <w:pPr>
              <w:pStyle w:val="TableTextBold"/>
              <w:rPr>
                <w:noProof w:val="0"/>
              </w:rPr>
            </w:pPr>
          </w:p>
        </w:tc>
      </w:tr>
      <w:tr w:rsidR="00A23022" w:rsidRPr="00AE31C2" w:rsidTr="00135281">
        <w:tc>
          <w:tcPr>
            <w:tcW w:w="7858" w:type="dxa"/>
            <w:gridSpan w:val="9"/>
            <w:shd w:val="clear" w:color="auto" w:fill="auto"/>
            <w:vAlign w:val="bottom"/>
          </w:tcPr>
          <w:p w:rsidR="00A23022" w:rsidRPr="00AE31C2" w:rsidRDefault="00A23022" w:rsidP="00135281">
            <w:pPr>
              <w:pStyle w:val="TableTextBold"/>
              <w:jc w:val="right"/>
              <w:rPr>
                <w:noProof w:val="0"/>
              </w:rPr>
            </w:pPr>
            <w:r w:rsidRPr="00AE31C2">
              <w:rPr>
                <w:noProof w:val="0"/>
              </w:rPr>
              <w:t>Selling Price @ 28% f.c.</w:t>
            </w:r>
          </w:p>
        </w:tc>
        <w:tc>
          <w:tcPr>
            <w:tcW w:w="1123" w:type="dxa"/>
            <w:shd w:val="clear" w:color="auto" w:fill="auto"/>
          </w:tcPr>
          <w:p w:rsidR="00A23022" w:rsidRPr="00AE31C2" w:rsidRDefault="00A23022" w:rsidP="00135281">
            <w:pPr>
              <w:pStyle w:val="TableTextBold"/>
              <w:rPr>
                <w:noProof w:val="0"/>
              </w:rPr>
            </w:pPr>
          </w:p>
        </w:tc>
      </w:tr>
      <w:tr w:rsidR="00A23022" w:rsidRPr="00AE31C2" w:rsidTr="00135281">
        <w:tc>
          <w:tcPr>
            <w:tcW w:w="8981" w:type="dxa"/>
            <w:gridSpan w:val="10"/>
            <w:shd w:val="clear" w:color="auto" w:fill="auto"/>
            <w:vAlign w:val="bottom"/>
          </w:tcPr>
          <w:p w:rsidR="00A23022" w:rsidRPr="00AE31C2" w:rsidRDefault="00A23022" w:rsidP="00135281">
            <w:pPr>
              <w:pStyle w:val="TableTextBold"/>
              <w:rPr>
                <w:noProof w:val="0"/>
              </w:rPr>
            </w:pPr>
            <w:r w:rsidRPr="00AE31C2">
              <w:rPr>
                <w:noProof w:val="0"/>
              </w:rPr>
              <w:t>Method of production, cooking temperatures and plating procedures</w:t>
            </w:r>
          </w:p>
        </w:tc>
      </w:tr>
      <w:tr w:rsidR="00A23022" w:rsidRPr="00AE31C2" w:rsidTr="00135281">
        <w:trPr>
          <w:trHeight w:val="3425"/>
        </w:trPr>
        <w:tc>
          <w:tcPr>
            <w:tcW w:w="8981" w:type="dxa"/>
            <w:gridSpan w:val="10"/>
            <w:shd w:val="clear" w:color="auto" w:fill="auto"/>
            <w:vAlign w:val="bottom"/>
          </w:tcPr>
          <w:p w:rsidR="00A23022" w:rsidRPr="00AE31C2" w:rsidRDefault="00A23022" w:rsidP="00135281">
            <w:pPr>
              <w:pStyle w:val="TableTextBold"/>
              <w:rPr>
                <w:noProof w:val="0"/>
              </w:rPr>
            </w:pPr>
          </w:p>
        </w:tc>
      </w:tr>
      <w:tr w:rsidR="00A23022" w:rsidRPr="00AE31C2" w:rsidTr="00135281">
        <w:tc>
          <w:tcPr>
            <w:tcW w:w="7203" w:type="dxa"/>
            <w:gridSpan w:val="8"/>
            <w:shd w:val="clear" w:color="auto" w:fill="auto"/>
            <w:vAlign w:val="bottom"/>
          </w:tcPr>
          <w:p w:rsidR="00A23022" w:rsidRPr="00AE31C2" w:rsidRDefault="00A23022" w:rsidP="00135281">
            <w:pPr>
              <w:pStyle w:val="TableTextBold"/>
              <w:rPr>
                <w:noProof w:val="0"/>
              </w:rPr>
            </w:pPr>
            <w:r w:rsidRPr="00AE31C2">
              <w:rPr>
                <w:noProof w:val="0"/>
              </w:rPr>
              <w:t>Tested and Approved by:</w:t>
            </w:r>
          </w:p>
        </w:tc>
        <w:tc>
          <w:tcPr>
            <w:tcW w:w="1778" w:type="dxa"/>
            <w:gridSpan w:val="2"/>
            <w:shd w:val="clear" w:color="auto" w:fill="auto"/>
            <w:vAlign w:val="bottom"/>
          </w:tcPr>
          <w:p w:rsidR="00A23022" w:rsidRPr="00AE31C2" w:rsidRDefault="00A23022" w:rsidP="00135281">
            <w:pPr>
              <w:pStyle w:val="TableTextBold"/>
              <w:rPr>
                <w:noProof w:val="0"/>
              </w:rPr>
            </w:pPr>
            <w:r w:rsidRPr="00AE31C2">
              <w:rPr>
                <w:noProof w:val="0"/>
              </w:rPr>
              <w:t>Date</w:t>
            </w:r>
          </w:p>
        </w:tc>
      </w:tr>
    </w:tbl>
    <w:p w:rsidR="00292B74" w:rsidRPr="00AE31C2" w:rsidRDefault="00292B74" w:rsidP="00292B74">
      <w:pPr>
        <w:pStyle w:val="Heading2"/>
        <w:rPr>
          <w:rFonts w:cs="Tahoma"/>
        </w:rPr>
      </w:pPr>
      <w:r w:rsidRPr="00AE31C2">
        <w:rPr>
          <w:rFonts w:cs="Tahoma"/>
        </w:rPr>
        <w:br w:type="page"/>
        <w:t>1.4</w:t>
      </w:r>
      <w:r w:rsidRPr="00AE31C2">
        <w:rPr>
          <w:rFonts w:cs="Tahoma"/>
        </w:rPr>
        <w:tab/>
      </w:r>
      <w:fldSimple w:instr=" REF  Criteria14  \* MERGEFORMAT ">
        <w:sdt>
          <w:sdtPr>
            <w:rPr>
              <w:rFonts w:cs="Tahoma"/>
            </w:rPr>
            <w:alias w:val="Criteria 1.4"/>
            <w:tag w:val="Insert Criteria 1.4"/>
            <w:id w:val="1120023651"/>
            <w:lock w:val="sdtLocked"/>
          </w:sdtPr>
          <w:sdtEndPr/>
          <w:sdtContent>
            <w:r w:rsidR="00286EA4" w:rsidRPr="00AE31C2">
              <w:rPr>
                <w:rFonts w:cs="Tahoma"/>
                <w:szCs w:val="22"/>
              </w:rPr>
              <w:t>Implement ordering and stock rotation practices</w:t>
            </w:r>
          </w:sdtContent>
        </w:sdt>
      </w:fldSimple>
    </w:p>
    <w:p w:rsidR="00292B74" w:rsidRPr="00AE31C2" w:rsidRDefault="00292B74" w:rsidP="00292B74">
      <w:pPr>
        <w:pStyle w:val="Heading3"/>
        <w:rPr>
          <w:rFonts w:cs="Tahoma"/>
        </w:rPr>
      </w:pPr>
      <w:r w:rsidRPr="00AE31C2">
        <w:rPr>
          <w:rFonts w:cs="Tahoma"/>
        </w:rPr>
        <w:t>Introduction</w:t>
      </w:r>
    </w:p>
    <w:p w:rsidR="002F379B" w:rsidRPr="00AE31C2" w:rsidRDefault="002F379B" w:rsidP="00A24CE8">
      <w:pPr>
        <w:pStyle w:val="BodyCopy"/>
        <w:rPr>
          <w:rFonts w:cs="Tahoma"/>
          <w:noProof w:val="0"/>
        </w:rPr>
      </w:pPr>
      <w:r w:rsidRPr="00AE31C2">
        <w:rPr>
          <w:rFonts w:cs="Tahoma"/>
          <w:noProof w:val="0"/>
        </w:rPr>
        <w:t xml:space="preserve">Two alternatives present themselves in relation to stock control systems: either a computer-based system, or a manual, paper-based one. </w:t>
      </w:r>
    </w:p>
    <w:p w:rsidR="002F379B" w:rsidRPr="00AE31C2" w:rsidRDefault="002F379B" w:rsidP="00A24CE8">
      <w:pPr>
        <w:pStyle w:val="BodyCopy"/>
        <w:rPr>
          <w:rFonts w:cs="Tahoma"/>
          <w:noProof w:val="0"/>
        </w:rPr>
      </w:pPr>
      <w:r w:rsidRPr="00AE31C2">
        <w:rPr>
          <w:rFonts w:cs="Tahoma"/>
          <w:noProof w:val="0"/>
        </w:rPr>
        <w:t xml:space="preserve">All employers will provide you with the necessary on-the-job training to use their particular system even though you may have had previous experience. </w:t>
      </w:r>
    </w:p>
    <w:p w:rsidR="002F379B" w:rsidRPr="00AE31C2" w:rsidRDefault="00544962" w:rsidP="00A24CE8">
      <w:pPr>
        <w:pStyle w:val="BodyCopyBold"/>
        <w:rPr>
          <w:rStyle w:val="BodyCopyBold0"/>
          <w:rFonts w:ascii="Helvetica" w:hAnsi="Helvetica" w:cs="Tahoma"/>
          <w:b/>
          <w:bCs w:val="0"/>
          <w:noProof w:val="0"/>
        </w:rPr>
      </w:pPr>
      <w:r w:rsidRPr="00AE31C2">
        <w:rPr>
          <w:rFonts w:cs="Tahoma"/>
          <w:lang w:val="en-US" w:eastAsia="en-US"/>
        </w:rPr>
        <w:drawing>
          <wp:anchor distT="0" distB="0" distL="114300" distR="114300" simplePos="0" relativeHeight="251738112" behindDoc="0" locked="0" layoutInCell="1" allowOverlap="1" wp14:anchorId="3FCCBDBA" wp14:editId="2C976B1A">
            <wp:simplePos x="0" y="0"/>
            <wp:positionH relativeFrom="column">
              <wp:posOffset>3781425</wp:posOffset>
            </wp:positionH>
            <wp:positionV relativeFrom="paragraph">
              <wp:posOffset>92710</wp:posOffset>
            </wp:positionV>
            <wp:extent cx="1822450" cy="1206500"/>
            <wp:effectExtent l="19050" t="0" r="6350" b="0"/>
            <wp:wrapSquare wrapText="bothSides"/>
            <wp:docPr id="24" name="Picture 13" descr="C:\Documents and Settings\Godaishu\Local Settings\Temporary Internet Files\Content.IE5\KPAZS1QF\MP9004422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Local Settings\Temporary Internet Files\Content.IE5\KPAZS1QF\MP900442292[1].jpg"/>
                    <pic:cNvPicPr>
                      <a:picLocks noChangeAspect="1" noChangeArrowheads="1"/>
                    </pic:cNvPicPr>
                  </pic:nvPicPr>
                  <pic:blipFill>
                    <a:blip r:embed="rId41"/>
                    <a:srcRect/>
                    <a:stretch>
                      <a:fillRect/>
                    </a:stretch>
                  </pic:blipFill>
                  <pic:spPr bwMode="auto">
                    <a:xfrm>
                      <a:off x="0" y="0"/>
                      <a:ext cx="1822450" cy="1206500"/>
                    </a:xfrm>
                    <a:prstGeom prst="rect">
                      <a:avLst/>
                    </a:prstGeom>
                    <a:noFill/>
                    <a:ln w="9525">
                      <a:noFill/>
                      <a:miter lim="800000"/>
                      <a:headEnd/>
                      <a:tailEnd/>
                    </a:ln>
                  </pic:spPr>
                </pic:pic>
              </a:graphicData>
            </a:graphic>
          </wp:anchor>
        </w:drawing>
      </w:r>
      <w:r w:rsidR="00927C90" w:rsidRPr="00AE31C2">
        <w:rPr>
          <w:rStyle w:val="BodyCopyBold0"/>
          <w:rFonts w:ascii="Helvetica" w:hAnsi="Helvetica" w:cs="Tahoma"/>
          <w:b/>
          <w:bCs w:val="0"/>
          <w:noProof w:val="0"/>
        </w:rPr>
        <w:t>Stock control systems</w:t>
      </w:r>
    </w:p>
    <w:p w:rsidR="002F379B" w:rsidRPr="00AE31C2" w:rsidRDefault="002F379B" w:rsidP="00A24CE8">
      <w:pPr>
        <w:pStyle w:val="BodyCopy"/>
        <w:rPr>
          <w:rFonts w:cs="Tahoma"/>
          <w:noProof w:val="0"/>
        </w:rPr>
      </w:pPr>
      <w:r w:rsidRPr="00AE31C2">
        <w:rPr>
          <w:rFonts w:cs="Tahoma"/>
          <w:noProof w:val="0"/>
        </w:rPr>
        <w:t>In owner-operated establishments, management</w:t>
      </w:r>
      <w:r w:rsidRPr="00AE31C2">
        <w:rPr>
          <w:rFonts w:hAnsi="Tahoma" w:cs="Tahoma"/>
          <w:noProof w:val="0"/>
        </w:rPr>
        <w:t>’</w:t>
      </w:r>
      <w:r w:rsidRPr="00AE31C2">
        <w:rPr>
          <w:rFonts w:cs="Tahoma"/>
          <w:noProof w:val="0"/>
        </w:rPr>
        <w:t xml:space="preserve">s personal previous experience, industry experience and computer knowledge as well as individual preference are major factors in determining the system in use. </w:t>
      </w:r>
    </w:p>
    <w:p w:rsidR="002F379B" w:rsidRPr="00AE31C2" w:rsidRDefault="002F379B" w:rsidP="00A24CE8">
      <w:pPr>
        <w:pStyle w:val="BodyCopy"/>
        <w:rPr>
          <w:rFonts w:cs="Tahoma"/>
          <w:noProof w:val="0"/>
        </w:rPr>
      </w:pPr>
      <w:r w:rsidRPr="00AE31C2">
        <w:rPr>
          <w:rFonts w:cs="Tahoma"/>
          <w:noProof w:val="0"/>
        </w:rPr>
        <w:t xml:space="preserve">In large venues, and properties that are part of a chain, a computerised system is commonly used. </w:t>
      </w:r>
    </w:p>
    <w:p w:rsidR="002F379B" w:rsidRPr="00AE31C2" w:rsidRDefault="00927C90"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Computer-based system</w:t>
      </w:r>
    </w:p>
    <w:p w:rsidR="002F379B" w:rsidRPr="00AE31C2" w:rsidRDefault="002F379B" w:rsidP="00A24CE8">
      <w:pPr>
        <w:pStyle w:val="BodyCopy"/>
        <w:rPr>
          <w:rFonts w:cs="Tahoma"/>
          <w:noProof w:val="0"/>
        </w:rPr>
      </w:pPr>
      <w:r w:rsidRPr="00AE31C2">
        <w:rPr>
          <w:rFonts w:cs="Tahoma"/>
          <w:noProof w:val="0"/>
        </w:rPr>
        <w:t xml:space="preserve">The computerised system may cover all stock items, or only nominated articles such as liquor or linen. </w:t>
      </w:r>
    </w:p>
    <w:p w:rsidR="002F379B" w:rsidRPr="00AE31C2" w:rsidRDefault="002F379B" w:rsidP="00A24CE8">
      <w:pPr>
        <w:pStyle w:val="BodyCopy"/>
        <w:rPr>
          <w:rFonts w:cs="Tahoma"/>
          <w:noProof w:val="0"/>
        </w:rPr>
      </w:pPr>
      <w:r w:rsidRPr="00AE31C2">
        <w:rPr>
          <w:rFonts w:cs="Tahoma"/>
          <w:noProof w:val="0"/>
        </w:rPr>
        <w:t>Details regarding deliveries are entered into the computer to update stock-on-hand figures, and then the</w:t>
      </w:r>
      <w:r w:rsidR="00EE0A9F" w:rsidRPr="00AE31C2">
        <w:rPr>
          <w:rFonts w:cs="Tahoma"/>
          <w:noProof w:val="0"/>
        </w:rPr>
        <w:t>se stock levels may be altered:</w:t>
      </w:r>
    </w:p>
    <w:p w:rsidR="002F379B" w:rsidRPr="00AE31C2" w:rsidRDefault="002F379B" w:rsidP="00A24CE8">
      <w:pPr>
        <w:pStyle w:val="Bullet1"/>
        <w:rPr>
          <w:rFonts w:cs="Tahoma"/>
        </w:rPr>
      </w:pPr>
      <w:r w:rsidRPr="00AE31C2">
        <w:rPr>
          <w:rFonts w:cs="Tahoma"/>
        </w:rPr>
        <w:t xml:space="preserve">Automatically </w:t>
      </w:r>
      <w:r w:rsidRPr="00AE31C2">
        <w:rPr>
          <w:rFonts w:hAnsi="Tahoma" w:cs="Tahoma"/>
        </w:rPr>
        <w:t>–</w:t>
      </w:r>
      <w:r w:rsidRPr="00AE31C2">
        <w:rPr>
          <w:rFonts w:cs="Tahoma"/>
        </w:rPr>
        <w:t xml:space="preserve"> as point-of-sale cash registers/terminals immediately decrement (that is, reduce) the </w:t>
      </w:r>
      <w:r w:rsidR="00825D1F" w:rsidRPr="00AE31C2">
        <w:rPr>
          <w:rFonts w:cs="Tahoma"/>
        </w:rPr>
        <w:t>stock level when sales are made</w:t>
      </w:r>
      <w:r w:rsidR="00927C90" w:rsidRPr="00AE31C2">
        <w:rPr>
          <w:rFonts w:cs="Tahoma"/>
        </w:rPr>
        <w:t xml:space="preserve"> </w:t>
      </w:r>
      <w:r w:rsidRPr="00AE31C2">
        <w:rPr>
          <w:rFonts w:cs="Tahoma"/>
        </w:rPr>
        <w:t xml:space="preserve">or </w:t>
      </w:r>
    </w:p>
    <w:p w:rsidR="002F379B" w:rsidRPr="00AE31C2" w:rsidRDefault="002F379B" w:rsidP="004059E3">
      <w:pPr>
        <w:pStyle w:val="Bullet1"/>
        <w:rPr>
          <w:rFonts w:cs="Tahoma"/>
        </w:rPr>
      </w:pPr>
      <w:r w:rsidRPr="00AE31C2">
        <w:rPr>
          <w:rFonts w:cs="Tahoma"/>
        </w:rPr>
        <w:t xml:space="preserve">Manually </w:t>
      </w:r>
      <w:r w:rsidRPr="00AE31C2">
        <w:rPr>
          <w:rFonts w:hAnsi="Tahoma" w:cs="Tahoma"/>
        </w:rPr>
        <w:t>–</w:t>
      </w:r>
      <w:r w:rsidRPr="00AE31C2">
        <w:rPr>
          <w:rFonts w:cs="Tahoma"/>
        </w:rPr>
        <w:t xml:space="preserve"> as staff input data reflecting internal stock transfers from department to department, deliveries, returns etc</w:t>
      </w:r>
      <w:r w:rsidR="00825D1F" w:rsidRPr="00AE31C2">
        <w:rPr>
          <w:rFonts w:cs="Tahoma"/>
        </w:rPr>
        <w:t>.</w:t>
      </w:r>
    </w:p>
    <w:p w:rsidR="002F379B" w:rsidRPr="00AE31C2" w:rsidRDefault="002F379B" w:rsidP="002F379B">
      <w:pPr>
        <w:pStyle w:val="Heading3"/>
        <w:rPr>
          <w:rFonts w:cs="Tahoma"/>
        </w:rPr>
      </w:pPr>
      <w:r w:rsidRPr="00AE31C2">
        <w:rPr>
          <w:rFonts w:cs="Tahoma"/>
        </w:rPr>
        <w:t>Advant</w:t>
      </w:r>
      <w:r w:rsidR="00544962" w:rsidRPr="00AE31C2">
        <w:rPr>
          <w:rFonts w:cs="Tahoma"/>
        </w:rPr>
        <w:t>ages of a computer-based system</w:t>
      </w:r>
    </w:p>
    <w:p w:rsidR="002F379B" w:rsidRPr="00AE31C2" w:rsidRDefault="002F379B" w:rsidP="00A24CE8">
      <w:pPr>
        <w:pStyle w:val="BodyCopy"/>
        <w:rPr>
          <w:rFonts w:cs="Tahoma"/>
          <w:noProof w:val="0"/>
        </w:rPr>
      </w:pPr>
      <w:r w:rsidRPr="00AE31C2">
        <w:rPr>
          <w:rFonts w:cs="Tahoma"/>
          <w:noProof w:val="0"/>
        </w:rPr>
        <w:t xml:space="preserve">Advantages of a computer-based system include: </w:t>
      </w:r>
    </w:p>
    <w:p w:rsidR="002F379B" w:rsidRPr="00AE31C2" w:rsidRDefault="002F379B" w:rsidP="004059E3">
      <w:pPr>
        <w:pStyle w:val="Bullet1"/>
        <w:rPr>
          <w:rFonts w:cs="Tahoma"/>
        </w:rPr>
      </w:pPr>
      <w:r w:rsidRPr="00AE31C2">
        <w:rPr>
          <w:rFonts w:cs="Tahoma"/>
        </w:rPr>
        <w:t xml:space="preserve">Quick generation of management reports </w:t>
      </w:r>
      <w:r w:rsidRPr="00AE31C2">
        <w:rPr>
          <w:rFonts w:hAnsi="Tahoma" w:cs="Tahoma"/>
        </w:rPr>
        <w:t>–</w:t>
      </w:r>
      <w:r w:rsidRPr="00AE31C2">
        <w:rPr>
          <w:rFonts w:cs="Tahoma"/>
        </w:rPr>
        <w:t xml:space="preserve"> they can be produced whenever required, bas</w:t>
      </w:r>
      <w:r w:rsidR="00825D1F" w:rsidRPr="00AE31C2">
        <w:rPr>
          <w:rFonts w:cs="Tahoma"/>
        </w:rPr>
        <w:t>ically at the touch of a button</w:t>
      </w:r>
    </w:p>
    <w:p w:rsidR="002F379B" w:rsidRPr="00AE31C2" w:rsidRDefault="002F379B" w:rsidP="004059E3">
      <w:pPr>
        <w:pStyle w:val="Bullet1"/>
        <w:rPr>
          <w:rFonts w:cs="Tahoma"/>
        </w:rPr>
      </w:pPr>
      <w:r w:rsidRPr="00AE31C2">
        <w:rPr>
          <w:rFonts w:cs="Tahoma"/>
        </w:rPr>
        <w:t xml:space="preserve">Compact record keeping </w:t>
      </w:r>
      <w:r w:rsidRPr="00AE31C2">
        <w:rPr>
          <w:rFonts w:hAnsi="Tahoma" w:cs="Tahoma"/>
        </w:rPr>
        <w:t>–</w:t>
      </w:r>
      <w:r w:rsidRPr="00AE31C2">
        <w:rPr>
          <w:rFonts w:cs="Tahoma"/>
        </w:rPr>
        <w:t xml:space="preserve"> the computer-based option takes less space than a paper-based on</w:t>
      </w:r>
      <w:r w:rsidR="00825D1F" w:rsidRPr="00AE31C2">
        <w:rPr>
          <w:rFonts w:cs="Tahoma"/>
        </w:rPr>
        <w:t>e</w:t>
      </w:r>
    </w:p>
    <w:p w:rsidR="002F379B" w:rsidRPr="00AE31C2" w:rsidRDefault="002F379B" w:rsidP="004059E3">
      <w:pPr>
        <w:pStyle w:val="Bullet1"/>
        <w:rPr>
          <w:rFonts w:cs="Tahoma"/>
        </w:rPr>
      </w:pPr>
      <w:r w:rsidRPr="00AE31C2">
        <w:rPr>
          <w:rFonts w:cs="Tahoma"/>
        </w:rPr>
        <w:t xml:space="preserve">Added security </w:t>
      </w:r>
      <w:r w:rsidRPr="00AE31C2">
        <w:rPr>
          <w:rFonts w:hAnsi="Tahoma" w:cs="Tahoma"/>
        </w:rPr>
        <w:t>–</w:t>
      </w:r>
      <w:r w:rsidRPr="00AE31C2">
        <w:rPr>
          <w:rFonts w:cs="Tahoma"/>
        </w:rPr>
        <w:t xml:space="preserve"> password protection provides a level of security not a</w:t>
      </w:r>
      <w:r w:rsidR="00825D1F" w:rsidRPr="00AE31C2">
        <w:rPr>
          <w:rFonts w:cs="Tahoma"/>
        </w:rPr>
        <w:t>vailable with the manual system</w:t>
      </w:r>
    </w:p>
    <w:p w:rsidR="002F379B" w:rsidRPr="00AE31C2" w:rsidRDefault="002F379B" w:rsidP="004059E3">
      <w:pPr>
        <w:pStyle w:val="Bullet1"/>
        <w:rPr>
          <w:rFonts w:cs="Tahoma"/>
        </w:rPr>
      </w:pPr>
      <w:r w:rsidRPr="00AE31C2">
        <w:rPr>
          <w:rFonts w:cs="Tahoma"/>
        </w:rPr>
        <w:t xml:space="preserve">Enhanced levels of staff compliance with control procedures </w:t>
      </w:r>
      <w:r w:rsidRPr="00AE31C2">
        <w:rPr>
          <w:rFonts w:hAnsi="Tahoma" w:cs="Tahoma"/>
        </w:rPr>
        <w:t>–</w:t>
      </w:r>
      <w:r w:rsidRPr="00AE31C2">
        <w:rPr>
          <w:rFonts w:cs="Tahoma"/>
        </w:rPr>
        <w:t xml:space="preserve"> where a computer-based stock control system is in use, staff realise all operations are monitored and analysed and tend to comply more with Standard Operating Proce</w:t>
      </w:r>
      <w:r w:rsidR="00825D1F" w:rsidRPr="00AE31C2">
        <w:rPr>
          <w:rFonts w:cs="Tahoma"/>
        </w:rPr>
        <w:t>dures relating to stock control</w:t>
      </w:r>
    </w:p>
    <w:p w:rsidR="002F379B" w:rsidRPr="00AE31C2" w:rsidRDefault="002F379B" w:rsidP="004059E3">
      <w:pPr>
        <w:pStyle w:val="Bullet1"/>
        <w:rPr>
          <w:rFonts w:cs="Tahoma"/>
        </w:rPr>
      </w:pPr>
      <w:r w:rsidRPr="00AE31C2">
        <w:rPr>
          <w:rFonts w:cs="Tahoma"/>
        </w:rPr>
        <w:t xml:space="preserve">Flexibility </w:t>
      </w:r>
      <w:r w:rsidRPr="00AE31C2">
        <w:rPr>
          <w:rFonts w:hAnsi="Tahoma" w:cs="Tahoma"/>
        </w:rPr>
        <w:t>–</w:t>
      </w:r>
      <w:r w:rsidRPr="00AE31C2">
        <w:rPr>
          <w:rFonts w:cs="Tahoma"/>
        </w:rPr>
        <w:t xml:space="preserve"> adding new stock and delet</w:t>
      </w:r>
      <w:r w:rsidR="00825D1F" w:rsidRPr="00AE31C2">
        <w:rPr>
          <w:rFonts w:cs="Tahoma"/>
        </w:rPr>
        <w:t>ing old stock is quick and easy</w:t>
      </w:r>
    </w:p>
    <w:p w:rsidR="002F379B" w:rsidRPr="00AE31C2" w:rsidRDefault="002F379B" w:rsidP="004059E3">
      <w:pPr>
        <w:pStyle w:val="Bullet1"/>
        <w:rPr>
          <w:rFonts w:cs="Tahoma"/>
        </w:rPr>
      </w:pPr>
      <w:r w:rsidRPr="00AE31C2">
        <w:rPr>
          <w:rFonts w:cs="Tahoma"/>
        </w:rPr>
        <w:t xml:space="preserve">Automatic updates of stock levels </w:t>
      </w:r>
      <w:r w:rsidRPr="00AE31C2">
        <w:rPr>
          <w:rFonts w:hAnsi="Tahoma" w:cs="Tahoma"/>
        </w:rPr>
        <w:t>–</w:t>
      </w:r>
      <w:r w:rsidRPr="00AE31C2">
        <w:rPr>
          <w:rFonts w:cs="Tahoma"/>
        </w:rPr>
        <w:t xml:space="preserve"> as items are added or decremented from stock these levels automatically adjust to repres</w:t>
      </w:r>
      <w:r w:rsidR="00825D1F" w:rsidRPr="00AE31C2">
        <w:rPr>
          <w:rFonts w:cs="Tahoma"/>
        </w:rPr>
        <w:t xml:space="preserve">ent current </w:t>
      </w:r>
      <w:r w:rsidR="00825D1F" w:rsidRPr="00AE31C2">
        <w:rPr>
          <w:rFonts w:hAnsi="Tahoma" w:cs="Tahoma"/>
        </w:rPr>
        <w:t>‘</w:t>
      </w:r>
      <w:r w:rsidR="00825D1F" w:rsidRPr="00AE31C2">
        <w:rPr>
          <w:rFonts w:cs="Tahoma"/>
        </w:rPr>
        <w:t>real</w:t>
      </w:r>
      <w:r w:rsidR="00825D1F" w:rsidRPr="00AE31C2">
        <w:rPr>
          <w:rFonts w:hAnsi="Tahoma" w:cs="Tahoma"/>
        </w:rPr>
        <w:t>’</w:t>
      </w:r>
      <w:r w:rsidR="00825D1F" w:rsidRPr="00AE31C2">
        <w:rPr>
          <w:rFonts w:cs="Tahoma"/>
        </w:rPr>
        <w:t xml:space="preserve"> stock levels.</w:t>
      </w:r>
    </w:p>
    <w:p w:rsidR="002F379B" w:rsidRPr="00AE31C2" w:rsidRDefault="002F379B" w:rsidP="00825D1F">
      <w:pPr>
        <w:pStyle w:val="Heading3"/>
        <w:rPr>
          <w:rFonts w:cs="Tahoma"/>
        </w:rPr>
      </w:pPr>
      <w:r w:rsidRPr="00AE31C2">
        <w:rPr>
          <w:rFonts w:cs="Tahoma"/>
        </w:rPr>
        <w:t>Disadvantages of a</w:t>
      </w:r>
      <w:r w:rsidR="00544962" w:rsidRPr="00AE31C2">
        <w:rPr>
          <w:rFonts w:cs="Tahoma"/>
        </w:rPr>
        <w:t xml:space="preserve"> computer-based system</w:t>
      </w:r>
    </w:p>
    <w:p w:rsidR="002F379B" w:rsidRPr="00AE31C2" w:rsidRDefault="002F379B" w:rsidP="00A24CE8">
      <w:pPr>
        <w:pStyle w:val="BodyCopy"/>
        <w:rPr>
          <w:rFonts w:cs="Tahoma"/>
          <w:noProof w:val="0"/>
        </w:rPr>
      </w:pPr>
      <w:r w:rsidRPr="00AE31C2">
        <w:rPr>
          <w:rFonts w:cs="Tahoma"/>
          <w:noProof w:val="0"/>
        </w:rPr>
        <w:t xml:space="preserve">Smaller establishments may not lend themselves to using a computerised system and operators may identify the following as being negatives: </w:t>
      </w:r>
    </w:p>
    <w:p w:rsidR="002F379B" w:rsidRPr="00AE31C2" w:rsidRDefault="002F379B" w:rsidP="004059E3">
      <w:pPr>
        <w:pStyle w:val="Bullet1"/>
        <w:rPr>
          <w:rFonts w:cs="Tahoma"/>
        </w:rPr>
      </w:pPr>
      <w:r w:rsidRPr="00AE31C2">
        <w:rPr>
          <w:rFonts w:cs="Tahoma"/>
        </w:rPr>
        <w:t xml:space="preserve">Specialised knowledge of the computerised system or program is necessary </w:t>
      </w:r>
      <w:r w:rsidRPr="00AE31C2">
        <w:rPr>
          <w:rFonts w:hAnsi="Tahoma" w:cs="Tahoma"/>
        </w:rPr>
        <w:t>–</w:t>
      </w:r>
      <w:r w:rsidRPr="00AE31C2">
        <w:rPr>
          <w:rFonts w:cs="Tahoma"/>
        </w:rPr>
        <w:t xml:space="preserve"> and they do not have adequate computer skills </w:t>
      </w:r>
    </w:p>
    <w:p w:rsidR="002F379B" w:rsidRPr="00AE31C2" w:rsidRDefault="002F379B" w:rsidP="004059E3">
      <w:pPr>
        <w:pStyle w:val="Bullet1"/>
        <w:rPr>
          <w:rFonts w:cs="Tahoma"/>
        </w:rPr>
      </w:pPr>
      <w:r w:rsidRPr="00AE31C2">
        <w:rPr>
          <w:rFonts w:cs="Tahoma"/>
        </w:rPr>
        <w:t xml:space="preserve">Expensive initial costs </w:t>
      </w:r>
      <w:r w:rsidRPr="00AE31C2">
        <w:rPr>
          <w:rFonts w:hAnsi="Tahoma" w:cs="Tahoma"/>
        </w:rPr>
        <w:t>–</w:t>
      </w:r>
      <w:r w:rsidRPr="00AE31C2">
        <w:rPr>
          <w:rFonts w:cs="Tahoma"/>
        </w:rPr>
        <w:t xml:space="preserve"> the system may simply cost too much to introduce, and owners may not be able to justify the investment required: they may feel the money is spent better elsewhere </w:t>
      </w:r>
    </w:p>
    <w:p w:rsidR="002F379B" w:rsidRPr="00AE31C2" w:rsidRDefault="002F379B" w:rsidP="004059E3">
      <w:pPr>
        <w:pStyle w:val="Bullet1"/>
        <w:rPr>
          <w:rFonts w:cs="Tahoma"/>
        </w:rPr>
      </w:pPr>
      <w:r w:rsidRPr="00AE31C2">
        <w:rPr>
          <w:rFonts w:cs="Tahoma"/>
        </w:rPr>
        <w:t xml:space="preserve">Power failure and equipment breakdown can disable the system </w:t>
      </w:r>
      <w:r w:rsidRPr="00AE31C2">
        <w:rPr>
          <w:rFonts w:hAnsi="Tahoma" w:cs="Tahoma"/>
        </w:rPr>
        <w:t>–</w:t>
      </w:r>
      <w:r w:rsidRPr="00AE31C2">
        <w:rPr>
          <w:rFonts w:cs="Tahoma"/>
        </w:rPr>
        <w:t xml:space="preserve">not a common likelihood, but a negative nonetheless </w:t>
      </w:r>
    </w:p>
    <w:p w:rsidR="00EE0A9F" w:rsidRPr="00AE31C2" w:rsidRDefault="002F379B" w:rsidP="004059E3">
      <w:pPr>
        <w:pStyle w:val="Bullet1"/>
        <w:rPr>
          <w:rFonts w:cs="Tahoma"/>
        </w:rPr>
      </w:pPr>
      <w:r w:rsidRPr="00AE31C2">
        <w:rPr>
          <w:rFonts w:cs="Tahoma"/>
        </w:rPr>
        <w:t xml:space="preserve">Comparatively very time-consuming to set up and maintain </w:t>
      </w:r>
      <w:r w:rsidRPr="00AE31C2">
        <w:rPr>
          <w:rFonts w:hAnsi="Tahoma" w:cs="Tahoma"/>
        </w:rPr>
        <w:t>–</w:t>
      </w:r>
      <w:r w:rsidRPr="00AE31C2">
        <w:rPr>
          <w:rFonts w:cs="Tahoma"/>
        </w:rPr>
        <w:t xml:space="preserve"> new users may believe the time spent setting up such a system will take their eye off their main aim of running a hospitality property, and they maybe loathe to do this. </w:t>
      </w:r>
    </w:p>
    <w:p w:rsidR="002F379B" w:rsidRPr="00AE31C2" w:rsidRDefault="002F379B" w:rsidP="00EE0A9F">
      <w:pPr>
        <w:pStyle w:val="Bullet1"/>
        <w:numPr>
          <w:ilvl w:val="0"/>
          <w:numId w:val="0"/>
        </w:numPr>
        <w:ind w:left="357"/>
        <w:rPr>
          <w:rFonts w:cs="Tahoma"/>
        </w:rPr>
      </w:pPr>
      <w:r w:rsidRPr="00AE31C2">
        <w:rPr>
          <w:rFonts w:cs="Tahoma"/>
        </w:rPr>
        <w:t xml:space="preserve">In addition, they may feel keeping the system up-to-date will be too time-consuming. </w:t>
      </w:r>
    </w:p>
    <w:p w:rsidR="002F379B" w:rsidRPr="00AE31C2" w:rsidRDefault="002F379B" w:rsidP="00A24CE8">
      <w:pPr>
        <w:pStyle w:val="BodyCopy"/>
        <w:rPr>
          <w:rFonts w:cs="Tahoma"/>
          <w:noProof w:val="0"/>
        </w:rPr>
      </w:pPr>
      <w:r w:rsidRPr="00AE31C2">
        <w:rPr>
          <w:rFonts w:cs="Tahoma"/>
          <w:noProof w:val="0"/>
        </w:rPr>
        <w:t xml:space="preserve">To many, the above reasons may sound ridiculous. But, if a person is presently running a successful operation </w:t>
      </w:r>
      <w:r w:rsidRPr="00AE31C2">
        <w:rPr>
          <w:rFonts w:hAnsi="Tahoma" w:cs="Tahoma"/>
          <w:noProof w:val="0"/>
        </w:rPr>
        <w:t>–</w:t>
      </w:r>
      <w:r w:rsidRPr="00AE31C2">
        <w:rPr>
          <w:rFonts w:cs="Tahoma"/>
          <w:noProof w:val="0"/>
        </w:rPr>
        <w:t xml:space="preserve"> and has been doing so for several years </w:t>
      </w:r>
      <w:r w:rsidRPr="00AE31C2">
        <w:rPr>
          <w:rFonts w:hAnsi="Tahoma" w:cs="Tahoma"/>
          <w:noProof w:val="0"/>
        </w:rPr>
        <w:t>–</w:t>
      </w:r>
      <w:r w:rsidRPr="00AE31C2">
        <w:rPr>
          <w:rFonts w:cs="Tahoma"/>
          <w:noProof w:val="0"/>
        </w:rPr>
        <w:t xml:space="preserve"> without the aid of a computer-based stock control system, it is very hard to convince them they need one. </w:t>
      </w:r>
    </w:p>
    <w:p w:rsidR="00EE0A9F" w:rsidRPr="00AE31C2" w:rsidRDefault="00EE0A9F" w:rsidP="004059E3">
      <w:pPr>
        <w:pStyle w:val="Bullet1"/>
        <w:rPr>
          <w:rFonts w:cs="Tahoma"/>
        </w:rPr>
      </w:pPr>
      <w:r w:rsidRPr="00AE31C2">
        <w:rPr>
          <w:rFonts w:cs="Tahoma"/>
        </w:rPr>
        <w:t xml:space="preserve">If the cashier is entering sales into a modern computer based system then the kitchen will be advantaged by setting up all their recipes and stock </w:t>
      </w:r>
      <w:r w:rsidR="00825D1F" w:rsidRPr="00AE31C2">
        <w:rPr>
          <w:rFonts w:cs="Tahoma"/>
        </w:rPr>
        <w:t>ordering</w:t>
      </w:r>
      <w:r w:rsidRPr="00AE31C2">
        <w:rPr>
          <w:rFonts w:cs="Tahoma"/>
        </w:rPr>
        <w:t xml:space="preserve"> on the computer</w:t>
      </w:r>
      <w:r w:rsidR="00825D1F" w:rsidRPr="00AE31C2">
        <w:rPr>
          <w:rFonts w:cs="Tahoma"/>
        </w:rPr>
        <w:t>.</w:t>
      </w:r>
    </w:p>
    <w:p w:rsidR="002F379B" w:rsidRPr="00AE31C2" w:rsidRDefault="00544962" w:rsidP="00A24CE8">
      <w:pPr>
        <w:pStyle w:val="BodyCopy"/>
        <w:rPr>
          <w:rFonts w:cs="Tahoma"/>
          <w:noProof w:val="0"/>
        </w:rPr>
      </w:pPr>
      <w:r w:rsidRPr="00AE31C2">
        <w:rPr>
          <w:rFonts w:cs="Tahoma"/>
          <w:lang w:val="en-US" w:eastAsia="en-US"/>
        </w:rPr>
        <w:drawing>
          <wp:anchor distT="0" distB="0" distL="114300" distR="114300" simplePos="0" relativeHeight="251739136" behindDoc="0" locked="0" layoutInCell="1" allowOverlap="1" wp14:anchorId="19F2D821" wp14:editId="145A384B">
            <wp:simplePos x="0" y="0"/>
            <wp:positionH relativeFrom="column">
              <wp:posOffset>3463925</wp:posOffset>
            </wp:positionH>
            <wp:positionV relativeFrom="paragraph">
              <wp:posOffset>396875</wp:posOffset>
            </wp:positionV>
            <wp:extent cx="2081530" cy="1394460"/>
            <wp:effectExtent l="19050" t="0" r="0" b="0"/>
            <wp:wrapSquare wrapText="bothSides"/>
            <wp:docPr id="33" name="Picture 14" descr="C:\Documents and Settings\Godaishu\Desktop\PHOTOS\images\iStock_00000311614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Desktop\PHOTOS\images\iStock_000003116145Medium.jpg"/>
                    <pic:cNvPicPr>
                      <a:picLocks noChangeAspect="1" noChangeArrowheads="1"/>
                    </pic:cNvPicPr>
                  </pic:nvPicPr>
                  <pic:blipFill>
                    <a:blip r:embed="rId42"/>
                    <a:srcRect/>
                    <a:stretch>
                      <a:fillRect/>
                    </a:stretch>
                  </pic:blipFill>
                  <pic:spPr bwMode="auto">
                    <a:xfrm>
                      <a:off x="0" y="0"/>
                      <a:ext cx="2081530" cy="1394460"/>
                    </a:xfrm>
                    <a:prstGeom prst="rect">
                      <a:avLst/>
                    </a:prstGeom>
                    <a:noFill/>
                    <a:ln w="9525">
                      <a:noFill/>
                      <a:miter lim="800000"/>
                      <a:headEnd/>
                      <a:tailEnd/>
                    </a:ln>
                  </pic:spPr>
                </pic:pic>
              </a:graphicData>
            </a:graphic>
          </wp:anchor>
        </w:drawing>
      </w:r>
      <w:r w:rsidR="002F379B" w:rsidRPr="00AE31C2">
        <w:rPr>
          <w:rFonts w:cs="Tahoma"/>
          <w:noProof w:val="0"/>
        </w:rPr>
        <w:t xml:space="preserve">The need to upgrade </w:t>
      </w:r>
      <w:r w:rsidR="00EE0A9F" w:rsidRPr="00AE31C2">
        <w:rPr>
          <w:rFonts w:cs="Tahoma"/>
          <w:noProof w:val="0"/>
        </w:rPr>
        <w:t xml:space="preserve">to a </w:t>
      </w:r>
      <w:r w:rsidR="002F379B" w:rsidRPr="00AE31C2">
        <w:rPr>
          <w:rFonts w:cs="Tahoma"/>
          <w:noProof w:val="0"/>
        </w:rPr>
        <w:t xml:space="preserve">POS (Point Of Sale) </w:t>
      </w:r>
      <w:r w:rsidR="00EE0A9F" w:rsidRPr="00AE31C2">
        <w:rPr>
          <w:rFonts w:cs="Tahoma"/>
          <w:noProof w:val="0"/>
        </w:rPr>
        <w:t>system provides</w:t>
      </w:r>
      <w:r w:rsidR="002F379B" w:rsidRPr="00AE31C2">
        <w:rPr>
          <w:rFonts w:cs="Tahoma"/>
          <w:noProof w:val="0"/>
        </w:rPr>
        <w:t xml:space="preserve"> the perfect opportunity to combine a new stock system as well. </w:t>
      </w:r>
    </w:p>
    <w:p w:rsidR="002F379B" w:rsidRPr="00AE31C2" w:rsidRDefault="00825D1F" w:rsidP="002F379B">
      <w:pPr>
        <w:pStyle w:val="Heading3"/>
        <w:rPr>
          <w:rFonts w:cs="Tahoma"/>
        </w:rPr>
      </w:pPr>
      <w:r w:rsidRPr="00AE31C2">
        <w:rPr>
          <w:rFonts w:cs="Tahoma"/>
        </w:rPr>
        <w:t>Manual system</w:t>
      </w:r>
    </w:p>
    <w:p w:rsidR="002F379B" w:rsidRPr="00AE31C2" w:rsidRDefault="00825D1F"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Advantages</w:t>
      </w:r>
    </w:p>
    <w:p w:rsidR="002F379B" w:rsidRPr="00AE31C2" w:rsidRDefault="002F379B" w:rsidP="00A24CE8">
      <w:pPr>
        <w:pStyle w:val="BodyCopy"/>
        <w:rPr>
          <w:rFonts w:cs="Tahoma"/>
          <w:noProof w:val="0"/>
        </w:rPr>
      </w:pPr>
      <w:r w:rsidRPr="00AE31C2">
        <w:rPr>
          <w:rFonts w:cs="Tahoma"/>
          <w:noProof w:val="0"/>
        </w:rPr>
        <w:t xml:space="preserve">A perfectly acceptable and effective stock control system that has stood the test of time, the manual system is a paper-based system with the following advantages: </w:t>
      </w:r>
    </w:p>
    <w:p w:rsidR="002F379B" w:rsidRPr="00AE31C2" w:rsidRDefault="002F379B" w:rsidP="004059E3">
      <w:pPr>
        <w:pStyle w:val="Bullet1"/>
        <w:rPr>
          <w:rFonts w:cs="Tahoma"/>
        </w:rPr>
      </w:pPr>
      <w:r w:rsidRPr="00AE31C2">
        <w:rPr>
          <w:rFonts w:cs="Tahoma"/>
        </w:rPr>
        <w:t xml:space="preserve">It is relatively inexpensive to initiate </w:t>
      </w:r>
      <w:r w:rsidRPr="00AE31C2">
        <w:rPr>
          <w:rFonts w:hAnsi="Tahoma" w:cs="Tahoma"/>
        </w:rPr>
        <w:t>–</w:t>
      </w:r>
      <w:r w:rsidRPr="00AE31C2">
        <w:rPr>
          <w:rFonts w:cs="Tahoma"/>
        </w:rPr>
        <w:t xml:space="preserve"> all you need are the basic c</w:t>
      </w:r>
      <w:r w:rsidR="00825D1F" w:rsidRPr="00AE31C2">
        <w:rPr>
          <w:rFonts w:cs="Tahoma"/>
        </w:rPr>
        <w:t>ards, sheets, records and books</w:t>
      </w:r>
    </w:p>
    <w:p w:rsidR="002F379B" w:rsidRPr="00AE31C2" w:rsidRDefault="002F379B" w:rsidP="004059E3">
      <w:pPr>
        <w:pStyle w:val="Bullet1"/>
        <w:rPr>
          <w:rFonts w:cs="Tahoma"/>
        </w:rPr>
      </w:pPr>
      <w:r w:rsidRPr="00AE31C2">
        <w:rPr>
          <w:rFonts w:cs="Tahoma"/>
        </w:rPr>
        <w:t xml:space="preserve">Records are paper-based and visible </w:t>
      </w:r>
      <w:r w:rsidRPr="00AE31C2">
        <w:rPr>
          <w:rFonts w:hAnsi="Tahoma" w:cs="Tahoma"/>
        </w:rPr>
        <w:t>–</w:t>
      </w:r>
      <w:r w:rsidRPr="00AE31C2">
        <w:rPr>
          <w:rFonts w:cs="Tahoma"/>
        </w:rPr>
        <w:t xml:space="preserve"> this visibility (being able to turn pages and see the figures) is very reassuring to many people: some people panic when a figure </w:t>
      </w:r>
      <w:r w:rsidRPr="00AE31C2">
        <w:rPr>
          <w:rFonts w:hAnsi="Tahoma" w:cs="Tahoma"/>
        </w:rPr>
        <w:t>‘</w:t>
      </w:r>
      <w:r w:rsidRPr="00AE31C2">
        <w:rPr>
          <w:rFonts w:cs="Tahoma"/>
        </w:rPr>
        <w:t>disappears</w:t>
      </w:r>
      <w:r w:rsidRPr="00AE31C2">
        <w:rPr>
          <w:rFonts w:hAnsi="Tahoma" w:cs="Tahoma"/>
        </w:rPr>
        <w:t>’</w:t>
      </w:r>
      <w:r w:rsidR="00825D1F" w:rsidRPr="00AE31C2">
        <w:rPr>
          <w:rFonts w:cs="Tahoma"/>
        </w:rPr>
        <w:t xml:space="preserve"> from view on a computer screen</w:t>
      </w:r>
    </w:p>
    <w:p w:rsidR="002F379B" w:rsidRPr="00AE31C2" w:rsidRDefault="002F379B" w:rsidP="004059E3">
      <w:pPr>
        <w:pStyle w:val="Bullet1"/>
        <w:rPr>
          <w:rFonts w:cs="Tahoma"/>
        </w:rPr>
      </w:pPr>
      <w:r w:rsidRPr="00AE31C2">
        <w:rPr>
          <w:rFonts w:cs="Tahoma"/>
        </w:rPr>
        <w:t>Access to required records does not need any specialised knowledge</w:t>
      </w:r>
      <w:r w:rsidR="00825D1F" w:rsidRPr="00AE31C2">
        <w:rPr>
          <w:rFonts w:cs="Tahoma"/>
        </w:rPr>
        <w:t>.</w:t>
      </w:r>
    </w:p>
    <w:p w:rsidR="00825D1F" w:rsidRPr="00AE31C2" w:rsidRDefault="00825D1F">
      <w:pPr>
        <w:rPr>
          <w:rStyle w:val="BodyCopyBold0"/>
          <w:rFonts w:ascii="Helvetica" w:eastAsiaTheme="majorEastAsia" w:hAnsi="Helvetica" w:cs="Tahoma"/>
          <w:color w:val="0000FF"/>
          <w:sz w:val="28"/>
        </w:rPr>
      </w:pPr>
      <w:r w:rsidRPr="00AE31C2">
        <w:rPr>
          <w:rStyle w:val="BodyCopyBold0"/>
          <w:rFonts w:ascii="Helvetica" w:hAnsi="Helvetica" w:cs="Tahoma"/>
          <w:b w:val="0"/>
          <w:bCs w:val="0"/>
        </w:rPr>
        <w:br w:type="page"/>
      </w:r>
    </w:p>
    <w:p w:rsidR="002F379B" w:rsidRPr="00AE31C2" w:rsidRDefault="00544962" w:rsidP="00825D1F">
      <w:pPr>
        <w:pStyle w:val="Heading3"/>
        <w:rPr>
          <w:rStyle w:val="BodyCopyBold0"/>
          <w:rFonts w:ascii="Helvetica" w:hAnsi="Helvetica" w:cs="Tahoma"/>
          <w:b/>
          <w:bCs/>
        </w:rPr>
      </w:pPr>
      <w:r w:rsidRPr="00AE31C2">
        <w:rPr>
          <w:rFonts w:cs="Tahoma"/>
          <w:noProof/>
          <w:lang w:val="en-US" w:eastAsia="en-US"/>
        </w:rPr>
        <w:drawing>
          <wp:anchor distT="0" distB="0" distL="114300" distR="114300" simplePos="0" relativeHeight="251740160" behindDoc="0" locked="0" layoutInCell="1" allowOverlap="1" wp14:anchorId="642E419A" wp14:editId="5D979F2A">
            <wp:simplePos x="0" y="0"/>
            <wp:positionH relativeFrom="column">
              <wp:posOffset>4556125</wp:posOffset>
            </wp:positionH>
            <wp:positionV relativeFrom="paragraph">
              <wp:posOffset>62230</wp:posOffset>
            </wp:positionV>
            <wp:extent cx="1069340" cy="1608455"/>
            <wp:effectExtent l="19050" t="0" r="0" b="0"/>
            <wp:wrapSquare wrapText="bothSides"/>
            <wp:docPr id="34" name="Picture 15" descr="C:\Documents and Settings\Godaishu\Desktop\PHOTOS\2012\789623_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Godaishu\Desktop\PHOTOS\2012\789623_no.jpg"/>
                    <pic:cNvPicPr>
                      <a:picLocks noChangeAspect="1" noChangeArrowheads="1"/>
                    </pic:cNvPicPr>
                  </pic:nvPicPr>
                  <pic:blipFill>
                    <a:blip r:embed="rId43"/>
                    <a:srcRect/>
                    <a:stretch>
                      <a:fillRect/>
                    </a:stretch>
                  </pic:blipFill>
                  <pic:spPr bwMode="auto">
                    <a:xfrm flipV="1">
                      <a:off x="0" y="0"/>
                      <a:ext cx="1069340" cy="1608455"/>
                    </a:xfrm>
                    <a:prstGeom prst="rect">
                      <a:avLst/>
                    </a:prstGeom>
                    <a:noFill/>
                    <a:ln w="9525">
                      <a:noFill/>
                      <a:miter lim="800000"/>
                      <a:headEnd/>
                      <a:tailEnd/>
                    </a:ln>
                  </pic:spPr>
                </pic:pic>
              </a:graphicData>
            </a:graphic>
          </wp:anchor>
        </w:drawing>
      </w:r>
      <w:r w:rsidR="002F379B" w:rsidRPr="00AE31C2">
        <w:rPr>
          <w:rStyle w:val="BodyCopyBold0"/>
          <w:rFonts w:ascii="Helvetica" w:hAnsi="Helvetica" w:cs="Tahoma"/>
          <w:b/>
          <w:bCs/>
        </w:rPr>
        <w:t>Reasons to have a stock</w:t>
      </w:r>
      <w:r w:rsidR="00825D1F" w:rsidRPr="00AE31C2">
        <w:rPr>
          <w:rStyle w:val="BodyCopyBold0"/>
          <w:rFonts w:ascii="Helvetica" w:hAnsi="Helvetica" w:cs="Tahoma"/>
          <w:b/>
          <w:bCs/>
        </w:rPr>
        <w:t xml:space="preserve"> control system</w:t>
      </w:r>
    </w:p>
    <w:p w:rsidR="002F379B" w:rsidRPr="00AE31C2" w:rsidRDefault="002F379B" w:rsidP="00A24CE8">
      <w:pPr>
        <w:pStyle w:val="BodyCopy"/>
        <w:rPr>
          <w:rFonts w:cs="Tahoma"/>
          <w:noProof w:val="0"/>
        </w:rPr>
      </w:pPr>
      <w:r w:rsidRPr="00AE31C2">
        <w:rPr>
          <w:rFonts w:cs="Tahoma"/>
          <w:noProof w:val="0"/>
        </w:rPr>
        <w:t xml:space="preserve">Organisations incorporate a stock control system into their business for one or more of the following reasons: </w:t>
      </w:r>
    </w:p>
    <w:p w:rsidR="002F379B" w:rsidRPr="00AE31C2" w:rsidRDefault="00544962"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It can help to deter theft</w:t>
      </w:r>
    </w:p>
    <w:p w:rsidR="002F379B" w:rsidRPr="00AE31C2" w:rsidRDefault="002F379B" w:rsidP="00A24CE8">
      <w:pPr>
        <w:pStyle w:val="BodyCopy"/>
        <w:rPr>
          <w:rFonts w:cs="Tahoma"/>
          <w:noProof w:val="0"/>
        </w:rPr>
      </w:pPr>
      <w:r w:rsidRPr="00AE31C2">
        <w:rPr>
          <w:rFonts w:cs="Tahoma"/>
          <w:noProof w:val="0"/>
        </w:rPr>
        <w:t xml:space="preserve">When staff are aware that an effective stock control system is in operation, they will be less likely to steal (either money or) stock. </w:t>
      </w:r>
    </w:p>
    <w:p w:rsidR="002F379B" w:rsidRPr="00AE31C2" w:rsidRDefault="00825D1F"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It can help to minimise waste</w:t>
      </w:r>
    </w:p>
    <w:p w:rsidR="002F379B" w:rsidRPr="00AE31C2" w:rsidRDefault="002F379B" w:rsidP="00A24CE8">
      <w:pPr>
        <w:pStyle w:val="BodyCopy"/>
        <w:rPr>
          <w:rFonts w:cs="Tahoma"/>
          <w:noProof w:val="0"/>
        </w:rPr>
      </w:pPr>
      <w:r w:rsidRPr="00AE31C2">
        <w:rPr>
          <w:rFonts w:cs="Tahoma"/>
          <w:noProof w:val="0"/>
        </w:rPr>
        <w:t>Where staff realise that an accurate record is being kept of what each department uses and the revenue they generate from the stock they use, they tend to be more careful with stock by using only what is necessary, recycling where possible and generally being more cost effective.</w:t>
      </w:r>
    </w:p>
    <w:p w:rsidR="002F379B" w:rsidRPr="00AE31C2" w:rsidRDefault="002F379B"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It helps en</w:t>
      </w:r>
      <w:r w:rsidR="00544962" w:rsidRPr="00AE31C2">
        <w:rPr>
          <w:rStyle w:val="BodyCopyBold0"/>
          <w:rFonts w:ascii="Helvetica" w:hAnsi="Helvetica" w:cs="Tahoma"/>
          <w:b/>
          <w:bCs w:val="0"/>
          <w:noProof w:val="0"/>
        </w:rPr>
        <w:t>sure correct prices are charged</w:t>
      </w:r>
    </w:p>
    <w:p w:rsidR="002F379B" w:rsidRPr="00AE31C2" w:rsidRDefault="002F379B" w:rsidP="00A24CE8">
      <w:pPr>
        <w:pStyle w:val="BodyCopy"/>
        <w:rPr>
          <w:rFonts w:cs="Tahoma"/>
          <w:noProof w:val="0"/>
        </w:rPr>
      </w:pPr>
      <w:r w:rsidRPr="00AE31C2">
        <w:rPr>
          <w:rFonts w:cs="Tahoma"/>
          <w:noProof w:val="0"/>
        </w:rPr>
        <w:t xml:space="preserve">Cost prices usually increase, and to obtain the return you are entitled to, it is critical to know the full and current cost price in order to be able to calculate the desired selling price. Regularly monitoring cost prices enables correct selling prices to be set. </w:t>
      </w:r>
    </w:p>
    <w:p w:rsidR="002F379B" w:rsidRPr="00AE31C2" w:rsidRDefault="002F379B"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 xml:space="preserve">It helps generate information about departmental performance </w:t>
      </w:r>
    </w:p>
    <w:p w:rsidR="00EE0A9F" w:rsidRPr="00AE31C2" w:rsidRDefault="002F379B" w:rsidP="00A24CE8">
      <w:pPr>
        <w:pStyle w:val="BodyCopy"/>
        <w:rPr>
          <w:rFonts w:cs="Tahoma"/>
          <w:noProof w:val="0"/>
        </w:rPr>
      </w:pPr>
      <w:r w:rsidRPr="00AE31C2">
        <w:rPr>
          <w:rFonts w:cs="Tahoma"/>
          <w:noProof w:val="0"/>
        </w:rPr>
        <w:t xml:space="preserve">Effective stock control can indicate how each and every department is performing in terms of its contribution to the overall profit of the enterprise. </w:t>
      </w:r>
    </w:p>
    <w:p w:rsidR="002F379B" w:rsidRPr="00AE31C2" w:rsidRDefault="002F379B" w:rsidP="00A24CE8">
      <w:pPr>
        <w:pStyle w:val="BodyCopy"/>
        <w:rPr>
          <w:rFonts w:cs="Tahoma"/>
          <w:noProof w:val="0"/>
        </w:rPr>
      </w:pPr>
      <w:r w:rsidRPr="00AE31C2">
        <w:rPr>
          <w:rFonts w:cs="Tahoma"/>
          <w:noProof w:val="0"/>
        </w:rPr>
        <w:t xml:space="preserve">It will highlight good and poor achievers as well as those on, below or above budgets and targets. </w:t>
      </w:r>
    </w:p>
    <w:p w:rsidR="002F379B" w:rsidRPr="00AE31C2" w:rsidRDefault="002F379B"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 xml:space="preserve">It provides the basis for many management decisions </w:t>
      </w:r>
    </w:p>
    <w:p w:rsidR="002F379B" w:rsidRPr="00AE31C2" w:rsidRDefault="002F379B" w:rsidP="00A24CE8">
      <w:pPr>
        <w:pStyle w:val="BodyCopy"/>
        <w:rPr>
          <w:rFonts w:cs="Tahoma"/>
          <w:noProof w:val="0"/>
        </w:rPr>
      </w:pPr>
      <w:r w:rsidRPr="00AE31C2">
        <w:rPr>
          <w:rFonts w:cs="Tahoma"/>
          <w:noProof w:val="0"/>
        </w:rPr>
        <w:t xml:space="preserve">Historical records about purchases and sales will help determine where future stock will be purchased from, how much will be bought, the level of stock to be kept on-hand, and when stock is to be purchased. </w:t>
      </w:r>
    </w:p>
    <w:p w:rsidR="002F379B" w:rsidRPr="00AE31C2" w:rsidRDefault="004059E3" w:rsidP="00C6229A">
      <w:pPr>
        <w:pStyle w:val="Heading3"/>
        <w:rPr>
          <w:rFonts w:cs="Tahoma"/>
        </w:rPr>
      </w:pPr>
      <w:r w:rsidRPr="00AE31C2">
        <w:rPr>
          <w:rFonts w:cs="Tahoma"/>
        </w:rPr>
        <w:t>Fraud</w:t>
      </w:r>
    </w:p>
    <w:p w:rsidR="00520DE4" w:rsidRPr="00AE31C2" w:rsidRDefault="00520DE4" w:rsidP="00A24CE8">
      <w:pPr>
        <w:pStyle w:val="BodyCopy"/>
        <w:rPr>
          <w:rFonts w:cs="Tahoma"/>
          <w:noProof w:val="0"/>
        </w:rPr>
      </w:pPr>
      <w:r w:rsidRPr="00AE31C2">
        <w:rPr>
          <w:rFonts w:cs="Tahoma"/>
          <w:noProof w:val="0"/>
        </w:rPr>
        <w:t>Fraud is intentional deception for personal gain.</w:t>
      </w:r>
    </w:p>
    <w:p w:rsidR="002F379B" w:rsidRPr="00AE31C2" w:rsidRDefault="002F379B" w:rsidP="00A24CE8">
      <w:pPr>
        <w:pStyle w:val="BodyCopy"/>
        <w:rPr>
          <w:rFonts w:cs="Tahoma"/>
          <w:noProof w:val="0"/>
        </w:rPr>
      </w:pPr>
      <w:r w:rsidRPr="00AE31C2">
        <w:rPr>
          <w:rFonts w:cs="Tahoma"/>
          <w:noProof w:val="0"/>
        </w:rPr>
        <w:t xml:space="preserve">You must be aware from the beginning no stock control system is foolproof </w:t>
      </w:r>
      <w:r w:rsidRPr="00AE31C2">
        <w:rPr>
          <w:rFonts w:hAnsi="Tahoma" w:cs="Tahoma"/>
          <w:noProof w:val="0"/>
        </w:rPr>
        <w:t>–</w:t>
      </w:r>
      <w:r w:rsidRPr="00AE31C2">
        <w:rPr>
          <w:rFonts w:cs="Tahoma"/>
          <w:noProof w:val="0"/>
        </w:rPr>
        <w:t xml:space="preserve"> staff will always work out some way around it, some way to beat it. </w:t>
      </w:r>
    </w:p>
    <w:p w:rsidR="002F379B" w:rsidRPr="00AE31C2" w:rsidRDefault="002F379B" w:rsidP="00A24CE8">
      <w:pPr>
        <w:pStyle w:val="BodyCopy"/>
        <w:rPr>
          <w:rFonts w:cs="Tahoma"/>
          <w:noProof w:val="0"/>
        </w:rPr>
      </w:pPr>
      <w:r w:rsidRPr="00AE31C2">
        <w:rPr>
          <w:rFonts w:cs="Tahoma"/>
          <w:noProof w:val="0"/>
        </w:rPr>
        <w:t xml:space="preserve">This applies whether the system is manual or computerised. </w:t>
      </w:r>
    </w:p>
    <w:p w:rsidR="00EE0A9F" w:rsidRPr="00AE31C2" w:rsidRDefault="002F379B" w:rsidP="00A24CE8">
      <w:pPr>
        <w:pStyle w:val="BodyCopy"/>
        <w:rPr>
          <w:rFonts w:cs="Tahoma"/>
          <w:noProof w:val="0"/>
        </w:rPr>
      </w:pPr>
      <w:r w:rsidRPr="00AE31C2">
        <w:rPr>
          <w:rFonts w:cs="Tahoma"/>
          <w:noProof w:val="0"/>
        </w:rPr>
        <w:t>You must therefore always be alert to signs of fraudulent activities, and be prepared to monitor the stock system to take into account new mat</w:t>
      </w:r>
      <w:r w:rsidR="00EE0A9F" w:rsidRPr="00AE31C2">
        <w:rPr>
          <w:rFonts w:cs="Tahoma"/>
          <w:noProof w:val="0"/>
        </w:rPr>
        <w:t>ters arising in the workplace.</w:t>
      </w:r>
    </w:p>
    <w:p w:rsidR="00EE0A9F" w:rsidRPr="00AE31C2" w:rsidRDefault="00EE0A9F" w:rsidP="00A24CE8">
      <w:pPr>
        <w:pStyle w:val="BodyCopy"/>
        <w:rPr>
          <w:rFonts w:cs="Tahoma"/>
          <w:noProof w:val="0"/>
        </w:rPr>
      </w:pPr>
      <w:r w:rsidRPr="00AE31C2">
        <w:rPr>
          <w:rFonts w:cs="Tahoma"/>
          <w:noProof w:val="0"/>
        </w:rPr>
        <w:t>This can be:</w:t>
      </w:r>
    </w:p>
    <w:p w:rsidR="00EE0A9F" w:rsidRPr="00AE31C2" w:rsidRDefault="00825D1F" w:rsidP="005A72B2">
      <w:pPr>
        <w:pStyle w:val="Bullet1"/>
        <w:rPr>
          <w:rFonts w:cs="Tahoma"/>
        </w:rPr>
      </w:pPr>
      <w:r w:rsidRPr="00AE31C2">
        <w:rPr>
          <w:rFonts w:cs="Tahoma"/>
        </w:rPr>
        <w:t>New staff</w:t>
      </w:r>
    </w:p>
    <w:p w:rsidR="00EE0A9F" w:rsidRPr="00AE31C2" w:rsidRDefault="00825D1F" w:rsidP="005A72B2">
      <w:pPr>
        <w:pStyle w:val="Bullet1"/>
        <w:rPr>
          <w:rFonts w:cs="Tahoma"/>
        </w:rPr>
      </w:pPr>
      <w:r w:rsidRPr="00AE31C2">
        <w:rPr>
          <w:rFonts w:cs="Tahoma"/>
        </w:rPr>
        <w:t>New procedures</w:t>
      </w:r>
    </w:p>
    <w:p w:rsidR="00EE0A9F" w:rsidRPr="00AE31C2" w:rsidRDefault="00825D1F" w:rsidP="005A72B2">
      <w:pPr>
        <w:pStyle w:val="Bullet1"/>
        <w:rPr>
          <w:rFonts w:cs="Tahoma"/>
        </w:rPr>
      </w:pPr>
      <w:r w:rsidRPr="00AE31C2">
        <w:rPr>
          <w:rFonts w:cs="Tahoma"/>
        </w:rPr>
        <w:t>New trading hours</w:t>
      </w:r>
    </w:p>
    <w:p w:rsidR="00EE0A9F" w:rsidRPr="00AE31C2" w:rsidRDefault="00825D1F" w:rsidP="005A72B2">
      <w:pPr>
        <w:pStyle w:val="Bullet1"/>
        <w:rPr>
          <w:rFonts w:cs="Tahoma"/>
        </w:rPr>
      </w:pPr>
      <w:r w:rsidRPr="00AE31C2">
        <w:rPr>
          <w:rFonts w:cs="Tahoma"/>
        </w:rPr>
        <w:t>Changes to suppliers</w:t>
      </w:r>
    </w:p>
    <w:p w:rsidR="002F379B" w:rsidRPr="00AE31C2" w:rsidRDefault="005A72B2" w:rsidP="005A72B2">
      <w:pPr>
        <w:pStyle w:val="Bullet1"/>
        <w:rPr>
          <w:rFonts w:cs="Tahoma"/>
        </w:rPr>
      </w:pPr>
      <w:r w:rsidRPr="00AE31C2">
        <w:rPr>
          <w:rFonts w:cs="Tahoma"/>
        </w:rPr>
        <w:t>Alterations to t</w:t>
      </w:r>
      <w:r w:rsidR="00825D1F" w:rsidRPr="00AE31C2">
        <w:rPr>
          <w:rFonts w:cs="Tahoma"/>
        </w:rPr>
        <w:t>arget markets.</w:t>
      </w:r>
    </w:p>
    <w:p w:rsidR="002F379B" w:rsidRPr="00AE31C2" w:rsidRDefault="002F379B" w:rsidP="00A24CE8">
      <w:pPr>
        <w:pStyle w:val="BodyCopy"/>
        <w:rPr>
          <w:rFonts w:cs="Tahoma"/>
          <w:noProof w:val="0"/>
        </w:rPr>
      </w:pPr>
      <w:r w:rsidRPr="00AE31C2">
        <w:rPr>
          <w:rFonts w:cs="Tahoma"/>
          <w:noProof w:val="0"/>
        </w:rPr>
        <w:t xml:space="preserve">Anyone with responsibility for stock control must be alert to any signs that indicate things are </w:t>
      </w:r>
      <w:r w:rsidRPr="00AE31C2">
        <w:rPr>
          <w:rFonts w:hAnsi="Tahoma" w:cs="Tahoma"/>
          <w:noProof w:val="0"/>
        </w:rPr>
        <w:t>‘</w:t>
      </w:r>
      <w:r w:rsidRPr="00AE31C2">
        <w:rPr>
          <w:rFonts w:cs="Tahoma"/>
          <w:noProof w:val="0"/>
        </w:rPr>
        <w:t>out of the ordinary</w:t>
      </w:r>
      <w:r w:rsidRPr="00AE31C2">
        <w:rPr>
          <w:rFonts w:hAnsi="Tahoma" w:cs="Tahoma"/>
          <w:noProof w:val="0"/>
        </w:rPr>
        <w:t>’</w:t>
      </w:r>
      <w:r w:rsidRPr="00AE31C2">
        <w:rPr>
          <w:rFonts w:cs="Tahoma"/>
          <w:noProof w:val="0"/>
        </w:rPr>
        <w:t xml:space="preserve">, and be suspicious about such events. </w:t>
      </w:r>
    </w:p>
    <w:p w:rsidR="002F379B" w:rsidRPr="00AE31C2" w:rsidRDefault="002F379B" w:rsidP="003B5CC1">
      <w:pPr>
        <w:pStyle w:val="BodyCopy"/>
        <w:rPr>
          <w:rFonts w:cs="Tahoma"/>
          <w:noProof w:val="0"/>
        </w:rPr>
      </w:pPr>
      <w:r w:rsidRPr="00AE31C2">
        <w:rPr>
          <w:rFonts w:cs="Tahoma"/>
          <w:noProof w:val="0"/>
        </w:rPr>
        <w:t xml:space="preserve">Suspicion may be raised by: </w:t>
      </w:r>
    </w:p>
    <w:p w:rsidR="002F379B" w:rsidRPr="00AE31C2" w:rsidRDefault="002F379B" w:rsidP="005A72B2">
      <w:pPr>
        <w:pStyle w:val="Bullet1"/>
        <w:rPr>
          <w:rFonts w:cs="Tahoma"/>
        </w:rPr>
      </w:pPr>
      <w:r w:rsidRPr="00AE31C2">
        <w:rPr>
          <w:rFonts w:cs="Tahoma"/>
        </w:rPr>
        <w:t>A staff member is in an area where they really have</w:t>
      </w:r>
      <w:r w:rsidR="003B5CC1" w:rsidRPr="00AE31C2">
        <w:rPr>
          <w:rFonts w:cs="Tahoma"/>
        </w:rPr>
        <w:t xml:space="preserve"> no work-related business being</w:t>
      </w:r>
    </w:p>
    <w:p w:rsidR="002F379B" w:rsidRPr="00AE31C2" w:rsidRDefault="00544962" w:rsidP="005A72B2">
      <w:pPr>
        <w:pStyle w:val="Bullet1"/>
        <w:rPr>
          <w:rFonts w:cs="Tahoma"/>
        </w:rPr>
      </w:pPr>
      <w:r w:rsidRPr="00AE31C2">
        <w:rPr>
          <w:rFonts w:cs="Tahoma"/>
          <w:noProof/>
          <w:lang w:val="en-US"/>
        </w:rPr>
        <w:drawing>
          <wp:anchor distT="0" distB="0" distL="114300" distR="114300" simplePos="0" relativeHeight="251741184" behindDoc="0" locked="0" layoutInCell="1" allowOverlap="1" wp14:anchorId="1CC1EF84" wp14:editId="570E6BF3">
            <wp:simplePos x="0" y="0"/>
            <wp:positionH relativeFrom="column">
              <wp:posOffset>3665855</wp:posOffset>
            </wp:positionH>
            <wp:positionV relativeFrom="paragraph">
              <wp:posOffset>26035</wp:posOffset>
            </wp:positionV>
            <wp:extent cx="1964690" cy="1316990"/>
            <wp:effectExtent l="19050" t="0" r="0" b="0"/>
            <wp:wrapSquare wrapText="bothSides"/>
            <wp:docPr id="35" name="Picture 16" descr="C:\Documents and Settings\Godaishu\Desktop\PHOTOS\2012\Culinary 2012\Others\DSC_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Desktop\PHOTOS\2012\Culinary 2012\Others\DSC_0073.jpg"/>
                    <pic:cNvPicPr>
                      <a:picLocks noChangeAspect="1" noChangeArrowheads="1"/>
                    </pic:cNvPicPr>
                  </pic:nvPicPr>
                  <pic:blipFill>
                    <a:blip r:embed="rId44">
                      <a:lum contrast="20000"/>
                    </a:blip>
                    <a:srcRect/>
                    <a:stretch>
                      <a:fillRect/>
                    </a:stretch>
                  </pic:blipFill>
                  <pic:spPr bwMode="auto">
                    <a:xfrm>
                      <a:off x="0" y="0"/>
                      <a:ext cx="1964690" cy="1316990"/>
                    </a:xfrm>
                    <a:prstGeom prst="rect">
                      <a:avLst/>
                    </a:prstGeom>
                    <a:noFill/>
                    <a:ln w="9525">
                      <a:noFill/>
                      <a:miter lim="800000"/>
                      <a:headEnd/>
                      <a:tailEnd/>
                    </a:ln>
                  </pic:spPr>
                </pic:pic>
              </a:graphicData>
            </a:graphic>
          </wp:anchor>
        </w:drawing>
      </w:r>
      <w:r w:rsidR="002F379B" w:rsidRPr="00AE31C2">
        <w:rPr>
          <w:rFonts w:cs="Tahoma"/>
        </w:rPr>
        <w:t>An unusual increase i</w:t>
      </w:r>
      <w:r w:rsidR="003B5CC1" w:rsidRPr="00AE31C2">
        <w:rPr>
          <w:rFonts w:cs="Tahoma"/>
        </w:rPr>
        <w:t>n usage of a certain stock item</w:t>
      </w:r>
    </w:p>
    <w:p w:rsidR="002F379B" w:rsidRPr="00AE31C2" w:rsidRDefault="002F379B" w:rsidP="005A72B2">
      <w:pPr>
        <w:pStyle w:val="Bullet1"/>
        <w:rPr>
          <w:rFonts w:cs="Tahoma"/>
        </w:rPr>
      </w:pPr>
      <w:r w:rsidRPr="00AE31C2">
        <w:rPr>
          <w:rFonts w:cs="Tahoma"/>
        </w:rPr>
        <w:t>An unusual increase in orders for a certa</w:t>
      </w:r>
      <w:r w:rsidR="00544962" w:rsidRPr="00AE31C2">
        <w:rPr>
          <w:rFonts w:cs="Tahoma"/>
        </w:rPr>
        <w:t>in stock item</w:t>
      </w:r>
    </w:p>
    <w:p w:rsidR="002F379B" w:rsidRPr="00AE31C2" w:rsidRDefault="002F379B" w:rsidP="005A72B2">
      <w:pPr>
        <w:pStyle w:val="Bullet1"/>
        <w:rPr>
          <w:rFonts w:cs="Tahoma"/>
        </w:rPr>
      </w:pPr>
      <w:r w:rsidRPr="00AE31C2">
        <w:rPr>
          <w:rFonts w:cs="Tahoma"/>
        </w:rPr>
        <w:t>An op</w:t>
      </w:r>
      <w:r w:rsidR="00544962" w:rsidRPr="00AE31C2">
        <w:rPr>
          <w:rFonts w:cs="Tahoma"/>
        </w:rPr>
        <w:t>en carton that should be sealed</w:t>
      </w:r>
    </w:p>
    <w:p w:rsidR="002F379B" w:rsidRPr="00AE31C2" w:rsidRDefault="002F379B" w:rsidP="005A72B2">
      <w:pPr>
        <w:pStyle w:val="Bullet1"/>
        <w:rPr>
          <w:rFonts w:cs="Tahoma"/>
        </w:rPr>
      </w:pPr>
      <w:r w:rsidRPr="00AE31C2">
        <w:rPr>
          <w:rFonts w:cs="Tahoma"/>
        </w:rPr>
        <w:t>Staff alleging an unusual</w:t>
      </w:r>
      <w:r w:rsidR="00544962" w:rsidRPr="00AE31C2">
        <w:rPr>
          <w:rFonts w:cs="Tahoma"/>
        </w:rPr>
        <w:t>ly high level of stock breakage</w:t>
      </w:r>
    </w:p>
    <w:p w:rsidR="002F379B" w:rsidRPr="00AE31C2" w:rsidRDefault="002F379B" w:rsidP="005A72B2">
      <w:pPr>
        <w:pStyle w:val="Bullet1"/>
        <w:rPr>
          <w:rFonts w:cs="Tahoma"/>
        </w:rPr>
      </w:pPr>
      <w:r w:rsidRPr="00AE31C2">
        <w:rPr>
          <w:rFonts w:cs="Tahoma"/>
        </w:rPr>
        <w:t>Staff reporting an unusually high leve</w:t>
      </w:r>
      <w:r w:rsidR="00825D1F" w:rsidRPr="00AE31C2">
        <w:rPr>
          <w:rFonts w:cs="Tahoma"/>
        </w:rPr>
        <w:t>l of theft of items by guests.</w:t>
      </w:r>
    </w:p>
    <w:p w:rsidR="00EE0A9F" w:rsidRPr="00AE31C2" w:rsidRDefault="002F379B" w:rsidP="00A24CE8">
      <w:pPr>
        <w:pStyle w:val="BodyCopy"/>
        <w:rPr>
          <w:rFonts w:cs="Tahoma"/>
          <w:noProof w:val="0"/>
        </w:rPr>
      </w:pPr>
      <w:r w:rsidRPr="00AE31C2">
        <w:rPr>
          <w:rFonts w:cs="Tahoma"/>
          <w:noProof w:val="0"/>
        </w:rPr>
        <w:t xml:space="preserve">Stock control, and the resultant management information it can produce, is always historical in nature </w:t>
      </w:r>
      <w:r w:rsidRPr="00AE31C2">
        <w:rPr>
          <w:rFonts w:hAnsi="Tahoma" w:cs="Tahoma"/>
          <w:noProof w:val="0"/>
        </w:rPr>
        <w:t>–</w:t>
      </w:r>
      <w:r w:rsidRPr="00AE31C2">
        <w:rPr>
          <w:rFonts w:cs="Tahoma"/>
          <w:noProof w:val="0"/>
        </w:rPr>
        <w:t xml:space="preserve"> it is always a case of showing what has already occurre</w:t>
      </w:r>
      <w:r w:rsidR="00544962" w:rsidRPr="00AE31C2">
        <w:rPr>
          <w:rFonts w:cs="Tahoma"/>
          <w:noProof w:val="0"/>
        </w:rPr>
        <w:t>d rather than what will happen:</w:t>
      </w:r>
    </w:p>
    <w:p w:rsidR="002F379B" w:rsidRPr="00AE31C2" w:rsidRDefault="005A72B2" w:rsidP="005A72B2">
      <w:pPr>
        <w:pStyle w:val="Bullet1"/>
        <w:rPr>
          <w:rFonts w:cs="Tahoma"/>
        </w:rPr>
      </w:pPr>
      <w:r w:rsidRPr="00AE31C2">
        <w:rPr>
          <w:rFonts w:cs="Tahoma"/>
        </w:rPr>
        <w:t>This emphasises the need for you</w:t>
      </w:r>
      <w:r w:rsidR="002F379B" w:rsidRPr="00AE31C2">
        <w:rPr>
          <w:rFonts w:cs="Tahoma"/>
        </w:rPr>
        <w:t xml:space="preserve"> to remain alert to signs of things which are out of the ordinary so they may be detected before the backward-looking </w:t>
      </w:r>
      <w:r w:rsidR="003B5CC1" w:rsidRPr="00AE31C2">
        <w:rPr>
          <w:rFonts w:cs="Tahoma"/>
        </w:rPr>
        <w:t>stock take</w:t>
      </w:r>
      <w:r w:rsidR="002F379B" w:rsidRPr="00AE31C2">
        <w:rPr>
          <w:rFonts w:cs="Tahoma"/>
        </w:rPr>
        <w:t xml:space="preserve"> indicates there is a problem. </w:t>
      </w:r>
    </w:p>
    <w:p w:rsidR="002F379B" w:rsidRPr="00AE31C2" w:rsidRDefault="002F379B" w:rsidP="00A24CE8">
      <w:pPr>
        <w:pStyle w:val="BodyCopy"/>
        <w:rPr>
          <w:rFonts w:cs="Tahoma"/>
          <w:noProof w:val="0"/>
        </w:rPr>
      </w:pPr>
      <w:r w:rsidRPr="00AE31C2">
        <w:rPr>
          <w:rFonts w:cs="Tahoma"/>
          <w:noProof w:val="0"/>
        </w:rPr>
        <w:t xml:space="preserve">In relation to stock control it is definitely not a case of </w:t>
      </w:r>
      <w:r w:rsidRPr="00AE31C2">
        <w:rPr>
          <w:rFonts w:hAnsi="Tahoma" w:cs="Tahoma"/>
          <w:noProof w:val="0"/>
        </w:rPr>
        <w:t>‘</w:t>
      </w:r>
      <w:r w:rsidRPr="00AE31C2">
        <w:rPr>
          <w:rFonts w:cs="Tahoma"/>
          <w:noProof w:val="0"/>
        </w:rPr>
        <w:t>Ignorance is bliss</w:t>
      </w:r>
      <w:r w:rsidRPr="00AE31C2">
        <w:rPr>
          <w:rFonts w:hAnsi="Tahoma" w:cs="Tahoma"/>
          <w:noProof w:val="0"/>
        </w:rPr>
        <w:t>’</w:t>
      </w:r>
      <w:r w:rsidRPr="00AE31C2">
        <w:rPr>
          <w:rFonts w:cs="Tahoma"/>
          <w:noProof w:val="0"/>
        </w:rPr>
        <w:t xml:space="preserve">. </w:t>
      </w:r>
    </w:p>
    <w:p w:rsidR="002F379B" w:rsidRPr="00AE31C2" w:rsidRDefault="002F379B" w:rsidP="00A24CE8">
      <w:pPr>
        <w:pStyle w:val="BodyCopy"/>
        <w:rPr>
          <w:rFonts w:eastAsiaTheme="minorEastAsia" w:cs="Tahoma"/>
          <w:noProof w:val="0"/>
          <w:lang w:eastAsia="en-AU"/>
        </w:rPr>
      </w:pPr>
      <w:r w:rsidRPr="00AE31C2">
        <w:rPr>
          <w:rFonts w:eastAsiaTheme="minorEastAsia" w:cs="Tahoma"/>
          <w:noProof w:val="0"/>
          <w:lang w:eastAsia="en-AU"/>
        </w:rPr>
        <w:t>All this means the implementation, operation and monitoring of any effective stock control system is a time-consuming undertaking demanding a large commitment in terms of time, resources and dedication.</w:t>
      </w:r>
    </w:p>
    <w:p w:rsidR="002F379B" w:rsidRPr="00AE31C2" w:rsidRDefault="003B5CC1"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Limits of the system</w:t>
      </w:r>
    </w:p>
    <w:p w:rsidR="002F379B" w:rsidRPr="00AE31C2" w:rsidRDefault="002F379B" w:rsidP="00A24CE8">
      <w:pPr>
        <w:pStyle w:val="BodyCopy"/>
        <w:rPr>
          <w:rFonts w:cs="Tahoma"/>
          <w:noProof w:val="0"/>
        </w:rPr>
      </w:pPr>
      <w:r w:rsidRPr="00AE31C2">
        <w:rPr>
          <w:rFonts w:cs="Tahoma"/>
          <w:noProof w:val="0"/>
        </w:rPr>
        <w:t xml:space="preserve">The hospitality business is somewhat different to many other enterprises in that a proportion of its stock (most food stocks as well as many of the beverages) is perishable: it has a definite use-by date beyond which it cannot be sold and hence is worthless and represents a total loss to the organisation. </w:t>
      </w:r>
    </w:p>
    <w:p w:rsidR="002F379B" w:rsidRPr="00AE31C2" w:rsidRDefault="002F379B" w:rsidP="00A24CE8">
      <w:pPr>
        <w:pStyle w:val="BodyCopy"/>
        <w:rPr>
          <w:rFonts w:cs="Tahoma"/>
          <w:noProof w:val="0"/>
        </w:rPr>
      </w:pPr>
      <w:r w:rsidRPr="00AE31C2">
        <w:rPr>
          <w:rFonts w:cs="Tahoma"/>
          <w:noProof w:val="0"/>
        </w:rPr>
        <w:t xml:space="preserve">Coupled with this is the unpredictability of day-to-day trade, together with the uncertainty of what guests will choose when they arrive </w:t>
      </w:r>
      <w:r w:rsidRPr="00AE31C2">
        <w:rPr>
          <w:rFonts w:hAnsi="Tahoma" w:cs="Tahoma"/>
          <w:noProof w:val="0"/>
        </w:rPr>
        <w:t>–</w:t>
      </w:r>
      <w:r w:rsidRPr="00AE31C2">
        <w:rPr>
          <w:rFonts w:cs="Tahoma"/>
          <w:noProof w:val="0"/>
        </w:rPr>
        <w:t xml:space="preserve"> due, in part, to the large array of options we traditionally present them with. </w:t>
      </w:r>
    </w:p>
    <w:p w:rsidR="00B52017" w:rsidRPr="00AE31C2" w:rsidRDefault="002F379B" w:rsidP="00A24CE8">
      <w:pPr>
        <w:pStyle w:val="BodyCopy"/>
        <w:rPr>
          <w:rFonts w:cs="Tahoma"/>
          <w:noProof w:val="0"/>
        </w:rPr>
      </w:pPr>
      <w:r w:rsidRPr="00AE31C2">
        <w:rPr>
          <w:rFonts w:cs="Tahoma"/>
          <w:noProof w:val="0"/>
        </w:rPr>
        <w:t xml:space="preserve">Above all, a stock control system for all it can do and all the information it can provide is useless unless management uses it: </w:t>
      </w:r>
    </w:p>
    <w:p w:rsidR="00B52017" w:rsidRPr="00AE31C2" w:rsidRDefault="005A72B2" w:rsidP="005A72B2">
      <w:pPr>
        <w:pStyle w:val="Bullet1"/>
        <w:rPr>
          <w:rFonts w:cs="Tahoma"/>
        </w:rPr>
      </w:pPr>
      <w:r w:rsidRPr="00AE31C2">
        <w:rPr>
          <w:rFonts w:cs="Tahoma"/>
        </w:rPr>
        <w:t>Where the system produces results indicating something is wrong, then someon</w:t>
      </w:r>
      <w:r w:rsidR="00B52017" w:rsidRPr="00AE31C2">
        <w:rPr>
          <w:rFonts w:cs="Tahoma"/>
        </w:rPr>
        <w:t>e must act on the information</w:t>
      </w:r>
    </w:p>
    <w:p w:rsidR="00B52017" w:rsidRPr="00AE31C2" w:rsidRDefault="005A72B2" w:rsidP="005A72B2">
      <w:pPr>
        <w:pStyle w:val="Bullet1"/>
        <w:rPr>
          <w:rFonts w:cs="Tahoma"/>
        </w:rPr>
      </w:pPr>
      <w:r w:rsidRPr="00AE31C2">
        <w:rPr>
          <w:rFonts w:cs="Tahoma"/>
        </w:rPr>
        <w:t>They need to do some detective work to identify</w:t>
      </w:r>
      <w:r w:rsidR="002F379B" w:rsidRPr="00AE31C2">
        <w:rPr>
          <w:rFonts w:cs="Tahoma"/>
        </w:rPr>
        <w:t xml:space="preserve"> exactly why </w:t>
      </w:r>
      <w:r w:rsidR="00B52017" w:rsidRPr="00AE31C2">
        <w:rPr>
          <w:rFonts w:cs="Tahoma"/>
        </w:rPr>
        <w:t>the problem has arisen</w:t>
      </w:r>
    </w:p>
    <w:p w:rsidR="002F379B" w:rsidRPr="00AE31C2" w:rsidRDefault="005A72B2" w:rsidP="005A72B2">
      <w:pPr>
        <w:pStyle w:val="Bullet1"/>
        <w:rPr>
          <w:rFonts w:cs="Tahoma"/>
        </w:rPr>
      </w:pPr>
      <w:r w:rsidRPr="00AE31C2">
        <w:rPr>
          <w:rFonts w:cs="Tahoma"/>
        </w:rPr>
        <w:t xml:space="preserve">Act to ensure the situation is fixed. </w:t>
      </w:r>
    </w:p>
    <w:p w:rsidR="00B52017" w:rsidRPr="00AE31C2" w:rsidRDefault="002F379B" w:rsidP="00A24CE8">
      <w:pPr>
        <w:pStyle w:val="BodyCopy"/>
        <w:rPr>
          <w:rFonts w:cs="Tahoma"/>
          <w:noProof w:val="0"/>
        </w:rPr>
      </w:pPr>
      <w:r w:rsidRPr="00AE31C2">
        <w:rPr>
          <w:rFonts w:cs="Tahoma"/>
          <w:noProof w:val="0"/>
        </w:rPr>
        <w:t>All the stock system will ident</w:t>
      </w:r>
      <w:r w:rsidR="00B52017" w:rsidRPr="00AE31C2">
        <w:rPr>
          <w:rFonts w:cs="Tahoma"/>
          <w:noProof w:val="0"/>
        </w:rPr>
        <w:t>ify is that there is a problem</w:t>
      </w:r>
    </w:p>
    <w:p w:rsidR="002F379B" w:rsidRPr="00AE31C2" w:rsidRDefault="005A72B2" w:rsidP="005A72B2">
      <w:pPr>
        <w:pStyle w:val="Bullet1"/>
        <w:rPr>
          <w:rFonts w:cs="Tahoma"/>
        </w:rPr>
      </w:pPr>
      <w:r w:rsidRPr="00AE31C2">
        <w:rPr>
          <w:rFonts w:cs="Tahoma"/>
        </w:rPr>
        <w:t xml:space="preserve">It often will not indicate what the problem is, who is responsible, or what has happened. </w:t>
      </w:r>
    </w:p>
    <w:p w:rsidR="002F379B" w:rsidRPr="00AE31C2" w:rsidRDefault="002F379B" w:rsidP="00A24CE8">
      <w:pPr>
        <w:pStyle w:val="BodyCopy"/>
        <w:rPr>
          <w:rFonts w:cs="Tahoma"/>
          <w:noProof w:val="0"/>
        </w:rPr>
      </w:pPr>
      <w:r w:rsidRPr="00AE31C2">
        <w:rPr>
          <w:rFonts w:cs="Tahoma"/>
          <w:noProof w:val="0"/>
        </w:rPr>
        <w:t xml:space="preserve">For example, a stock control system may indicate a certain </w:t>
      </w:r>
      <w:r w:rsidR="00B52017" w:rsidRPr="00AE31C2">
        <w:rPr>
          <w:rFonts w:cs="Tahoma"/>
          <w:noProof w:val="0"/>
        </w:rPr>
        <w:t>kitchen</w:t>
      </w:r>
      <w:r w:rsidRPr="00AE31C2">
        <w:rPr>
          <w:rFonts w:cs="Tahoma"/>
          <w:noProof w:val="0"/>
        </w:rPr>
        <w:t xml:space="preserve"> is under-performing by $200 per week. </w:t>
      </w:r>
    </w:p>
    <w:p w:rsidR="003B5CC1" w:rsidRPr="00AE31C2" w:rsidRDefault="003B5CC1">
      <w:pPr>
        <w:rPr>
          <w:rFonts w:ascii="Helvetica" w:eastAsia="Calibri" w:hAnsi="Helvetica" w:cs="Tahoma"/>
          <w:szCs w:val="16"/>
          <w:lang w:eastAsia="ar-SA"/>
        </w:rPr>
      </w:pPr>
      <w:r w:rsidRPr="00AE31C2">
        <w:rPr>
          <w:rFonts w:ascii="Helvetica" w:hAnsi="Helvetica" w:cs="Tahoma"/>
        </w:rPr>
        <w:br w:type="page"/>
      </w:r>
    </w:p>
    <w:p w:rsidR="00B52017" w:rsidRPr="00AE31C2" w:rsidRDefault="002F379B" w:rsidP="00BD3F6E">
      <w:pPr>
        <w:pStyle w:val="BodyCopy"/>
        <w:spacing w:before="40" w:after="100"/>
        <w:rPr>
          <w:rFonts w:cs="Tahoma"/>
          <w:noProof w:val="0"/>
        </w:rPr>
      </w:pPr>
      <w:r w:rsidRPr="00AE31C2">
        <w:rPr>
          <w:rFonts w:cs="Tahoma"/>
          <w:noProof w:val="0"/>
        </w:rPr>
        <w:t xml:space="preserve">The system will be hard-pressed to tell you exactly who is at fault, </w:t>
      </w:r>
    </w:p>
    <w:p w:rsidR="00B52017" w:rsidRPr="00AE31C2" w:rsidRDefault="00544962" w:rsidP="00482DA8">
      <w:pPr>
        <w:pStyle w:val="Bullet2"/>
        <w:spacing w:before="40" w:after="100"/>
        <w:ind w:left="360"/>
        <w:rPr>
          <w:rFonts w:cs="Tahoma"/>
          <w:lang w:val="en-AU"/>
        </w:rPr>
      </w:pPr>
      <w:r w:rsidRPr="00AE31C2">
        <w:rPr>
          <w:rFonts w:cs="Tahoma"/>
          <w:lang w:val="en-AU"/>
        </w:rPr>
        <w:t xml:space="preserve">They may be </w:t>
      </w:r>
      <w:r w:rsidR="002B7023" w:rsidRPr="00AE31C2">
        <w:rPr>
          <w:rFonts w:cs="Tahoma"/>
          <w:lang w:val="en-AU"/>
        </w:rPr>
        <w:t>serving larger por</w:t>
      </w:r>
      <w:r w:rsidR="00B52017" w:rsidRPr="00AE31C2">
        <w:rPr>
          <w:rFonts w:cs="Tahoma"/>
          <w:lang w:val="en-AU"/>
        </w:rPr>
        <w:t>tions</w:t>
      </w:r>
      <w:r w:rsidR="003B5CC1" w:rsidRPr="00AE31C2">
        <w:rPr>
          <w:rFonts w:cs="Tahoma"/>
          <w:lang w:val="en-AU"/>
        </w:rPr>
        <w:t xml:space="preserve"> unintentionally</w:t>
      </w:r>
    </w:p>
    <w:p w:rsidR="00B52017" w:rsidRPr="00AE31C2" w:rsidRDefault="00544962" w:rsidP="00482DA8">
      <w:pPr>
        <w:pStyle w:val="Bullet2"/>
        <w:tabs>
          <w:tab w:val="left" w:pos="90"/>
          <w:tab w:val="left" w:pos="450"/>
        </w:tabs>
        <w:spacing w:before="40" w:after="100"/>
        <w:ind w:left="360" w:hanging="3"/>
        <w:rPr>
          <w:rFonts w:cs="Tahoma"/>
          <w:lang w:val="en-AU"/>
        </w:rPr>
      </w:pPr>
      <w:r w:rsidRPr="00AE31C2">
        <w:rPr>
          <w:rFonts w:cs="Tahoma"/>
          <w:lang w:val="en-AU"/>
        </w:rPr>
        <w:t>Dispensing in a way that r</w:t>
      </w:r>
      <w:r w:rsidR="00B52017" w:rsidRPr="00AE31C2">
        <w:rPr>
          <w:rFonts w:cs="Tahoma"/>
          <w:lang w:val="en-AU"/>
        </w:rPr>
        <w:t>esults in excessive wastage</w:t>
      </w:r>
    </w:p>
    <w:p w:rsidR="00B52017" w:rsidRPr="00AE31C2" w:rsidRDefault="00544962" w:rsidP="00482DA8">
      <w:pPr>
        <w:pStyle w:val="Bullet2"/>
        <w:spacing w:before="40" w:after="100"/>
        <w:ind w:left="360"/>
        <w:rPr>
          <w:rFonts w:cs="Tahoma"/>
          <w:lang w:val="en-AU"/>
        </w:rPr>
      </w:pPr>
      <w:r w:rsidRPr="00AE31C2">
        <w:rPr>
          <w:rFonts w:cs="Tahoma"/>
          <w:lang w:val="en-AU"/>
        </w:rPr>
        <w:t>Spilling food accidently</w:t>
      </w:r>
    </w:p>
    <w:p w:rsidR="00B52017" w:rsidRPr="00AE31C2" w:rsidRDefault="005A72B2" w:rsidP="00BD3F6E">
      <w:pPr>
        <w:pStyle w:val="Bullet1"/>
        <w:spacing w:before="40" w:after="100"/>
        <w:rPr>
          <w:rFonts w:cs="Tahoma"/>
        </w:rPr>
      </w:pPr>
      <w:r w:rsidRPr="00AE31C2">
        <w:rPr>
          <w:rFonts w:cs="Tahoma"/>
        </w:rPr>
        <w:t>They are st</w:t>
      </w:r>
      <w:r w:rsidR="003B5CC1" w:rsidRPr="00AE31C2">
        <w:rPr>
          <w:rFonts w:cs="Tahoma"/>
        </w:rPr>
        <w:t>ealing stock</w:t>
      </w:r>
    </w:p>
    <w:p w:rsidR="002F379B" w:rsidRPr="00AE31C2" w:rsidRDefault="005A72B2" w:rsidP="00BD3F6E">
      <w:pPr>
        <w:pStyle w:val="Bullet1"/>
        <w:spacing w:before="40" w:after="100"/>
        <w:rPr>
          <w:rFonts w:cs="Tahoma"/>
        </w:rPr>
      </w:pPr>
      <w:r w:rsidRPr="00AE31C2">
        <w:rPr>
          <w:rFonts w:cs="Tahoma"/>
        </w:rPr>
        <w:t>Stealing cash from the re</w:t>
      </w:r>
      <w:r w:rsidR="003B5CC1" w:rsidRPr="00AE31C2">
        <w:rPr>
          <w:rFonts w:cs="Tahoma"/>
        </w:rPr>
        <w:t>gisters.</w:t>
      </w:r>
    </w:p>
    <w:p w:rsidR="002F379B" w:rsidRPr="00AE31C2" w:rsidRDefault="002F379B" w:rsidP="00BD3F6E">
      <w:pPr>
        <w:pStyle w:val="BodyCopy"/>
        <w:spacing w:before="40" w:after="100"/>
        <w:rPr>
          <w:rFonts w:cs="Tahoma"/>
          <w:noProof w:val="0"/>
        </w:rPr>
      </w:pPr>
      <w:r w:rsidRPr="00AE31C2">
        <w:rPr>
          <w:rFonts w:cs="Tahoma"/>
          <w:noProof w:val="0"/>
        </w:rPr>
        <w:t xml:space="preserve">The stock control system simply flags all is not as it is expected to be. </w:t>
      </w:r>
    </w:p>
    <w:p w:rsidR="002F379B" w:rsidRPr="00AE31C2" w:rsidRDefault="002F379B" w:rsidP="00BD3F6E">
      <w:pPr>
        <w:pStyle w:val="BodyCopy"/>
        <w:spacing w:before="40" w:after="100"/>
        <w:rPr>
          <w:rFonts w:cs="Tahoma"/>
          <w:noProof w:val="0"/>
        </w:rPr>
      </w:pPr>
      <w:r w:rsidRPr="00AE31C2">
        <w:rPr>
          <w:rFonts w:cs="Tahoma"/>
          <w:noProof w:val="0"/>
        </w:rPr>
        <w:t xml:space="preserve">It is then up to you to determine what is wrong and if anyone is </w:t>
      </w:r>
      <w:r w:rsidRPr="00AE31C2">
        <w:rPr>
          <w:rFonts w:hAnsi="Tahoma" w:cs="Tahoma"/>
          <w:noProof w:val="0"/>
        </w:rPr>
        <w:t>‘</w:t>
      </w:r>
      <w:r w:rsidRPr="00AE31C2">
        <w:rPr>
          <w:rFonts w:cs="Tahoma"/>
          <w:noProof w:val="0"/>
        </w:rPr>
        <w:t>guilty</w:t>
      </w:r>
      <w:r w:rsidRPr="00AE31C2">
        <w:rPr>
          <w:rFonts w:hAnsi="Tahoma" w:cs="Tahoma"/>
          <w:noProof w:val="0"/>
        </w:rPr>
        <w:t>’</w:t>
      </w:r>
      <w:r w:rsidRPr="00AE31C2">
        <w:rPr>
          <w:rFonts w:cs="Tahoma"/>
          <w:noProof w:val="0"/>
        </w:rPr>
        <w:t xml:space="preserve">. </w:t>
      </w:r>
    </w:p>
    <w:p w:rsidR="002F379B" w:rsidRPr="00AE31C2" w:rsidRDefault="003B5CC1" w:rsidP="003B5CC1">
      <w:pPr>
        <w:pStyle w:val="Heading3"/>
        <w:spacing w:before="160" w:after="160"/>
        <w:rPr>
          <w:rFonts w:cs="Tahoma"/>
        </w:rPr>
      </w:pPr>
      <w:r w:rsidRPr="00AE31C2">
        <w:rPr>
          <w:rFonts w:cs="Tahoma"/>
        </w:rPr>
        <w:t>Stock</w:t>
      </w:r>
    </w:p>
    <w:p w:rsidR="002F379B" w:rsidRPr="00AE31C2" w:rsidRDefault="00BD3F6E" w:rsidP="00BD3F6E">
      <w:pPr>
        <w:pStyle w:val="BodyCopy"/>
        <w:spacing w:before="60" w:after="100"/>
        <w:rPr>
          <w:rFonts w:cs="Tahoma"/>
          <w:noProof w:val="0"/>
        </w:rPr>
      </w:pPr>
      <w:r w:rsidRPr="00AE31C2">
        <w:rPr>
          <w:rFonts w:cs="Tahoma"/>
          <w:lang w:val="en-US" w:eastAsia="en-US"/>
        </w:rPr>
        <w:drawing>
          <wp:anchor distT="0" distB="0" distL="114300" distR="114300" simplePos="0" relativeHeight="251742208" behindDoc="0" locked="0" layoutInCell="1" allowOverlap="1" wp14:anchorId="5F5030AD" wp14:editId="2268502A">
            <wp:simplePos x="0" y="0"/>
            <wp:positionH relativeFrom="column">
              <wp:posOffset>4172585</wp:posOffset>
            </wp:positionH>
            <wp:positionV relativeFrom="paragraph">
              <wp:posOffset>219075</wp:posOffset>
            </wp:positionV>
            <wp:extent cx="1391285" cy="1130935"/>
            <wp:effectExtent l="19050" t="0" r="0" b="0"/>
            <wp:wrapSquare wrapText="bothSides"/>
            <wp:docPr id="36" name="Picture 17" descr="C:\Documents and Settings\Godaishu\Desktop\PHOTOS\2012\food she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Desktop\PHOTOS\2012\food shelf.jpg"/>
                    <pic:cNvPicPr>
                      <a:picLocks noChangeAspect="1" noChangeArrowheads="1"/>
                    </pic:cNvPicPr>
                  </pic:nvPicPr>
                  <pic:blipFill>
                    <a:blip r:embed="rId45"/>
                    <a:srcRect/>
                    <a:stretch>
                      <a:fillRect/>
                    </a:stretch>
                  </pic:blipFill>
                  <pic:spPr bwMode="auto">
                    <a:xfrm>
                      <a:off x="0" y="0"/>
                      <a:ext cx="1391285" cy="1130935"/>
                    </a:xfrm>
                    <a:prstGeom prst="rect">
                      <a:avLst/>
                    </a:prstGeom>
                    <a:noFill/>
                    <a:ln w="9525">
                      <a:noFill/>
                      <a:miter lim="800000"/>
                      <a:headEnd/>
                      <a:tailEnd/>
                    </a:ln>
                  </pic:spPr>
                </pic:pic>
              </a:graphicData>
            </a:graphic>
          </wp:anchor>
        </w:drawing>
      </w:r>
      <w:r w:rsidR="002F379B" w:rsidRPr="00AE31C2">
        <w:rPr>
          <w:rFonts w:cs="Tahoma"/>
          <w:noProof w:val="0"/>
        </w:rPr>
        <w:t xml:space="preserve">For the purposes of these notes, stock can be seen to include: </w:t>
      </w:r>
    </w:p>
    <w:p w:rsidR="002F379B" w:rsidRPr="00AE31C2" w:rsidRDefault="002F379B" w:rsidP="00BD3F6E">
      <w:pPr>
        <w:pStyle w:val="Bullet1"/>
        <w:spacing w:after="100"/>
        <w:rPr>
          <w:rFonts w:cs="Tahoma"/>
        </w:rPr>
      </w:pPr>
      <w:r w:rsidRPr="00AE31C2">
        <w:rPr>
          <w:rFonts w:cs="Tahoma"/>
        </w:rPr>
        <w:t xml:space="preserve">Food and beverages </w:t>
      </w:r>
      <w:r w:rsidRPr="00AE31C2">
        <w:rPr>
          <w:rFonts w:hAnsi="Tahoma" w:cs="Tahoma"/>
        </w:rPr>
        <w:t>–</w:t>
      </w:r>
      <w:r w:rsidRPr="00AE31C2">
        <w:rPr>
          <w:rFonts w:cs="Tahoma"/>
        </w:rPr>
        <w:t xml:space="preserve"> covering all departments, processed and unprocessed items, al</w:t>
      </w:r>
      <w:r w:rsidR="003B5CC1" w:rsidRPr="00AE31C2">
        <w:rPr>
          <w:rFonts w:cs="Tahoma"/>
        </w:rPr>
        <w:t>coholic and non-alcoholic stock</w:t>
      </w:r>
    </w:p>
    <w:p w:rsidR="002F379B" w:rsidRPr="00AE31C2" w:rsidRDefault="002F379B" w:rsidP="00BD3F6E">
      <w:pPr>
        <w:pStyle w:val="Bullet1"/>
        <w:spacing w:after="100"/>
        <w:rPr>
          <w:rFonts w:cs="Tahoma"/>
        </w:rPr>
      </w:pPr>
      <w:r w:rsidRPr="00AE31C2">
        <w:rPr>
          <w:rFonts w:cs="Tahoma"/>
        </w:rPr>
        <w:t xml:space="preserve">Equipment </w:t>
      </w:r>
      <w:r w:rsidRPr="00AE31C2">
        <w:rPr>
          <w:rFonts w:hAnsi="Tahoma" w:cs="Tahoma"/>
        </w:rPr>
        <w:t>–</w:t>
      </w:r>
      <w:r w:rsidRPr="00AE31C2">
        <w:rPr>
          <w:rFonts w:cs="Tahoma"/>
        </w:rPr>
        <w:t xml:space="preserve"> all types including maintenance</w:t>
      </w:r>
      <w:r w:rsidR="003B5CC1" w:rsidRPr="00AE31C2">
        <w:rPr>
          <w:rFonts w:cs="Tahoma"/>
        </w:rPr>
        <w:t>, cleaning and office equipment</w:t>
      </w:r>
    </w:p>
    <w:p w:rsidR="002F379B" w:rsidRPr="00AE31C2" w:rsidRDefault="002F379B" w:rsidP="00BD3F6E">
      <w:pPr>
        <w:pStyle w:val="Bullet1"/>
        <w:spacing w:after="100"/>
        <w:rPr>
          <w:rFonts w:cs="Tahoma"/>
        </w:rPr>
      </w:pPr>
      <w:r w:rsidRPr="00AE31C2">
        <w:rPr>
          <w:rFonts w:cs="Tahoma"/>
        </w:rPr>
        <w:t xml:space="preserve">Linen </w:t>
      </w:r>
      <w:r w:rsidRPr="00AE31C2">
        <w:rPr>
          <w:rFonts w:hAnsi="Tahoma" w:cs="Tahoma"/>
        </w:rPr>
        <w:t>–</w:t>
      </w:r>
      <w:r w:rsidRPr="00AE31C2">
        <w:rPr>
          <w:rFonts w:cs="Tahoma"/>
        </w:rPr>
        <w:t xml:space="preserve"> including housekeeping, bar, function, and dining requirements </w:t>
      </w:r>
    </w:p>
    <w:p w:rsidR="002F379B" w:rsidRPr="00AE31C2" w:rsidRDefault="002F379B" w:rsidP="00BD3F6E">
      <w:pPr>
        <w:pStyle w:val="Bullet1"/>
        <w:spacing w:after="100"/>
        <w:rPr>
          <w:rFonts w:cs="Tahoma"/>
        </w:rPr>
      </w:pPr>
      <w:r w:rsidRPr="00AE31C2">
        <w:rPr>
          <w:rFonts w:cs="Tahoma"/>
        </w:rPr>
        <w:t xml:space="preserve">Stationery </w:t>
      </w:r>
      <w:r w:rsidRPr="00AE31C2">
        <w:rPr>
          <w:rFonts w:hAnsi="Tahoma" w:cs="Tahoma"/>
        </w:rPr>
        <w:t>–</w:t>
      </w:r>
      <w:r w:rsidRPr="00AE31C2">
        <w:rPr>
          <w:rFonts w:cs="Tahoma"/>
        </w:rPr>
        <w:t xml:space="preserve"> all office requisites, as</w:t>
      </w:r>
      <w:r w:rsidR="003B5CC1" w:rsidRPr="00AE31C2">
        <w:rPr>
          <w:rFonts w:cs="Tahoma"/>
        </w:rPr>
        <w:t xml:space="preserve"> well as internal documentation</w:t>
      </w:r>
    </w:p>
    <w:p w:rsidR="002F379B" w:rsidRPr="00AE31C2" w:rsidRDefault="002F379B" w:rsidP="00BD3F6E">
      <w:pPr>
        <w:pStyle w:val="Bullet1"/>
        <w:spacing w:after="100"/>
        <w:rPr>
          <w:rFonts w:cs="Tahoma"/>
        </w:rPr>
      </w:pPr>
      <w:r w:rsidRPr="00AE31C2">
        <w:rPr>
          <w:rFonts w:cs="Tahoma"/>
        </w:rPr>
        <w:t xml:space="preserve">Cleaning supplies and chemicals </w:t>
      </w:r>
      <w:r w:rsidRPr="00AE31C2">
        <w:rPr>
          <w:rFonts w:hAnsi="Tahoma" w:cs="Tahoma"/>
        </w:rPr>
        <w:t>–</w:t>
      </w:r>
      <w:r w:rsidRPr="00AE31C2">
        <w:rPr>
          <w:rFonts w:cs="Tahoma"/>
        </w:rPr>
        <w:t xml:space="preserve"> for use throughout the prop</w:t>
      </w:r>
      <w:r w:rsidR="003B5CC1" w:rsidRPr="00AE31C2">
        <w:rPr>
          <w:rFonts w:cs="Tahoma"/>
        </w:rPr>
        <w:t>erty, internally and externally</w:t>
      </w:r>
    </w:p>
    <w:p w:rsidR="002F379B" w:rsidRPr="00AE31C2" w:rsidRDefault="00B52017" w:rsidP="00BD3F6E">
      <w:pPr>
        <w:pStyle w:val="Bullet1"/>
        <w:spacing w:after="100"/>
        <w:rPr>
          <w:rFonts w:cs="Tahoma"/>
        </w:rPr>
      </w:pPr>
      <w:r w:rsidRPr="00AE31C2">
        <w:rPr>
          <w:rFonts w:cs="Tahoma"/>
        </w:rPr>
        <w:t xml:space="preserve">Meal </w:t>
      </w:r>
      <w:r w:rsidR="002F379B" w:rsidRPr="00AE31C2">
        <w:rPr>
          <w:rFonts w:cs="Tahoma"/>
        </w:rPr>
        <w:t>Vouchers</w:t>
      </w:r>
      <w:r w:rsidRPr="00AE31C2">
        <w:rPr>
          <w:rFonts w:hAnsi="Tahoma" w:cs="Tahoma"/>
        </w:rPr>
        <w:t>–</w:t>
      </w:r>
      <w:r w:rsidRPr="00AE31C2">
        <w:rPr>
          <w:rFonts w:cs="Tahoma"/>
        </w:rPr>
        <w:t xml:space="preserve"> used for promotional purposes, staff bonus system or</w:t>
      </w:r>
      <w:r w:rsidR="002F379B" w:rsidRPr="00AE31C2">
        <w:rPr>
          <w:rFonts w:cs="Tahoma"/>
        </w:rPr>
        <w:t xml:space="preserve"> as part of Specials or Package deals, </w:t>
      </w:r>
      <w:r w:rsidR="003B5CC1" w:rsidRPr="00AE31C2">
        <w:rPr>
          <w:rFonts w:cs="Tahoma"/>
        </w:rPr>
        <w:t>and to cater for groups.</w:t>
      </w:r>
    </w:p>
    <w:p w:rsidR="002F379B" w:rsidRPr="00AE31C2" w:rsidRDefault="003B5CC1" w:rsidP="00BD3F6E">
      <w:pPr>
        <w:pStyle w:val="BodyCopyBold"/>
        <w:spacing w:before="60" w:after="100"/>
        <w:rPr>
          <w:rStyle w:val="BodyCopyBold0"/>
          <w:rFonts w:ascii="Helvetica" w:hAnsi="Helvetica" w:cs="Tahoma"/>
          <w:b/>
          <w:bCs w:val="0"/>
          <w:noProof w:val="0"/>
        </w:rPr>
      </w:pPr>
      <w:r w:rsidRPr="00AE31C2">
        <w:rPr>
          <w:rStyle w:val="BodyCopyBold0"/>
          <w:rFonts w:ascii="Helvetica" w:hAnsi="Helvetica" w:cs="Tahoma"/>
          <w:b/>
          <w:bCs w:val="0"/>
          <w:noProof w:val="0"/>
        </w:rPr>
        <w:t>Organisational requirements</w:t>
      </w:r>
    </w:p>
    <w:p w:rsidR="002F379B" w:rsidRPr="00AE31C2" w:rsidRDefault="002F379B" w:rsidP="00BD3F6E">
      <w:pPr>
        <w:pStyle w:val="BodyCopy"/>
        <w:spacing w:before="60" w:after="100"/>
        <w:rPr>
          <w:rFonts w:cs="Tahoma"/>
          <w:noProof w:val="0"/>
        </w:rPr>
      </w:pPr>
      <w:r w:rsidRPr="00AE31C2">
        <w:rPr>
          <w:rFonts w:cs="Tahoma"/>
          <w:noProof w:val="0"/>
        </w:rPr>
        <w:t xml:space="preserve">The requirements regarding monitoring and maintaining stock levels will vary between properties and may vary at different times of the year. </w:t>
      </w:r>
    </w:p>
    <w:p w:rsidR="002F379B" w:rsidRPr="00AE31C2" w:rsidRDefault="002F379B" w:rsidP="00BD3F6E">
      <w:pPr>
        <w:pStyle w:val="BodyCopy"/>
        <w:spacing w:before="60" w:after="100"/>
        <w:rPr>
          <w:rFonts w:cs="Tahoma"/>
          <w:noProof w:val="0"/>
        </w:rPr>
      </w:pPr>
      <w:r w:rsidRPr="00AE31C2">
        <w:rPr>
          <w:rFonts w:cs="Tahoma"/>
          <w:noProof w:val="0"/>
        </w:rPr>
        <w:t xml:space="preserve">Common organisational requirements include: </w:t>
      </w:r>
    </w:p>
    <w:p w:rsidR="002F379B" w:rsidRPr="00AE31C2" w:rsidRDefault="002F379B" w:rsidP="00BD3F6E">
      <w:pPr>
        <w:pStyle w:val="Bullet1"/>
        <w:spacing w:after="100"/>
        <w:rPr>
          <w:rFonts w:cs="Tahoma"/>
        </w:rPr>
      </w:pPr>
      <w:r w:rsidRPr="00AE31C2">
        <w:rPr>
          <w:rFonts w:cs="Tahoma"/>
        </w:rPr>
        <w:t>Identification of documentation to be used to record and</w:t>
      </w:r>
      <w:r w:rsidR="003B5CC1" w:rsidRPr="00AE31C2">
        <w:rPr>
          <w:rFonts w:cs="Tahoma"/>
        </w:rPr>
        <w:t xml:space="preserve"> track stock movement and usage</w:t>
      </w:r>
    </w:p>
    <w:p w:rsidR="002F379B" w:rsidRPr="00AE31C2" w:rsidRDefault="002F379B" w:rsidP="00BD3F6E">
      <w:pPr>
        <w:pStyle w:val="Bullet1"/>
        <w:spacing w:after="100"/>
        <w:rPr>
          <w:rFonts w:cs="Tahoma"/>
        </w:rPr>
      </w:pPr>
      <w:r w:rsidRPr="00AE31C2">
        <w:rPr>
          <w:rFonts w:cs="Tahoma"/>
        </w:rPr>
        <w:t>Internal protocols regarding when stock can be released from the stores ar</w:t>
      </w:r>
      <w:r w:rsidR="003B5CC1" w:rsidRPr="00AE31C2">
        <w:rPr>
          <w:rFonts w:cs="Tahoma"/>
        </w:rPr>
        <w:t>ea to department or individuals</w:t>
      </w:r>
    </w:p>
    <w:p w:rsidR="002F379B" w:rsidRPr="00AE31C2" w:rsidRDefault="002F379B" w:rsidP="00BD3F6E">
      <w:pPr>
        <w:pStyle w:val="Bullet1"/>
        <w:spacing w:after="100"/>
        <w:rPr>
          <w:rFonts w:cs="Tahoma"/>
        </w:rPr>
      </w:pPr>
      <w:r w:rsidRPr="00AE31C2">
        <w:rPr>
          <w:rFonts w:cs="Tahoma"/>
        </w:rPr>
        <w:t xml:space="preserve">Designated maximum values of stock held on-hand </w:t>
      </w:r>
      <w:r w:rsidRPr="00AE31C2">
        <w:rPr>
          <w:rFonts w:hAnsi="Tahoma" w:cs="Tahoma"/>
        </w:rPr>
        <w:t>–</w:t>
      </w:r>
      <w:r w:rsidRPr="00AE31C2">
        <w:rPr>
          <w:rFonts w:cs="Tahoma"/>
        </w:rPr>
        <w:t xml:space="preserve"> as well as identification of inventory levels for </w:t>
      </w:r>
      <w:r w:rsidR="00B52017" w:rsidRPr="00AE31C2">
        <w:rPr>
          <w:rFonts w:cs="Tahoma"/>
        </w:rPr>
        <w:t>all satellite kitchens as well as main kitchen</w:t>
      </w:r>
    </w:p>
    <w:p w:rsidR="002F379B" w:rsidRPr="00AE31C2" w:rsidRDefault="002F379B" w:rsidP="00BD3F6E">
      <w:pPr>
        <w:pStyle w:val="Bullet1"/>
        <w:spacing w:after="100"/>
        <w:rPr>
          <w:rFonts w:cs="Tahoma"/>
        </w:rPr>
      </w:pPr>
      <w:r w:rsidRPr="00AE31C2">
        <w:rPr>
          <w:rFonts w:cs="Tahoma"/>
        </w:rPr>
        <w:t xml:space="preserve">Nomination of </w:t>
      </w:r>
      <w:r w:rsidR="00BD3F6E" w:rsidRPr="00AE31C2">
        <w:rPr>
          <w:rFonts w:cs="Tahoma"/>
        </w:rPr>
        <w:t>stock take</w:t>
      </w:r>
      <w:r w:rsidRPr="00AE31C2">
        <w:rPr>
          <w:rFonts w:cs="Tahoma"/>
        </w:rPr>
        <w:t xml:space="preserve"> periods </w:t>
      </w:r>
      <w:r w:rsidRPr="00AE31C2">
        <w:rPr>
          <w:rFonts w:hAnsi="Tahoma" w:cs="Tahoma"/>
        </w:rPr>
        <w:t>–</w:t>
      </w:r>
      <w:r w:rsidRPr="00AE31C2">
        <w:rPr>
          <w:rFonts w:cs="Tahoma"/>
        </w:rPr>
        <w:t xml:space="preserve"> including definition of how they should be done and who </w:t>
      </w:r>
      <w:r w:rsidR="003B5CC1" w:rsidRPr="00AE31C2">
        <w:rPr>
          <w:rFonts w:cs="Tahoma"/>
        </w:rPr>
        <w:t>is authorised to undertake them</w:t>
      </w:r>
    </w:p>
    <w:p w:rsidR="002F379B" w:rsidRPr="00AE31C2" w:rsidRDefault="002F379B" w:rsidP="00BD3F6E">
      <w:pPr>
        <w:pStyle w:val="Bullet1"/>
        <w:spacing w:after="100"/>
        <w:rPr>
          <w:rFonts w:cs="Tahoma"/>
        </w:rPr>
      </w:pPr>
      <w:r w:rsidRPr="00AE31C2">
        <w:rPr>
          <w:rFonts w:cs="Tahoma"/>
        </w:rPr>
        <w:t>Company policies regarding the introduction of new stock ite</w:t>
      </w:r>
      <w:r w:rsidR="003B5CC1" w:rsidRPr="00AE31C2">
        <w:rPr>
          <w:rFonts w:cs="Tahoma"/>
        </w:rPr>
        <w:t>ms into inventory</w:t>
      </w:r>
    </w:p>
    <w:p w:rsidR="002F379B" w:rsidRPr="00AE31C2" w:rsidRDefault="002F379B" w:rsidP="00BD3F6E">
      <w:pPr>
        <w:pStyle w:val="Bullet1"/>
        <w:spacing w:after="100"/>
        <w:rPr>
          <w:rFonts w:cs="Tahoma"/>
        </w:rPr>
      </w:pPr>
      <w:r w:rsidRPr="00AE31C2">
        <w:rPr>
          <w:rFonts w:cs="Tahoma"/>
        </w:rPr>
        <w:t xml:space="preserve">Quality criteria for nominated products </w:t>
      </w:r>
      <w:r w:rsidRPr="00AE31C2">
        <w:rPr>
          <w:rFonts w:hAnsi="Tahoma" w:cs="Tahoma"/>
        </w:rPr>
        <w:t>–</w:t>
      </w:r>
      <w:r w:rsidRPr="00AE31C2">
        <w:rPr>
          <w:rFonts w:cs="Tahoma"/>
        </w:rPr>
        <w:t xml:space="preserve"> against which </w:t>
      </w:r>
      <w:r w:rsidR="003B5CC1" w:rsidRPr="00AE31C2">
        <w:rPr>
          <w:rFonts w:cs="Tahoma"/>
        </w:rPr>
        <w:t>all purchases must be evaluated</w:t>
      </w:r>
    </w:p>
    <w:p w:rsidR="002F379B" w:rsidRPr="00AE31C2" w:rsidRDefault="002F379B" w:rsidP="00BD3F6E">
      <w:pPr>
        <w:pStyle w:val="Bullet1"/>
        <w:spacing w:after="100"/>
        <w:rPr>
          <w:rFonts w:cs="Tahoma"/>
        </w:rPr>
      </w:pPr>
      <w:r w:rsidRPr="00AE31C2">
        <w:rPr>
          <w:rFonts w:cs="Tahoma"/>
        </w:rPr>
        <w:t>Standard procedures to ensure the safety and se</w:t>
      </w:r>
      <w:r w:rsidR="003B5CC1" w:rsidRPr="00AE31C2">
        <w:rPr>
          <w:rFonts w:cs="Tahoma"/>
        </w:rPr>
        <w:t>curity of stock on the premises</w:t>
      </w:r>
    </w:p>
    <w:p w:rsidR="00B52017" w:rsidRPr="00AE31C2" w:rsidRDefault="002F379B" w:rsidP="00BD3F6E">
      <w:pPr>
        <w:pStyle w:val="Bullet1"/>
        <w:spacing w:after="100"/>
        <w:rPr>
          <w:rStyle w:val="BodyCopyBold0"/>
          <w:rFonts w:ascii="Helvetica" w:hAnsi="Helvetica" w:cs="Tahoma"/>
          <w:sz w:val="24"/>
          <w:szCs w:val="24"/>
        </w:rPr>
      </w:pPr>
      <w:r w:rsidRPr="00AE31C2">
        <w:rPr>
          <w:rFonts w:cs="Tahoma"/>
        </w:rPr>
        <w:t xml:space="preserve">Reporting requirements regarding stock </w:t>
      </w:r>
      <w:r w:rsidRPr="00AE31C2">
        <w:rPr>
          <w:rFonts w:hAnsi="Tahoma" w:cs="Tahoma"/>
        </w:rPr>
        <w:t>–</w:t>
      </w:r>
      <w:r w:rsidRPr="00AE31C2">
        <w:rPr>
          <w:rFonts w:cs="Tahoma"/>
        </w:rPr>
        <w:t xml:space="preserve"> this can address reports required when stock shortage has been identified, reporting requirements following </w:t>
      </w:r>
      <w:r w:rsidR="003B5CC1" w:rsidRPr="00AE31C2">
        <w:rPr>
          <w:rFonts w:cs="Tahoma"/>
        </w:rPr>
        <w:t>stock takes</w:t>
      </w:r>
      <w:r w:rsidRPr="00AE31C2">
        <w:rPr>
          <w:rFonts w:cs="Tahoma"/>
        </w:rPr>
        <w:t>, and inventory reports identifying fast and slow moving lines, level of s</w:t>
      </w:r>
      <w:r w:rsidR="003B5CC1" w:rsidRPr="00AE31C2">
        <w:rPr>
          <w:rFonts w:cs="Tahoma"/>
        </w:rPr>
        <w:t>tock, number of stock turns etc.</w:t>
      </w:r>
      <w:r w:rsidR="00B52017" w:rsidRPr="00AE31C2">
        <w:rPr>
          <w:rStyle w:val="BodyCopyBold0"/>
          <w:rFonts w:ascii="Helvetica" w:hAnsi="Helvetica" w:cs="Tahoma"/>
        </w:rPr>
        <w:br w:type="page"/>
      </w:r>
    </w:p>
    <w:p w:rsidR="002F379B" w:rsidRPr="00AE31C2" w:rsidRDefault="003B5CC1"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Stock levels</w:t>
      </w:r>
    </w:p>
    <w:p w:rsidR="00B52017" w:rsidRPr="00AE31C2" w:rsidRDefault="002F379B" w:rsidP="00A24CE8">
      <w:pPr>
        <w:pStyle w:val="BodyCopy"/>
        <w:rPr>
          <w:rFonts w:cs="Tahoma"/>
          <w:noProof w:val="0"/>
        </w:rPr>
      </w:pPr>
      <w:r w:rsidRPr="00AE31C2">
        <w:rPr>
          <w:rFonts w:cs="Tahoma"/>
          <w:noProof w:val="0"/>
        </w:rPr>
        <w:t>Many properties establish limits for stock items to g</w:t>
      </w:r>
      <w:r w:rsidR="003B5CC1" w:rsidRPr="00AE31C2">
        <w:rPr>
          <w:rFonts w:cs="Tahoma"/>
          <w:noProof w:val="0"/>
        </w:rPr>
        <w:t>uide those making the purchases.</w:t>
      </w:r>
    </w:p>
    <w:p w:rsidR="002F379B" w:rsidRPr="00AE31C2" w:rsidRDefault="005A72B2" w:rsidP="005A72B2">
      <w:pPr>
        <w:pStyle w:val="Bullet1"/>
        <w:rPr>
          <w:rFonts w:cs="Tahoma"/>
        </w:rPr>
      </w:pPr>
      <w:r w:rsidRPr="00AE31C2">
        <w:rPr>
          <w:rFonts w:cs="Tahoma"/>
        </w:rPr>
        <w:t>These</w:t>
      </w:r>
      <w:r w:rsidR="002F379B" w:rsidRPr="00AE31C2">
        <w:rPr>
          <w:rFonts w:cs="Tahoma"/>
        </w:rPr>
        <w:t xml:space="preserve"> guidelines help ensure the overall amount of stock on</w:t>
      </w:r>
      <w:r w:rsidR="003B5CC1" w:rsidRPr="00AE31C2">
        <w:rPr>
          <w:rFonts w:cs="Tahoma"/>
        </w:rPr>
        <w:t xml:space="preserve"> the premises is not excessive.</w:t>
      </w:r>
    </w:p>
    <w:p w:rsidR="002F379B" w:rsidRPr="00AE31C2" w:rsidRDefault="002F379B" w:rsidP="00A24CE8">
      <w:pPr>
        <w:pStyle w:val="BodyCopy"/>
        <w:rPr>
          <w:rFonts w:cs="Tahoma"/>
          <w:noProof w:val="0"/>
        </w:rPr>
      </w:pPr>
      <w:r w:rsidRPr="00AE31C2">
        <w:rPr>
          <w:rFonts w:cs="Tahoma"/>
          <w:noProof w:val="0"/>
        </w:rPr>
        <w:t xml:space="preserve">Many premises will seek to actively manage their stock-on-hand figure and most venues will attempt to buy stock in, sell it and have the money in the bank before the stock has to be paid for. In effect, they are working on credit offered by the supplier (which is free). </w:t>
      </w:r>
    </w:p>
    <w:p w:rsidR="002F379B" w:rsidRPr="00AE31C2" w:rsidRDefault="002F379B" w:rsidP="00A24CE8">
      <w:pPr>
        <w:pStyle w:val="BodyCopy"/>
        <w:rPr>
          <w:rFonts w:cs="Tahoma"/>
          <w:noProof w:val="0"/>
        </w:rPr>
      </w:pPr>
      <w:r w:rsidRPr="00AE31C2">
        <w:rPr>
          <w:rFonts w:cs="Tahoma"/>
          <w:noProof w:val="0"/>
        </w:rPr>
        <w:t xml:space="preserve">These guidelines may: </w:t>
      </w:r>
    </w:p>
    <w:p w:rsidR="00B52017" w:rsidRPr="00AE31C2" w:rsidRDefault="002F379B" w:rsidP="005A72B2">
      <w:pPr>
        <w:pStyle w:val="Bullet1"/>
        <w:rPr>
          <w:rFonts w:cs="Tahoma"/>
        </w:rPr>
      </w:pPr>
      <w:r w:rsidRPr="00AE31C2">
        <w:rPr>
          <w:rFonts w:cs="Tahoma"/>
        </w:rPr>
        <w:t>Identify the level at</w:t>
      </w:r>
      <w:r w:rsidR="00B52017" w:rsidRPr="00AE31C2">
        <w:rPr>
          <w:rFonts w:cs="Tahoma"/>
        </w:rPr>
        <w:t xml:space="preserve"> which an order is to be placed</w:t>
      </w:r>
    </w:p>
    <w:p w:rsidR="002F379B" w:rsidRPr="00AE31C2" w:rsidRDefault="005A72B2" w:rsidP="005A72B2">
      <w:pPr>
        <w:pStyle w:val="Bullet2"/>
        <w:rPr>
          <w:rFonts w:cs="Tahoma"/>
          <w:lang w:val="en-AU"/>
        </w:rPr>
      </w:pPr>
      <w:r w:rsidRPr="00AE31C2">
        <w:rPr>
          <w:rFonts w:cs="Tahoma"/>
          <w:lang w:val="en-AU"/>
        </w:rPr>
        <w:t>Stock can only be ordered when stock-</w:t>
      </w:r>
      <w:r w:rsidR="00BD3F6E" w:rsidRPr="00AE31C2">
        <w:rPr>
          <w:rFonts w:cs="Tahoma"/>
          <w:lang w:val="en-AU"/>
        </w:rPr>
        <w:t>on-hand reaches a certain level</w:t>
      </w:r>
    </w:p>
    <w:p w:rsidR="00B52017" w:rsidRPr="00AE31C2" w:rsidRDefault="002F379B" w:rsidP="005A72B2">
      <w:pPr>
        <w:pStyle w:val="Bullet1"/>
        <w:rPr>
          <w:rFonts w:cs="Tahoma"/>
        </w:rPr>
      </w:pPr>
      <w:r w:rsidRPr="00AE31C2">
        <w:rPr>
          <w:rFonts w:cs="Tahoma"/>
        </w:rPr>
        <w:t>Set the qu</w:t>
      </w:r>
      <w:r w:rsidR="00B52017" w:rsidRPr="00AE31C2">
        <w:rPr>
          <w:rFonts w:cs="Tahoma"/>
        </w:rPr>
        <w:t>antity of stock to be ordered</w:t>
      </w:r>
    </w:p>
    <w:p w:rsidR="002F379B" w:rsidRPr="00AE31C2" w:rsidRDefault="005A72B2" w:rsidP="005A72B2">
      <w:pPr>
        <w:pStyle w:val="Bullet2"/>
        <w:rPr>
          <w:rFonts w:cs="Tahoma"/>
          <w:lang w:val="en-AU"/>
        </w:rPr>
      </w:pPr>
      <w:r w:rsidRPr="00AE31C2">
        <w:rPr>
          <w:rFonts w:cs="Tahoma"/>
          <w:lang w:val="en-AU"/>
        </w:rPr>
        <w:t>When an order is placed for a certain item on</w:t>
      </w:r>
      <w:r w:rsidR="003B5CC1" w:rsidRPr="00AE31C2">
        <w:rPr>
          <w:rFonts w:cs="Tahoma"/>
          <w:lang w:val="en-AU"/>
        </w:rPr>
        <w:t>ly x can be ordered at any time.</w:t>
      </w:r>
    </w:p>
    <w:p w:rsidR="002F379B" w:rsidRPr="00AE31C2" w:rsidRDefault="002F379B" w:rsidP="00A24CE8">
      <w:pPr>
        <w:pStyle w:val="BodyCopy"/>
        <w:rPr>
          <w:rFonts w:cs="Tahoma"/>
          <w:noProof w:val="0"/>
        </w:rPr>
      </w:pPr>
      <w:r w:rsidRPr="00AE31C2">
        <w:rPr>
          <w:rFonts w:cs="Tahoma"/>
          <w:noProof w:val="0"/>
        </w:rPr>
        <w:t xml:space="preserve">Considerations involved regarding stock that can be ordered include historical usage, space available, the season, promotions in force or expected, and available funds or lines of credit. </w:t>
      </w:r>
    </w:p>
    <w:p w:rsidR="00B52017" w:rsidRPr="00AE31C2" w:rsidRDefault="002F379B" w:rsidP="00A24CE8">
      <w:pPr>
        <w:pStyle w:val="BodyCopy"/>
        <w:rPr>
          <w:rFonts w:cs="Tahoma"/>
          <w:noProof w:val="0"/>
        </w:rPr>
      </w:pPr>
      <w:r w:rsidRPr="00AE31C2">
        <w:rPr>
          <w:rFonts w:cs="Tahoma"/>
          <w:noProof w:val="0"/>
        </w:rPr>
        <w:t xml:space="preserve">In many instances, departures from these guidelines can only be </w:t>
      </w:r>
      <w:r w:rsidR="003B5CC1" w:rsidRPr="00AE31C2">
        <w:rPr>
          <w:rFonts w:cs="Tahoma"/>
          <w:noProof w:val="0"/>
        </w:rPr>
        <w:t>made with management approval:</w:t>
      </w:r>
    </w:p>
    <w:p w:rsidR="00B52017" w:rsidRPr="00AE31C2" w:rsidRDefault="005A72B2" w:rsidP="00B52017">
      <w:pPr>
        <w:pStyle w:val="Bullet1"/>
        <w:rPr>
          <w:rFonts w:cs="Tahoma"/>
        </w:rPr>
      </w:pPr>
      <w:r w:rsidRPr="00AE31C2">
        <w:rPr>
          <w:rFonts w:cs="Tahoma"/>
        </w:rPr>
        <w:t>Perhaps for special occasions</w:t>
      </w:r>
    </w:p>
    <w:p w:rsidR="002F379B" w:rsidRPr="00AE31C2" w:rsidRDefault="005A72B2" w:rsidP="00B52017">
      <w:pPr>
        <w:pStyle w:val="Bullet1"/>
        <w:rPr>
          <w:rFonts w:cs="Tahoma"/>
        </w:rPr>
      </w:pPr>
      <w:r w:rsidRPr="00AE31C2">
        <w:rPr>
          <w:rFonts w:cs="Tahoma"/>
        </w:rPr>
        <w:t>When an item is available at an espe</w:t>
      </w:r>
      <w:r w:rsidR="003B5CC1" w:rsidRPr="00AE31C2">
        <w:rPr>
          <w:rFonts w:cs="Tahoma"/>
        </w:rPr>
        <w:t>cially attractive price.</w:t>
      </w:r>
    </w:p>
    <w:p w:rsidR="002F379B" w:rsidRPr="00AE31C2" w:rsidRDefault="002F379B" w:rsidP="00A24CE8">
      <w:pPr>
        <w:pStyle w:val="BodyCopy"/>
        <w:rPr>
          <w:rFonts w:cs="Tahoma"/>
          <w:noProof w:val="0"/>
        </w:rPr>
      </w:pPr>
      <w:r w:rsidRPr="00AE31C2">
        <w:rPr>
          <w:rFonts w:cs="Tahoma"/>
          <w:noProof w:val="0"/>
        </w:rPr>
        <w:t xml:space="preserve">Other venues simply order stock as it is required, adopting a </w:t>
      </w:r>
      <w:r w:rsidRPr="00AE31C2">
        <w:rPr>
          <w:rFonts w:hAnsi="Tahoma" w:cs="Tahoma"/>
          <w:noProof w:val="0"/>
        </w:rPr>
        <w:t>‘</w:t>
      </w:r>
      <w:r w:rsidRPr="00AE31C2">
        <w:rPr>
          <w:rFonts w:cs="Tahoma"/>
          <w:noProof w:val="0"/>
        </w:rPr>
        <w:t>Just-In-Time</w:t>
      </w:r>
      <w:r w:rsidRPr="00AE31C2">
        <w:rPr>
          <w:rFonts w:hAnsi="Tahoma" w:cs="Tahoma"/>
          <w:noProof w:val="0"/>
        </w:rPr>
        <w:t>’</w:t>
      </w:r>
      <w:r w:rsidRPr="00AE31C2">
        <w:rPr>
          <w:rFonts w:cs="Tahoma"/>
          <w:noProof w:val="0"/>
        </w:rPr>
        <w:t xml:space="preserve"> (JIT) method that orders only what is required, and gets it delivered just in time to be used, aiming </w:t>
      </w:r>
      <w:r w:rsidRPr="00AE31C2">
        <w:rPr>
          <w:rFonts w:hAnsi="Tahoma" w:cs="Tahoma"/>
          <w:noProof w:val="0"/>
        </w:rPr>
        <w:t>–</w:t>
      </w:r>
      <w:r w:rsidRPr="00AE31C2">
        <w:rPr>
          <w:rFonts w:cs="Tahoma"/>
          <w:noProof w:val="0"/>
        </w:rPr>
        <w:t xml:space="preserve"> of course </w:t>
      </w:r>
      <w:r w:rsidRPr="00AE31C2">
        <w:rPr>
          <w:rFonts w:hAnsi="Tahoma" w:cs="Tahoma"/>
          <w:noProof w:val="0"/>
        </w:rPr>
        <w:t>–</w:t>
      </w:r>
      <w:r w:rsidRPr="00AE31C2">
        <w:rPr>
          <w:rFonts w:cs="Tahoma"/>
          <w:noProof w:val="0"/>
        </w:rPr>
        <w:t xml:space="preserve"> to never run out. </w:t>
      </w:r>
    </w:p>
    <w:p w:rsidR="002F379B" w:rsidRPr="00AE31C2" w:rsidRDefault="00BD3F6E" w:rsidP="00A24CE8">
      <w:pPr>
        <w:pStyle w:val="BodyCopy"/>
        <w:rPr>
          <w:rFonts w:cs="Tahoma"/>
          <w:noProof w:val="0"/>
        </w:rPr>
      </w:pPr>
      <w:r w:rsidRPr="00AE31C2">
        <w:rPr>
          <w:rFonts w:cs="Tahoma"/>
          <w:lang w:val="en-US" w:eastAsia="en-US"/>
        </w:rPr>
        <w:drawing>
          <wp:anchor distT="0" distB="0" distL="114300" distR="114300" simplePos="0" relativeHeight="251743232" behindDoc="0" locked="0" layoutInCell="1" allowOverlap="1" wp14:anchorId="16D823A4" wp14:editId="7CDC0FE2">
            <wp:simplePos x="0" y="0"/>
            <wp:positionH relativeFrom="column">
              <wp:posOffset>3618230</wp:posOffset>
            </wp:positionH>
            <wp:positionV relativeFrom="paragraph">
              <wp:posOffset>12700</wp:posOffset>
            </wp:positionV>
            <wp:extent cx="2011680" cy="1332230"/>
            <wp:effectExtent l="19050" t="0" r="7620" b="0"/>
            <wp:wrapSquare wrapText="bothSides"/>
            <wp:docPr id="37" name="Picture 18" descr="C:\Documents and Settings\Godaishu\Desktop\PHOTOS\2012\Culinary 2012\Others\DSC_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Desktop\PHOTOS\2012\Culinary 2012\Others\DSC_0078.jpg"/>
                    <pic:cNvPicPr>
                      <a:picLocks noChangeAspect="1" noChangeArrowheads="1"/>
                    </pic:cNvPicPr>
                  </pic:nvPicPr>
                  <pic:blipFill>
                    <a:blip r:embed="rId46">
                      <a:lum contrast="10000"/>
                    </a:blip>
                    <a:srcRect/>
                    <a:stretch>
                      <a:fillRect/>
                    </a:stretch>
                  </pic:blipFill>
                  <pic:spPr bwMode="auto">
                    <a:xfrm>
                      <a:off x="0" y="0"/>
                      <a:ext cx="2011680" cy="1332230"/>
                    </a:xfrm>
                    <a:prstGeom prst="rect">
                      <a:avLst/>
                    </a:prstGeom>
                    <a:noFill/>
                    <a:ln w="9525">
                      <a:noFill/>
                      <a:miter lim="800000"/>
                      <a:headEnd/>
                      <a:tailEnd/>
                    </a:ln>
                  </pic:spPr>
                </pic:pic>
              </a:graphicData>
            </a:graphic>
          </wp:anchor>
        </w:drawing>
      </w:r>
      <w:r w:rsidR="002F379B" w:rsidRPr="00AE31C2">
        <w:rPr>
          <w:rFonts w:cs="Tahoma"/>
          <w:noProof w:val="0"/>
        </w:rPr>
        <w:t xml:space="preserve">All venues should strive to never run out of items they need </w:t>
      </w:r>
      <w:r w:rsidR="002F379B" w:rsidRPr="00AE31C2">
        <w:rPr>
          <w:rFonts w:hAnsi="Tahoma" w:cs="Tahoma"/>
          <w:noProof w:val="0"/>
        </w:rPr>
        <w:t>–</w:t>
      </w:r>
      <w:r w:rsidR="002F379B" w:rsidRPr="00AE31C2">
        <w:rPr>
          <w:rFonts w:cs="Tahoma"/>
          <w:noProof w:val="0"/>
        </w:rPr>
        <w:t xml:space="preserve"> once a venue gets a reputation for being a non-stockist, customers will simply go elsewhere to buy what they want. </w:t>
      </w:r>
    </w:p>
    <w:p w:rsidR="002F379B" w:rsidRPr="00AE31C2" w:rsidRDefault="002F379B" w:rsidP="00A24CE8">
      <w:pPr>
        <w:pStyle w:val="BodyCopy"/>
        <w:rPr>
          <w:rFonts w:cs="Tahoma"/>
          <w:noProof w:val="0"/>
        </w:rPr>
      </w:pPr>
      <w:r w:rsidRPr="00AE31C2">
        <w:rPr>
          <w:rFonts w:cs="Tahoma"/>
          <w:noProof w:val="0"/>
        </w:rPr>
        <w:t xml:space="preserve">Problematic with the JIT method is demand is difficult </w:t>
      </w:r>
      <w:r w:rsidRPr="00AE31C2">
        <w:rPr>
          <w:rFonts w:hAnsi="Tahoma" w:cs="Tahoma"/>
          <w:noProof w:val="0"/>
        </w:rPr>
        <w:t>–</w:t>
      </w:r>
      <w:r w:rsidRPr="00AE31C2">
        <w:rPr>
          <w:rFonts w:cs="Tahoma"/>
          <w:noProof w:val="0"/>
        </w:rPr>
        <w:t xml:space="preserve"> if not impossible </w:t>
      </w:r>
      <w:r w:rsidRPr="00AE31C2">
        <w:rPr>
          <w:rFonts w:hAnsi="Tahoma" w:cs="Tahoma"/>
          <w:noProof w:val="0"/>
        </w:rPr>
        <w:t>–</w:t>
      </w:r>
      <w:r w:rsidRPr="00AE31C2">
        <w:rPr>
          <w:rFonts w:cs="Tahoma"/>
          <w:noProof w:val="0"/>
        </w:rPr>
        <w:t xml:space="preserve"> to predict in our industry and suppliers may be unreliable in terms of their ability to deliver on time when required, especially at short notice.</w:t>
      </w:r>
    </w:p>
    <w:p w:rsidR="002F379B" w:rsidRPr="00AE31C2" w:rsidRDefault="003B5CC1"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Par stock levels</w:t>
      </w:r>
    </w:p>
    <w:p w:rsidR="002F379B" w:rsidRPr="00AE31C2" w:rsidRDefault="002F379B" w:rsidP="00A24CE8">
      <w:pPr>
        <w:pStyle w:val="BodyCopy"/>
        <w:rPr>
          <w:rFonts w:cs="Tahoma"/>
          <w:noProof w:val="0"/>
        </w:rPr>
      </w:pPr>
      <w:r w:rsidRPr="00AE31C2">
        <w:rPr>
          <w:rFonts w:cs="Tahoma"/>
          <w:noProof w:val="0"/>
        </w:rPr>
        <w:t xml:space="preserve">This term relates to the stock level for products in a </w:t>
      </w:r>
      <w:r w:rsidR="00C6229A" w:rsidRPr="00AE31C2">
        <w:rPr>
          <w:rFonts w:cs="Tahoma"/>
          <w:noProof w:val="0"/>
        </w:rPr>
        <w:t>store</w:t>
      </w:r>
      <w:r w:rsidRPr="00AE31C2">
        <w:rPr>
          <w:rFonts w:cs="Tahoma"/>
          <w:noProof w:val="0"/>
        </w:rPr>
        <w:t xml:space="preserve">, as set by management. </w:t>
      </w:r>
    </w:p>
    <w:p w:rsidR="002F379B" w:rsidRPr="00AE31C2" w:rsidRDefault="002F379B" w:rsidP="00A24CE8">
      <w:pPr>
        <w:pStyle w:val="BodyCopy"/>
        <w:rPr>
          <w:rFonts w:cs="Tahoma"/>
          <w:noProof w:val="0"/>
        </w:rPr>
      </w:pPr>
      <w:r w:rsidRPr="00AE31C2">
        <w:rPr>
          <w:rFonts w:cs="Tahoma"/>
          <w:noProof w:val="0"/>
        </w:rPr>
        <w:t xml:space="preserve">The par level is the required number of each item when the </w:t>
      </w:r>
      <w:r w:rsidR="00C6229A" w:rsidRPr="00AE31C2">
        <w:rPr>
          <w:rFonts w:cs="Tahoma"/>
          <w:noProof w:val="0"/>
        </w:rPr>
        <w:t>store</w:t>
      </w:r>
      <w:r w:rsidRPr="00AE31C2">
        <w:rPr>
          <w:rFonts w:cs="Tahoma"/>
          <w:noProof w:val="0"/>
        </w:rPr>
        <w:t xml:space="preserve"> is </w:t>
      </w:r>
      <w:r w:rsidR="00C6229A" w:rsidRPr="00AE31C2">
        <w:rPr>
          <w:rFonts w:cs="Tahoma"/>
          <w:noProof w:val="0"/>
        </w:rPr>
        <w:t>sufficiently</w:t>
      </w:r>
      <w:r w:rsidRPr="00AE31C2">
        <w:rPr>
          <w:rFonts w:cs="Tahoma"/>
          <w:noProof w:val="0"/>
        </w:rPr>
        <w:t xml:space="preserve"> stocked. </w:t>
      </w:r>
    </w:p>
    <w:p w:rsidR="002F379B" w:rsidRPr="00AE31C2" w:rsidRDefault="002F379B" w:rsidP="00A24CE8">
      <w:pPr>
        <w:pStyle w:val="BodyCopy"/>
        <w:rPr>
          <w:rFonts w:cs="Tahoma"/>
          <w:noProof w:val="0"/>
        </w:rPr>
      </w:pPr>
      <w:r w:rsidRPr="00AE31C2">
        <w:rPr>
          <w:rFonts w:cs="Tahoma"/>
          <w:noProof w:val="0"/>
        </w:rPr>
        <w:t xml:space="preserve">When using a par stock system bar staff are required, at the end of the day, to order sufficient stock from central stores to bring levels up to the predetermined par stock level. </w:t>
      </w:r>
    </w:p>
    <w:p w:rsidR="00C6229A" w:rsidRPr="00AE31C2" w:rsidRDefault="00C6229A" w:rsidP="00A24CE8">
      <w:pPr>
        <w:pStyle w:val="BodyCopy"/>
        <w:rPr>
          <w:rFonts w:cs="Tahoma"/>
          <w:noProof w:val="0"/>
        </w:rPr>
      </w:pPr>
      <w:r w:rsidRPr="00AE31C2">
        <w:rPr>
          <w:rFonts w:cs="Tahoma"/>
          <w:noProof w:val="0"/>
        </w:rPr>
        <w:t>C</w:t>
      </w:r>
      <w:r w:rsidR="00EE0A9F" w:rsidRPr="00AE31C2">
        <w:rPr>
          <w:rFonts w:cs="Tahoma"/>
          <w:noProof w:val="0"/>
        </w:rPr>
        <w:t>ommodi</w:t>
      </w:r>
      <w:r w:rsidRPr="00AE31C2">
        <w:rPr>
          <w:rFonts w:cs="Tahoma"/>
          <w:noProof w:val="0"/>
        </w:rPr>
        <w:t>ty stock level needs to be monitored on a daily basis, if only by sight, to ensure that enough product is available for the next day or this day trading requirements.</w:t>
      </w:r>
    </w:p>
    <w:p w:rsidR="00C6229A" w:rsidRPr="00AE31C2" w:rsidRDefault="00C6229A" w:rsidP="00A24CE8">
      <w:pPr>
        <w:pStyle w:val="BodyCopy"/>
        <w:rPr>
          <w:rFonts w:cs="Tahoma"/>
          <w:noProof w:val="0"/>
        </w:rPr>
      </w:pPr>
      <w:r w:rsidRPr="00AE31C2">
        <w:rPr>
          <w:rFonts w:cs="Tahoma"/>
          <w:noProof w:val="0"/>
        </w:rPr>
        <w:t xml:space="preserve">Par stock levels are used mainly in large </w:t>
      </w:r>
      <w:r w:rsidR="00E97503" w:rsidRPr="00AE31C2">
        <w:rPr>
          <w:rFonts w:cs="Tahoma"/>
          <w:noProof w:val="0"/>
        </w:rPr>
        <w:t>storage</w:t>
      </w:r>
      <w:r w:rsidRPr="00AE31C2">
        <w:rPr>
          <w:rFonts w:cs="Tahoma"/>
          <w:noProof w:val="0"/>
        </w:rPr>
        <w:t xml:space="preserve"> areas where several smaller venues will come to draw stock, like a large hotel</w:t>
      </w:r>
      <w:r w:rsidR="00EE0A9F" w:rsidRPr="00AE31C2">
        <w:rPr>
          <w:rFonts w:cs="Tahoma"/>
          <w:noProof w:val="0"/>
        </w:rPr>
        <w:t xml:space="preserve"> where sev</w:t>
      </w:r>
      <w:r w:rsidRPr="00AE31C2">
        <w:rPr>
          <w:rFonts w:cs="Tahoma"/>
          <w:noProof w:val="0"/>
        </w:rPr>
        <w:t>eral kitchens will collect dry goods</w:t>
      </w:r>
      <w:r w:rsidR="00EE0A9F" w:rsidRPr="00AE31C2">
        <w:rPr>
          <w:rFonts w:cs="Tahoma"/>
          <w:noProof w:val="0"/>
        </w:rPr>
        <w:t>.</w:t>
      </w:r>
    </w:p>
    <w:p w:rsidR="003B5CC1" w:rsidRPr="00AE31C2" w:rsidRDefault="003B5CC1">
      <w:pPr>
        <w:rPr>
          <w:rStyle w:val="BodyCopyBold0"/>
          <w:rFonts w:ascii="Helvetica" w:eastAsia="Calibri" w:hAnsi="Helvetica" w:cs="Tahoma"/>
          <w:bCs w:val="0"/>
          <w:szCs w:val="16"/>
          <w:lang w:eastAsia="ar-SA"/>
        </w:rPr>
      </w:pPr>
      <w:r w:rsidRPr="00AE31C2">
        <w:rPr>
          <w:rStyle w:val="BodyCopyBold0"/>
          <w:rFonts w:ascii="Helvetica" w:hAnsi="Helvetica" w:cs="Tahoma"/>
          <w:b w:val="0"/>
          <w:bCs w:val="0"/>
        </w:rPr>
        <w:br w:type="page"/>
      </w:r>
    </w:p>
    <w:p w:rsidR="00B52017" w:rsidRPr="00AE31C2" w:rsidRDefault="00B52017"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Storage of stock</w:t>
      </w:r>
    </w:p>
    <w:p w:rsidR="00B52017" w:rsidRPr="00AE31C2" w:rsidRDefault="00B52017" w:rsidP="00A24CE8">
      <w:pPr>
        <w:pStyle w:val="BodyCopy"/>
        <w:rPr>
          <w:rFonts w:cs="Tahoma"/>
          <w:noProof w:val="0"/>
        </w:rPr>
      </w:pPr>
      <w:r w:rsidRPr="00AE31C2">
        <w:rPr>
          <w:rFonts w:cs="Tahoma"/>
          <w:noProof w:val="0"/>
        </w:rPr>
        <w:t>An important factor when ordering stock is to ensure that the conditions required for storage of the stock can be managed by the establishment</w:t>
      </w:r>
      <w:r w:rsidR="003B5CC1" w:rsidRPr="00AE31C2">
        <w:rPr>
          <w:rFonts w:cs="Tahoma"/>
          <w:noProof w:val="0"/>
        </w:rPr>
        <w:t>.</w:t>
      </w:r>
    </w:p>
    <w:p w:rsidR="00B52017" w:rsidRPr="00AE31C2" w:rsidRDefault="00A75165" w:rsidP="00A24CE8">
      <w:pPr>
        <w:pStyle w:val="BodyCopy"/>
        <w:rPr>
          <w:rFonts w:cs="Tahoma"/>
          <w:noProof w:val="0"/>
        </w:rPr>
      </w:pPr>
      <w:r w:rsidRPr="00AE31C2">
        <w:rPr>
          <w:rFonts w:cs="Tahoma"/>
          <w:noProof w:val="0"/>
        </w:rPr>
        <w:t>Perishable foods must be stored below 5</w:t>
      </w:r>
      <w:r w:rsidRPr="00AE31C2">
        <w:rPr>
          <w:rFonts w:hAnsi="Tahoma" w:cs="Tahoma"/>
          <w:noProof w:val="0"/>
        </w:rPr>
        <w:t>°</w:t>
      </w:r>
      <w:r w:rsidRPr="00AE31C2">
        <w:rPr>
          <w:rFonts w:cs="Tahoma"/>
          <w:noProof w:val="0"/>
        </w:rPr>
        <w:t>C</w:t>
      </w:r>
      <w:r w:rsidR="00BD3F6E" w:rsidRPr="00AE31C2">
        <w:rPr>
          <w:rFonts w:cs="Tahoma"/>
          <w:noProof w:val="0"/>
        </w:rPr>
        <w:t>.</w:t>
      </w:r>
    </w:p>
    <w:p w:rsidR="00A75165" w:rsidRPr="00AE31C2" w:rsidRDefault="00A75165" w:rsidP="00A24CE8">
      <w:pPr>
        <w:pStyle w:val="BodyCopy"/>
        <w:rPr>
          <w:rFonts w:cs="Tahoma"/>
          <w:noProof w:val="0"/>
        </w:rPr>
      </w:pPr>
      <w:r w:rsidRPr="00AE31C2">
        <w:rPr>
          <w:rFonts w:cs="Tahoma"/>
          <w:noProof w:val="0"/>
        </w:rPr>
        <w:t>Frozen foods must be store in an environment below minus 18</w:t>
      </w:r>
      <w:r w:rsidRPr="00AE31C2">
        <w:rPr>
          <w:rFonts w:hAnsi="Tahoma" w:cs="Tahoma"/>
          <w:noProof w:val="0"/>
        </w:rPr>
        <w:t>°</w:t>
      </w:r>
      <w:r w:rsidRPr="00AE31C2">
        <w:rPr>
          <w:rFonts w:cs="Tahoma"/>
          <w:noProof w:val="0"/>
        </w:rPr>
        <w:t>C (-18</w:t>
      </w:r>
      <w:r w:rsidRPr="00AE31C2">
        <w:rPr>
          <w:rFonts w:hAnsi="Tahoma" w:cs="Tahoma"/>
          <w:noProof w:val="0"/>
        </w:rPr>
        <w:t>°</w:t>
      </w:r>
      <w:r w:rsidRPr="00AE31C2">
        <w:rPr>
          <w:rFonts w:cs="Tahoma"/>
          <w:noProof w:val="0"/>
        </w:rPr>
        <w:t>)</w:t>
      </w:r>
      <w:r w:rsidR="00BD3F6E" w:rsidRPr="00AE31C2">
        <w:rPr>
          <w:rFonts w:cs="Tahoma"/>
          <w:noProof w:val="0"/>
        </w:rPr>
        <w:t>.</w:t>
      </w:r>
    </w:p>
    <w:p w:rsidR="00A75165" w:rsidRPr="00AE31C2" w:rsidRDefault="00A75165" w:rsidP="00A24CE8">
      <w:pPr>
        <w:pStyle w:val="BodyCopy"/>
        <w:rPr>
          <w:rFonts w:cs="Tahoma"/>
          <w:noProof w:val="0"/>
        </w:rPr>
      </w:pPr>
      <w:r w:rsidRPr="00AE31C2">
        <w:rPr>
          <w:rFonts w:cs="Tahoma"/>
          <w:noProof w:val="0"/>
        </w:rPr>
        <w:t xml:space="preserve">Dry goods must be stored in an environment that will not be detrimental to </w:t>
      </w:r>
      <w:r w:rsidR="00E97503" w:rsidRPr="00AE31C2">
        <w:rPr>
          <w:rFonts w:cs="Tahoma"/>
          <w:noProof w:val="0"/>
        </w:rPr>
        <w:t>their suitability</w:t>
      </w:r>
      <w:r w:rsidRPr="00AE31C2">
        <w:rPr>
          <w:rFonts w:cs="Tahoma"/>
          <w:noProof w:val="0"/>
        </w:rPr>
        <w:t xml:space="preserve"> for future human consumption, recommended 15</w:t>
      </w:r>
      <w:r w:rsidRPr="00AE31C2">
        <w:rPr>
          <w:rFonts w:hAnsi="Tahoma" w:cs="Tahoma"/>
          <w:noProof w:val="0"/>
        </w:rPr>
        <w:t>°</w:t>
      </w:r>
      <w:r w:rsidRPr="00AE31C2">
        <w:rPr>
          <w:rFonts w:cs="Tahoma"/>
          <w:noProof w:val="0"/>
        </w:rPr>
        <w:t>C-20</w:t>
      </w:r>
      <w:r w:rsidRPr="00AE31C2">
        <w:rPr>
          <w:rFonts w:hAnsi="Tahoma" w:cs="Tahoma"/>
          <w:noProof w:val="0"/>
        </w:rPr>
        <w:t>°</w:t>
      </w:r>
      <w:r w:rsidRPr="00AE31C2">
        <w:rPr>
          <w:rFonts w:cs="Tahoma"/>
          <w:noProof w:val="0"/>
        </w:rPr>
        <w:t>C.</w:t>
      </w:r>
    </w:p>
    <w:p w:rsidR="00292B74" w:rsidRPr="00AE31C2" w:rsidRDefault="00292B74" w:rsidP="00292B74">
      <w:pPr>
        <w:pStyle w:val="Heading2"/>
        <w:rPr>
          <w:rFonts w:cs="Tahoma"/>
        </w:rPr>
      </w:pPr>
      <w:r w:rsidRPr="00AE31C2">
        <w:rPr>
          <w:rFonts w:cs="Tahoma"/>
        </w:rPr>
        <w:t>1.5</w:t>
      </w:r>
      <w:r w:rsidRPr="00AE31C2">
        <w:rPr>
          <w:rFonts w:cs="Tahoma"/>
        </w:rPr>
        <w:tab/>
      </w:r>
      <w:fldSimple w:instr=" REF  Criteria15  \* MERGEFORMAT ">
        <w:sdt>
          <w:sdtPr>
            <w:rPr>
              <w:rFonts w:cs="Tahoma"/>
            </w:rPr>
            <w:alias w:val="Criteria 1.5"/>
            <w:tag w:val="Insert Criteria 1.5"/>
            <w:id w:val="1120023652"/>
            <w:lock w:val="sdtLocked"/>
          </w:sdtPr>
          <w:sdtEndPr/>
          <w:sdtContent>
            <w:r w:rsidR="00286EA4" w:rsidRPr="00AE31C2">
              <w:rPr>
                <w:rFonts w:cs="Tahoma"/>
                <w:szCs w:val="22"/>
              </w:rPr>
              <w:t>Use optimum storage conditions</w:t>
            </w:r>
          </w:sdtContent>
        </w:sdt>
      </w:fldSimple>
    </w:p>
    <w:p w:rsidR="00930145" w:rsidRPr="00AE31C2" w:rsidRDefault="00E51A4D" w:rsidP="00A24CE8">
      <w:pPr>
        <w:pStyle w:val="BodyCopy"/>
        <w:rPr>
          <w:rFonts w:cs="Tahoma"/>
          <w:noProof w:val="0"/>
        </w:rPr>
      </w:pPr>
      <w:r w:rsidRPr="00AE31C2">
        <w:rPr>
          <w:rFonts w:cs="Tahoma"/>
          <w:noProof w:val="0"/>
        </w:rPr>
        <w:t>Storage in catering establishments vary greatly.</w:t>
      </w:r>
    </w:p>
    <w:p w:rsidR="00E51A4D" w:rsidRPr="00AE31C2" w:rsidRDefault="004B4107" w:rsidP="005A72B2">
      <w:pPr>
        <w:pStyle w:val="Bullet1"/>
        <w:rPr>
          <w:rFonts w:cs="Tahoma"/>
        </w:rPr>
      </w:pPr>
      <w:r w:rsidRPr="00AE31C2">
        <w:rPr>
          <w:rFonts w:cs="Tahoma"/>
          <w:noProof/>
          <w:lang w:val="en-US"/>
        </w:rPr>
        <w:drawing>
          <wp:anchor distT="0" distB="0" distL="114300" distR="114300" simplePos="0" relativeHeight="251744256" behindDoc="0" locked="0" layoutInCell="1" allowOverlap="1" wp14:anchorId="3B8763C3" wp14:editId="540B0DA6">
            <wp:simplePos x="0" y="0"/>
            <wp:positionH relativeFrom="column">
              <wp:posOffset>4342765</wp:posOffset>
            </wp:positionH>
            <wp:positionV relativeFrom="paragraph">
              <wp:posOffset>238125</wp:posOffset>
            </wp:positionV>
            <wp:extent cx="1303655" cy="1518285"/>
            <wp:effectExtent l="19050" t="0" r="0" b="0"/>
            <wp:wrapSquare wrapText="bothSides"/>
            <wp:docPr id="38" name="Picture 19" descr="C:\Documents and Settings\Godaishu\Desktop\PHOTOS\2012\Culinary 2012\Others\shutterstock_98371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Godaishu\Desktop\PHOTOS\2012\Culinary 2012\Others\shutterstock_98371751.jpg"/>
                    <pic:cNvPicPr>
                      <a:picLocks noChangeAspect="1" noChangeArrowheads="1"/>
                    </pic:cNvPicPr>
                  </pic:nvPicPr>
                  <pic:blipFill>
                    <a:blip r:embed="rId47"/>
                    <a:srcRect/>
                    <a:stretch>
                      <a:fillRect/>
                    </a:stretch>
                  </pic:blipFill>
                  <pic:spPr bwMode="auto">
                    <a:xfrm>
                      <a:off x="0" y="0"/>
                      <a:ext cx="1303655" cy="1518285"/>
                    </a:xfrm>
                    <a:prstGeom prst="rect">
                      <a:avLst/>
                    </a:prstGeom>
                    <a:noFill/>
                    <a:ln w="9525">
                      <a:noFill/>
                      <a:miter lim="800000"/>
                      <a:headEnd/>
                      <a:tailEnd/>
                    </a:ln>
                  </pic:spPr>
                </pic:pic>
              </a:graphicData>
            </a:graphic>
          </wp:anchor>
        </w:drawing>
      </w:r>
      <w:r w:rsidR="00E51A4D" w:rsidRPr="00AE31C2">
        <w:rPr>
          <w:rFonts w:cs="Tahoma"/>
        </w:rPr>
        <w:t>Food</w:t>
      </w:r>
    </w:p>
    <w:p w:rsidR="00E51A4D" w:rsidRPr="00AE31C2" w:rsidRDefault="00E51A4D" w:rsidP="005A72B2">
      <w:pPr>
        <w:pStyle w:val="Bullet1"/>
        <w:rPr>
          <w:rFonts w:cs="Tahoma"/>
        </w:rPr>
      </w:pPr>
      <w:r w:rsidRPr="00AE31C2">
        <w:rPr>
          <w:rFonts w:cs="Tahoma"/>
        </w:rPr>
        <w:t>Equipment</w:t>
      </w:r>
    </w:p>
    <w:p w:rsidR="00E51A4D" w:rsidRPr="00AE31C2" w:rsidRDefault="00E51A4D" w:rsidP="005A72B2">
      <w:pPr>
        <w:pStyle w:val="Bullet1"/>
        <w:rPr>
          <w:rFonts w:cs="Tahoma"/>
        </w:rPr>
      </w:pPr>
      <w:r w:rsidRPr="00AE31C2">
        <w:rPr>
          <w:rFonts w:cs="Tahoma"/>
        </w:rPr>
        <w:t>Stationary</w:t>
      </w:r>
      <w:r w:rsidR="003B5CC1" w:rsidRPr="00AE31C2">
        <w:rPr>
          <w:rFonts w:cs="Tahoma"/>
        </w:rPr>
        <w:t>.</w:t>
      </w:r>
    </w:p>
    <w:p w:rsidR="00E51A4D" w:rsidRPr="00AE31C2" w:rsidRDefault="00E51A4D" w:rsidP="00A24CE8">
      <w:pPr>
        <w:pStyle w:val="BodyCopy"/>
        <w:rPr>
          <w:rFonts w:cs="Tahoma"/>
          <w:noProof w:val="0"/>
        </w:rPr>
      </w:pPr>
      <w:r w:rsidRPr="00AE31C2">
        <w:rPr>
          <w:rFonts w:cs="Tahoma"/>
          <w:noProof w:val="0"/>
        </w:rPr>
        <w:t xml:space="preserve">Food storage will be based on </w:t>
      </w:r>
      <w:r w:rsidRPr="00AE31C2">
        <w:rPr>
          <w:rFonts w:hAnsi="Tahoma" w:cs="Tahoma"/>
          <w:noProof w:val="0"/>
        </w:rPr>
        <w:t>‘</w:t>
      </w:r>
      <w:r w:rsidRPr="00AE31C2">
        <w:rPr>
          <w:rFonts w:cs="Tahoma"/>
          <w:noProof w:val="0"/>
        </w:rPr>
        <w:t>perishable</w:t>
      </w:r>
      <w:r w:rsidRPr="00AE31C2">
        <w:rPr>
          <w:rFonts w:hAnsi="Tahoma" w:cs="Tahoma"/>
          <w:noProof w:val="0"/>
        </w:rPr>
        <w:t>’</w:t>
      </w:r>
      <w:r w:rsidRPr="00AE31C2">
        <w:rPr>
          <w:rFonts w:cs="Tahoma"/>
          <w:noProof w:val="0"/>
        </w:rPr>
        <w:t xml:space="preserve"> and </w:t>
      </w:r>
      <w:r w:rsidRPr="00AE31C2">
        <w:rPr>
          <w:rFonts w:hAnsi="Tahoma" w:cs="Tahoma"/>
          <w:noProof w:val="0"/>
        </w:rPr>
        <w:t>‘</w:t>
      </w:r>
      <w:r w:rsidRPr="00AE31C2">
        <w:rPr>
          <w:rFonts w:cs="Tahoma"/>
          <w:noProof w:val="0"/>
        </w:rPr>
        <w:t>non perishable</w:t>
      </w:r>
      <w:r w:rsidRPr="00AE31C2">
        <w:rPr>
          <w:rFonts w:hAnsi="Tahoma" w:cs="Tahoma"/>
          <w:noProof w:val="0"/>
        </w:rPr>
        <w:t>’</w:t>
      </w:r>
      <w:r w:rsidRPr="00AE31C2">
        <w:rPr>
          <w:rFonts w:cs="Tahoma"/>
          <w:noProof w:val="0"/>
        </w:rPr>
        <w:t>.</w:t>
      </w:r>
    </w:p>
    <w:p w:rsidR="00E51A4D" w:rsidRPr="00AE31C2" w:rsidRDefault="00E51A4D"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Perishable</w:t>
      </w:r>
    </w:p>
    <w:p w:rsidR="00E51A4D" w:rsidRPr="00AE31C2" w:rsidRDefault="00E51A4D" w:rsidP="005A72B2">
      <w:pPr>
        <w:pStyle w:val="Bullet1"/>
        <w:rPr>
          <w:rFonts w:cs="Tahoma"/>
        </w:rPr>
      </w:pPr>
      <w:r w:rsidRPr="00AE31C2">
        <w:rPr>
          <w:rFonts w:cs="Tahoma"/>
        </w:rPr>
        <w:t>Fresh</w:t>
      </w:r>
    </w:p>
    <w:p w:rsidR="00E51A4D" w:rsidRPr="00AE31C2" w:rsidRDefault="00E51A4D" w:rsidP="005A72B2">
      <w:pPr>
        <w:pStyle w:val="Bullet1"/>
        <w:rPr>
          <w:rFonts w:cs="Tahoma"/>
        </w:rPr>
      </w:pPr>
      <w:r w:rsidRPr="00AE31C2">
        <w:rPr>
          <w:rFonts w:cs="Tahoma"/>
        </w:rPr>
        <w:t>Frozen</w:t>
      </w:r>
      <w:r w:rsidR="003B5CC1" w:rsidRPr="00AE31C2">
        <w:rPr>
          <w:rFonts w:cs="Tahoma"/>
        </w:rPr>
        <w:t>.</w:t>
      </w:r>
    </w:p>
    <w:p w:rsidR="00E51A4D" w:rsidRPr="00AE31C2" w:rsidRDefault="00E51A4D"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Non perishable</w:t>
      </w:r>
    </w:p>
    <w:p w:rsidR="00E51A4D" w:rsidRPr="00AE31C2" w:rsidRDefault="004B4107" w:rsidP="005A72B2">
      <w:pPr>
        <w:pStyle w:val="Bullet1"/>
        <w:rPr>
          <w:rFonts w:cs="Tahoma"/>
        </w:rPr>
      </w:pPr>
      <w:r w:rsidRPr="00AE31C2">
        <w:rPr>
          <w:rFonts w:cs="Tahoma"/>
          <w:noProof/>
          <w:lang w:val="en-US"/>
        </w:rPr>
        <w:drawing>
          <wp:anchor distT="0" distB="0" distL="114300" distR="114300" simplePos="0" relativeHeight="251745280" behindDoc="0" locked="0" layoutInCell="1" allowOverlap="1" wp14:anchorId="47178307" wp14:editId="6C0A88B2">
            <wp:simplePos x="0" y="0"/>
            <wp:positionH relativeFrom="column">
              <wp:posOffset>4342765</wp:posOffset>
            </wp:positionH>
            <wp:positionV relativeFrom="paragraph">
              <wp:posOffset>19050</wp:posOffset>
            </wp:positionV>
            <wp:extent cx="1297940" cy="1766570"/>
            <wp:effectExtent l="19050" t="0" r="0" b="0"/>
            <wp:wrapSquare wrapText="bothSides"/>
            <wp:docPr id="39" name="Picture 20" descr="C:\Documents and Settings\Godaishu\Desktop\PHOTOS\2012\FoodstorageCCLinda&amp;Cl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Godaishu\Desktop\PHOTOS\2012\FoodstorageCCLinda&amp;Clark.jpg"/>
                    <pic:cNvPicPr>
                      <a:picLocks noChangeAspect="1" noChangeArrowheads="1"/>
                    </pic:cNvPicPr>
                  </pic:nvPicPr>
                  <pic:blipFill>
                    <a:blip r:embed="rId48"/>
                    <a:srcRect/>
                    <a:stretch>
                      <a:fillRect/>
                    </a:stretch>
                  </pic:blipFill>
                  <pic:spPr bwMode="auto">
                    <a:xfrm>
                      <a:off x="0" y="0"/>
                      <a:ext cx="1297940" cy="1766570"/>
                    </a:xfrm>
                    <a:prstGeom prst="rect">
                      <a:avLst/>
                    </a:prstGeom>
                    <a:noFill/>
                    <a:ln w="9525">
                      <a:noFill/>
                      <a:miter lim="800000"/>
                      <a:headEnd/>
                      <a:tailEnd/>
                    </a:ln>
                  </pic:spPr>
                </pic:pic>
              </a:graphicData>
            </a:graphic>
          </wp:anchor>
        </w:drawing>
      </w:r>
      <w:r w:rsidR="00E51A4D" w:rsidRPr="00AE31C2">
        <w:rPr>
          <w:rFonts w:cs="Tahoma"/>
        </w:rPr>
        <w:t>Dry goods</w:t>
      </w:r>
      <w:r w:rsidR="003B5CC1" w:rsidRPr="00AE31C2">
        <w:rPr>
          <w:rFonts w:cs="Tahoma"/>
        </w:rPr>
        <w:t>.</w:t>
      </w:r>
    </w:p>
    <w:p w:rsidR="00E51A4D" w:rsidRPr="00AE31C2" w:rsidRDefault="00E51A4D"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Non Food items</w:t>
      </w:r>
    </w:p>
    <w:p w:rsidR="00E51A4D" w:rsidRPr="00AE31C2" w:rsidRDefault="00E51A4D" w:rsidP="005A72B2">
      <w:pPr>
        <w:pStyle w:val="Bullet1"/>
        <w:rPr>
          <w:rFonts w:cs="Tahoma"/>
        </w:rPr>
      </w:pPr>
      <w:r w:rsidRPr="00AE31C2">
        <w:rPr>
          <w:rFonts w:cs="Tahoma"/>
        </w:rPr>
        <w:t>Chemicals</w:t>
      </w:r>
    </w:p>
    <w:p w:rsidR="00E51A4D" w:rsidRPr="00AE31C2" w:rsidRDefault="00E51A4D" w:rsidP="005A72B2">
      <w:pPr>
        <w:pStyle w:val="Bullet1"/>
        <w:rPr>
          <w:rFonts w:cs="Tahoma"/>
        </w:rPr>
      </w:pPr>
      <w:r w:rsidRPr="00AE31C2">
        <w:rPr>
          <w:rFonts w:cs="Tahoma"/>
        </w:rPr>
        <w:t>Equipment for kitchen</w:t>
      </w:r>
    </w:p>
    <w:p w:rsidR="00E51A4D" w:rsidRPr="00AE31C2" w:rsidRDefault="00E51A4D" w:rsidP="005A72B2">
      <w:pPr>
        <w:pStyle w:val="Bullet1"/>
        <w:rPr>
          <w:rFonts w:cs="Tahoma"/>
        </w:rPr>
      </w:pPr>
      <w:r w:rsidRPr="00AE31C2">
        <w:rPr>
          <w:rFonts w:cs="Tahoma"/>
        </w:rPr>
        <w:t>Equipment for office</w:t>
      </w:r>
    </w:p>
    <w:p w:rsidR="00E51A4D" w:rsidRPr="00AE31C2" w:rsidRDefault="00E51A4D" w:rsidP="005A72B2">
      <w:pPr>
        <w:pStyle w:val="Bullet1"/>
        <w:rPr>
          <w:rFonts w:cs="Tahoma"/>
        </w:rPr>
      </w:pPr>
      <w:r w:rsidRPr="00AE31C2">
        <w:rPr>
          <w:rFonts w:cs="Tahoma"/>
        </w:rPr>
        <w:t>Equipment for front of house</w:t>
      </w:r>
    </w:p>
    <w:p w:rsidR="00E51A4D" w:rsidRPr="00AE31C2" w:rsidRDefault="003B5CC1" w:rsidP="005A72B2">
      <w:pPr>
        <w:pStyle w:val="Bullet1"/>
        <w:rPr>
          <w:rFonts w:cs="Tahoma"/>
        </w:rPr>
      </w:pPr>
      <w:r w:rsidRPr="00AE31C2">
        <w:rPr>
          <w:rFonts w:cs="Tahoma"/>
        </w:rPr>
        <w:t>Stationary</w:t>
      </w:r>
    </w:p>
    <w:p w:rsidR="00E51A4D" w:rsidRPr="00AE31C2" w:rsidRDefault="00E51A4D" w:rsidP="005A72B2">
      <w:pPr>
        <w:pStyle w:val="Bullet1"/>
        <w:rPr>
          <w:rFonts w:cs="Tahoma"/>
        </w:rPr>
      </w:pPr>
      <w:r w:rsidRPr="00AE31C2">
        <w:rPr>
          <w:rFonts w:cs="Tahoma"/>
        </w:rPr>
        <w:t>Staff uniforms</w:t>
      </w:r>
      <w:r w:rsidR="005A72B2" w:rsidRPr="00AE31C2">
        <w:rPr>
          <w:rFonts w:cs="Tahoma"/>
        </w:rPr>
        <w:t>.</w:t>
      </w:r>
    </w:p>
    <w:p w:rsidR="00930145" w:rsidRPr="00AE31C2" w:rsidRDefault="00E51A4D" w:rsidP="00A24CE8">
      <w:pPr>
        <w:pStyle w:val="BodyCopy"/>
        <w:rPr>
          <w:rFonts w:cs="Tahoma"/>
          <w:noProof w:val="0"/>
        </w:rPr>
      </w:pPr>
      <w:r w:rsidRPr="00AE31C2">
        <w:rPr>
          <w:rFonts w:cs="Tahoma"/>
          <w:noProof w:val="0"/>
        </w:rPr>
        <w:t>Food storage is the most important. Food will be stored in any of the following areas</w:t>
      </w:r>
      <w:r w:rsidR="003B5CC1" w:rsidRPr="00AE31C2">
        <w:rPr>
          <w:rFonts w:cs="Tahoma"/>
          <w:noProof w:val="0"/>
        </w:rPr>
        <w:t>:</w:t>
      </w:r>
    </w:p>
    <w:p w:rsidR="00E51A4D" w:rsidRPr="00AE31C2" w:rsidRDefault="005A72B2" w:rsidP="005A72B2">
      <w:pPr>
        <w:pStyle w:val="Bullet1"/>
        <w:rPr>
          <w:rFonts w:cs="Tahoma"/>
        </w:rPr>
      </w:pPr>
      <w:r w:rsidRPr="00AE31C2">
        <w:rPr>
          <w:rFonts w:cs="Tahoma"/>
        </w:rPr>
        <w:t>Cool room</w:t>
      </w:r>
    </w:p>
    <w:p w:rsidR="00E51A4D" w:rsidRPr="00AE31C2" w:rsidRDefault="00E51A4D" w:rsidP="005A72B2">
      <w:pPr>
        <w:pStyle w:val="Bullet1"/>
        <w:rPr>
          <w:rFonts w:cs="Tahoma"/>
        </w:rPr>
      </w:pPr>
      <w:r w:rsidRPr="00AE31C2">
        <w:rPr>
          <w:rFonts w:cs="Tahoma"/>
        </w:rPr>
        <w:t>Freezer</w:t>
      </w:r>
    </w:p>
    <w:p w:rsidR="00E51A4D" w:rsidRPr="00AE31C2" w:rsidRDefault="00E51A4D" w:rsidP="005A72B2">
      <w:pPr>
        <w:pStyle w:val="Bullet1"/>
        <w:rPr>
          <w:rFonts w:cs="Tahoma"/>
        </w:rPr>
      </w:pPr>
      <w:r w:rsidRPr="00AE31C2">
        <w:rPr>
          <w:rFonts w:cs="Tahoma"/>
        </w:rPr>
        <w:t>Dry store</w:t>
      </w:r>
      <w:r w:rsidR="005A72B2" w:rsidRPr="00AE31C2">
        <w:rPr>
          <w:rFonts w:cs="Tahoma"/>
        </w:rPr>
        <w:t>.</w:t>
      </w:r>
    </w:p>
    <w:p w:rsidR="007A7E9F" w:rsidRPr="00AE31C2" w:rsidRDefault="007A7E9F"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Cool</w:t>
      </w:r>
      <w:r w:rsidR="003B5CC1" w:rsidRPr="00AE31C2">
        <w:rPr>
          <w:rStyle w:val="BodyCopyBold0"/>
          <w:rFonts w:ascii="Helvetica" w:hAnsi="Helvetica" w:cs="Tahoma"/>
          <w:b/>
          <w:bCs w:val="0"/>
          <w:noProof w:val="0"/>
        </w:rPr>
        <w:t xml:space="preserve"> </w:t>
      </w:r>
      <w:r w:rsidRPr="00AE31C2">
        <w:rPr>
          <w:rStyle w:val="BodyCopyBold0"/>
          <w:rFonts w:ascii="Helvetica" w:hAnsi="Helvetica" w:cs="Tahoma"/>
          <w:b/>
          <w:bCs w:val="0"/>
          <w:noProof w:val="0"/>
        </w:rPr>
        <w:t>room</w:t>
      </w:r>
    </w:p>
    <w:p w:rsidR="007A7E9F" w:rsidRPr="00AE31C2" w:rsidRDefault="00E97503" w:rsidP="00A24CE8">
      <w:pPr>
        <w:pStyle w:val="BodyCopy"/>
        <w:rPr>
          <w:rFonts w:cs="Tahoma"/>
          <w:noProof w:val="0"/>
        </w:rPr>
      </w:pPr>
      <w:r w:rsidRPr="00AE31C2">
        <w:rPr>
          <w:rFonts w:cs="Tahoma"/>
          <w:noProof w:val="0"/>
        </w:rPr>
        <w:t>Cool room</w:t>
      </w:r>
      <w:r w:rsidR="007A7E9F" w:rsidRPr="00AE31C2">
        <w:rPr>
          <w:rFonts w:cs="Tahoma"/>
          <w:noProof w:val="0"/>
        </w:rPr>
        <w:t xml:space="preserve"> </w:t>
      </w:r>
      <w:r w:rsidRPr="00AE31C2">
        <w:rPr>
          <w:rFonts w:cs="Tahoma"/>
          <w:noProof w:val="0"/>
        </w:rPr>
        <w:t>storage</w:t>
      </w:r>
      <w:r w:rsidR="007A7E9F" w:rsidRPr="00AE31C2">
        <w:rPr>
          <w:rFonts w:cs="Tahoma"/>
          <w:noProof w:val="0"/>
        </w:rPr>
        <w:t xml:space="preserve"> is for perishable that need to have temperature control to minimise the growth of bacteria</w:t>
      </w:r>
      <w:r w:rsidR="003B5CC1" w:rsidRPr="00AE31C2">
        <w:rPr>
          <w:rFonts w:cs="Tahoma"/>
          <w:noProof w:val="0"/>
        </w:rPr>
        <w:t>:</w:t>
      </w:r>
    </w:p>
    <w:p w:rsidR="007A7E9F" w:rsidRPr="00AE31C2" w:rsidRDefault="005A72B2" w:rsidP="007A7E9F">
      <w:pPr>
        <w:pStyle w:val="Bullet1"/>
        <w:rPr>
          <w:rFonts w:cs="Tahoma"/>
        </w:rPr>
      </w:pPr>
      <w:r w:rsidRPr="00AE31C2">
        <w:rPr>
          <w:rFonts w:cs="Tahoma"/>
        </w:rPr>
        <w:t>Cool room</w:t>
      </w:r>
      <w:r w:rsidR="007A7E9F" w:rsidRPr="00AE31C2">
        <w:rPr>
          <w:rFonts w:cs="Tahoma"/>
        </w:rPr>
        <w:t xml:space="preserve"> temperature requirement is less than 5</w:t>
      </w:r>
      <w:r w:rsidR="007A7E9F" w:rsidRPr="00AE31C2">
        <w:rPr>
          <w:rFonts w:hAnsi="Tahoma" w:cs="Tahoma"/>
        </w:rPr>
        <w:t>°</w:t>
      </w:r>
      <w:r w:rsidR="007A7E9F" w:rsidRPr="00AE31C2">
        <w:rPr>
          <w:rFonts w:cs="Tahoma"/>
        </w:rPr>
        <w:t>C</w:t>
      </w:r>
      <w:r w:rsidRPr="00AE31C2">
        <w:rPr>
          <w:rFonts w:cs="Tahoma"/>
        </w:rPr>
        <w:t>.</w:t>
      </w:r>
    </w:p>
    <w:p w:rsidR="007A7E9F" w:rsidRPr="00AE31C2" w:rsidRDefault="00E97503" w:rsidP="005A72B2">
      <w:pPr>
        <w:pStyle w:val="BodyCopy"/>
        <w:rPr>
          <w:rFonts w:cs="Tahoma"/>
          <w:noProof w:val="0"/>
        </w:rPr>
      </w:pPr>
      <w:r w:rsidRPr="00AE31C2">
        <w:rPr>
          <w:rFonts w:cs="Tahoma"/>
          <w:noProof w:val="0"/>
        </w:rPr>
        <w:t>Cool room</w:t>
      </w:r>
      <w:r w:rsidR="007A7E9F" w:rsidRPr="00AE31C2">
        <w:rPr>
          <w:rFonts w:cs="Tahoma"/>
          <w:noProof w:val="0"/>
        </w:rPr>
        <w:t xml:space="preserve"> is generally in close proximity to the kitchen as this is the area that will access the </w:t>
      </w:r>
      <w:r w:rsidRPr="00AE31C2">
        <w:rPr>
          <w:rFonts w:cs="Tahoma"/>
          <w:noProof w:val="0"/>
        </w:rPr>
        <w:t>cool room</w:t>
      </w:r>
      <w:r w:rsidR="007A7E9F" w:rsidRPr="00AE31C2">
        <w:rPr>
          <w:rFonts w:cs="Tahoma"/>
          <w:noProof w:val="0"/>
        </w:rPr>
        <w:t xml:space="preserve"> the most.</w:t>
      </w:r>
    </w:p>
    <w:p w:rsidR="007A7E9F" w:rsidRPr="00AE31C2" w:rsidRDefault="007A7E9F" w:rsidP="005A72B2">
      <w:pPr>
        <w:pStyle w:val="BodyCopy"/>
        <w:rPr>
          <w:rFonts w:cs="Tahoma"/>
          <w:noProof w:val="0"/>
        </w:rPr>
      </w:pPr>
      <w:r w:rsidRPr="00AE31C2">
        <w:rPr>
          <w:rFonts w:cs="Tahoma"/>
          <w:noProof w:val="0"/>
        </w:rPr>
        <w:t xml:space="preserve">Fresh foods will normally be held in </w:t>
      </w:r>
      <w:r w:rsidR="00E97503" w:rsidRPr="00AE31C2">
        <w:rPr>
          <w:rFonts w:cs="Tahoma"/>
          <w:noProof w:val="0"/>
        </w:rPr>
        <w:t>cool room</w:t>
      </w:r>
      <w:r w:rsidRPr="00AE31C2">
        <w:rPr>
          <w:rFonts w:cs="Tahoma"/>
          <w:noProof w:val="0"/>
        </w:rPr>
        <w:t xml:space="preserve"> for maximum of 3-4 days. </w:t>
      </w:r>
    </w:p>
    <w:p w:rsidR="007A7E9F" w:rsidRPr="00AE31C2" w:rsidRDefault="007A7E9F" w:rsidP="005A72B2">
      <w:pPr>
        <w:pStyle w:val="BodyCopy"/>
        <w:rPr>
          <w:rFonts w:cs="Tahoma"/>
          <w:noProof w:val="0"/>
        </w:rPr>
      </w:pPr>
      <w:r w:rsidRPr="00AE31C2">
        <w:rPr>
          <w:rFonts w:cs="Tahoma"/>
          <w:noProof w:val="0"/>
        </w:rPr>
        <w:t xml:space="preserve">Vacuum sealed foods can stay in </w:t>
      </w:r>
      <w:r w:rsidR="00E97503" w:rsidRPr="00AE31C2">
        <w:rPr>
          <w:rFonts w:cs="Tahoma"/>
          <w:noProof w:val="0"/>
        </w:rPr>
        <w:t>cool room</w:t>
      </w:r>
      <w:r w:rsidRPr="00AE31C2">
        <w:rPr>
          <w:rFonts w:cs="Tahoma"/>
          <w:noProof w:val="0"/>
        </w:rPr>
        <w:t xml:space="preserve"> temperature for longer periods. See packaging for details.</w:t>
      </w:r>
    </w:p>
    <w:p w:rsidR="007A7E9F" w:rsidRPr="00AE31C2" w:rsidRDefault="007A7E9F"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Freezer</w:t>
      </w:r>
    </w:p>
    <w:p w:rsidR="007A7E9F" w:rsidRPr="00AE31C2" w:rsidRDefault="004B4107" w:rsidP="00A24CE8">
      <w:pPr>
        <w:pStyle w:val="BodyCopy"/>
        <w:rPr>
          <w:rFonts w:cs="Tahoma"/>
          <w:noProof w:val="0"/>
        </w:rPr>
      </w:pPr>
      <w:r w:rsidRPr="00AE31C2">
        <w:rPr>
          <w:rFonts w:cs="Tahoma"/>
          <w:lang w:val="en-US" w:eastAsia="en-US"/>
        </w:rPr>
        <w:drawing>
          <wp:anchor distT="0" distB="0" distL="114300" distR="114300" simplePos="0" relativeHeight="251746304" behindDoc="0" locked="0" layoutInCell="1" allowOverlap="1" wp14:anchorId="6B2AF6BE" wp14:editId="6A48CE62">
            <wp:simplePos x="0" y="0"/>
            <wp:positionH relativeFrom="column">
              <wp:posOffset>4486910</wp:posOffset>
            </wp:positionH>
            <wp:positionV relativeFrom="paragraph">
              <wp:posOffset>361950</wp:posOffset>
            </wp:positionV>
            <wp:extent cx="1150620" cy="1580515"/>
            <wp:effectExtent l="19050" t="0" r="0" b="0"/>
            <wp:wrapSquare wrapText="bothSides"/>
            <wp:docPr id="40" name="Picture 21" descr="C:\Documents and Settings\Godaishu\Desktop\PHOTOS\2012\Free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Desktop\PHOTOS\2012\Freezer.jpg"/>
                    <pic:cNvPicPr>
                      <a:picLocks noChangeAspect="1" noChangeArrowheads="1"/>
                    </pic:cNvPicPr>
                  </pic:nvPicPr>
                  <pic:blipFill>
                    <a:blip r:embed="rId49"/>
                    <a:srcRect/>
                    <a:stretch>
                      <a:fillRect/>
                    </a:stretch>
                  </pic:blipFill>
                  <pic:spPr bwMode="auto">
                    <a:xfrm>
                      <a:off x="0" y="0"/>
                      <a:ext cx="1150620" cy="1580515"/>
                    </a:xfrm>
                    <a:prstGeom prst="rect">
                      <a:avLst/>
                    </a:prstGeom>
                    <a:noFill/>
                    <a:ln w="9525">
                      <a:noFill/>
                      <a:miter lim="800000"/>
                      <a:headEnd/>
                      <a:tailEnd/>
                    </a:ln>
                  </pic:spPr>
                </pic:pic>
              </a:graphicData>
            </a:graphic>
          </wp:anchor>
        </w:drawing>
      </w:r>
      <w:r w:rsidR="007A7E9F" w:rsidRPr="00AE31C2">
        <w:rPr>
          <w:rFonts w:cs="Tahoma"/>
          <w:noProof w:val="0"/>
        </w:rPr>
        <w:t>Freezers are for foods that come into the kitchen and need to be held in a frozen state until required for production purposes</w:t>
      </w:r>
      <w:r w:rsidR="005A72B2" w:rsidRPr="00AE31C2">
        <w:rPr>
          <w:rFonts w:cs="Tahoma"/>
          <w:noProof w:val="0"/>
        </w:rPr>
        <w:t>.</w:t>
      </w:r>
    </w:p>
    <w:p w:rsidR="007A7E9F" w:rsidRPr="00AE31C2" w:rsidRDefault="007A7E9F" w:rsidP="007A7E9F">
      <w:pPr>
        <w:pStyle w:val="Bullet1"/>
        <w:rPr>
          <w:rFonts w:cs="Tahoma"/>
        </w:rPr>
      </w:pPr>
      <w:r w:rsidRPr="00AE31C2">
        <w:rPr>
          <w:rFonts w:cs="Tahoma"/>
        </w:rPr>
        <w:t xml:space="preserve">Freezer operating temperature is minus 18 degrees </w:t>
      </w:r>
      <w:r w:rsidR="00203EC8" w:rsidRPr="00AE31C2">
        <w:rPr>
          <w:rFonts w:cs="Tahoma"/>
        </w:rPr>
        <w:t>C</w:t>
      </w:r>
      <w:r w:rsidR="005A72B2" w:rsidRPr="00AE31C2">
        <w:rPr>
          <w:rFonts w:cs="Tahoma"/>
        </w:rPr>
        <w:t>elsius</w:t>
      </w:r>
      <w:r w:rsidRPr="00AE31C2">
        <w:rPr>
          <w:rFonts w:cs="Tahoma"/>
        </w:rPr>
        <w:t xml:space="preserve"> (-18</w:t>
      </w:r>
      <w:r w:rsidRPr="00AE31C2">
        <w:rPr>
          <w:rFonts w:hAnsi="Tahoma" w:cs="Tahoma"/>
        </w:rPr>
        <w:t>°</w:t>
      </w:r>
      <w:r w:rsidRPr="00AE31C2">
        <w:rPr>
          <w:rFonts w:cs="Tahoma"/>
        </w:rPr>
        <w:t>C)</w:t>
      </w:r>
      <w:r w:rsidR="005A72B2" w:rsidRPr="00AE31C2">
        <w:rPr>
          <w:rFonts w:cs="Tahoma"/>
        </w:rPr>
        <w:t>.</w:t>
      </w:r>
    </w:p>
    <w:p w:rsidR="007A7E9F" w:rsidRPr="00AE31C2" w:rsidRDefault="007A7E9F" w:rsidP="00A24CE8">
      <w:pPr>
        <w:pStyle w:val="BodyCopy"/>
        <w:rPr>
          <w:rFonts w:cs="Tahoma"/>
          <w:noProof w:val="0"/>
        </w:rPr>
      </w:pPr>
      <w:r w:rsidRPr="00AE31C2">
        <w:rPr>
          <w:rFonts w:cs="Tahoma"/>
          <w:noProof w:val="0"/>
        </w:rPr>
        <w:t>Freezers are also generally in close proximity to the kitchen.</w:t>
      </w:r>
    </w:p>
    <w:p w:rsidR="007A7E9F" w:rsidRPr="00AE31C2" w:rsidRDefault="003C0679" w:rsidP="00A24CE8">
      <w:pPr>
        <w:pStyle w:val="BodyCopy"/>
        <w:rPr>
          <w:rFonts w:cs="Tahoma"/>
          <w:noProof w:val="0"/>
        </w:rPr>
      </w:pPr>
      <w:r w:rsidRPr="00AE31C2">
        <w:rPr>
          <w:rFonts w:cs="Tahoma"/>
          <w:noProof w:val="0"/>
        </w:rPr>
        <w:t>Frozen foods will vary in time that it can sit in storage in freezers. The longer food is in freezer storage the more that it will cost the establishment.</w:t>
      </w:r>
    </w:p>
    <w:p w:rsidR="003C0679" w:rsidRPr="00AE31C2" w:rsidRDefault="00C93C5C"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Dry Storage</w:t>
      </w:r>
    </w:p>
    <w:p w:rsidR="003C0679" w:rsidRPr="00AE31C2" w:rsidRDefault="00C93C5C" w:rsidP="00C93C5C">
      <w:pPr>
        <w:pStyle w:val="Bullet1"/>
        <w:rPr>
          <w:rFonts w:cs="Tahoma"/>
        </w:rPr>
      </w:pPr>
      <w:r w:rsidRPr="00AE31C2">
        <w:rPr>
          <w:rFonts w:cs="Tahoma"/>
        </w:rPr>
        <w:t>Dry storage temperature is best at 15</w:t>
      </w:r>
      <w:r w:rsidRPr="00AE31C2">
        <w:rPr>
          <w:rFonts w:hAnsi="Tahoma" w:cs="Tahoma"/>
        </w:rPr>
        <w:t>°</w:t>
      </w:r>
      <w:r w:rsidRPr="00AE31C2">
        <w:rPr>
          <w:rFonts w:cs="Tahoma"/>
        </w:rPr>
        <w:t>C to 20</w:t>
      </w:r>
      <w:r w:rsidRPr="00AE31C2">
        <w:rPr>
          <w:rFonts w:hAnsi="Tahoma" w:cs="Tahoma"/>
        </w:rPr>
        <w:t>°</w:t>
      </w:r>
      <w:r w:rsidRPr="00AE31C2">
        <w:rPr>
          <w:rFonts w:cs="Tahoma"/>
        </w:rPr>
        <w:t>C</w:t>
      </w:r>
      <w:r w:rsidR="005A72B2" w:rsidRPr="00AE31C2">
        <w:rPr>
          <w:rFonts w:cs="Tahoma"/>
        </w:rPr>
        <w:t>.</w:t>
      </w:r>
    </w:p>
    <w:p w:rsidR="00C93C5C" w:rsidRPr="00AE31C2" w:rsidRDefault="00C93C5C" w:rsidP="00A24CE8">
      <w:pPr>
        <w:pStyle w:val="BodyCopy"/>
        <w:rPr>
          <w:rFonts w:cs="Tahoma"/>
          <w:noProof w:val="0"/>
        </w:rPr>
      </w:pPr>
      <w:r w:rsidRPr="00AE31C2">
        <w:rPr>
          <w:rFonts w:cs="Tahoma"/>
          <w:noProof w:val="0"/>
        </w:rPr>
        <w:t xml:space="preserve">Dry </w:t>
      </w:r>
      <w:r w:rsidR="005A72B2" w:rsidRPr="00AE31C2">
        <w:rPr>
          <w:rFonts w:cs="Tahoma"/>
          <w:noProof w:val="0"/>
        </w:rPr>
        <w:t>storage is for:</w:t>
      </w:r>
    </w:p>
    <w:p w:rsidR="00C93C5C" w:rsidRPr="00AE31C2" w:rsidRDefault="005A72B2" w:rsidP="0093523D">
      <w:pPr>
        <w:pStyle w:val="Bullet1"/>
        <w:rPr>
          <w:rFonts w:cs="Tahoma"/>
        </w:rPr>
      </w:pPr>
      <w:r w:rsidRPr="00AE31C2">
        <w:rPr>
          <w:rFonts w:cs="Tahoma"/>
        </w:rPr>
        <w:t>Canned goods</w:t>
      </w:r>
    </w:p>
    <w:p w:rsidR="00C93C5C" w:rsidRPr="00AE31C2" w:rsidRDefault="005A72B2" w:rsidP="0093523D">
      <w:pPr>
        <w:pStyle w:val="Bullet1"/>
        <w:rPr>
          <w:rFonts w:cs="Tahoma"/>
        </w:rPr>
      </w:pPr>
      <w:r w:rsidRPr="00AE31C2">
        <w:rPr>
          <w:rFonts w:cs="Tahoma"/>
        </w:rPr>
        <w:t xml:space="preserve">Dry goods like </w:t>
      </w:r>
      <w:r w:rsidR="002B6780" w:rsidRPr="00AE31C2">
        <w:rPr>
          <w:rFonts w:cs="Tahoma"/>
        </w:rPr>
        <w:t xml:space="preserve">dry </w:t>
      </w:r>
      <w:r w:rsidR="00C93C5C" w:rsidRPr="00AE31C2">
        <w:rPr>
          <w:rFonts w:cs="Tahoma"/>
        </w:rPr>
        <w:t>pasta</w:t>
      </w:r>
      <w:r w:rsidR="002B6780" w:rsidRPr="00AE31C2">
        <w:rPr>
          <w:rFonts w:cs="Tahoma"/>
        </w:rPr>
        <w:t>, uncooked rice, lentils</w:t>
      </w:r>
    </w:p>
    <w:p w:rsidR="002B6780" w:rsidRPr="00AE31C2" w:rsidRDefault="005A72B2" w:rsidP="0093523D">
      <w:pPr>
        <w:pStyle w:val="Bullet1"/>
        <w:rPr>
          <w:rFonts w:cs="Tahoma"/>
        </w:rPr>
      </w:pPr>
      <w:r w:rsidRPr="00AE31C2">
        <w:rPr>
          <w:rFonts w:cs="Tahoma"/>
        </w:rPr>
        <w:t>Perishabl</w:t>
      </w:r>
      <w:r w:rsidR="0093523D" w:rsidRPr="00AE31C2">
        <w:rPr>
          <w:rFonts w:cs="Tahoma"/>
        </w:rPr>
        <w:t xml:space="preserve">e goods like potatoes, tomatoes </w:t>
      </w:r>
      <w:r w:rsidR="002B6780" w:rsidRPr="00AE31C2">
        <w:rPr>
          <w:rFonts w:cs="Tahoma"/>
        </w:rPr>
        <w:t>will also sit in dry store for short periods of time</w:t>
      </w:r>
    </w:p>
    <w:p w:rsidR="00C93C5C" w:rsidRPr="00AE31C2" w:rsidRDefault="005A72B2" w:rsidP="0093523D">
      <w:pPr>
        <w:pStyle w:val="Bullet1"/>
        <w:rPr>
          <w:rFonts w:cs="Tahoma"/>
        </w:rPr>
      </w:pPr>
      <w:r w:rsidRPr="00AE31C2">
        <w:rPr>
          <w:rFonts w:cs="Tahoma"/>
        </w:rPr>
        <w:t>Packaging go</w:t>
      </w:r>
      <w:r w:rsidR="0093523D" w:rsidRPr="00AE31C2">
        <w:rPr>
          <w:rFonts w:cs="Tahoma"/>
        </w:rPr>
        <w:t>o</w:t>
      </w:r>
      <w:r w:rsidR="002B6780" w:rsidRPr="00AE31C2">
        <w:rPr>
          <w:rFonts w:cs="Tahoma"/>
        </w:rPr>
        <w:t>ds for take away foods</w:t>
      </w:r>
      <w:r w:rsidRPr="00AE31C2">
        <w:rPr>
          <w:rFonts w:cs="Tahoma"/>
        </w:rPr>
        <w:t>.</w:t>
      </w:r>
    </w:p>
    <w:p w:rsidR="0093523D" w:rsidRPr="00AE31C2" w:rsidRDefault="0093523D" w:rsidP="00A24CE8">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Chemical Storage</w:t>
      </w:r>
    </w:p>
    <w:p w:rsidR="0093523D" w:rsidRPr="00AE31C2" w:rsidRDefault="0093523D" w:rsidP="00A24CE8">
      <w:pPr>
        <w:pStyle w:val="BodyCopy"/>
        <w:rPr>
          <w:rFonts w:cs="Tahoma"/>
          <w:noProof w:val="0"/>
        </w:rPr>
      </w:pPr>
      <w:r w:rsidRPr="00AE31C2">
        <w:rPr>
          <w:rFonts w:cs="Tahoma"/>
          <w:noProof w:val="0"/>
        </w:rPr>
        <w:t>Chemicals need to be stored away from food items and items that are used for food storage.</w:t>
      </w:r>
    </w:p>
    <w:p w:rsidR="0093523D" w:rsidRPr="00AE31C2" w:rsidRDefault="0093523D" w:rsidP="0093523D">
      <w:pPr>
        <w:pStyle w:val="Bullet1"/>
        <w:rPr>
          <w:rFonts w:cs="Tahoma"/>
        </w:rPr>
      </w:pPr>
      <w:r w:rsidRPr="00AE31C2">
        <w:rPr>
          <w:rFonts w:cs="Tahoma"/>
        </w:rPr>
        <w:t>Chemical storage room temperature is best at 15</w:t>
      </w:r>
      <w:r w:rsidRPr="00AE31C2">
        <w:rPr>
          <w:rFonts w:hAnsi="Tahoma" w:cs="Tahoma"/>
        </w:rPr>
        <w:t>°</w:t>
      </w:r>
      <w:r w:rsidRPr="00AE31C2">
        <w:rPr>
          <w:rFonts w:cs="Tahoma"/>
        </w:rPr>
        <w:t>C - 20</w:t>
      </w:r>
      <w:r w:rsidRPr="00AE31C2">
        <w:rPr>
          <w:rFonts w:hAnsi="Tahoma" w:cs="Tahoma"/>
        </w:rPr>
        <w:t>°</w:t>
      </w:r>
      <w:r w:rsidRPr="00AE31C2">
        <w:rPr>
          <w:rFonts w:cs="Tahoma"/>
        </w:rPr>
        <w:t>C</w:t>
      </w:r>
      <w:r w:rsidR="005A72B2" w:rsidRPr="00AE31C2">
        <w:rPr>
          <w:rFonts w:cs="Tahoma"/>
        </w:rPr>
        <w:t>.</w:t>
      </w:r>
    </w:p>
    <w:p w:rsidR="0093523D" w:rsidRPr="00AE31C2" w:rsidRDefault="0093523D" w:rsidP="00A24CE8">
      <w:pPr>
        <w:pStyle w:val="BodyCopy"/>
        <w:rPr>
          <w:rFonts w:cs="Tahoma"/>
          <w:noProof w:val="0"/>
        </w:rPr>
      </w:pPr>
      <w:r w:rsidRPr="00AE31C2">
        <w:rPr>
          <w:rFonts w:cs="Tahoma"/>
          <w:noProof w:val="0"/>
        </w:rPr>
        <w:t>Chemical storage room or areas need to be well ventilated and need to have a separate waste disposal system that is not connected to the kitchen preparation area.</w:t>
      </w:r>
      <w:r w:rsidR="00B57D23" w:rsidRPr="00AE31C2">
        <w:rPr>
          <w:rFonts w:cs="Tahoma"/>
          <w:noProof w:val="0"/>
          <w:lang w:eastAsia="en-AU"/>
        </w:rPr>
        <w:t xml:space="preserve"> </w:t>
      </w:r>
    </w:p>
    <w:p w:rsidR="0093523D" w:rsidRPr="00AE31C2" w:rsidRDefault="004741A0" w:rsidP="00A24CE8">
      <w:pPr>
        <w:pStyle w:val="BodyCopy"/>
        <w:rPr>
          <w:rFonts w:cs="Tahoma"/>
          <w:noProof w:val="0"/>
        </w:rPr>
      </w:pPr>
      <w:r w:rsidRPr="00AE31C2">
        <w:rPr>
          <w:rFonts w:cs="Tahoma"/>
          <w:noProof w:val="0"/>
        </w:rPr>
        <w:t>Many countries will have temperature much warmer than Australia. The dry store temperature listed here are the ideal temperatures or the average ambient temperature.</w:t>
      </w:r>
    </w:p>
    <w:p w:rsidR="0093523D" w:rsidRPr="00AE31C2" w:rsidRDefault="00B57D23" w:rsidP="00A24CE8">
      <w:pPr>
        <w:pStyle w:val="BodyCopy"/>
        <w:rPr>
          <w:rFonts w:cs="Tahoma"/>
          <w:noProof w:val="0"/>
        </w:rPr>
      </w:pPr>
      <w:r w:rsidRPr="00AE31C2">
        <w:rPr>
          <w:rFonts w:cs="Tahoma"/>
          <w:lang w:val="en-US" w:eastAsia="en-US"/>
        </w:rPr>
        <w:drawing>
          <wp:anchor distT="0" distB="0" distL="114300" distR="114300" simplePos="0" relativeHeight="251748352" behindDoc="0" locked="0" layoutInCell="1" allowOverlap="1" wp14:anchorId="06226D15" wp14:editId="71BF6C2F">
            <wp:simplePos x="0" y="0"/>
            <wp:positionH relativeFrom="column">
              <wp:posOffset>4396740</wp:posOffset>
            </wp:positionH>
            <wp:positionV relativeFrom="paragraph">
              <wp:posOffset>24130</wp:posOffset>
            </wp:positionV>
            <wp:extent cx="1233170" cy="1410335"/>
            <wp:effectExtent l="19050" t="0" r="5080" b="0"/>
            <wp:wrapSquare wrapText="bothSides"/>
            <wp:docPr id="43" name="Picture 22" descr="C:\Documents and Settings\Godaishu\Desktop\PHOTOS\2012\Kitchen\stor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nts and Settings\Godaishu\Desktop\PHOTOS\2012\Kitchen\storage2.jpg"/>
                    <pic:cNvPicPr>
                      <a:picLocks noChangeAspect="1" noChangeArrowheads="1"/>
                    </pic:cNvPicPr>
                  </pic:nvPicPr>
                  <pic:blipFill>
                    <a:blip r:embed="rId50"/>
                    <a:srcRect l="10744" t="6742" r="8980" b="7570"/>
                    <a:stretch>
                      <a:fillRect/>
                    </a:stretch>
                  </pic:blipFill>
                  <pic:spPr bwMode="auto">
                    <a:xfrm>
                      <a:off x="0" y="0"/>
                      <a:ext cx="1233170" cy="1410335"/>
                    </a:xfrm>
                    <a:prstGeom prst="rect">
                      <a:avLst/>
                    </a:prstGeom>
                    <a:noFill/>
                    <a:ln w="9525">
                      <a:noFill/>
                      <a:miter lim="800000"/>
                      <a:headEnd/>
                      <a:tailEnd/>
                    </a:ln>
                  </pic:spPr>
                </pic:pic>
              </a:graphicData>
            </a:graphic>
          </wp:anchor>
        </w:drawing>
      </w:r>
      <w:r w:rsidR="004741A0" w:rsidRPr="00AE31C2">
        <w:rPr>
          <w:rFonts w:cs="Tahoma"/>
          <w:noProof w:val="0"/>
        </w:rPr>
        <w:t xml:space="preserve">Ambient temperature is the temperature that is the air temperature without </w:t>
      </w:r>
      <w:r w:rsidR="00AA7657" w:rsidRPr="00AE31C2">
        <w:rPr>
          <w:rFonts w:cs="Tahoma"/>
          <w:noProof w:val="0"/>
        </w:rPr>
        <w:t>mechanical means of controlling the temperature. Air conditioning or heating.</w:t>
      </w:r>
    </w:p>
    <w:p w:rsidR="00AA7657" w:rsidRPr="00AE31C2" w:rsidRDefault="00AA7657" w:rsidP="00A24CE8">
      <w:pPr>
        <w:pStyle w:val="BodyCopy"/>
        <w:rPr>
          <w:rFonts w:cs="Tahoma"/>
          <w:noProof w:val="0"/>
        </w:rPr>
      </w:pPr>
      <w:r w:rsidRPr="00AE31C2">
        <w:rPr>
          <w:rFonts w:cs="Tahoma"/>
          <w:noProof w:val="0"/>
        </w:rPr>
        <w:t xml:space="preserve">Care must be taken with chemicals so that they are kept sealed in proper containers. Fumes from unsealed containers that are </w:t>
      </w:r>
      <w:r w:rsidR="00E97503" w:rsidRPr="00AE31C2">
        <w:rPr>
          <w:rFonts w:cs="Tahoma"/>
          <w:noProof w:val="0"/>
        </w:rPr>
        <w:t>allowed</w:t>
      </w:r>
      <w:r w:rsidRPr="00AE31C2">
        <w:rPr>
          <w:rFonts w:cs="Tahoma"/>
          <w:noProof w:val="0"/>
        </w:rPr>
        <w:t xml:space="preserve"> to build up in confined spaces are just as dangerous as the </w:t>
      </w:r>
      <w:r w:rsidR="00E97503" w:rsidRPr="00AE31C2">
        <w:rPr>
          <w:rFonts w:cs="Tahoma"/>
          <w:noProof w:val="0"/>
        </w:rPr>
        <w:t>chemical</w:t>
      </w:r>
      <w:r w:rsidRPr="00AE31C2">
        <w:rPr>
          <w:rFonts w:cs="Tahoma"/>
          <w:noProof w:val="0"/>
        </w:rPr>
        <w:t xml:space="preserve"> itself.</w:t>
      </w:r>
    </w:p>
    <w:p w:rsidR="00AA7657" w:rsidRPr="00AE31C2" w:rsidRDefault="00AA7657" w:rsidP="00A24CE8">
      <w:pPr>
        <w:pStyle w:val="BodyCopy"/>
        <w:rPr>
          <w:rFonts w:cs="Tahoma"/>
          <w:noProof w:val="0"/>
        </w:rPr>
      </w:pPr>
      <w:r w:rsidRPr="00AE31C2">
        <w:rPr>
          <w:rFonts w:cs="Tahoma"/>
          <w:noProof w:val="0"/>
        </w:rPr>
        <w:t>Well ventilated rooms allow for build up not to occur.</w:t>
      </w:r>
    </w:p>
    <w:p w:rsidR="00AA7657" w:rsidRPr="00AE31C2" w:rsidRDefault="00AA7657" w:rsidP="00A24CE8">
      <w:pPr>
        <w:pStyle w:val="BodyCopy"/>
        <w:rPr>
          <w:rFonts w:cs="Tahoma"/>
          <w:noProof w:val="0"/>
        </w:rPr>
      </w:pPr>
      <w:r w:rsidRPr="00AE31C2">
        <w:rPr>
          <w:rFonts w:cs="Tahoma"/>
          <w:noProof w:val="0"/>
        </w:rPr>
        <w:t>Material Data Safety Sheets (MSDS) must be visible for all people to see in chemical storage rooms.</w:t>
      </w:r>
    </w:p>
    <w:p w:rsidR="00AA7657" w:rsidRPr="00AE31C2" w:rsidRDefault="00AA7657" w:rsidP="00A24CE8">
      <w:pPr>
        <w:pStyle w:val="BodyCopy"/>
        <w:rPr>
          <w:rFonts w:cs="Tahoma"/>
          <w:noProof w:val="0"/>
        </w:rPr>
      </w:pPr>
      <w:r w:rsidRPr="00AE31C2">
        <w:rPr>
          <w:rFonts w:cs="Tahoma"/>
          <w:noProof w:val="0"/>
        </w:rPr>
        <w:t xml:space="preserve">Use safety </w:t>
      </w:r>
      <w:r w:rsidR="00E97503" w:rsidRPr="00AE31C2">
        <w:rPr>
          <w:rFonts w:cs="Tahoma"/>
          <w:noProof w:val="0"/>
        </w:rPr>
        <w:t>gear as</w:t>
      </w:r>
      <w:r w:rsidRPr="00AE31C2">
        <w:rPr>
          <w:rFonts w:cs="Tahoma"/>
          <w:noProof w:val="0"/>
        </w:rPr>
        <w:t xml:space="preserve"> required when handling cleaning chemicals.</w:t>
      </w:r>
    </w:p>
    <w:p w:rsidR="00292B74" w:rsidRPr="00AE31C2" w:rsidRDefault="00292B74" w:rsidP="00A24CE8">
      <w:pPr>
        <w:pStyle w:val="BodyCopy"/>
        <w:rPr>
          <w:rFonts w:cs="Tahoma"/>
          <w:noProof w:val="0"/>
        </w:rPr>
      </w:pPr>
      <w:r w:rsidRPr="00AE31C2">
        <w:rPr>
          <w:rFonts w:cs="Tahoma"/>
          <w:noProof w:val="0"/>
        </w:rPr>
        <w:br w:type="page"/>
      </w:r>
    </w:p>
    <w:p w:rsidR="00B23814" w:rsidRPr="00AE31C2" w:rsidRDefault="000F53B0" w:rsidP="008A7C19">
      <w:pPr>
        <w:pStyle w:val="ActivityHead"/>
        <w:shd w:val="clear" w:color="auto" w:fill="E36C0A" w:themeFill="accent6" w:themeFillShade="BF"/>
        <w:rPr>
          <w:rFonts w:cs="Tahoma"/>
          <w:noProof w:val="0"/>
          <w:color w:val="FFFFFF" w:themeColor="background1"/>
        </w:rPr>
      </w:pPr>
      <w:r w:rsidRPr="00AE31C2">
        <w:rPr>
          <w:rFonts w:cs="Tahoma"/>
          <w:noProof w:val="0"/>
          <w:color w:val="FFFFFF" w:themeColor="background1"/>
        </w:rPr>
        <w:t>Work Projects</w:t>
      </w:r>
    </w:p>
    <w:p w:rsidR="00DC4041" w:rsidRPr="00AE31C2" w:rsidRDefault="00DC4041" w:rsidP="004059E3">
      <w:pPr>
        <w:pStyle w:val="BodyCopy"/>
        <w:rPr>
          <w:rFonts w:cs="Tahoma"/>
          <w:noProof w:val="0"/>
        </w:rPr>
      </w:pPr>
      <w:r w:rsidRPr="00AE31C2">
        <w:rPr>
          <w:rFonts w:cs="Tahoma"/>
          <w:noProof w:val="0"/>
        </w:rPr>
        <w:t xml:space="preserve">It is a requirement of this Unit you complete Work Projects as advised by your Trainer. </w:t>
      </w:r>
    </w:p>
    <w:p w:rsidR="00DC4041" w:rsidRPr="00AE31C2" w:rsidRDefault="00DC4041" w:rsidP="004059E3">
      <w:pPr>
        <w:pStyle w:val="BodyCopy"/>
        <w:rPr>
          <w:rFonts w:cs="Tahoma"/>
          <w:noProof w:val="0"/>
        </w:rPr>
      </w:pPr>
      <w:r w:rsidRPr="00AE31C2">
        <w:rPr>
          <w:rFonts w:cs="Tahoma"/>
          <w:noProof w:val="0"/>
        </w:rPr>
        <w:t xml:space="preserve">You must submit documentation, suitable evidence or other relevant proof of completion of the project by the </w:t>
      </w:r>
      <w:r w:rsidR="00A24CE8" w:rsidRPr="00AE31C2">
        <w:rPr>
          <w:rFonts w:cs="Tahoma"/>
          <w:noProof w:val="0"/>
        </w:rPr>
        <w:t xml:space="preserve">agreed </w:t>
      </w:r>
      <w:r w:rsidRPr="00AE31C2">
        <w:rPr>
          <w:rFonts w:cs="Tahoma"/>
          <w:noProof w:val="0"/>
        </w:rPr>
        <w:t xml:space="preserve">date </w:t>
      </w:r>
      <w:r w:rsidR="00A24CE8" w:rsidRPr="00AE31C2">
        <w:rPr>
          <w:rFonts w:cs="Tahoma"/>
          <w:noProof w:val="0"/>
        </w:rPr>
        <w:t>to</w:t>
      </w:r>
      <w:r w:rsidRPr="00AE31C2">
        <w:rPr>
          <w:rFonts w:cs="Tahoma"/>
          <w:noProof w:val="0"/>
        </w:rPr>
        <w:t xml:space="preserve"> your Trainer.</w:t>
      </w:r>
    </w:p>
    <w:p w:rsidR="00DC4041" w:rsidRPr="00AE31C2" w:rsidRDefault="00DC4041" w:rsidP="004059E3">
      <w:pPr>
        <w:pStyle w:val="BodyCopy"/>
        <w:rPr>
          <w:rFonts w:cs="Tahoma"/>
          <w:noProof w:val="0"/>
        </w:rPr>
      </w:pPr>
      <w:r w:rsidRPr="00AE31C2">
        <w:rPr>
          <w:rFonts w:cs="Tahoma"/>
          <w:noProof w:val="0"/>
        </w:rPr>
        <w:t>Your Trainer will clarify this more but all this will be adding you</w:t>
      </w:r>
      <w:r w:rsidRPr="00AE31C2">
        <w:rPr>
          <w:rFonts w:hAnsi="Tahoma" w:cs="Tahoma"/>
          <w:noProof w:val="0"/>
        </w:rPr>
        <w:t>’</w:t>
      </w:r>
      <w:r w:rsidRPr="00AE31C2">
        <w:rPr>
          <w:rFonts w:cs="Tahoma"/>
          <w:noProof w:val="0"/>
        </w:rPr>
        <w:t>re your own database of knowledge</w:t>
      </w:r>
      <w:r w:rsidR="00A24CE8" w:rsidRPr="00AE31C2">
        <w:rPr>
          <w:rFonts w:cs="Tahoma"/>
          <w:noProof w:val="0"/>
        </w:rPr>
        <w:t>.</w:t>
      </w:r>
    </w:p>
    <w:p w:rsidR="00DC4041" w:rsidRPr="00AE31C2" w:rsidRDefault="00DC4041" w:rsidP="004059E3">
      <w:pPr>
        <w:pStyle w:val="BodyCopy"/>
        <w:rPr>
          <w:rFonts w:cs="Tahoma"/>
          <w:noProof w:val="0"/>
        </w:rPr>
      </w:pPr>
      <w:r w:rsidRPr="00AE31C2">
        <w:rPr>
          <w:rFonts w:cs="Tahoma"/>
          <w:noProof w:val="0"/>
        </w:rPr>
        <w:t>The student will need to show competency in the following criteria to be deemed competent.</w:t>
      </w:r>
    </w:p>
    <w:p w:rsidR="00DC4041" w:rsidRPr="00AE31C2" w:rsidRDefault="00DC4041" w:rsidP="004059E3">
      <w:pPr>
        <w:pStyle w:val="BodyCopy"/>
        <w:rPr>
          <w:rFonts w:cs="Tahoma"/>
          <w:noProof w:val="0"/>
        </w:rPr>
      </w:pPr>
      <w:r w:rsidRPr="00AE31C2">
        <w:rPr>
          <w:rFonts w:cs="Tahoma"/>
          <w:noProof w:val="0"/>
        </w:rPr>
        <w:t>Students will need to complete a series of exercises that will show competency</w:t>
      </w:r>
      <w:r w:rsidR="004059E3" w:rsidRPr="00AE31C2">
        <w:rPr>
          <w:rFonts w:cs="Tahoma"/>
          <w:noProof w:val="0"/>
        </w:rPr>
        <w:t>.</w:t>
      </w:r>
    </w:p>
    <w:p w:rsidR="00DC4041" w:rsidRPr="00AE31C2" w:rsidRDefault="00DC4041" w:rsidP="004059E3">
      <w:pPr>
        <w:pStyle w:val="BodyCopy"/>
        <w:rPr>
          <w:rFonts w:cs="Tahoma"/>
          <w:noProof w:val="0"/>
        </w:rPr>
      </w:pPr>
      <w:r w:rsidRPr="00AE31C2">
        <w:rPr>
          <w:rFonts w:cs="Tahoma"/>
          <w:noProof w:val="0"/>
        </w:rPr>
        <w:t>A report outlining the following criteria</w:t>
      </w:r>
      <w:r w:rsidR="004059E3" w:rsidRPr="00AE31C2">
        <w:rPr>
          <w:rFonts w:cs="Tahoma"/>
          <w:noProof w:val="0"/>
        </w:rPr>
        <w:t>:</w:t>
      </w:r>
    </w:p>
    <w:p w:rsidR="000F53B0" w:rsidRPr="00AE31C2" w:rsidRDefault="0093523D" w:rsidP="004059E3">
      <w:pPr>
        <w:pStyle w:val="ActivityNumbered"/>
        <w:numPr>
          <w:ilvl w:val="1"/>
          <w:numId w:val="44"/>
        </w:numPr>
        <w:ind w:left="510" w:hanging="510"/>
        <w:rPr>
          <w:rStyle w:val="BodyCopyBold0"/>
          <w:rFonts w:ascii="Helvetica" w:hAnsi="Helvetica" w:cs="Tahoma"/>
          <w:b w:val="0"/>
          <w:bCs w:val="0"/>
        </w:rPr>
      </w:pPr>
      <w:r w:rsidRPr="00AE31C2">
        <w:rPr>
          <w:rStyle w:val="BodyCopyBold0"/>
          <w:rFonts w:ascii="Helvetica" w:hAnsi="Helvetica" w:cs="Tahoma"/>
          <w:b w:val="0"/>
          <w:bCs w:val="0"/>
        </w:rPr>
        <w:t>Identify a range of catering products</w:t>
      </w:r>
      <w:r w:rsidR="000F53B0" w:rsidRPr="00AE31C2">
        <w:rPr>
          <w:rStyle w:val="BodyCopyBold0"/>
          <w:rFonts w:ascii="Helvetica" w:hAnsi="Helvetica" w:cs="Tahoma"/>
          <w:b w:val="0"/>
          <w:bCs w:val="0"/>
        </w:rPr>
        <w:t>:</w:t>
      </w:r>
    </w:p>
    <w:p w:rsidR="0093523D" w:rsidRPr="00AE31C2" w:rsidRDefault="00DA7323" w:rsidP="005A72B2">
      <w:pPr>
        <w:pStyle w:val="ActivityBullet1"/>
        <w:rPr>
          <w:rFonts w:cs="Tahoma"/>
        </w:rPr>
      </w:pPr>
      <w:r w:rsidRPr="00AE31C2">
        <w:rPr>
          <w:rFonts w:cs="Tahoma"/>
        </w:rPr>
        <w:t>Students will need to be working with a base menu that covers a catering establishment</w:t>
      </w:r>
    </w:p>
    <w:p w:rsidR="00DA7323" w:rsidRPr="00AE31C2" w:rsidRDefault="00DA7323" w:rsidP="005A72B2">
      <w:pPr>
        <w:pStyle w:val="ActivityBullet1"/>
        <w:rPr>
          <w:rFonts w:cs="Tahoma"/>
        </w:rPr>
      </w:pPr>
      <w:r w:rsidRPr="00AE31C2">
        <w:rPr>
          <w:rFonts w:cs="Tahoma"/>
        </w:rPr>
        <w:t>All the products that will be required to produce that menu will need to be identified</w:t>
      </w:r>
    </w:p>
    <w:p w:rsidR="00DA7323" w:rsidRPr="00AE31C2" w:rsidRDefault="00DA7323" w:rsidP="005A72B2">
      <w:pPr>
        <w:pStyle w:val="ActivityBullet1"/>
        <w:rPr>
          <w:rFonts w:cs="Tahoma"/>
        </w:rPr>
      </w:pPr>
      <w:r w:rsidRPr="00AE31C2">
        <w:rPr>
          <w:rFonts w:cs="Tahoma"/>
        </w:rPr>
        <w:t>Products are not just the food</w:t>
      </w:r>
    </w:p>
    <w:p w:rsidR="00DA7323" w:rsidRPr="00AE31C2" w:rsidRDefault="00DA7323" w:rsidP="005A72B2">
      <w:pPr>
        <w:pStyle w:val="ActivityBullet1"/>
        <w:rPr>
          <w:rFonts w:cs="Tahoma"/>
        </w:rPr>
      </w:pPr>
      <w:r w:rsidRPr="00AE31C2">
        <w:rPr>
          <w:rFonts w:cs="Tahoma"/>
        </w:rPr>
        <w:t>Products required will include</w:t>
      </w:r>
    </w:p>
    <w:p w:rsidR="00DA7323" w:rsidRPr="00AE31C2" w:rsidRDefault="00DA7323" w:rsidP="00376F3E">
      <w:pPr>
        <w:pStyle w:val="ActivityBullet1"/>
        <w:numPr>
          <w:ilvl w:val="1"/>
          <w:numId w:val="45"/>
        </w:numPr>
        <w:ind w:left="1208" w:hanging="357"/>
        <w:rPr>
          <w:rFonts w:cs="Tahoma"/>
        </w:rPr>
      </w:pPr>
      <w:r w:rsidRPr="00AE31C2">
        <w:rPr>
          <w:rFonts w:cs="Tahoma"/>
        </w:rPr>
        <w:t>Cleaning supplies</w:t>
      </w:r>
    </w:p>
    <w:p w:rsidR="00DA7323" w:rsidRPr="00AE31C2" w:rsidRDefault="00DA7323" w:rsidP="00376F3E">
      <w:pPr>
        <w:pStyle w:val="ActivityBullet1"/>
        <w:numPr>
          <w:ilvl w:val="1"/>
          <w:numId w:val="45"/>
        </w:numPr>
        <w:ind w:left="1208" w:hanging="357"/>
        <w:rPr>
          <w:rFonts w:cs="Tahoma"/>
        </w:rPr>
      </w:pPr>
      <w:r w:rsidRPr="00AE31C2">
        <w:rPr>
          <w:rFonts w:cs="Tahoma"/>
        </w:rPr>
        <w:t>Consumables like plastic wrap, aluminium foil, paper goods that may be required</w:t>
      </w:r>
    </w:p>
    <w:p w:rsidR="00DA7323" w:rsidRPr="00AE31C2" w:rsidRDefault="00DA7323" w:rsidP="00DA7323">
      <w:pPr>
        <w:pStyle w:val="ActivityBullet1"/>
        <w:rPr>
          <w:rFonts w:cs="Tahoma"/>
        </w:rPr>
      </w:pPr>
      <w:r w:rsidRPr="00AE31C2">
        <w:rPr>
          <w:rFonts w:cs="Tahoma"/>
        </w:rPr>
        <w:t>Food handling gloves</w:t>
      </w:r>
    </w:p>
    <w:p w:rsidR="00B23814" w:rsidRPr="00AE31C2" w:rsidRDefault="000F53B0" w:rsidP="004059E3">
      <w:pPr>
        <w:pStyle w:val="ActivityNumbered"/>
        <w:rPr>
          <w:rStyle w:val="BodyCopyBold0"/>
          <w:rFonts w:ascii="Helvetica" w:hAnsi="Helvetica" w:cs="Tahoma"/>
          <w:b w:val="0"/>
          <w:bCs w:val="0"/>
        </w:rPr>
      </w:pPr>
      <w:r w:rsidRPr="00AE31C2">
        <w:rPr>
          <w:rStyle w:val="BodyCopyBold0"/>
          <w:rFonts w:ascii="Helvetica" w:hAnsi="Helvetica" w:cs="Tahoma"/>
          <w:b w:val="0"/>
          <w:bCs w:val="0"/>
        </w:rPr>
        <w:t>1.</w:t>
      </w:r>
      <w:r w:rsidR="004059E3" w:rsidRPr="00AE31C2">
        <w:rPr>
          <w:rStyle w:val="BodyCopyBold0"/>
          <w:rFonts w:ascii="Helvetica" w:hAnsi="Helvetica" w:cs="Tahoma"/>
          <w:b w:val="0"/>
          <w:bCs w:val="0"/>
        </w:rPr>
        <w:t>2.</w:t>
      </w:r>
      <w:r w:rsidR="004059E3" w:rsidRPr="00AE31C2">
        <w:rPr>
          <w:rStyle w:val="BodyCopyBold0"/>
          <w:rFonts w:ascii="Helvetica" w:hAnsi="Helvetica" w:cs="Tahoma"/>
          <w:b w:val="0"/>
          <w:bCs w:val="0"/>
        </w:rPr>
        <w:tab/>
      </w:r>
      <w:r w:rsidR="0093523D" w:rsidRPr="00AE31C2">
        <w:rPr>
          <w:rStyle w:val="BodyCopyBold0"/>
          <w:rFonts w:ascii="Helvetica" w:hAnsi="Helvetica" w:cs="Tahoma"/>
          <w:b w:val="0"/>
          <w:bCs w:val="0"/>
        </w:rPr>
        <w:t>Requisition goods required as per standard recipes</w:t>
      </w:r>
      <w:r w:rsidRPr="00AE31C2">
        <w:rPr>
          <w:rStyle w:val="BodyCopyBold0"/>
          <w:rFonts w:ascii="Helvetica" w:hAnsi="Helvetica" w:cs="Tahoma"/>
          <w:b w:val="0"/>
          <w:bCs w:val="0"/>
        </w:rPr>
        <w:t>.</w:t>
      </w:r>
    </w:p>
    <w:p w:rsidR="00D724DB" w:rsidRPr="00AE31C2" w:rsidRDefault="00DA7323" w:rsidP="00D724DB">
      <w:pPr>
        <w:pStyle w:val="ActivityBullet1"/>
        <w:rPr>
          <w:rFonts w:cs="Tahoma"/>
        </w:rPr>
      </w:pPr>
      <w:r w:rsidRPr="00AE31C2">
        <w:rPr>
          <w:rFonts w:cs="Tahoma"/>
        </w:rPr>
        <w:t>A list of suppliers that will be able to supply these requirements</w:t>
      </w:r>
    </w:p>
    <w:p w:rsidR="00DA7323" w:rsidRPr="00AE31C2" w:rsidRDefault="00DA7323" w:rsidP="00D724DB">
      <w:pPr>
        <w:pStyle w:val="ActivityBullet1"/>
        <w:rPr>
          <w:rFonts w:cs="Tahoma"/>
        </w:rPr>
      </w:pPr>
      <w:r w:rsidRPr="00AE31C2">
        <w:rPr>
          <w:rFonts w:cs="Tahoma"/>
        </w:rPr>
        <w:t>Students must obtain a price for each of the ingredients either for each or kilo coast</w:t>
      </w:r>
    </w:p>
    <w:p w:rsidR="00B23814" w:rsidRPr="00AE31C2" w:rsidRDefault="000F53B0" w:rsidP="004059E3">
      <w:pPr>
        <w:pStyle w:val="ActivityNumbered"/>
        <w:rPr>
          <w:rStyle w:val="BodyCopyBold0"/>
          <w:rFonts w:ascii="Helvetica" w:hAnsi="Helvetica" w:cs="Tahoma"/>
          <w:b w:val="0"/>
          <w:bCs w:val="0"/>
        </w:rPr>
      </w:pPr>
      <w:r w:rsidRPr="00AE31C2">
        <w:rPr>
          <w:rStyle w:val="BodyCopyBold0"/>
          <w:rFonts w:ascii="Helvetica" w:hAnsi="Helvetica" w:cs="Tahoma"/>
          <w:b w:val="0"/>
          <w:bCs w:val="0"/>
        </w:rPr>
        <w:t>1.</w:t>
      </w:r>
      <w:r w:rsidR="00B23814" w:rsidRPr="00AE31C2">
        <w:rPr>
          <w:rStyle w:val="BodyCopyBold0"/>
          <w:rFonts w:ascii="Helvetica" w:hAnsi="Helvetica" w:cs="Tahoma"/>
          <w:b w:val="0"/>
          <w:bCs w:val="0"/>
        </w:rPr>
        <w:t>3.</w:t>
      </w:r>
      <w:r w:rsidR="00B23814" w:rsidRPr="00AE31C2">
        <w:rPr>
          <w:rStyle w:val="BodyCopyBold0"/>
          <w:rFonts w:ascii="Helvetica" w:hAnsi="Helvetica" w:cs="Tahoma"/>
          <w:b w:val="0"/>
          <w:bCs w:val="0"/>
        </w:rPr>
        <w:tab/>
      </w:r>
      <w:r w:rsidR="0093523D" w:rsidRPr="00AE31C2">
        <w:rPr>
          <w:rStyle w:val="BodyCopyBold0"/>
          <w:rFonts w:ascii="Helvetica" w:hAnsi="Helvetica" w:cs="Tahoma"/>
          <w:b w:val="0"/>
          <w:bCs w:val="0"/>
        </w:rPr>
        <w:t>Rotation of stock implementation</w:t>
      </w:r>
      <w:r w:rsidRPr="00AE31C2">
        <w:rPr>
          <w:rStyle w:val="BodyCopyBold0"/>
          <w:rFonts w:ascii="Helvetica" w:hAnsi="Helvetica" w:cs="Tahoma"/>
          <w:b w:val="0"/>
          <w:bCs w:val="0"/>
        </w:rPr>
        <w:t>.</w:t>
      </w:r>
    </w:p>
    <w:p w:rsidR="00D724DB" w:rsidRPr="00AE31C2" w:rsidRDefault="00DA7323" w:rsidP="00D724DB">
      <w:pPr>
        <w:pStyle w:val="ActivityBullet1"/>
        <w:rPr>
          <w:rFonts w:cs="Tahoma"/>
        </w:rPr>
      </w:pPr>
      <w:r w:rsidRPr="00AE31C2">
        <w:rPr>
          <w:rFonts w:cs="Tahoma"/>
        </w:rPr>
        <w:t>Report on how the stock will be stored and the condition in which the stock will be stored</w:t>
      </w:r>
    </w:p>
    <w:p w:rsidR="00DA7323" w:rsidRPr="00AE31C2" w:rsidRDefault="00DA7323" w:rsidP="00D724DB">
      <w:pPr>
        <w:pStyle w:val="ActivityBullet1"/>
        <w:rPr>
          <w:rFonts w:cs="Tahoma"/>
        </w:rPr>
      </w:pPr>
      <w:r w:rsidRPr="00AE31C2">
        <w:rPr>
          <w:rFonts w:cs="Tahoma"/>
        </w:rPr>
        <w:t>List of equipment that may be required to check the stock as it is received by the catering enterprise</w:t>
      </w:r>
    </w:p>
    <w:p w:rsidR="00B23814" w:rsidRPr="00AE31C2" w:rsidRDefault="00B23814" w:rsidP="004059E3">
      <w:pPr>
        <w:pStyle w:val="ActivityBottom"/>
        <w:rPr>
          <w:rFonts w:cs="Tahoma"/>
          <w:noProof w:val="0"/>
        </w:rPr>
      </w:pPr>
    </w:p>
    <w:p w:rsidR="00FE7B57" w:rsidRPr="00AE31C2" w:rsidRDefault="00FE7B57" w:rsidP="004059E3">
      <w:pPr>
        <w:pStyle w:val="BodyCopy"/>
        <w:rPr>
          <w:rStyle w:val="Heading1Char"/>
          <w:rFonts w:eastAsia="Calibri" w:cs="Tahoma"/>
          <w:b w:val="0"/>
          <w:bCs w:val="0"/>
          <w:noProof w:val="0"/>
          <w:color w:val="auto"/>
          <w:sz w:val="22"/>
          <w:lang w:val="en-AU"/>
        </w:rPr>
      </w:pPr>
      <w:r w:rsidRPr="00AE31C2">
        <w:rPr>
          <w:rStyle w:val="Heading1Char"/>
          <w:rFonts w:eastAsia="Calibri" w:cs="Tahoma"/>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AE31C2" w:rsidTr="00D724DB">
        <w:trPr>
          <w:trHeight w:val="5670"/>
        </w:trPr>
        <w:tc>
          <w:tcPr>
            <w:tcW w:w="8931" w:type="dxa"/>
            <w:shd w:val="clear" w:color="auto" w:fill="F2F2F2" w:themeFill="background1" w:themeFillShade="F2"/>
          </w:tcPr>
          <w:p w:rsidR="00E377E5" w:rsidRPr="00AE31C2" w:rsidRDefault="00E377E5" w:rsidP="00E377E5">
            <w:pPr>
              <w:pStyle w:val="Heading2"/>
              <w:outlineLvl w:val="1"/>
              <w:rPr>
                <w:rFonts w:cs="Tahoma"/>
              </w:rPr>
            </w:pPr>
            <w:r w:rsidRPr="00AE31C2">
              <w:rPr>
                <w:rFonts w:cs="Tahoma"/>
              </w:rPr>
              <w:t>Summary</w:t>
            </w:r>
          </w:p>
          <w:p w:rsidR="000F53B0" w:rsidRPr="00AE31C2" w:rsidRDefault="00226512" w:rsidP="00F45D9C">
            <w:pPr>
              <w:pStyle w:val="SumaryHeading3"/>
              <w:rPr>
                <w:rFonts w:cs="Tahoma"/>
              </w:rPr>
            </w:pPr>
            <w:fldSimple w:instr=" REF  Element1  \* MERGEFORMAT ">
              <w:sdt>
                <w:sdtPr>
                  <w:rPr>
                    <w:rFonts w:cs="Tahoma"/>
                  </w:rPr>
                  <w:alias w:val="Element 1"/>
                  <w:tag w:val="Element 1"/>
                  <w:id w:val="1120023653"/>
                  <w:lock w:val="sdtLocked"/>
                </w:sdtPr>
                <w:sdtEndPr/>
                <w:sdtContent>
                  <w:r w:rsidR="00286EA4" w:rsidRPr="00AE31C2">
                    <w:rPr>
                      <w:rFonts w:cs="Tahoma"/>
                    </w:rPr>
                    <w:t>Apply catering control principles and procedures</w:t>
                  </w:r>
                </w:sdtContent>
              </w:sdt>
            </w:fldSimple>
          </w:p>
          <w:p w:rsidR="00930145" w:rsidRPr="00AE31C2" w:rsidRDefault="00930145" w:rsidP="00222535">
            <w:pPr>
              <w:pStyle w:val="TableTextBold"/>
              <w:rPr>
                <w:rFonts w:cs="Tahoma"/>
                <w:noProof w:val="0"/>
              </w:rPr>
            </w:pPr>
            <w:r w:rsidRPr="00AE31C2">
              <w:rPr>
                <w:rFonts w:cs="Tahoma"/>
                <w:noProof w:val="0"/>
              </w:rPr>
              <w:t xml:space="preserve">Identify the range of catering products </w:t>
            </w:r>
            <w:r w:rsidR="00222535" w:rsidRPr="00AE31C2">
              <w:rPr>
                <w:rFonts w:cs="Tahoma"/>
                <w:noProof w:val="0"/>
              </w:rPr>
              <w:t>used within the enterprise</w:t>
            </w:r>
          </w:p>
          <w:p w:rsidR="00930145" w:rsidRPr="00AE31C2" w:rsidRDefault="00DC4041" w:rsidP="00222535">
            <w:pPr>
              <w:pStyle w:val="TableText"/>
              <w:rPr>
                <w:rFonts w:cs="Tahoma"/>
                <w:noProof w:val="0"/>
              </w:rPr>
            </w:pPr>
            <w:r w:rsidRPr="00AE31C2">
              <w:rPr>
                <w:rFonts w:cs="Tahoma"/>
                <w:noProof w:val="0"/>
              </w:rPr>
              <w:t>Catering products is not just the food. It includes all the other product is required to produce the food that the customers purchase.</w:t>
            </w:r>
          </w:p>
          <w:p w:rsidR="00DC4041" w:rsidRPr="00AE31C2" w:rsidRDefault="00DC4041" w:rsidP="00222535">
            <w:pPr>
              <w:pStyle w:val="TableBullet1"/>
              <w:rPr>
                <w:rFonts w:cs="Tahoma"/>
                <w:noProof w:val="0"/>
              </w:rPr>
            </w:pPr>
            <w:r w:rsidRPr="00AE31C2">
              <w:rPr>
                <w:rFonts w:cs="Tahoma"/>
                <w:noProof w:val="0"/>
              </w:rPr>
              <w:t>Cleaning chemicals</w:t>
            </w:r>
          </w:p>
          <w:p w:rsidR="00DC4041" w:rsidRPr="00AE31C2" w:rsidRDefault="00DC4041" w:rsidP="00222535">
            <w:pPr>
              <w:pStyle w:val="TableBullet1"/>
              <w:rPr>
                <w:rFonts w:cs="Tahoma"/>
                <w:noProof w:val="0"/>
              </w:rPr>
            </w:pPr>
            <w:r w:rsidRPr="00AE31C2">
              <w:rPr>
                <w:rFonts w:cs="Tahoma"/>
                <w:noProof w:val="0"/>
              </w:rPr>
              <w:t>Paper goods</w:t>
            </w:r>
          </w:p>
          <w:p w:rsidR="00DC4041" w:rsidRPr="00AE31C2" w:rsidRDefault="00DC4041" w:rsidP="00222535">
            <w:pPr>
              <w:pStyle w:val="TableBullet1"/>
              <w:rPr>
                <w:rFonts w:cs="Tahoma"/>
                <w:noProof w:val="0"/>
              </w:rPr>
            </w:pPr>
            <w:r w:rsidRPr="00AE31C2">
              <w:rPr>
                <w:rFonts w:cs="Tahoma"/>
                <w:noProof w:val="0"/>
              </w:rPr>
              <w:t>Plastics</w:t>
            </w:r>
          </w:p>
          <w:p w:rsidR="00DC4041" w:rsidRPr="00AE31C2" w:rsidRDefault="00DC4041" w:rsidP="00222535">
            <w:pPr>
              <w:pStyle w:val="TableBullet1"/>
              <w:rPr>
                <w:rFonts w:cs="Tahoma"/>
                <w:noProof w:val="0"/>
              </w:rPr>
            </w:pPr>
            <w:r w:rsidRPr="00AE31C2">
              <w:rPr>
                <w:rFonts w:cs="Tahoma"/>
                <w:noProof w:val="0"/>
              </w:rPr>
              <w:t>Glassware</w:t>
            </w:r>
          </w:p>
          <w:p w:rsidR="00DC4041" w:rsidRPr="00AE31C2" w:rsidRDefault="00DC4041" w:rsidP="00222535">
            <w:pPr>
              <w:pStyle w:val="TableBullet1"/>
              <w:rPr>
                <w:rFonts w:cs="Tahoma"/>
                <w:noProof w:val="0"/>
              </w:rPr>
            </w:pPr>
            <w:r w:rsidRPr="00AE31C2">
              <w:rPr>
                <w:rFonts w:cs="Tahoma"/>
                <w:noProof w:val="0"/>
              </w:rPr>
              <w:t>Stationary</w:t>
            </w:r>
            <w:r w:rsidR="00222535" w:rsidRPr="00AE31C2">
              <w:rPr>
                <w:rFonts w:cs="Tahoma"/>
                <w:noProof w:val="0"/>
              </w:rPr>
              <w:t>.</w:t>
            </w:r>
          </w:p>
          <w:p w:rsidR="00930145" w:rsidRPr="00AE31C2" w:rsidRDefault="00DC4041" w:rsidP="00222535">
            <w:pPr>
              <w:pStyle w:val="TableText"/>
              <w:rPr>
                <w:rFonts w:cs="Tahoma"/>
                <w:noProof w:val="0"/>
              </w:rPr>
            </w:pPr>
            <w:r w:rsidRPr="00AE31C2">
              <w:rPr>
                <w:rFonts w:cs="Tahoma"/>
                <w:noProof w:val="0"/>
              </w:rPr>
              <w:t>Each enterprise will be slightly different</w:t>
            </w:r>
            <w:r w:rsidR="007C63E0" w:rsidRPr="00AE31C2">
              <w:rPr>
                <w:rFonts w:cs="Tahoma"/>
                <w:noProof w:val="0"/>
              </w:rPr>
              <w:t xml:space="preserve"> but all commodities required need to be </w:t>
            </w:r>
            <w:r w:rsidR="00AE31C2" w:rsidRPr="00AE31C2">
              <w:rPr>
                <w:rFonts w:cs="Tahoma"/>
                <w:noProof w:val="0"/>
              </w:rPr>
              <w:t>identified</w:t>
            </w:r>
            <w:r w:rsidR="007C63E0" w:rsidRPr="00AE31C2">
              <w:rPr>
                <w:rFonts w:cs="Tahoma"/>
                <w:noProof w:val="0"/>
              </w:rPr>
              <w:t xml:space="preserve"> and accounted for in the cost of production and operating expenses</w:t>
            </w:r>
            <w:r w:rsidR="00222535" w:rsidRPr="00AE31C2">
              <w:rPr>
                <w:rFonts w:cs="Tahoma"/>
                <w:noProof w:val="0"/>
              </w:rPr>
              <w:t>.</w:t>
            </w:r>
          </w:p>
          <w:p w:rsidR="00930145" w:rsidRPr="00AE31C2" w:rsidRDefault="00930145" w:rsidP="00222535">
            <w:pPr>
              <w:pStyle w:val="TableTextBold"/>
              <w:rPr>
                <w:rFonts w:cs="Tahoma"/>
                <w:noProof w:val="0"/>
              </w:rPr>
            </w:pPr>
            <w:r w:rsidRPr="00AE31C2">
              <w:rPr>
                <w:rFonts w:cs="Tahoma"/>
                <w:noProof w:val="0"/>
              </w:rPr>
              <w:t>Use requisition/portion control effectively</w:t>
            </w:r>
          </w:p>
          <w:p w:rsidR="00930145" w:rsidRPr="00AE31C2" w:rsidRDefault="007C63E0" w:rsidP="00222535">
            <w:pPr>
              <w:pStyle w:val="TableText"/>
              <w:rPr>
                <w:rFonts w:cs="Tahoma"/>
                <w:noProof w:val="0"/>
              </w:rPr>
            </w:pPr>
            <w:r w:rsidRPr="00AE31C2">
              <w:rPr>
                <w:rFonts w:cs="Tahoma"/>
                <w:noProof w:val="0"/>
              </w:rPr>
              <w:t xml:space="preserve">All goods and equipment needs to be </w:t>
            </w:r>
            <w:r w:rsidR="00E97503" w:rsidRPr="00AE31C2">
              <w:rPr>
                <w:rFonts w:cs="Tahoma"/>
                <w:noProof w:val="0"/>
              </w:rPr>
              <w:t>requisitioned</w:t>
            </w:r>
            <w:r w:rsidRPr="00AE31C2">
              <w:rPr>
                <w:rFonts w:cs="Tahoma"/>
                <w:noProof w:val="0"/>
              </w:rPr>
              <w:t xml:space="preserve"> and costed to a specific department.</w:t>
            </w:r>
          </w:p>
          <w:p w:rsidR="007C63E0" w:rsidRPr="00AE31C2" w:rsidRDefault="007C63E0" w:rsidP="00222535">
            <w:pPr>
              <w:pStyle w:val="TableText"/>
              <w:rPr>
                <w:rFonts w:cs="Tahoma"/>
                <w:noProof w:val="0"/>
              </w:rPr>
            </w:pPr>
            <w:r w:rsidRPr="00AE31C2">
              <w:rPr>
                <w:rFonts w:cs="Tahoma"/>
                <w:noProof w:val="0"/>
              </w:rPr>
              <w:t xml:space="preserve">Control of food ordering needs to be </w:t>
            </w:r>
            <w:r w:rsidR="00E97503" w:rsidRPr="00AE31C2">
              <w:rPr>
                <w:rFonts w:cs="Tahoma"/>
                <w:noProof w:val="0"/>
              </w:rPr>
              <w:t>in place</w:t>
            </w:r>
            <w:r w:rsidRPr="00AE31C2">
              <w:rPr>
                <w:rFonts w:cs="Tahoma"/>
                <w:noProof w:val="0"/>
              </w:rPr>
              <w:t xml:space="preserve"> to ensure that food is </w:t>
            </w:r>
            <w:r w:rsidR="00E97503" w:rsidRPr="00AE31C2">
              <w:rPr>
                <w:rFonts w:cs="Tahoma"/>
                <w:noProof w:val="0"/>
              </w:rPr>
              <w:t>handled</w:t>
            </w:r>
            <w:r w:rsidRPr="00AE31C2">
              <w:rPr>
                <w:rFonts w:cs="Tahoma"/>
                <w:noProof w:val="0"/>
              </w:rPr>
              <w:t xml:space="preserve"> correctly and that it goes to the correct area where it will be used effectively</w:t>
            </w:r>
            <w:r w:rsidR="00222535" w:rsidRPr="00AE31C2">
              <w:rPr>
                <w:rFonts w:cs="Tahoma"/>
                <w:noProof w:val="0"/>
              </w:rPr>
              <w:t>.</w:t>
            </w:r>
          </w:p>
          <w:p w:rsidR="00930145" w:rsidRPr="00AE31C2" w:rsidRDefault="00930145" w:rsidP="00222535">
            <w:pPr>
              <w:pStyle w:val="TableTextBold"/>
              <w:rPr>
                <w:rFonts w:cs="Tahoma"/>
                <w:noProof w:val="0"/>
              </w:rPr>
            </w:pPr>
            <w:r w:rsidRPr="00AE31C2">
              <w:rPr>
                <w:rFonts w:cs="Tahoma"/>
                <w:noProof w:val="0"/>
              </w:rPr>
              <w:t>Use standard recipes</w:t>
            </w:r>
            <w:r w:rsidR="00222535" w:rsidRPr="00AE31C2">
              <w:rPr>
                <w:rFonts w:cs="Tahoma"/>
                <w:noProof w:val="0"/>
              </w:rPr>
              <w:t xml:space="preserve"> correctly</w:t>
            </w:r>
          </w:p>
          <w:p w:rsidR="00930145" w:rsidRPr="00AE31C2" w:rsidRDefault="007C63E0" w:rsidP="00222535">
            <w:pPr>
              <w:pStyle w:val="TableText"/>
              <w:rPr>
                <w:rFonts w:cs="Tahoma"/>
                <w:noProof w:val="0"/>
              </w:rPr>
            </w:pPr>
            <w:r w:rsidRPr="00AE31C2">
              <w:rPr>
                <w:rFonts w:cs="Tahoma"/>
                <w:noProof w:val="0"/>
              </w:rPr>
              <w:t>When producing it is important to use the correct amount of ingredient so that the correct portion size can be implemented to satisfy the customer that they are getting value for money and the enterprise is making sufficient profit to enable it to continue to operate.</w:t>
            </w:r>
          </w:p>
          <w:p w:rsidR="00930145" w:rsidRPr="00AE31C2" w:rsidRDefault="00930145" w:rsidP="00222535">
            <w:pPr>
              <w:pStyle w:val="TableTextBold"/>
              <w:rPr>
                <w:rFonts w:cs="Tahoma"/>
                <w:noProof w:val="0"/>
              </w:rPr>
            </w:pPr>
            <w:r w:rsidRPr="00AE31C2">
              <w:rPr>
                <w:rFonts w:cs="Tahoma"/>
                <w:noProof w:val="0"/>
              </w:rPr>
              <w:t>Implement ordering</w:t>
            </w:r>
            <w:r w:rsidR="00222535" w:rsidRPr="00AE31C2">
              <w:rPr>
                <w:rFonts w:cs="Tahoma"/>
                <w:noProof w:val="0"/>
              </w:rPr>
              <w:t xml:space="preserve"> and stock rotation practices</w:t>
            </w:r>
          </w:p>
          <w:p w:rsidR="00930145" w:rsidRPr="00AE31C2" w:rsidRDefault="007C63E0" w:rsidP="00222535">
            <w:pPr>
              <w:pStyle w:val="TableText"/>
              <w:rPr>
                <w:rFonts w:cs="Tahoma"/>
                <w:noProof w:val="0"/>
              </w:rPr>
            </w:pPr>
            <w:r w:rsidRPr="00AE31C2">
              <w:rPr>
                <w:rFonts w:cs="Tahoma"/>
                <w:noProof w:val="0"/>
              </w:rPr>
              <w:t xml:space="preserve">When new stock comes into the enterprise it is important that the old stock, if any, is used </w:t>
            </w:r>
            <w:r w:rsidR="00E97503" w:rsidRPr="00AE31C2">
              <w:rPr>
                <w:rFonts w:cs="Tahoma"/>
                <w:noProof w:val="0"/>
              </w:rPr>
              <w:t>before</w:t>
            </w:r>
            <w:r w:rsidRPr="00AE31C2">
              <w:rPr>
                <w:rFonts w:cs="Tahoma"/>
                <w:noProof w:val="0"/>
              </w:rPr>
              <w:t xml:space="preserve"> the new stock</w:t>
            </w:r>
            <w:r w:rsidR="00222535" w:rsidRPr="00AE31C2">
              <w:rPr>
                <w:rFonts w:cs="Tahoma"/>
                <w:noProof w:val="0"/>
              </w:rPr>
              <w:t>.</w:t>
            </w:r>
          </w:p>
          <w:p w:rsidR="007C63E0" w:rsidRPr="00AE31C2" w:rsidRDefault="007C63E0" w:rsidP="00222535">
            <w:pPr>
              <w:pStyle w:val="TableText"/>
              <w:rPr>
                <w:rFonts w:cs="Tahoma"/>
                <w:noProof w:val="0"/>
              </w:rPr>
            </w:pPr>
            <w:r w:rsidRPr="00AE31C2">
              <w:rPr>
                <w:rFonts w:cs="Tahoma"/>
                <w:noProof w:val="0"/>
              </w:rPr>
              <w:t>Stock rotation is basically using the old stock before the new stock</w:t>
            </w:r>
            <w:r w:rsidR="00222535" w:rsidRPr="00AE31C2">
              <w:rPr>
                <w:rFonts w:cs="Tahoma"/>
                <w:noProof w:val="0"/>
              </w:rPr>
              <w:t>.</w:t>
            </w:r>
          </w:p>
          <w:p w:rsidR="007C63E0" w:rsidRPr="00AE31C2" w:rsidRDefault="007C63E0" w:rsidP="00222535">
            <w:pPr>
              <w:pStyle w:val="TableText"/>
              <w:rPr>
                <w:rFonts w:cs="Tahoma"/>
                <w:noProof w:val="0"/>
              </w:rPr>
            </w:pPr>
            <w:r w:rsidRPr="00AE31C2">
              <w:rPr>
                <w:rFonts w:cs="Tahoma"/>
                <w:noProof w:val="0"/>
              </w:rPr>
              <w:t>Order only what is required for the ordering cycle. Allowances can be made for the ebb and flow of business operation. This will all be accounted for in par stock levels</w:t>
            </w:r>
            <w:r w:rsidR="00222535" w:rsidRPr="00AE31C2">
              <w:rPr>
                <w:rFonts w:cs="Tahoma"/>
                <w:noProof w:val="0"/>
              </w:rPr>
              <w:t>.</w:t>
            </w:r>
          </w:p>
          <w:p w:rsidR="00930145" w:rsidRPr="00AE31C2" w:rsidRDefault="00930145" w:rsidP="00222535">
            <w:pPr>
              <w:pStyle w:val="TableTextBold"/>
              <w:rPr>
                <w:rFonts w:cs="Tahoma"/>
                <w:noProof w:val="0"/>
              </w:rPr>
            </w:pPr>
            <w:r w:rsidRPr="00AE31C2">
              <w:rPr>
                <w:rFonts w:cs="Tahoma"/>
                <w:noProof w:val="0"/>
              </w:rPr>
              <w:t>Use optimum storage</w:t>
            </w:r>
            <w:r w:rsidR="00222535" w:rsidRPr="00AE31C2">
              <w:rPr>
                <w:rFonts w:cs="Tahoma"/>
                <w:noProof w:val="0"/>
              </w:rPr>
              <w:t xml:space="preserve"> conditions</w:t>
            </w:r>
          </w:p>
          <w:p w:rsidR="00930145" w:rsidRPr="00AE31C2" w:rsidRDefault="007C63E0" w:rsidP="00222535">
            <w:pPr>
              <w:pStyle w:val="TableText"/>
              <w:rPr>
                <w:rFonts w:cs="Tahoma"/>
                <w:noProof w:val="0"/>
              </w:rPr>
            </w:pPr>
            <w:r w:rsidRPr="00AE31C2">
              <w:rPr>
                <w:rFonts w:cs="Tahoma"/>
                <w:noProof w:val="0"/>
              </w:rPr>
              <w:t xml:space="preserve">All </w:t>
            </w:r>
            <w:r w:rsidR="00E97503" w:rsidRPr="00AE31C2">
              <w:rPr>
                <w:rFonts w:cs="Tahoma"/>
                <w:noProof w:val="0"/>
              </w:rPr>
              <w:t>perishable</w:t>
            </w:r>
            <w:r w:rsidRPr="00AE31C2">
              <w:rPr>
                <w:rFonts w:cs="Tahoma"/>
                <w:noProof w:val="0"/>
              </w:rPr>
              <w:t xml:space="preserve"> foods stocks need to be held at a temperature that will minimise and bacterial activity and </w:t>
            </w:r>
            <w:r w:rsidR="00E97503" w:rsidRPr="00AE31C2">
              <w:rPr>
                <w:rFonts w:cs="Tahoma"/>
                <w:noProof w:val="0"/>
              </w:rPr>
              <w:t>minimise</w:t>
            </w:r>
            <w:r w:rsidRPr="00AE31C2">
              <w:rPr>
                <w:rFonts w:cs="Tahoma"/>
                <w:noProof w:val="0"/>
              </w:rPr>
              <w:t xml:space="preserve"> </w:t>
            </w:r>
            <w:r w:rsidR="00E97503" w:rsidRPr="00AE31C2">
              <w:rPr>
                <w:rFonts w:cs="Tahoma"/>
                <w:noProof w:val="0"/>
              </w:rPr>
              <w:t>a</w:t>
            </w:r>
            <w:r w:rsidRPr="00AE31C2">
              <w:rPr>
                <w:rFonts w:cs="Tahoma"/>
                <w:noProof w:val="0"/>
              </w:rPr>
              <w:t xml:space="preserve"> potential adverse reaction to the customers that may </w:t>
            </w:r>
            <w:r w:rsidR="00E97503" w:rsidRPr="00AE31C2">
              <w:rPr>
                <w:rFonts w:cs="Tahoma"/>
                <w:noProof w:val="0"/>
              </w:rPr>
              <w:t>consume</w:t>
            </w:r>
            <w:r w:rsidRPr="00AE31C2">
              <w:rPr>
                <w:rFonts w:cs="Tahoma"/>
                <w:noProof w:val="0"/>
              </w:rPr>
              <w:t xml:space="preserve"> the food.</w:t>
            </w:r>
          </w:p>
          <w:p w:rsidR="007C63E0" w:rsidRPr="00AE31C2" w:rsidRDefault="007C63E0" w:rsidP="00222535">
            <w:pPr>
              <w:pStyle w:val="TableText"/>
              <w:rPr>
                <w:rFonts w:cs="Tahoma"/>
                <w:noProof w:val="0"/>
              </w:rPr>
            </w:pPr>
            <w:r w:rsidRPr="00AE31C2">
              <w:rPr>
                <w:rFonts w:cs="Tahoma"/>
                <w:noProof w:val="0"/>
              </w:rPr>
              <w:t>Ensure perishable foods are held at correct temperature and for the maximum time allowed for that food</w:t>
            </w:r>
            <w:r w:rsidR="00222535" w:rsidRPr="00AE31C2">
              <w:rPr>
                <w:rFonts w:cs="Tahoma"/>
                <w:noProof w:val="0"/>
              </w:rPr>
              <w:t>.</w:t>
            </w:r>
          </w:p>
          <w:p w:rsidR="007C63E0" w:rsidRPr="00AE31C2" w:rsidRDefault="007C63E0" w:rsidP="00222535">
            <w:pPr>
              <w:pStyle w:val="TableText"/>
              <w:rPr>
                <w:rFonts w:cs="Tahoma"/>
                <w:noProof w:val="0"/>
              </w:rPr>
            </w:pPr>
            <w:r w:rsidRPr="00AE31C2">
              <w:rPr>
                <w:rFonts w:cs="Tahoma"/>
                <w:noProof w:val="0"/>
              </w:rPr>
              <w:t xml:space="preserve">All this will be explained in the Food Safety Plan (FSP) that all food catering enterprises must have in operation when producing food for </w:t>
            </w:r>
            <w:r w:rsidR="00E97503" w:rsidRPr="00AE31C2">
              <w:rPr>
                <w:rFonts w:cs="Tahoma"/>
                <w:noProof w:val="0"/>
              </w:rPr>
              <w:t>sale</w:t>
            </w:r>
            <w:r w:rsidRPr="00AE31C2">
              <w:rPr>
                <w:rFonts w:cs="Tahoma"/>
                <w:noProof w:val="0"/>
              </w:rPr>
              <w:t xml:space="preserve"> to public</w:t>
            </w:r>
            <w:r w:rsidR="00222535" w:rsidRPr="00AE31C2">
              <w:rPr>
                <w:rFonts w:cs="Tahoma"/>
                <w:noProof w:val="0"/>
              </w:rPr>
              <w:t>.</w:t>
            </w:r>
          </w:p>
          <w:p w:rsidR="00E377E5" w:rsidRPr="00AE31C2" w:rsidRDefault="00E377E5" w:rsidP="00FC5A0F">
            <w:pPr>
              <w:pStyle w:val="TableBullet1"/>
              <w:numPr>
                <w:ilvl w:val="0"/>
                <w:numId w:val="0"/>
              </w:numPr>
              <w:spacing w:before="120"/>
              <w:rPr>
                <w:rFonts w:cs="Tahoma"/>
                <w:noProof w:val="0"/>
              </w:rPr>
            </w:pPr>
          </w:p>
        </w:tc>
      </w:tr>
    </w:tbl>
    <w:p w:rsidR="00AF7E01" w:rsidRPr="00AE31C2" w:rsidRDefault="00AF7E01" w:rsidP="009757EC">
      <w:pPr>
        <w:pStyle w:val="BodyCopy"/>
        <w:rPr>
          <w:rStyle w:val="Heading1Char"/>
          <w:rFonts w:eastAsia="Calibri" w:cs="Tahoma"/>
          <w:b w:val="0"/>
          <w:bCs w:val="0"/>
          <w:noProof w:val="0"/>
          <w:color w:val="auto"/>
          <w:sz w:val="22"/>
          <w:lang w:val="en-AU"/>
        </w:rPr>
      </w:pPr>
    </w:p>
    <w:p w:rsidR="00AE31C2" w:rsidRPr="00AE31C2" w:rsidRDefault="00AE31C2" w:rsidP="009757EC">
      <w:pPr>
        <w:pStyle w:val="BodyCopy"/>
        <w:rPr>
          <w:rStyle w:val="Heading1Char"/>
          <w:rFonts w:eastAsia="Calibri" w:cs="Tahoma"/>
          <w:b w:val="0"/>
          <w:bCs w:val="0"/>
          <w:noProof w:val="0"/>
          <w:color w:val="auto"/>
          <w:sz w:val="22"/>
          <w:lang w:val="en-AU"/>
        </w:rPr>
      </w:pPr>
    </w:p>
    <w:p w:rsidR="00AE31C2" w:rsidRPr="00AE31C2" w:rsidRDefault="00AE31C2" w:rsidP="009757EC">
      <w:pPr>
        <w:pStyle w:val="BodyCopy"/>
        <w:rPr>
          <w:rStyle w:val="Heading1Char"/>
          <w:rFonts w:eastAsia="Calibri" w:cs="Tahoma"/>
          <w:b w:val="0"/>
          <w:bCs w:val="0"/>
          <w:noProof w:val="0"/>
          <w:color w:val="auto"/>
          <w:sz w:val="22"/>
          <w:lang w:val="en-AU"/>
        </w:rPr>
      </w:pPr>
    </w:p>
    <w:p w:rsidR="00AE31C2" w:rsidRPr="00AE31C2" w:rsidRDefault="00AE31C2" w:rsidP="009757EC">
      <w:pPr>
        <w:pStyle w:val="BodyCopy"/>
        <w:rPr>
          <w:rStyle w:val="Heading1Char"/>
          <w:rFonts w:eastAsia="Calibri" w:cs="Tahoma"/>
          <w:b w:val="0"/>
          <w:bCs w:val="0"/>
          <w:noProof w:val="0"/>
          <w:color w:val="auto"/>
          <w:sz w:val="22"/>
          <w:lang w:val="en-AU"/>
        </w:rPr>
      </w:pPr>
    </w:p>
    <w:p w:rsidR="009757EC" w:rsidRPr="00AE31C2" w:rsidRDefault="009757EC" w:rsidP="00FC0925">
      <w:pPr>
        <w:pStyle w:val="BodyCopy"/>
        <w:rPr>
          <w:rStyle w:val="Heading1Char"/>
          <w:rFonts w:cs="Tahoma"/>
          <w:noProof w:val="0"/>
          <w:lang w:val="en-AU"/>
        </w:rPr>
        <w:sectPr w:rsidR="009757EC" w:rsidRPr="00AE31C2" w:rsidSect="002678A9">
          <w:headerReference w:type="even" r:id="rId51"/>
          <w:headerReference w:type="default" r:id="rId52"/>
          <w:pgSz w:w="11906" w:h="16838" w:code="9"/>
          <w:pgMar w:top="1440" w:right="1440" w:bottom="1440" w:left="1701" w:header="709" w:footer="12" w:gutter="0"/>
          <w:cols w:space="708"/>
          <w:docGrid w:linePitch="360"/>
        </w:sectPr>
      </w:pPr>
    </w:p>
    <w:p w:rsidR="008A7C19" w:rsidRPr="00AE31C2" w:rsidRDefault="008A7C19" w:rsidP="00326643">
      <w:pPr>
        <w:pStyle w:val="Heading1"/>
        <w:rPr>
          <w:rFonts w:cs="Tahoma"/>
        </w:rPr>
      </w:pPr>
      <w:bookmarkStart w:id="34" w:name="_Toc294862961"/>
      <w:bookmarkStart w:id="35" w:name="_Toc379552832"/>
      <w:r w:rsidRPr="00AE31C2">
        <w:rPr>
          <w:rFonts w:cs="Tahoma"/>
        </w:rPr>
        <w:t>Element 2:</w:t>
      </w:r>
      <w:bookmarkEnd w:id="34"/>
      <w:r w:rsidR="00F45D9C" w:rsidRPr="00AE31C2">
        <w:rPr>
          <w:rFonts w:cs="Tahoma"/>
        </w:rPr>
        <w:br/>
      </w:r>
      <w:fldSimple w:instr=" REF  Element2  \* MERGEFORMAT ">
        <w:sdt>
          <w:sdtPr>
            <w:rPr>
              <w:rFonts w:cs="Tahoma"/>
            </w:rPr>
            <w:alias w:val="Element 2"/>
            <w:tag w:val="Element 2"/>
            <w:id w:val="1120023654"/>
            <w:lock w:val="sdtLocked"/>
          </w:sdtPr>
          <w:sdtEndPr/>
          <w:sdtContent>
            <w:r w:rsidR="00286EA4" w:rsidRPr="00AE31C2">
              <w:rPr>
                <w:rFonts w:cs="Tahoma"/>
              </w:rPr>
              <w:t>Minimise wastage</w:t>
            </w:r>
          </w:sdtContent>
        </w:sdt>
        <w:bookmarkEnd w:id="35"/>
      </w:fldSimple>
    </w:p>
    <w:p w:rsidR="008A7C19" w:rsidRPr="00AE31C2" w:rsidRDefault="008A7C19" w:rsidP="008A7C19">
      <w:pPr>
        <w:pStyle w:val="Heading2"/>
        <w:rPr>
          <w:rFonts w:cs="Tahoma"/>
        </w:rPr>
      </w:pPr>
      <w:r w:rsidRPr="00AE31C2">
        <w:rPr>
          <w:rFonts w:cs="Tahoma"/>
        </w:rPr>
        <w:t>2.1</w:t>
      </w:r>
      <w:r w:rsidRPr="00AE31C2">
        <w:rPr>
          <w:rFonts w:cs="Tahoma"/>
        </w:rPr>
        <w:tab/>
      </w:r>
      <w:fldSimple w:instr=" REF  Criteria21  \* MERGEFORMAT ">
        <w:sdt>
          <w:sdtPr>
            <w:rPr>
              <w:rFonts w:cs="Tahoma"/>
            </w:rPr>
            <w:alias w:val="Criteria 2.1"/>
            <w:tag w:val="Criteria 2.1"/>
            <w:id w:val="1120023655"/>
            <w:lock w:val="sdtLocked"/>
          </w:sdtPr>
          <w:sdtEndPr/>
          <w:sdtContent>
            <w:r w:rsidR="00286EA4" w:rsidRPr="00AE31C2">
              <w:rPr>
                <w:rFonts w:cs="Tahoma"/>
                <w:szCs w:val="22"/>
              </w:rPr>
              <w:t>Use trimmings of food products</w:t>
            </w:r>
          </w:sdtContent>
        </w:sdt>
      </w:fldSimple>
    </w:p>
    <w:p w:rsidR="00930145" w:rsidRPr="00AE31C2" w:rsidRDefault="00930145" w:rsidP="00AD2079">
      <w:pPr>
        <w:pStyle w:val="BodyCopy"/>
        <w:rPr>
          <w:rFonts w:cs="Tahoma"/>
          <w:noProof w:val="0"/>
        </w:rPr>
      </w:pPr>
      <w:r w:rsidRPr="00AE31C2">
        <w:rPr>
          <w:rFonts w:cs="Tahoma"/>
          <w:noProof w:val="0"/>
        </w:rPr>
        <w:t>Trimmings may relate to:</w:t>
      </w:r>
    </w:p>
    <w:p w:rsidR="00930145" w:rsidRPr="00AE31C2" w:rsidRDefault="00AD2079" w:rsidP="00AD2079">
      <w:pPr>
        <w:pStyle w:val="BodyCopyBold"/>
        <w:rPr>
          <w:rStyle w:val="BodyCopyBold0"/>
          <w:rFonts w:ascii="Helvetica" w:hAnsi="Helvetica" w:cs="Tahoma"/>
          <w:b/>
          <w:bCs w:val="0"/>
          <w:noProof w:val="0"/>
        </w:rPr>
      </w:pPr>
      <w:r w:rsidRPr="00AE31C2">
        <w:rPr>
          <w:rStyle w:val="BodyCopyBold0"/>
          <w:rFonts w:ascii="Helvetica" w:hAnsi="Helvetica" w:cs="Tahoma"/>
          <w:b/>
          <w:bCs w:val="0"/>
          <w:noProof w:val="0"/>
        </w:rPr>
        <w:t>Off cuts</w:t>
      </w:r>
    </w:p>
    <w:p w:rsidR="00EA6BE6" w:rsidRPr="00AE31C2" w:rsidRDefault="00EA6BE6" w:rsidP="00AD2079">
      <w:pPr>
        <w:pStyle w:val="BodyCopy"/>
        <w:rPr>
          <w:rFonts w:cs="Tahoma"/>
          <w:noProof w:val="0"/>
        </w:rPr>
      </w:pPr>
      <w:r w:rsidRPr="00AE31C2">
        <w:rPr>
          <w:rFonts w:cs="Tahoma"/>
          <w:noProof w:val="0"/>
        </w:rPr>
        <w:t>Off cuts are all part of stock purchased. How they can be utilised in the kitchen will determine if they can be used in other dishes.</w:t>
      </w:r>
    </w:p>
    <w:p w:rsidR="00EA6BE6" w:rsidRPr="00AE31C2" w:rsidRDefault="00EA6BE6" w:rsidP="00AD2079">
      <w:pPr>
        <w:pStyle w:val="BodyCopy"/>
        <w:rPr>
          <w:rFonts w:cs="Tahoma"/>
          <w:noProof w:val="0"/>
        </w:rPr>
      </w:pPr>
      <w:r w:rsidRPr="00AE31C2">
        <w:rPr>
          <w:rFonts w:cs="Tahoma"/>
          <w:noProof w:val="0"/>
        </w:rPr>
        <w:t>If the cost of th</w:t>
      </w:r>
      <w:r w:rsidR="00B57D23" w:rsidRPr="00AE31C2">
        <w:rPr>
          <w:rFonts w:cs="Tahoma"/>
          <w:noProof w:val="0"/>
        </w:rPr>
        <w:t xml:space="preserve">e labour outweighs the benefit </w:t>
      </w:r>
      <w:r w:rsidRPr="00AE31C2">
        <w:rPr>
          <w:rFonts w:cs="Tahoma"/>
          <w:noProof w:val="0"/>
        </w:rPr>
        <w:t>or return to the kitchen then there is no need to utilise off cuts.</w:t>
      </w:r>
    </w:p>
    <w:p w:rsidR="00EA6BE6" w:rsidRPr="00AE31C2" w:rsidRDefault="00EA6BE6" w:rsidP="00AD2079">
      <w:pPr>
        <w:pStyle w:val="BodyCopy"/>
        <w:rPr>
          <w:rFonts w:cs="Tahoma"/>
          <w:noProof w:val="0"/>
        </w:rPr>
      </w:pPr>
      <w:r w:rsidRPr="00AE31C2">
        <w:rPr>
          <w:rFonts w:cs="Tahoma"/>
          <w:noProof w:val="0"/>
        </w:rPr>
        <w:t>Not all off cuts are useable</w:t>
      </w:r>
      <w:r w:rsidR="009653F1" w:rsidRPr="00AE31C2">
        <w:rPr>
          <w:rFonts w:cs="Tahoma"/>
          <w:noProof w:val="0"/>
        </w:rPr>
        <w:t>.</w:t>
      </w:r>
    </w:p>
    <w:p w:rsidR="009653F1" w:rsidRPr="00AE31C2" w:rsidRDefault="009653F1" w:rsidP="00AD2079">
      <w:pPr>
        <w:pStyle w:val="BodyCopy"/>
        <w:rPr>
          <w:rFonts w:cs="Tahoma"/>
          <w:noProof w:val="0"/>
        </w:rPr>
      </w:pPr>
      <w:r w:rsidRPr="00AE31C2">
        <w:rPr>
          <w:rFonts w:cs="Tahoma"/>
          <w:noProof w:val="0"/>
        </w:rPr>
        <w:t xml:space="preserve">Vegetable trimmings can be added to stocks if their flavour does not </w:t>
      </w:r>
      <w:r w:rsidR="00187ED1" w:rsidRPr="00AE31C2">
        <w:rPr>
          <w:rFonts w:cs="Tahoma"/>
          <w:noProof w:val="0"/>
        </w:rPr>
        <w:t>spoil the flavour of the final product</w:t>
      </w:r>
      <w:r w:rsidR="00B57D23" w:rsidRPr="00AE31C2">
        <w:rPr>
          <w:rFonts w:cs="Tahoma"/>
          <w:noProof w:val="0"/>
        </w:rPr>
        <w:t>:</w:t>
      </w:r>
    </w:p>
    <w:p w:rsidR="00187ED1" w:rsidRPr="00AE31C2" w:rsidRDefault="00187ED1" w:rsidP="00602FBA">
      <w:pPr>
        <w:pStyle w:val="Bullet1"/>
        <w:rPr>
          <w:rFonts w:cs="Tahoma"/>
        </w:rPr>
      </w:pPr>
      <w:r w:rsidRPr="00AE31C2">
        <w:rPr>
          <w:rFonts w:cs="Tahoma"/>
        </w:rPr>
        <w:t>Tomato trimmings will make a chicken stock go bitter</w:t>
      </w:r>
      <w:r w:rsidR="00602FBA" w:rsidRPr="00AE31C2">
        <w:rPr>
          <w:rFonts w:cs="Tahoma"/>
        </w:rPr>
        <w:t xml:space="preserve"> but can be used in vegetable stock</w:t>
      </w:r>
      <w:r w:rsidR="00AD2079" w:rsidRPr="00AE31C2">
        <w:rPr>
          <w:rFonts w:cs="Tahoma"/>
        </w:rPr>
        <w:t>.</w:t>
      </w:r>
    </w:p>
    <w:p w:rsidR="00602FBA" w:rsidRPr="00AE31C2" w:rsidRDefault="00B57D23" w:rsidP="00AD2079">
      <w:pPr>
        <w:pStyle w:val="BodyCopyBold"/>
        <w:rPr>
          <w:rStyle w:val="BodyCopyBold0"/>
          <w:rFonts w:ascii="Helvetica" w:hAnsi="Helvetica" w:cs="Tahoma"/>
          <w:b/>
          <w:bCs w:val="0"/>
          <w:noProof w:val="0"/>
        </w:rPr>
      </w:pPr>
      <w:r w:rsidRPr="00AE31C2">
        <w:rPr>
          <w:rFonts w:cs="Tahoma"/>
          <w:lang w:val="en-US" w:eastAsia="en-US"/>
        </w:rPr>
        <w:drawing>
          <wp:anchor distT="0" distB="0" distL="114300" distR="114300" simplePos="0" relativeHeight="251749376" behindDoc="0" locked="0" layoutInCell="1" allowOverlap="1" wp14:anchorId="5E6DFCE2" wp14:editId="3C8B4BF5">
            <wp:simplePos x="0" y="0"/>
            <wp:positionH relativeFrom="column">
              <wp:posOffset>4440555</wp:posOffset>
            </wp:positionH>
            <wp:positionV relativeFrom="paragraph">
              <wp:posOffset>46990</wp:posOffset>
            </wp:positionV>
            <wp:extent cx="1065530" cy="1642745"/>
            <wp:effectExtent l="19050" t="0" r="1270" b="0"/>
            <wp:wrapSquare wrapText="bothSides"/>
            <wp:docPr id="44" name="Picture 24" descr="C:\Documents and Settings\Godaishu\Desktop\PHOTOS\Culinary 2012\Triming me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Godaishu\Desktop\PHOTOS\Culinary 2012\Triming meat.jpg"/>
                    <pic:cNvPicPr>
                      <a:picLocks noChangeAspect="1" noChangeArrowheads="1"/>
                    </pic:cNvPicPr>
                  </pic:nvPicPr>
                  <pic:blipFill>
                    <a:blip r:embed="rId53"/>
                    <a:srcRect/>
                    <a:stretch>
                      <a:fillRect/>
                    </a:stretch>
                  </pic:blipFill>
                  <pic:spPr bwMode="auto">
                    <a:xfrm>
                      <a:off x="0" y="0"/>
                      <a:ext cx="1065530" cy="1642745"/>
                    </a:xfrm>
                    <a:prstGeom prst="rect">
                      <a:avLst/>
                    </a:prstGeom>
                    <a:noFill/>
                    <a:ln w="9525">
                      <a:noFill/>
                      <a:miter lim="800000"/>
                      <a:headEnd/>
                      <a:tailEnd/>
                    </a:ln>
                  </pic:spPr>
                </pic:pic>
              </a:graphicData>
            </a:graphic>
          </wp:anchor>
        </w:drawing>
      </w:r>
      <w:r w:rsidR="00602FBA" w:rsidRPr="00AE31C2">
        <w:rPr>
          <w:rStyle w:val="BodyCopyBold0"/>
          <w:rFonts w:ascii="Helvetica" w:hAnsi="Helvetica" w:cs="Tahoma"/>
          <w:b/>
          <w:bCs w:val="0"/>
          <w:noProof w:val="0"/>
        </w:rPr>
        <w:t>N</w:t>
      </w:r>
      <w:r w:rsidR="00AD2079" w:rsidRPr="00AE31C2">
        <w:rPr>
          <w:rStyle w:val="BodyCopyBold0"/>
          <w:rFonts w:ascii="Helvetica" w:hAnsi="Helvetica" w:cs="Tahoma"/>
          <w:b/>
          <w:bCs w:val="0"/>
          <w:noProof w:val="0"/>
        </w:rPr>
        <w:t>ot all off-cuts will be usable</w:t>
      </w:r>
    </w:p>
    <w:p w:rsidR="00602FBA" w:rsidRPr="00AE31C2" w:rsidRDefault="00602FBA" w:rsidP="00602FBA">
      <w:pPr>
        <w:pStyle w:val="Bullet1"/>
        <w:rPr>
          <w:rFonts w:cs="Tahoma"/>
        </w:rPr>
      </w:pPr>
      <w:r w:rsidRPr="00AE31C2">
        <w:rPr>
          <w:rFonts w:cs="Tahoma"/>
        </w:rPr>
        <w:t>Off cuts of vegetable can be used in vegetable stocks</w:t>
      </w:r>
    </w:p>
    <w:p w:rsidR="00602FBA" w:rsidRPr="00AE31C2" w:rsidRDefault="00602FBA" w:rsidP="00602FBA">
      <w:pPr>
        <w:pStyle w:val="Bullet1"/>
        <w:rPr>
          <w:rFonts w:cs="Tahoma"/>
        </w:rPr>
      </w:pPr>
      <w:r w:rsidRPr="00AE31C2">
        <w:rPr>
          <w:rFonts w:cs="Tahoma"/>
        </w:rPr>
        <w:t>Off cuts of meats may be saved and uti</w:t>
      </w:r>
      <w:r w:rsidR="00AA7657" w:rsidRPr="00AE31C2">
        <w:rPr>
          <w:rFonts w:cs="Tahoma"/>
        </w:rPr>
        <w:t>lised in othe</w:t>
      </w:r>
      <w:r w:rsidRPr="00AE31C2">
        <w:rPr>
          <w:rFonts w:cs="Tahoma"/>
        </w:rPr>
        <w:t>r meat dishes but it has to be economically viable to do this.</w:t>
      </w:r>
    </w:p>
    <w:p w:rsidR="00602FBA" w:rsidRPr="00AE31C2" w:rsidRDefault="00602FBA" w:rsidP="00AD2079">
      <w:pPr>
        <w:pStyle w:val="BodyCopy"/>
        <w:rPr>
          <w:rFonts w:cs="Tahoma"/>
          <w:noProof w:val="0"/>
        </w:rPr>
      </w:pPr>
      <w:r w:rsidRPr="00AE31C2">
        <w:rPr>
          <w:rFonts w:cs="Tahoma"/>
          <w:noProof w:val="0"/>
        </w:rPr>
        <w:t>Products that have been frozen and thawed cannot be refrozen so it can be used in another dish at another time.</w:t>
      </w:r>
    </w:p>
    <w:p w:rsidR="00602FBA" w:rsidRPr="00AE31C2" w:rsidRDefault="00602FBA" w:rsidP="00AD2079">
      <w:pPr>
        <w:pStyle w:val="BodyCopy"/>
        <w:rPr>
          <w:rFonts w:cs="Tahoma"/>
          <w:noProof w:val="0"/>
        </w:rPr>
      </w:pPr>
      <w:r w:rsidRPr="00AE31C2">
        <w:rPr>
          <w:rFonts w:cs="Tahoma"/>
          <w:noProof w:val="0"/>
        </w:rPr>
        <w:t>It can be unviable to save small amounts of meat to use in another dish. Chef of the kitchen will have to make that decision</w:t>
      </w:r>
      <w:r w:rsidR="00B57D23" w:rsidRPr="00AE31C2">
        <w:rPr>
          <w:rFonts w:cs="Tahoma"/>
          <w:noProof w:val="0"/>
        </w:rPr>
        <w:t>.</w:t>
      </w:r>
    </w:p>
    <w:p w:rsidR="00EA6BE6" w:rsidRPr="00AE31C2" w:rsidRDefault="00602FBA" w:rsidP="00AD2079">
      <w:pPr>
        <w:pStyle w:val="BodyCopy"/>
        <w:rPr>
          <w:rFonts w:cs="Tahoma"/>
          <w:noProof w:val="0"/>
        </w:rPr>
      </w:pPr>
      <w:r w:rsidRPr="00AE31C2">
        <w:rPr>
          <w:rFonts w:cs="Tahoma"/>
          <w:noProof w:val="0"/>
        </w:rPr>
        <w:t>It is good practice to utilise any off cut into other usable dishes where a return to the kitchen can be claimed.</w:t>
      </w:r>
    </w:p>
    <w:p w:rsidR="008A7C19" w:rsidRPr="00AE31C2" w:rsidRDefault="008A7C19" w:rsidP="008A7C19">
      <w:pPr>
        <w:pStyle w:val="Heading2"/>
        <w:rPr>
          <w:rFonts w:cs="Tahoma"/>
        </w:rPr>
      </w:pPr>
      <w:r w:rsidRPr="00AE31C2">
        <w:rPr>
          <w:rFonts w:cs="Tahoma"/>
        </w:rPr>
        <w:t>2.2</w:t>
      </w:r>
      <w:r w:rsidRPr="00AE31C2">
        <w:rPr>
          <w:rFonts w:cs="Tahoma"/>
        </w:rPr>
        <w:tab/>
      </w:r>
      <w:fldSimple w:instr=" REF  Criteria22  \* MERGEFORMAT ">
        <w:sdt>
          <w:sdtPr>
            <w:rPr>
              <w:rFonts w:cs="Tahoma"/>
            </w:rPr>
            <w:alias w:val="Criteria2.2"/>
            <w:tag w:val="Criteria2.2"/>
            <w:id w:val="1120023656"/>
            <w:lock w:val="sdtLocked"/>
          </w:sdtPr>
          <w:sdtEndPr/>
          <w:sdtContent>
            <w:r w:rsidR="00286EA4" w:rsidRPr="00AE31C2">
              <w:rPr>
                <w:rFonts w:cs="Tahoma"/>
                <w:szCs w:val="22"/>
              </w:rPr>
              <w:t>Dispose of food wastage in line with enterprise and local authorities</w:t>
            </w:r>
            <w:r w:rsidR="00286EA4" w:rsidRPr="00AE31C2">
              <w:rPr>
                <w:rFonts w:hAnsi="Tahoma" w:cs="Tahoma"/>
                <w:szCs w:val="22"/>
              </w:rPr>
              <w:t>’</w:t>
            </w:r>
            <w:r w:rsidR="00286EA4" w:rsidRPr="00AE31C2">
              <w:rPr>
                <w:rFonts w:cs="Tahoma"/>
                <w:szCs w:val="22"/>
              </w:rPr>
              <w:t xml:space="preserve"> requirements</w:t>
            </w:r>
          </w:sdtContent>
        </w:sdt>
      </w:fldSimple>
    </w:p>
    <w:p w:rsidR="008A7C19" w:rsidRPr="00AE31C2" w:rsidRDefault="008A7C19" w:rsidP="00AD2079">
      <w:pPr>
        <w:pStyle w:val="Heading3"/>
        <w:rPr>
          <w:rFonts w:cs="Tahoma"/>
        </w:rPr>
      </w:pPr>
      <w:r w:rsidRPr="00AE31C2">
        <w:rPr>
          <w:rFonts w:cs="Tahoma"/>
        </w:rPr>
        <w:t>Introduction</w:t>
      </w:r>
    </w:p>
    <w:p w:rsidR="00C51C08" w:rsidRPr="00AE31C2" w:rsidRDefault="00C51C08" w:rsidP="00AD2079">
      <w:pPr>
        <w:pStyle w:val="BodyCopy"/>
        <w:rPr>
          <w:rFonts w:cs="Tahoma"/>
          <w:noProof w:val="0"/>
        </w:rPr>
      </w:pPr>
      <w:r w:rsidRPr="00AE31C2">
        <w:rPr>
          <w:rFonts w:cs="Tahoma"/>
          <w:noProof w:val="0"/>
        </w:rPr>
        <w:t xml:space="preserve">Everyone working in the hospitality and tourism industries is expected to comply with the relevant environmental regulations and requirements that apply to their workplace. </w:t>
      </w:r>
    </w:p>
    <w:p w:rsidR="00C51C08" w:rsidRPr="00AE31C2" w:rsidRDefault="00C51C08" w:rsidP="00AD2079">
      <w:pPr>
        <w:pStyle w:val="BodyCopy"/>
        <w:rPr>
          <w:rFonts w:cs="Tahoma"/>
          <w:noProof w:val="0"/>
        </w:rPr>
      </w:pPr>
      <w:r w:rsidRPr="00AE31C2">
        <w:rPr>
          <w:rFonts w:cs="Tahoma"/>
          <w:noProof w:val="0"/>
        </w:rPr>
        <w:t xml:space="preserve">Compliance can and will vary between workplaces </w:t>
      </w:r>
      <w:r w:rsidRPr="00AE31C2">
        <w:rPr>
          <w:rFonts w:hAnsi="Tahoma" w:cs="Tahoma"/>
          <w:noProof w:val="0"/>
        </w:rPr>
        <w:t>–</w:t>
      </w:r>
      <w:r w:rsidRPr="00AE31C2">
        <w:rPr>
          <w:rFonts w:cs="Tahoma"/>
          <w:noProof w:val="0"/>
        </w:rPr>
        <w:t xml:space="preserve"> a venue selling fast food in a capital city is likely to face a different raft of compliance issues to a resort in the wilderness</w:t>
      </w:r>
      <w:r w:rsidR="00376393" w:rsidRPr="00AE31C2">
        <w:rPr>
          <w:rFonts w:cs="Tahoma"/>
          <w:noProof w:val="0"/>
        </w:rPr>
        <w:t xml:space="preserve"> or on an island</w:t>
      </w:r>
      <w:r w:rsidRPr="00AE31C2">
        <w:rPr>
          <w:rFonts w:cs="Tahoma"/>
          <w:noProof w:val="0"/>
        </w:rPr>
        <w:t xml:space="preserve">. </w:t>
      </w:r>
    </w:p>
    <w:p w:rsidR="00AD2079" w:rsidRPr="00AE31C2" w:rsidRDefault="00AD2079">
      <w:pPr>
        <w:rPr>
          <w:rFonts w:ascii="Helvetica" w:eastAsiaTheme="majorEastAsia" w:hAnsi="Helvetica" w:cs="Tahoma"/>
          <w:b/>
          <w:bCs/>
          <w:color w:val="0000FF"/>
          <w:sz w:val="28"/>
        </w:rPr>
      </w:pPr>
      <w:r w:rsidRPr="00AE31C2">
        <w:rPr>
          <w:rFonts w:ascii="Helvetica" w:hAnsi="Helvetica" w:cs="Tahoma"/>
        </w:rPr>
        <w:br w:type="page"/>
      </w:r>
    </w:p>
    <w:p w:rsidR="00C51C08" w:rsidRPr="00AE31C2" w:rsidRDefault="005E1214" w:rsidP="005E1214">
      <w:pPr>
        <w:pStyle w:val="Heading3"/>
        <w:spacing w:before="160" w:after="160"/>
        <w:rPr>
          <w:rFonts w:cs="Tahoma"/>
        </w:rPr>
      </w:pPr>
      <w:r w:rsidRPr="00AE31C2">
        <w:rPr>
          <w:rFonts w:cs="Tahoma"/>
          <w:noProof/>
          <w:lang w:val="en-US" w:eastAsia="en-US"/>
        </w:rPr>
        <w:drawing>
          <wp:anchor distT="0" distB="0" distL="114300" distR="114300" simplePos="0" relativeHeight="251750400" behindDoc="0" locked="0" layoutInCell="1" allowOverlap="1" wp14:anchorId="7C7EB000" wp14:editId="2332F35A">
            <wp:simplePos x="0" y="0"/>
            <wp:positionH relativeFrom="column">
              <wp:posOffset>4466590</wp:posOffset>
            </wp:positionH>
            <wp:positionV relativeFrom="paragraph">
              <wp:posOffset>217170</wp:posOffset>
            </wp:positionV>
            <wp:extent cx="1205230" cy="1440815"/>
            <wp:effectExtent l="19050" t="0" r="0" b="0"/>
            <wp:wrapSquare wrapText="bothSides"/>
            <wp:docPr id="45" name="Picture 25" descr="C:\Documents and Settings\Godaishu\Desktop\PHOTOS\2012\Office\complian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Godaishu\Desktop\PHOTOS\2012\Office\compliance.jpeg"/>
                    <pic:cNvPicPr>
                      <a:picLocks noChangeAspect="1" noChangeArrowheads="1"/>
                    </pic:cNvPicPr>
                  </pic:nvPicPr>
                  <pic:blipFill>
                    <a:blip r:embed="rId54"/>
                    <a:srcRect/>
                    <a:stretch>
                      <a:fillRect/>
                    </a:stretch>
                  </pic:blipFill>
                  <pic:spPr bwMode="auto">
                    <a:xfrm>
                      <a:off x="0" y="0"/>
                      <a:ext cx="1205230" cy="1440815"/>
                    </a:xfrm>
                    <a:prstGeom prst="rect">
                      <a:avLst/>
                    </a:prstGeom>
                    <a:noFill/>
                    <a:ln w="9525">
                      <a:noFill/>
                      <a:miter lim="800000"/>
                      <a:headEnd/>
                      <a:tailEnd/>
                    </a:ln>
                  </pic:spPr>
                </pic:pic>
              </a:graphicData>
            </a:graphic>
          </wp:anchor>
        </w:drawing>
      </w:r>
      <w:r w:rsidR="00C51C08" w:rsidRPr="00AE31C2">
        <w:rPr>
          <w:rFonts w:cs="Tahoma"/>
        </w:rPr>
        <w:t>What compl</w:t>
      </w:r>
      <w:r w:rsidR="00AD2079" w:rsidRPr="00AE31C2">
        <w:rPr>
          <w:rFonts w:cs="Tahoma"/>
        </w:rPr>
        <w:t>iance requirements might apply?</w:t>
      </w:r>
    </w:p>
    <w:p w:rsidR="00C51C08" w:rsidRPr="00AE31C2" w:rsidRDefault="00C51C08" w:rsidP="00AD2079">
      <w:pPr>
        <w:pStyle w:val="BodyCopy"/>
        <w:rPr>
          <w:rFonts w:cs="Tahoma"/>
          <w:noProof w:val="0"/>
        </w:rPr>
      </w:pPr>
      <w:r w:rsidRPr="00AE31C2">
        <w:rPr>
          <w:rFonts w:cs="Tahoma"/>
          <w:noProof w:val="0"/>
        </w:rPr>
        <w:t xml:space="preserve">In general terms, compliance might include: </w:t>
      </w:r>
    </w:p>
    <w:p w:rsidR="00C51C08" w:rsidRPr="00AE31C2" w:rsidRDefault="00C51C08" w:rsidP="00AD2079">
      <w:pPr>
        <w:pStyle w:val="Bullet1"/>
        <w:rPr>
          <w:rFonts w:cs="Tahoma"/>
        </w:rPr>
      </w:pPr>
      <w:r w:rsidRPr="00AE31C2">
        <w:rPr>
          <w:rFonts w:cs="Tahoma"/>
        </w:rPr>
        <w:t>Meeting relevant f</w:t>
      </w:r>
      <w:r w:rsidR="00AD2079" w:rsidRPr="00AE31C2">
        <w:rPr>
          <w:rFonts w:cs="Tahoma"/>
        </w:rPr>
        <w:t>ederal, state or territory laws</w:t>
      </w:r>
    </w:p>
    <w:p w:rsidR="00C51C08" w:rsidRPr="00AE31C2" w:rsidRDefault="00C51C08" w:rsidP="00AD2079">
      <w:pPr>
        <w:pStyle w:val="Bullet1"/>
        <w:rPr>
          <w:rFonts w:cs="Tahoma"/>
        </w:rPr>
      </w:pPr>
      <w:r w:rsidRPr="00AE31C2">
        <w:rPr>
          <w:rFonts w:cs="Tahoma"/>
        </w:rPr>
        <w:t>Meeting local government laws, by-laws and regulations as th</w:t>
      </w:r>
      <w:r w:rsidR="00AD2079" w:rsidRPr="00AE31C2">
        <w:rPr>
          <w:rFonts w:cs="Tahoma"/>
        </w:rPr>
        <w:t>ey apply to local council areas</w:t>
      </w:r>
    </w:p>
    <w:p w:rsidR="00C51C08" w:rsidRPr="00AE31C2" w:rsidRDefault="00C51C08" w:rsidP="00AD2079">
      <w:pPr>
        <w:pStyle w:val="Bullet1"/>
        <w:rPr>
          <w:rFonts w:cs="Tahoma"/>
        </w:rPr>
      </w:pPr>
      <w:r w:rsidRPr="00AE31C2">
        <w:rPr>
          <w:rFonts w:cs="Tahoma"/>
        </w:rPr>
        <w:t>Meeting the requirements of industry codes of practice/conduct as they apply to associations to which the</w:t>
      </w:r>
      <w:r w:rsidR="00AD2079" w:rsidRPr="00AE31C2">
        <w:rPr>
          <w:rFonts w:cs="Tahoma"/>
        </w:rPr>
        <w:t xml:space="preserve"> business belongs or subscribes</w:t>
      </w:r>
    </w:p>
    <w:p w:rsidR="00C51C08" w:rsidRPr="00AE31C2" w:rsidRDefault="00C51C08" w:rsidP="00AD2079">
      <w:pPr>
        <w:pStyle w:val="Bullet1"/>
        <w:rPr>
          <w:rFonts w:cs="Tahoma"/>
        </w:rPr>
      </w:pPr>
      <w:r w:rsidRPr="00AE31C2">
        <w:rPr>
          <w:rFonts w:cs="Tahoma"/>
        </w:rPr>
        <w:t>Meeting the compulsory standards and requirements that apply to an industry accreditation scheme to which the</w:t>
      </w:r>
      <w:r w:rsidR="00AD2079" w:rsidRPr="00AE31C2">
        <w:rPr>
          <w:rFonts w:cs="Tahoma"/>
        </w:rPr>
        <w:t xml:space="preserve"> business has decided to belong.</w:t>
      </w:r>
    </w:p>
    <w:p w:rsidR="00376393" w:rsidRPr="00AE31C2" w:rsidRDefault="00C51C08" w:rsidP="00AD2079">
      <w:pPr>
        <w:pStyle w:val="BodyCopy"/>
        <w:rPr>
          <w:rFonts w:cs="Tahoma"/>
          <w:noProof w:val="0"/>
        </w:rPr>
      </w:pPr>
      <w:r w:rsidRPr="00AE31C2">
        <w:rPr>
          <w:rFonts w:cs="Tahoma"/>
          <w:noProof w:val="0"/>
        </w:rPr>
        <w:t xml:space="preserve">You are advised the notes in this section are intended to be generic only in terms of identifying issues that a business may have to comply with. </w:t>
      </w:r>
    </w:p>
    <w:p w:rsidR="00C51C08" w:rsidRPr="00AE31C2" w:rsidRDefault="00C51C08" w:rsidP="00AD2079">
      <w:pPr>
        <w:pStyle w:val="BodyCopy"/>
        <w:rPr>
          <w:rFonts w:cs="Tahoma"/>
          <w:noProof w:val="0"/>
        </w:rPr>
      </w:pPr>
      <w:r w:rsidRPr="00AE31C2">
        <w:rPr>
          <w:rFonts w:cs="Tahoma"/>
          <w:noProof w:val="0"/>
        </w:rPr>
        <w:t xml:space="preserve">All readers must undertake additional appropriate research to determine exactly what applies to them in terms of their individual circumstances in terms of: </w:t>
      </w:r>
    </w:p>
    <w:p w:rsidR="00C51C08" w:rsidRPr="00AE31C2" w:rsidRDefault="00AD2079" w:rsidP="00AD2079">
      <w:pPr>
        <w:pStyle w:val="Bullet1"/>
        <w:rPr>
          <w:rFonts w:cs="Tahoma"/>
        </w:rPr>
      </w:pPr>
      <w:r w:rsidRPr="00AE31C2">
        <w:rPr>
          <w:rFonts w:cs="Tahoma"/>
        </w:rPr>
        <w:t>Business type</w:t>
      </w:r>
    </w:p>
    <w:p w:rsidR="00C51C08" w:rsidRPr="00AE31C2" w:rsidRDefault="00C51C08" w:rsidP="00AD2079">
      <w:pPr>
        <w:pStyle w:val="Bullet1"/>
        <w:rPr>
          <w:rFonts w:cs="Tahoma"/>
        </w:rPr>
      </w:pPr>
      <w:r w:rsidRPr="00AE31C2">
        <w:rPr>
          <w:rFonts w:cs="Tahoma"/>
        </w:rPr>
        <w:t>Ph</w:t>
      </w:r>
      <w:r w:rsidR="00AD2079" w:rsidRPr="00AE31C2">
        <w:rPr>
          <w:rFonts w:cs="Tahoma"/>
        </w:rPr>
        <w:t>ysical location of the business</w:t>
      </w:r>
    </w:p>
    <w:p w:rsidR="00C51C08" w:rsidRPr="00AE31C2" w:rsidRDefault="00AD2079" w:rsidP="00AD2079">
      <w:pPr>
        <w:pStyle w:val="Bullet1"/>
        <w:rPr>
          <w:rFonts w:cs="Tahoma"/>
        </w:rPr>
      </w:pPr>
      <w:r w:rsidRPr="00AE31C2">
        <w:rPr>
          <w:rFonts w:cs="Tahoma"/>
        </w:rPr>
        <w:t>Size of the operation</w:t>
      </w:r>
    </w:p>
    <w:p w:rsidR="00C51C08" w:rsidRPr="00AE31C2" w:rsidRDefault="00C51C08" w:rsidP="00AD2079">
      <w:pPr>
        <w:pStyle w:val="Bullet1"/>
        <w:rPr>
          <w:rFonts w:cs="Tahoma"/>
        </w:rPr>
      </w:pPr>
      <w:r w:rsidRPr="00AE31C2">
        <w:rPr>
          <w:rFonts w:cs="Tahoma"/>
        </w:rPr>
        <w:t>Activities being undertak</w:t>
      </w:r>
      <w:r w:rsidR="00AD2079" w:rsidRPr="00AE31C2">
        <w:rPr>
          <w:rFonts w:cs="Tahoma"/>
        </w:rPr>
        <w:t>en and resources being used</w:t>
      </w:r>
    </w:p>
    <w:p w:rsidR="00C51C08" w:rsidRPr="00AE31C2" w:rsidRDefault="00C51C08" w:rsidP="00AD2079">
      <w:pPr>
        <w:pStyle w:val="Bullet1"/>
        <w:rPr>
          <w:rFonts w:cs="Tahoma"/>
        </w:rPr>
      </w:pPr>
      <w:r w:rsidRPr="00AE31C2">
        <w:rPr>
          <w:rFonts w:cs="Tahoma"/>
        </w:rPr>
        <w:t xml:space="preserve">Time </w:t>
      </w:r>
      <w:r w:rsidRPr="00AE31C2">
        <w:rPr>
          <w:rFonts w:hAnsi="Tahoma" w:cs="Tahoma"/>
        </w:rPr>
        <w:t>–</w:t>
      </w:r>
      <w:r w:rsidRPr="00AE31C2">
        <w:rPr>
          <w:rFonts w:cs="Tahoma"/>
        </w:rPr>
        <w:t xml:space="preserve"> environmental legislation is subject to regular change and new laws (and interpretations and definitions) are being introduced over time</w:t>
      </w:r>
      <w:r w:rsidR="00AD2079" w:rsidRPr="00AE31C2">
        <w:rPr>
          <w:rFonts w:cs="Tahoma"/>
        </w:rPr>
        <w:t>.</w:t>
      </w:r>
    </w:p>
    <w:p w:rsidR="00C51C08" w:rsidRPr="00AE31C2" w:rsidRDefault="00AD2079" w:rsidP="00C46C25">
      <w:pPr>
        <w:pStyle w:val="Heading3"/>
        <w:spacing w:before="160" w:after="120"/>
        <w:rPr>
          <w:rFonts w:cs="Tahoma"/>
        </w:rPr>
      </w:pPr>
      <w:r w:rsidRPr="00AE31C2">
        <w:rPr>
          <w:rFonts w:cs="Tahoma"/>
        </w:rPr>
        <w:t>Context</w:t>
      </w:r>
    </w:p>
    <w:p w:rsidR="00C51C08" w:rsidRPr="00AE31C2" w:rsidRDefault="00C51C08" w:rsidP="00C46C25">
      <w:pPr>
        <w:pStyle w:val="BodyCopy"/>
        <w:spacing w:after="120"/>
        <w:rPr>
          <w:rFonts w:cs="Tahoma"/>
          <w:noProof w:val="0"/>
        </w:rPr>
      </w:pPr>
      <w:r w:rsidRPr="00AE31C2">
        <w:rPr>
          <w:rFonts w:cs="Tahoma"/>
          <w:noProof w:val="0"/>
        </w:rPr>
        <w:t>Ensuring the sustainability of the environment for human habitation and preserving scarce resources is now a global concern, and is increasingly becoming a factor in quantifying well-being.</w:t>
      </w:r>
    </w:p>
    <w:p w:rsidR="00C51C08" w:rsidRPr="00AE31C2" w:rsidRDefault="00C51C08" w:rsidP="00C46C25">
      <w:pPr>
        <w:pStyle w:val="BodyCopy"/>
        <w:spacing w:after="120"/>
        <w:rPr>
          <w:rFonts w:cs="Tahoma"/>
          <w:noProof w:val="0"/>
        </w:rPr>
      </w:pPr>
      <w:r w:rsidRPr="00AE31C2">
        <w:rPr>
          <w:rFonts w:cs="Tahoma"/>
          <w:noProof w:val="0"/>
        </w:rPr>
        <w:t xml:space="preserve">Students need to be aware of the environmental of their Local </w:t>
      </w:r>
      <w:r w:rsidR="00F9639F" w:rsidRPr="00AE31C2">
        <w:rPr>
          <w:rFonts w:cs="Tahoma"/>
          <w:noProof w:val="0"/>
        </w:rPr>
        <w:t xml:space="preserve">Government </w:t>
      </w:r>
      <w:r w:rsidRPr="00AE31C2">
        <w:rPr>
          <w:rFonts w:cs="Tahoma"/>
          <w:noProof w:val="0"/>
        </w:rPr>
        <w:t>Authorities</w:t>
      </w:r>
      <w:r w:rsidR="00F9639F" w:rsidRPr="00AE31C2">
        <w:rPr>
          <w:rFonts w:cs="Tahoma"/>
          <w:noProof w:val="0"/>
        </w:rPr>
        <w:t xml:space="preserve"> and these should mirror National</w:t>
      </w:r>
      <w:r w:rsidR="00376393" w:rsidRPr="00AE31C2">
        <w:rPr>
          <w:rFonts w:cs="Tahoma"/>
          <w:noProof w:val="0"/>
        </w:rPr>
        <w:t xml:space="preserve"> standards.</w:t>
      </w:r>
    </w:p>
    <w:p w:rsidR="00F9639F" w:rsidRPr="00AE31C2" w:rsidRDefault="00AD2079" w:rsidP="00AD2079">
      <w:pPr>
        <w:pStyle w:val="Heading3"/>
        <w:spacing w:before="160" w:after="160"/>
        <w:rPr>
          <w:rFonts w:cs="Tahoma"/>
        </w:rPr>
      </w:pPr>
      <w:r w:rsidRPr="00AE31C2">
        <w:rPr>
          <w:rFonts w:cs="Tahoma"/>
        </w:rPr>
        <w:t>Local government laws</w:t>
      </w:r>
    </w:p>
    <w:p w:rsidR="00F9639F" w:rsidRPr="00AE31C2" w:rsidRDefault="00F9639F" w:rsidP="00AD2079">
      <w:pPr>
        <w:pStyle w:val="BodyCopy"/>
        <w:rPr>
          <w:rFonts w:cs="Tahoma"/>
          <w:noProof w:val="0"/>
        </w:rPr>
      </w:pPr>
      <w:r w:rsidRPr="00AE31C2">
        <w:rPr>
          <w:rFonts w:cs="Tahoma"/>
          <w:noProof w:val="0"/>
        </w:rPr>
        <w:t>Your local Council also plays a significant role in environmental issues especially those applying to noise</w:t>
      </w:r>
      <w:r w:rsidR="00AD2079" w:rsidRPr="00AE31C2">
        <w:rPr>
          <w:rFonts w:cs="Tahoma"/>
          <w:noProof w:val="0"/>
        </w:rPr>
        <w:t>, pollution and waste disposal.</w:t>
      </w:r>
    </w:p>
    <w:p w:rsidR="00F9639F" w:rsidRPr="00AE31C2" w:rsidRDefault="00F9639F" w:rsidP="00AD2079">
      <w:pPr>
        <w:pStyle w:val="BodyCopy"/>
        <w:rPr>
          <w:rFonts w:cs="Tahoma"/>
          <w:noProof w:val="0"/>
        </w:rPr>
      </w:pPr>
      <w:r w:rsidRPr="00AE31C2">
        <w:rPr>
          <w:rFonts w:cs="Tahoma"/>
          <w:noProof w:val="0"/>
        </w:rPr>
        <w:t>The laws established by the local Council will support and supplement state and federal legislation and factor in issues relevant to their local comm</w:t>
      </w:r>
      <w:r w:rsidR="00AD2079" w:rsidRPr="00AE31C2">
        <w:rPr>
          <w:rFonts w:cs="Tahoma"/>
          <w:noProof w:val="0"/>
        </w:rPr>
        <w:t>unities and situations.</w:t>
      </w:r>
    </w:p>
    <w:p w:rsidR="00F9639F" w:rsidRPr="00AE31C2" w:rsidRDefault="00F9639F" w:rsidP="00AD2079">
      <w:pPr>
        <w:pStyle w:val="BodyCopy"/>
        <w:rPr>
          <w:rFonts w:cs="Tahoma"/>
          <w:noProof w:val="0"/>
        </w:rPr>
      </w:pPr>
      <w:r w:rsidRPr="00AE31C2">
        <w:rPr>
          <w:rFonts w:cs="Tahoma"/>
          <w:noProof w:val="0"/>
        </w:rPr>
        <w:t>To identify wh</w:t>
      </w:r>
      <w:r w:rsidR="00AD2079" w:rsidRPr="00AE31C2">
        <w:rPr>
          <w:rFonts w:cs="Tahoma"/>
          <w:noProof w:val="0"/>
        </w:rPr>
        <w:t>at your local council requires:</w:t>
      </w:r>
    </w:p>
    <w:p w:rsidR="00F9639F" w:rsidRPr="00AE31C2" w:rsidRDefault="00AD2079" w:rsidP="00F9639F">
      <w:pPr>
        <w:pStyle w:val="Bullet1"/>
        <w:rPr>
          <w:rFonts w:cs="Tahoma"/>
        </w:rPr>
      </w:pPr>
      <w:r w:rsidRPr="00AE31C2">
        <w:rPr>
          <w:rFonts w:cs="Tahoma"/>
        </w:rPr>
        <w:t>Visit their website</w:t>
      </w:r>
    </w:p>
    <w:p w:rsidR="00F9639F" w:rsidRPr="00AE31C2" w:rsidRDefault="00F9639F" w:rsidP="00F9639F">
      <w:pPr>
        <w:pStyle w:val="Bullet1"/>
        <w:rPr>
          <w:rFonts w:cs="Tahoma"/>
        </w:rPr>
      </w:pPr>
      <w:r w:rsidRPr="00AE31C2">
        <w:rPr>
          <w:rFonts w:cs="Tahoma"/>
        </w:rPr>
        <w:t xml:space="preserve">Call in person to the local </w:t>
      </w:r>
      <w:r w:rsidR="00AD2079" w:rsidRPr="00AE31C2">
        <w:rPr>
          <w:rFonts w:cs="Tahoma"/>
        </w:rPr>
        <w:t>Council and speak to an officer.</w:t>
      </w:r>
    </w:p>
    <w:p w:rsidR="000F3ADD" w:rsidRPr="00AE31C2" w:rsidRDefault="000F3ADD">
      <w:pPr>
        <w:rPr>
          <w:rFonts w:ascii="Helvetica" w:eastAsiaTheme="majorEastAsia" w:hAnsi="Helvetica" w:cs="Tahoma"/>
          <w:b/>
          <w:bCs/>
          <w:color w:val="0000FF"/>
          <w:sz w:val="28"/>
        </w:rPr>
      </w:pPr>
      <w:r w:rsidRPr="00AE31C2">
        <w:rPr>
          <w:rFonts w:cs="Tahoma"/>
        </w:rPr>
        <w:br w:type="page"/>
      </w:r>
    </w:p>
    <w:p w:rsidR="00F9639F" w:rsidRPr="00AE31C2" w:rsidRDefault="00AD2079" w:rsidP="00AD2079">
      <w:pPr>
        <w:pStyle w:val="Heading3"/>
        <w:spacing w:before="160" w:after="160"/>
        <w:rPr>
          <w:rFonts w:cs="Tahoma"/>
        </w:rPr>
      </w:pPr>
      <w:r w:rsidRPr="00AE31C2">
        <w:rPr>
          <w:rFonts w:cs="Tahoma"/>
        </w:rPr>
        <w:t>The basic legal requirements</w:t>
      </w:r>
    </w:p>
    <w:p w:rsidR="00F9639F" w:rsidRPr="00AE31C2" w:rsidRDefault="00F9639F" w:rsidP="00AD2079">
      <w:pPr>
        <w:pStyle w:val="BodyCopy"/>
        <w:rPr>
          <w:rFonts w:cs="Tahoma"/>
          <w:noProof w:val="0"/>
        </w:rPr>
      </w:pPr>
      <w:r w:rsidRPr="00AE31C2">
        <w:rPr>
          <w:rFonts w:cs="Tahoma"/>
          <w:noProof w:val="0"/>
        </w:rPr>
        <w:t xml:space="preserve">In essence (and you will need to obtain information from your local authorities to determine the details) a business is required to: </w:t>
      </w:r>
    </w:p>
    <w:p w:rsidR="00F9639F" w:rsidRPr="00AE31C2" w:rsidRDefault="000F3ADD" w:rsidP="00F9639F">
      <w:pPr>
        <w:pStyle w:val="Bullet1"/>
        <w:rPr>
          <w:rFonts w:cs="Tahoma"/>
        </w:rPr>
      </w:pPr>
      <w:r w:rsidRPr="00AE31C2">
        <w:rPr>
          <w:rFonts w:cs="Tahoma"/>
          <w:noProof/>
          <w:lang w:val="en-US"/>
        </w:rPr>
        <w:drawing>
          <wp:anchor distT="0" distB="0" distL="114300" distR="114300" simplePos="0" relativeHeight="251751424" behindDoc="0" locked="0" layoutInCell="1" allowOverlap="1" wp14:anchorId="03E9ECD4" wp14:editId="402F207C">
            <wp:simplePos x="0" y="0"/>
            <wp:positionH relativeFrom="column">
              <wp:posOffset>4302125</wp:posOffset>
            </wp:positionH>
            <wp:positionV relativeFrom="paragraph">
              <wp:posOffset>178435</wp:posOffset>
            </wp:positionV>
            <wp:extent cx="1006475" cy="1170940"/>
            <wp:effectExtent l="19050" t="0" r="3175" b="0"/>
            <wp:wrapSquare wrapText="bothSides"/>
            <wp:docPr id="46" name="Picture 26" descr="C:\Documents and Settings\Godaishu\Local Settings\Temporary Internet Files\Content.IE5\7GWYLB5B\MC90035170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Godaishu\Local Settings\Temporary Internet Files\Content.IE5\7GWYLB5B\MC900351700[1].wmf"/>
                    <pic:cNvPicPr>
                      <a:picLocks noChangeAspect="1" noChangeArrowheads="1"/>
                    </pic:cNvPicPr>
                  </pic:nvPicPr>
                  <pic:blipFill>
                    <a:blip r:embed="rId55"/>
                    <a:srcRect/>
                    <a:stretch>
                      <a:fillRect/>
                    </a:stretch>
                  </pic:blipFill>
                  <pic:spPr bwMode="auto">
                    <a:xfrm>
                      <a:off x="0" y="0"/>
                      <a:ext cx="1006475" cy="1170940"/>
                    </a:xfrm>
                    <a:prstGeom prst="rect">
                      <a:avLst/>
                    </a:prstGeom>
                    <a:noFill/>
                    <a:ln w="9525">
                      <a:noFill/>
                      <a:miter lim="800000"/>
                      <a:headEnd/>
                      <a:tailEnd/>
                    </a:ln>
                  </pic:spPr>
                </pic:pic>
              </a:graphicData>
            </a:graphic>
          </wp:anchor>
        </w:drawing>
      </w:r>
      <w:r w:rsidR="00AD2079" w:rsidRPr="00AE31C2">
        <w:rPr>
          <w:rFonts w:cs="Tahoma"/>
        </w:rPr>
        <w:t>Refrain from air pollution</w:t>
      </w:r>
    </w:p>
    <w:p w:rsidR="00F9639F" w:rsidRPr="00AE31C2" w:rsidRDefault="00AD2079" w:rsidP="00F9639F">
      <w:pPr>
        <w:pStyle w:val="Bullet1"/>
        <w:rPr>
          <w:rFonts w:cs="Tahoma"/>
        </w:rPr>
      </w:pPr>
      <w:r w:rsidRPr="00AE31C2">
        <w:rPr>
          <w:rFonts w:cs="Tahoma"/>
        </w:rPr>
        <w:t>Refrain from water pollution</w:t>
      </w:r>
    </w:p>
    <w:p w:rsidR="00F9639F" w:rsidRPr="00AE31C2" w:rsidRDefault="00F9639F" w:rsidP="00F9639F">
      <w:pPr>
        <w:pStyle w:val="Bullet1"/>
        <w:rPr>
          <w:rFonts w:cs="Tahoma"/>
        </w:rPr>
      </w:pPr>
      <w:r w:rsidRPr="00AE31C2">
        <w:rPr>
          <w:rFonts w:cs="Tahoma"/>
        </w:rPr>
        <w:t>Refrain from causing contamination or dama</w:t>
      </w:r>
      <w:r w:rsidR="00AD2079" w:rsidRPr="00AE31C2">
        <w:rPr>
          <w:rFonts w:cs="Tahoma"/>
        </w:rPr>
        <w:t>ge to the land, flora and fauna</w:t>
      </w:r>
    </w:p>
    <w:p w:rsidR="00F9639F" w:rsidRPr="00AE31C2" w:rsidRDefault="00F9639F" w:rsidP="00F9639F">
      <w:pPr>
        <w:pStyle w:val="Bullet1"/>
        <w:rPr>
          <w:rFonts w:cs="Tahoma"/>
        </w:rPr>
      </w:pPr>
      <w:r w:rsidRPr="00AE31C2">
        <w:rPr>
          <w:rFonts w:cs="Tahoma"/>
        </w:rPr>
        <w:t xml:space="preserve">Limit the noise it produces </w:t>
      </w:r>
      <w:r w:rsidRPr="00AE31C2">
        <w:rPr>
          <w:rFonts w:hAnsi="Tahoma" w:cs="Tahoma"/>
        </w:rPr>
        <w:t>–</w:t>
      </w:r>
      <w:r w:rsidRPr="00AE31C2">
        <w:rPr>
          <w:rFonts w:cs="Tahoma"/>
        </w:rPr>
        <w:t xml:space="preserve"> including noise occasioned from music, noise made by p</w:t>
      </w:r>
      <w:r w:rsidR="00AD2079" w:rsidRPr="00AE31C2">
        <w:rPr>
          <w:rFonts w:cs="Tahoma"/>
        </w:rPr>
        <w:t xml:space="preserve">atrons leaving the premises </w:t>
      </w:r>
      <w:r w:rsidR="00AE31C2" w:rsidRPr="00AE31C2">
        <w:rPr>
          <w:rFonts w:cs="Tahoma"/>
        </w:rPr>
        <w:t>etc.</w:t>
      </w:r>
    </w:p>
    <w:p w:rsidR="00F9639F" w:rsidRPr="00AE31C2" w:rsidRDefault="00AD2079" w:rsidP="00F9639F">
      <w:pPr>
        <w:pStyle w:val="Bullet1"/>
        <w:rPr>
          <w:rFonts w:cs="Tahoma"/>
        </w:rPr>
      </w:pPr>
      <w:r w:rsidRPr="00AE31C2">
        <w:rPr>
          <w:rFonts w:cs="Tahoma"/>
        </w:rPr>
        <w:t>Dispose of its waste correctly.</w:t>
      </w:r>
    </w:p>
    <w:p w:rsidR="00AF3BAF" w:rsidRPr="00AE31C2" w:rsidRDefault="00AF3BAF" w:rsidP="00AD2079">
      <w:pPr>
        <w:pStyle w:val="BodyCopy"/>
        <w:rPr>
          <w:rFonts w:cs="Tahoma"/>
          <w:noProof w:val="0"/>
        </w:rPr>
      </w:pPr>
      <w:r w:rsidRPr="00AE31C2">
        <w:rPr>
          <w:rFonts w:cs="Tahoma"/>
          <w:noProof w:val="0"/>
        </w:rPr>
        <w:t xml:space="preserve">Local Authorities will have might have regular collection of waste material or the local government may expect enterprise to pay for </w:t>
      </w:r>
      <w:r w:rsidR="00E97503" w:rsidRPr="00AE31C2">
        <w:rPr>
          <w:rFonts w:cs="Tahoma"/>
          <w:noProof w:val="0"/>
        </w:rPr>
        <w:t>their</w:t>
      </w:r>
      <w:r w:rsidRPr="00AE31C2">
        <w:rPr>
          <w:rFonts w:cs="Tahoma"/>
          <w:noProof w:val="0"/>
        </w:rPr>
        <w:t xml:space="preserve"> waste products to be taken away and disposed of in a fit and proper method.</w:t>
      </w:r>
    </w:p>
    <w:p w:rsidR="00F9639F" w:rsidRPr="00AE31C2" w:rsidRDefault="00AD2079" w:rsidP="00AD2079">
      <w:pPr>
        <w:pStyle w:val="Heading3"/>
        <w:rPr>
          <w:rFonts w:cs="Tahoma"/>
        </w:rPr>
      </w:pPr>
      <w:r w:rsidRPr="00AE31C2">
        <w:rPr>
          <w:rFonts w:cs="Tahoma"/>
        </w:rPr>
        <w:t>Environmental Codes of Practice</w:t>
      </w:r>
    </w:p>
    <w:p w:rsidR="00F9639F" w:rsidRPr="00AE31C2" w:rsidRDefault="00F9639F" w:rsidP="00AD2079">
      <w:pPr>
        <w:pStyle w:val="BodyCopy"/>
        <w:rPr>
          <w:rFonts w:cs="Tahoma"/>
          <w:noProof w:val="0"/>
        </w:rPr>
      </w:pPr>
      <w:r w:rsidRPr="00AE31C2">
        <w:rPr>
          <w:rFonts w:cs="Tahoma"/>
          <w:noProof w:val="0"/>
        </w:rPr>
        <w:t xml:space="preserve">Establishments may also subscribe to an industry code of practice detailing the actions they will, and will not, take in relation to environmental issues. </w:t>
      </w:r>
    </w:p>
    <w:p w:rsidR="00F9639F" w:rsidRPr="00AE31C2" w:rsidRDefault="00F9639F" w:rsidP="00AD2079">
      <w:pPr>
        <w:pStyle w:val="BodyCopy"/>
        <w:rPr>
          <w:rFonts w:cs="Tahoma"/>
          <w:noProof w:val="0"/>
        </w:rPr>
      </w:pPr>
      <w:r w:rsidRPr="00AE31C2">
        <w:rPr>
          <w:rFonts w:cs="Tahoma"/>
          <w:noProof w:val="0"/>
        </w:rPr>
        <w:t xml:space="preserve">Adherence to a Code of Practice is not legally required (or binding) but ongoing membership of, say, an industry body may require you abide by the code they publicly proclaim and promote. </w:t>
      </w:r>
    </w:p>
    <w:p w:rsidR="00F9639F" w:rsidRPr="00AE31C2" w:rsidRDefault="00F9639F" w:rsidP="00AD2079">
      <w:pPr>
        <w:pStyle w:val="BodyCopy"/>
        <w:rPr>
          <w:rFonts w:cs="Tahoma"/>
          <w:noProof w:val="0"/>
        </w:rPr>
      </w:pPr>
      <w:r w:rsidRPr="00AE31C2">
        <w:rPr>
          <w:rFonts w:cs="Tahoma"/>
          <w:noProof w:val="0"/>
        </w:rPr>
        <w:t xml:space="preserve">A Code of Practice may also be referred to as a Code of Conduct or some other similar term. The Code is a list of statements made by the industry body on behalf of its members stating the actions and standards they will achieve or strive to attain. </w:t>
      </w:r>
    </w:p>
    <w:p w:rsidR="00BE79E4" w:rsidRPr="00AE31C2" w:rsidRDefault="00F9639F" w:rsidP="00BE79E4">
      <w:pPr>
        <w:pStyle w:val="BodyCopy"/>
        <w:rPr>
          <w:rFonts w:cs="Tahoma"/>
          <w:noProof w:val="0"/>
        </w:rPr>
      </w:pPr>
      <w:r w:rsidRPr="00AE31C2">
        <w:rPr>
          <w:rFonts w:cs="Tahoma"/>
          <w:noProof w:val="0"/>
        </w:rPr>
        <w:t xml:space="preserve">The statements in the Code are developed by members of the group and ratified by the membership. </w:t>
      </w:r>
    </w:p>
    <w:p w:rsidR="00C51C08" w:rsidRPr="00AE31C2" w:rsidRDefault="00F9639F" w:rsidP="00AD2079">
      <w:pPr>
        <w:pStyle w:val="BodyCopy"/>
        <w:spacing w:after="120"/>
        <w:rPr>
          <w:rFonts w:cs="Tahoma"/>
          <w:noProof w:val="0"/>
        </w:rPr>
      </w:pPr>
      <w:r w:rsidRPr="00AE31C2">
        <w:rPr>
          <w:rFonts w:cs="Tahoma"/>
          <w:noProof w:val="0"/>
        </w:rPr>
        <w:t>By making these statements and requiring their member organisations comply with those requirements, the Code gives members of the public confidence in the body and its members and demonstrates their commitment to environmental sustainability.</w:t>
      </w:r>
    </w:p>
    <w:p w:rsidR="00F9639F" w:rsidRPr="00AE31C2" w:rsidRDefault="00F9639F" w:rsidP="00AD2079">
      <w:pPr>
        <w:pStyle w:val="BodyCopy"/>
        <w:spacing w:after="120"/>
        <w:rPr>
          <w:rFonts w:cs="Tahoma"/>
          <w:noProof w:val="0"/>
          <w:szCs w:val="22"/>
        </w:rPr>
      </w:pPr>
      <w:r w:rsidRPr="00AE31C2">
        <w:rPr>
          <w:rFonts w:cs="Tahoma"/>
          <w:noProof w:val="0"/>
          <w:szCs w:val="22"/>
        </w:rPr>
        <w:t>Environmental values and human activities (beneficial uses) that need protection from the effect of pollution and waste, such as:</w:t>
      </w:r>
    </w:p>
    <w:p w:rsidR="00F9639F" w:rsidRPr="00AE31C2" w:rsidRDefault="00AD2079" w:rsidP="00AD2079">
      <w:pPr>
        <w:pStyle w:val="Bullet1"/>
        <w:spacing w:after="100"/>
        <w:rPr>
          <w:rFonts w:cs="Tahoma"/>
        </w:rPr>
      </w:pPr>
      <w:r w:rsidRPr="00AE31C2">
        <w:rPr>
          <w:rFonts w:cs="Tahoma"/>
        </w:rPr>
        <w:t>Human health and well-being</w:t>
      </w:r>
    </w:p>
    <w:p w:rsidR="00F9639F" w:rsidRPr="00AE31C2" w:rsidRDefault="00AD2079" w:rsidP="00AD2079">
      <w:pPr>
        <w:pStyle w:val="Bullet1"/>
        <w:spacing w:after="100"/>
        <w:rPr>
          <w:rFonts w:cs="Tahoma"/>
        </w:rPr>
      </w:pPr>
      <w:r w:rsidRPr="00AE31C2">
        <w:rPr>
          <w:rFonts w:cs="Tahoma"/>
        </w:rPr>
        <w:t>Ecosystem protection</w:t>
      </w:r>
    </w:p>
    <w:p w:rsidR="00F9639F" w:rsidRPr="00AE31C2" w:rsidRDefault="00AD2079" w:rsidP="00AD2079">
      <w:pPr>
        <w:pStyle w:val="Bullet1"/>
        <w:spacing w:after="100"/>
        <w:rPr>
          <w:rFonts w:cs="Tahoma"/>
        </w:rPr>
      </w:pPr>
      <w:r w:rsidRPr="00AE31C2">
        <w:rPr>
          <w:rFonts w:cs="Tahoma"/>
        </w:rPr>
        <w:t>Visibility</w:t>
      </w:r>
    </w:p>
    <w:p w:rsidR="00F9639F" w:rsidRPr="00AE31C2" w:rsidRDefault="00F9639F" w:rsidP="00AD2079">
      <w:pPr>
        <w:pStyle w:val="Bullet1"/>
        <w:spacing w:after="100"/>
        <w:rPr>
          <w:rFonts w:cs="Tahoma"/>
        </w:rPr>
      </w:pPr>
      <w:r w:rsidRPr="00AE31C2">
        <w:rPr>
          <w:rFonts w:cs="Tahoma"/>
        </w:rPr>
        <w:t>Useful life and aesthetic appearance of buildings, structures, prope</w:t>
      </w:r>
      <w:r w:rsidR="00AD2079" w:rsidRPr="00AE31C2">
        <w:rPr>
          <w:rFonts w:cs="Tahoma"/>
        </w:rPr>
        <w:t>rty and materials</w:t>
      </w:r>
    </w:p>
    <w:p w:rsidR="000F3ADD" w:rsidRPr="00AE31C2" w:rsidRDefault="00F9639F" w:rsidP="00AE31C2">
      <w:pPr>
        <w:pStyle w:val="Bullet1"/>
      </w:pPr>
      <w:r w:rsidRPr="00AE31C2">
        <w:t>Aesthetic enjoyment and local amenity</w:t>
      </w:r>
      <w:r w:rsidR="00AD2079" w:rsidRPr="00AE31C2">
        <w:t>.</w:t>
      </w:r>
    </w:p>
    <w:p w:rsidR="008A7C19" w:rsidRPr="00AE31C2" w:rsidRDefault="008A7C19" w:rsidP="00AD2079">
      <w:pPr>
        <w:pStyle w:val="Heading2"/>
        <w:rPr>
          <w:rFonts w:cs="Tahoma"/>
        </w:rPr>
      </w:pPr>
      <w:r w:rsidRPr="00AE31C2">
        <w:rPr>
          <w:rFonts w:cs="Tahoma"/>
        </w:rPr>
        <w:br w:type="page"/>
        <w:t>2.3</w:t>
      </w:r>
      <w:r w:rsidRPr="00AE31C2">
        <w:rPr>
          <w:rFonts w:cs="Tahoma"/>
        </w:rPr>
        <w:tab/>
      </w:r>
      <w:fldSimple w:instr=" REF  Criteria23  \* MERGEFORMAT ">
        <w:sdt>
          <w:sdtPr>
            <w:rPr>
              <w:rFonts w:cs="Tahoma"/>
              <w:highlight w:val="yellow"/>
            </w:rPr>
            <w:alias w:val="Criteria 2.3"/>
            <w:tag w:val="Criteria 2.3"/>
            <w:id w:val="1120023657"/>
            <w:lock w:val="sdtLocked"/>
          </w:sdtPr>
          <w:sdtEndPr>
            <w:rPr>
              <w:highlight w:val="none"/>
            </w:rPr>
          </w:sdtEndPr>
          <w:sdtContent>
            <w:r w:rsidR="00286EA4" w:rsidRPr="00AE31C2">
              <w:rPr>
                <w:rFonts w:cs="Tahoma"/>
              </w:rPr>
              <w:t>Process recyclable products to local authority requirements</w:t>
            </w:r>
          </w:sdtContent>
        </w:sdt>
      </w:fldSimple>
    </w:p>
    <w:p w:rsidR="00930145" w:rsidRPr="00AE31C2" w:rsidRDefault="00AF3BAF" w:rsidP="00AF3BAF">
      <w:pPr>
        <w:pStyle w:val="BodyCopy"/>
        <w:rPr>
          <w:rFonts w:cs="Tahoma"/>
          <w:noProof w:val="0"/>
        </w:rPr>
      </w:pPr>
      <w:r w:rsidRPr="00AE31C2">
        <w:rPr>
          <w:rFonts w:cs="Tahoma"/>
          <w:noProof w:val="0"/>
        </w:rPr>
        <w:t>All food products used in commercial kitchens will come in some sort of container.</w:t>
      </w:r>
    </w:p>
    <w:p w:rsidR="00930145" w:rsidRPr="00AE31C2" w:rsidRDefault="001356C5" w:rsidP="00AF3BAF">
      <w:pPr>
        <w:pStyle w:val="Bullet1"/>
        <w:rPr>
          <w:rFonts w:cs="Tahoma"/>
        </w:rPr>
      </w:pPr>
      <w:r w:rsidRPr="00AE31C2">
        <w:rPr>
          <w:rFonts w:cs="Tahoma"/>
          <w:noProof/>
          <w:lang w:val="en-US"/>
        </w:rPr>
        <w:drawing>
          <wp:anchor distT="0" distB="0" distL="114300" distR="114300" simplePos="0" relativeHeight="251752448" behindDoc="0" locked="0" layoutInCell="1" allowOverlap="1" wp14:anchorId="3BB18874" wp14:editId="24CC9BD0">
            <wp:simplePos x="0" y="0"/>
            <wp:positionH relativeFrom="column">
              <wp:posOffset>3432810</wp:posOffset>
            </wp:positionH>
            <wp:positionV relativeFrom="paragraph">
              <wp:posOffset>24130</wp:posOffset>
            </wp:positionV>
            <wp:extent cx="2226945" cy="1487805"/>
            <wp:effectExtent l="19050" t="0" r="1905" b="0"/>
            <wp:wrapSquare wrapText="bothSides"/>
            <wp:docPr id="47" name="Picture 27" descr="C:\Documents and Settings\Godaishu\Local Settings\Temporary Internet Files\Content.IE5\YISE4YB4\MP9004372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Godaishu\Local Settings\Temporary Internet Files\Content.IE5\YISE4YB4\MP900437220[1].jpg"/>
                    <pic:cNvPicPr>
                      <a:picLocks noChangeAspect="1" noChangeArrowheads="1"/>
                    </pic:cNvPicPr>
                  </pic:nvPicPr>
                  <pic:blipFill>
                    <a:blip r:embed="rId56"/>
                    <a:srcRect/>
                    <a:stretch>
                      <a:fillRect/>
                    </a:stretch>
                  </pic:blipFill>
                  <pic:spPr bwMode="auto">
                    <a:xfrm>
                      <a:off x="0" y="0"/>
                      <a:ext cx="2226945" cy="1487805"/>
                    </a:xfrm>
                    <a:prstGeom prst="rect">
                      <a:avLst/>
                    </a:prstGeom>
                    <a:noFill/>
                    <a:ln w="9525">
                      <a:noFill/>
                      <a:miter lim="800000"/>
                      <a:headEnd/>
                      <a:tailEnd/>
                    </a:ln>
                  </pic:spPr>
                </pic:pic>
              </a:graphicData>
            </a:graphic>
          </wp:anchor>
        </w:drawing>
      </w:r>
      <w:r w:rsidR="00930145" w:rsidRPr="00AE31C2">
        <w:rPr>
          <w:rFonts w:cs="Tahoma"/>
        </w:rPr>
        <w:t>Glass</w:t>
      </w:r>
    </w:p>
    <w:p w:rsidR="00930145" w:rsidRPr="00AE31C2" w:rsidRDefault="00930145" w:rsidP="00AF3BAF">
      <w:pPr>
        <w:pStyle w:val="Bullet1"/>
        <w:rPr>
          <w:rFonts w:cs="Tahoma"/>
        </w:rPr>
      </w:pPr>
      <w:r w:rsidRPr="00AE31C2">
        <w:rPr>
          <w:rFonts w:cs="Tahoma"/>
        </w:rPr>
        <w:t>Plastics</w:t>
      </w:r>
    </w:p>
    <w:p w:rsidR="00930145" w:rsidRPr="00AE31C2" w:rsidRDefault="00930145" w:rsidP="00AF3BAF">
      <w:pPr>
        <w:pStyle w:val="Bullet1"/>
        <w:rPr>
          <w:rFonts w:cs="Tahoma"/>
        </w:rPr>
      </w:pPr>
      <w:r w:rsidRPr="00AE31C2">
        <w:rPr>
          <w:rFonts w:cs="Tahoma"/>
        </w:rPr>
        <w:t>Paper, cardboard</w:t>
      </w:r>
    </w:p>
    <w:p w:rsidR="00930145" w:rsidRPr="00AE31C2" w:rsidRDefault="00930145" w:rsidP="00AF3BAF">
      <w:pPr>
        <w:pStyle w:val="Bullet1"/>
        <w:rPr>
          <w:rFonts w:cs="Tahoma"/>
        </w:rPr>
      </w:pPr>
      <w:r w:rsidRPr="00AE31C2">
        <w:rPr>
          <w:rFonts w:cs="Tahoma"/>
        </w:rPr>
        <w:t>Metal</w:t>
      </w:r>
      <w:r w:rsidR="004E2C78" w:rsidRPr="00AE31C2">
        <w:rPr>
          <w:rFonts w:cs="Tahoma"/>
        </w:rPr>
        <w:t>.</w:t>
      </w:r>
    </w:p>
    <w:p w:rsidR="00AF3BAF" w:rsidRPr="00AE31C2" w:rsidRDefault="00AF3BAF" w:rsidP="00AD2079">
      <w:pPr>
        <w:pStyle w:val="BodyCopy"/>
        <w:rPr>
          <w:rFonts w:cs="Tahoma"/>
          <w:noProof w:val="0"/>
        </w:rPr>
      </w:pPr>
      <w:r w:rsidRPr="00AE31C2">
        <w:rPr>
          <w:rFonts w:cs="Tahoma"/>
          <w:noProof w:val="0"/>
        </w:rPr>
        <w:t xml:space="preserve">Most of these products can be recycled and this will reduce the amount of rubbish and waste that goes into </w:t>
      </w:r>
      <w:r w:rsidR="00E97503" w:rsidRPr="00AE31C2">
        <w:rPr>
          <w:rFonts w:cs="Tahoma"/>
          <w:noProof w:val="0"/>
        </w:rPr>
        <w:t>landfill</w:t>
      </w:r>
      <w:r w:rsidRPr="00AE31C2">
        <w:rPr>
          <w:rFonts w:cs="Tahoma"/>
          <w:noProof w:val="0"/>
        </w:rPr>
        <w:t>.</w:t>
      </w:r>
    </w:p>
    <w:p w:rsidR="00AF3BAF" w:rsidRPr="00AE31C2" w:rsidRDefault="00AF3BAF" w:rsidP="00AD2079">
      <w:pPr>
        <w:pStyle w:val="BodyCopy"/>
        <w:rPr>
          <w:rFonts w:cs="Tahoma"/>
          <w:noProof w:val="0"/>
        </w:rPr>
      </w:pPr>
      <w:r w:rsidRPr="00AE31C2">
        <w:rPr>
          <w:rFonts w:cs="Tahoma"/>
          <w:noProof w:val="0"/>
        </w:rPr>
        <w:t xml:space="preserve">The biggest pollutant is plastics as it does not break down in the </w:t>
      </w:r>
      <w:r w:rsidR="00E97503" w:rsidRPr="00AE31C2">
        <w:rPr>
          <w:rFonts w:cs="Tahoma"/>
          <w:noProof w:val="0"/>
        </w:rPr>
        <w:t>landfill</w:t>
      </w:r>
      <w:r w:rsidRPr="00AE31C2">
        <w:rPr>
          <w:rFonts w:cs="Tahoma"/>
          <w:noProof w:val="0"/>
        </w:rPr>
        <w:t>.</w:t>
      </w:r>
    </w:p>
    <w:p w:rsidR="00AF3BAF" w:rsidRPr="00AE31C2" w:rsidRDefault="00AF3BAF" w:rsidP="00AD2079">
      <w:pPr>
        <w:pStyle w:val="BodyCopy"/>
        <w:rPr>
          <w:rFonts w:cs="Tahoma"/>
          <w:noProof w:val="0"/>
        </w:rPr>
      </w:pPr>
      <w:r w:rsidRPr="00AE31C2">
        <w:rPr>
          <w:rFonts w:hAnsi="Tahoma" w:cs="Tahoma"/>
          <w:noProof w:val="0"/>
        </w:rPr>
        <w:t>‘</w:t>
      </w:r>
      <w:r w:rsidRPr="00AE31C2">
        <w:rPr>
          <w:rFonts w:cs="Tahoma"/>
          <w:noProof w:val="0"/>
        </w:rPr>
        <w:t>Breaking down</w:t>
      </w:r>
      <w:r w:rsidRPr="00AE31C2">
        <w:rPr>
          <w:rFonts w:hAnsi="Tahoma" w:cs="Tahoma"/>
          <w:noProof w:val="0"/>
        </w:rPr>
        <w:t>’</w:t>
      </w:r>
      <w:r w:rsidRPr="00AE31C2">
        <w:rPr>
          <w:rFonts w:cs="Tahoma"/>
          <w:noProof w:val="0"/>
        </w:rPr>
        <w:t xml:space="preserve"> is the term used to describe the action of the microbes that live in the soil consuming the edible matter and passing the waste out of their body as excrement.</w:t>
      </w:r>
    </w:p>
    <w:p w:rsidR="00AF3BAF" w:rsidRPr="00AE31C2" w:rsidRDefault="00AF3BAF" w:rsidP="00AD2079">
      <w:pPr>
        <w:pStyle w:val="BodyCopy"/>
        <w:rPr>
          <w:rFonts w:cs="Tahoma"/>
          <w:noProof w:val="0"/>
        </w:rPr>
      </w:pPr>
      <w:r w:rsidRPr="00AE31C2">
        <w:rPr>
          <w:rFonts w:cs="Tahoma"/>
          <w:noProof w:val="0"/>
        </w:rPr>
        <w:t xml:space="preserve">This is what happens with food scraps that go into the </w:t>
      </w:r>
      <w:r w:rsidR="00E97503" w:rsidRPr="00AE31C2">
        <w:rPr>
          <w:rFonts w:cs="Tahoma"/>
          <w:noProof w:val="0"/>
        </w:rPr>
        <w:t>landfill</w:t>
      </w:r>
      <w:r w:rsidRPr="00AE31C2">
        <w:rPr>
          <w:rFonts w:cs="Tahoma"/>
          <w:noProof w:val="0"/>
        </w:rPr>
        <w:t>. Microbes come and eat the food.</w:t>
      </w:r>
    </w:p>
    <w:p w:rsidR="00AF3BAF" w:rsidRPr="00AE31C2" w:rsidRDefault="00AF3BAF" w:rsidP="00AD2079">
      <w:pPr>
        <w:pStyle w:val="BodyCopy"/>
        <w:rPr>
          <w:rFonts w:cs="Tahoma"/>
          <w:noProof w:val="0"/>
        </w:rPr>
      </w:pPr>
      <w:r w:rsidRPr="00AE31C2">
        <w:rPr>
          <w:rFonts w:cs="Tahoma"/>
          <w:noProof w:val="0"/>
        </w:rPr>
        <w:t>Paper and cardboard products get wet and that makes them edible</w:t>
      </w:r>
      <w:r w:rsidR="00286EA4" w:rsidRPr="00AE31C2">
        <w:rPr>
          <w:rFonts w:cs="Tahoma"/>
          <w:noProof w:val="0"/>
        </w:rPr>
        <w:t xml:space="preserve"> by the microbes in the soil. Waxed cardboard cannot be placed into </w:t>
      </w:r>
      <w:r w:rsidR="00E97503" w:rsidRPr="00AE31C2">
        <w:rPr>
          <w:rFonts w:cs="Tahoma"/>
          <w:noProof w:val="0"/>
        </w:rPr>
        <w:t>landfill;</w:t>
      </w:r>
      <w:r w:rsidR="00286EA4" w:rsidRPr="00AE31C2">
        <w:rPr>
          <w:rFonts w:cs="Tahoma"/>
          <w:noProof w:val="0"/>
        </w:rPr>
        <w:t xml:space="preserve"> it must be disposed of separately</w:t>
      </w:r>
    </w:p>
    <w:p w:rsidR="00AF3BAF" w:rsidRPr="00AE31C2" w:rsidRDefault="00286EA4" w:rsidP="00AD2079">
      <w:pPr>
        <w:pStyle w:val="BodyCopy"/>
        <w:rPr>
          <w:rFonts w:cs="Tahoma"/>
          <w:noProof w:val="0"/>
        </w:rPr>
      </w:pPr>
      <w:r w:rsidRPr="00AE31C2">
        <w:rPr>
          <w:rFonts w:cs="Tahoma"/>
          <w:noProof w:val="0"/>
        </w:rPr>
        <w:t xml:space="preserve">No metal products should go into rubbish. It must be separated and sent to special recycling companies that will </w:t>
      </w:r>
      <w:r w:rsidR="00AE31C2" w:rsidRPr="00AE31C2">
        <w:rPr>
          <w:rFonts w:cs="Tahoma"/>
          <w:noProof w:val="0"/>
        </w:rPr>
        <w:t>re-use</w:t>
      </w:r>
      <w:r w:rsidRPr="00AE31C2">
        <w:rPr>
          <w:rFonts w:cs="Tahoma"/>
          <w:noProof w:val="0"/>
        </w:rPr>
        <w:t xml:space="preserve"> the metal in other products.</w:t>
      </w:r>
    </w:p>
    <w:p w:rsidR="00286EA4" w:rsidRPr="00AE31C2" w:rsidRDefault="002A618B" w:rsidP="00325910">
      <w:pPr>
        <w:pStyle w:val="Bullet1"/>
        <w:rPr>
          <w:rFonts w:cs="Tahoma"/>
        </w:rPr>
      </w:pPr>
      <w:r w:rsidRPr="00AE31C2">
        <w:rPr>
          <w:rFonts w:cs="Tahoma"/>
        </w:rPr>
        <w:t xml:space="preserve">Glass </w:t>
      </w:r>
      <w:r w:rsidR="00203EC8" w:rsidRPr="00AE31C2">
        <w:rPr>
          <w:rFonts w:cs="Tahoma"/>
        </w:rPr>
        <w:t>receptacles</w:t>
      </w:r>
      <w:r w:rsidRPr="00AE31C2">
        <w:rPr>
          <w:rFonts w:cs="Tahoma"/>
        </w:rPr>
        <w:t xml:space="preserve"> need to be cleaned and sent to a glass recycling depot</w:t>
      </w:r>
    </w:p>
    <w:p w:rsidR="002A618B" w:rsidRPr="00AE31C2" w:rsidRDefault="002A618B" w:rsidP="00325910">
      <w:pPr>
        <w:pStyle w:val="Bullet1"/>
        <w:rPr>
          <w:rFonts w:cs="Tahoma"/>
        </w:rPr>
      </w:pPr>
      <w:r w:rsidRPr="00AE31C2">
        <w:rPr>
          <w:rFonts w:cs="Tahoma"/>
        </w:rPr>
        <w:t>Plastic containers need to be cleaned and sent to a plastic recycling depot</w:t>
      </w:r>
      <w:r w:rsidR="004E2C78" w:rsidRPr="00AE31C2">
        <w:rPr>
          <w:rFonts w:cs="Tahoma"/>
        </w:rPr>
        <w:t>.</w:t>
      </w:r>
    </w:p>
    <w:p w:rsidR="002A618B" w:rsidRPr="00AE31C2" w:rsidRDefault="002A618B" w:rsidP="00AD2079">
      <w:pPr>
        <w:pStyle w:val="BodyCopy"/>
        <w:rPr>
          <w:rFonts w:cs="Tahoma"/>
          <w:noProof w:val="0"/>
        </w:rPr>
      </w:pPr>
      <w:r w:rsidRPr="00AE31C2">
        <w:rPr>
          <w:rFonts w:cs="Tahoma"/>
          <w:noProof w:val="0"/>
        </w:rPr>
        <w:t>All these</w:t>
      </w:r>
      <w:r w:rsidR="00325910" w:rsidRPr="00AE31C2">
        <w:rPr>
          <w:rFonts w:cs="Tahoma"/>
          <w:noProof w:val="0"/>
        </w:rPr>
        <w:t xml:space="preserve"> </w:t>
      </w:r>
      <w:r w:rsidR="00E97503" w:rsidRPr="00AE31C2">
        <w:rPr>
          <w:rFonts w:cs="Tahoma"/>
          <w:noProof w:val="0"/>
        </w:rPr>
        <w:t>recycling</w:t>
      </w:r>
      <w:r w:rsidR="00325910" w:rsidRPr="00AE31C2">
        <w:rPr>
          <w:rFonts w:cs="Tahoma"/>
          <w:noProof w:val="0"/>
        </w:rPr>
        <w:t xml:space="preserve"> depo</w:t>
      </w:r>
      <w:r w:rsidRPr="00AE31C2">
        <w:rPr>
          <w:rFonts w:cs="Tahoma"/>
          <w:noProof w:val="0"/>
        </w:rPr>
        <w:t>ts will be operating in larger cities and smaller townships</w:t>
      </w:r>
      <w:r w:rsidR="004E2C78" w:rsidRPr="00AE31C2">
        <w:rPr>
          <w:rFonts w:cs="Tahoma"/>
          <w:noProof w:val="0"/>
        </w:rPr>
        <w:t>.</w:t>
      </w:r>
    </w:p>
    <w:p w:rsidR="00286EA4" w:rsidRPr="00AE31C2" w:rsidRDefault="00325910" w:rsidP="00AD2079">
      <w:pPr>
        <w:pStyle w:val="BodyCopy"/>
        <w:rPr>
          <w:rFonts w:cs="Tahoma"/>
          <w:noProof w:val="0"/>
        </w:rPr>
      </w:pPr>
      <w:r w:rsidRPr="00AE31C2">
        <w:rPr>
          <w:rFonts w:cs="Tahoma"/>
          <w:noProof w:val="0"/>
        </w:rPr>
        <w:t>Other waste products</w:t>
      </w:r>
      <w:r w:rsidR="000F200F" w:rsidRPr="00AE31C2">
        <w:rPr>
          <w:rFonts w:cs="Tahoma"/>
          <w:noProof w:val="0"/>
        </w:rPr>
        <w:t>:</w:t>
      </w:r>
    </w:p>
    <w:p w:rsidR="00930145" w:rsidRPr="00AE31C2" w:rsidRDefault="00930145" w:rsidP="00AD2079">
      <w:pPr>
        <w:pStyle w:val="BodyCopyBold"/>
        <w:rPr>
          <w:rFonts w:cs="Tahoma"/>
          <w:noProof w:val="0"/>
        </w:rPr>
      </w:pPr>
      <w:r w:rsidRPr="00AE31C2">
        <w:rPr>
          <w:rFonts w:cs="Tahoma"/>
          <w:noProof w:val="0"/>
        </w:rPr>
        <w:t>Cooking oil</w:t>
      </w:r>
    </w:p>
    <w:p w:rsidR="00AF3BAF" w:rsidRPr="00AE31C2" w:rsidRDefault="00325910" w:rsidP="00AD2079">
      <w:pPr>
        <w:pStyle w:val="BodyCopy"/>
        <w:rPr>
          <w:rFonts w:cs="Tahoma"/>
          <w:noProof w:val="0"/>
        </w:rPr>
      </w:pPr>
      <w:r w:rsidRPr="00AE31C2">
        <w:rPr>
          <w:rFonts w:cs="Tahoma"/>
          <w:noProof w:val="0"/>
        </w:rPr>
        <w:t>Cooking oil that is taken from deep fryers and woks should never be placed into the rubbish bin. All fats must go into separate recycling bins so it can be re-used into other products.</w:t>
      </w:r>
    </w:p>
    <w:p w:rsidR="00930145" w:rsidRPr="00AE31C2" w:rsidRDefault="00AD2079" w:rsidP="00AD2079">
      <w:pPr>
        <w:pStyle w:val="BodyCopyBold"/>
        <w:rPr>
          <w:rFonts w:cs="Tahoma"/>
          <w:noProof w:val="0"/>
        </w:rPr>
      </w:pPr>
      <w:r w:rsidRPr="00AE31C2">
        <w:rPr>
          <w:rFonts w:cs="Tahoma"/>
          <w:noProof w:val="0"/>
        </w:rPr>
        <w:t>Food scraps</w:t>
      </w:r>
    </w:p>
    <w:p w:rsidR="00930145" w:rsidRPr="00AE31C2" w:rsidRDefault="00325910" w:rsidP="00AD2079">
      <w:pPr>
        <w:pStyle w:val="BodyCopy"/>
        <w:rPr>
          <w:rFonts w:cs="Tahoma"/>
          <w:noProof w:val="0"/>
        </w:rPr>
      </w:pPr>
      <w:r w:rsidRPr="00AE31C2">
        <w:rPr>
          <w:rFonts w:cs="Tahoma"/>
          <w:noProof w:val="0"/>
        </w:rPr>
        <w:t>Food scraps will go into rubbish bins. Some local government authorities will have a place so that food scraps can be turned into compost products before it is placed back onto the market as fertiliser.</w:t>
      </w:r>
    </w:p>
    <w:p w:rsidR="00325910" w:rsidRPr="00AE31C2" w:rsidRDefault="00325910" w:rsidP="00AD2079">
      <w:pPr>
        <w:pStyle w:val="BodyCopy"/>
        <w:rPr>
          <w:rFonts w:cs="Tahoma"/>
          <w:noProof w:val="0"/>
        </w:rPr>
      </w:pPr>
      <w:r w:rsidRPr="00AE31C2">
        <w:rPr>
          <w:rFonts w:cs="Tahoma"/>
          <w:noProof w:val="0"/>
        </w:rPr>
        <w:t xml:space="preserve">If food scraps are just thrown out onto the ground surface it will attracts vermin like wild animals, rats and mice. It is important that no rubbish is left </w:t>
      </w:r>
      <w:r w:rsidR="00E97503" w:rsidRPr="00AE31C2">
        <w:rPr>
          <w:rFonts w:cs="Tahoma"/>
          <w:noProof w:val="0"/>
        </w:rPr>
        <w:t>lying</w:t>
      </w:r>
      <w:r w:rsidRPr="00AE31C2">
        <w:rPr>
          <w:rFonts w:cs="Tahoma"/>
          <w:noProof w:val="0"/>
        </w:rPr>
        <w:t xml:space="preserve"> </w:t>
      </w:r>
      <w:r w:rsidR="00E97503" w:rsidRPr="00AE31C2">
        <w:rPr>
          <w:rFonts w:cs="Tahoma"/>
          <w:noProof w:val="0"/>
        </w:rPr>
        <w:t>around</w:t>
      </w:r>
      <w:r w:rsidRPr="00AE31C2">
        <w:rPr>
          <w:rFonts w:cs="Tahoma"/>
          <w:noProof w:val="0"/>
        </w:rPr>
        <w:t xml:space="preserve"> to attract unwanted pests.</w:t>
      </w:r>
    </w:p>
    <w:p w:rsidR="00325910" w:rsidRPr="00AE31C2" w:rsidRDefault="00325910" w:rsidP="00AD2079">
      <w:pPr>
        <w:pStyle w:val="BodyCopy"/>
        <w:rPr>
          <w:rFonts w:cs="Tahoma"/>
          <w:noProof w:val="0"/>
        </w:rPr>
      </w:pPr>
      <w:r w:rsidRPr="00AE31C2">
        <w:rPr>
          <w:rFonts w:cs="Tahoma"/>
          <w:noProof w:val="0"/>
        </w:rPr>
        <w:t>All waste must be disposed of in a safe and efficient manner under the directive of Local Government Authorities.</w:t>
      </w:r>
    </w:p>
    <w:p w:rsidR="008A7C19" w:rsidRPr="00AE31C2" w:rsidRDefault="008A7C19" w:rsidP="00AD2079">
      <w:pPr>
        <w:pStyle w:val="BodyCopy"/>
        <w:rPr>
          <w:rFonts w:cs="Tahoma"/>
          <w:noProof w:val="0"/>
        </w:rPr>
      </w:pPr>
      <w:r w:rsidRPr="00AE31C2">
        <w:rPr>
          <w:rFonts w:cs="Tahoma"/>
          <w:noProof w:val="0"/>
        </w:rPr>
        <w:br w:type="page"/>
      </w:r>
    </w:p>
    <w:p w:rsidR="008A7C19" w:rsidRPr="00AE31C2" w:rsidRDefault="008A7C19" w:rsidP="008A7C19">
      <w:pPr>
        <w:pStyle w:val="ActivityHead"/>
        <w:shd w:val="clear" w:color="auto" w:fill="E36C0A" w:themeFill="accent6" w:themeFillShade="BF"/>
        <w:rPr>
          <w:rFonts w:cs="Tahoma"/>
          <w:noProof w:val="0"/>
          <w:color w:val="FFFFFF" w:themeColor="background1"/>
        </w:rPr>
      </w:pPr>
      <w:r w:rsidRPr="00AE31C2">
        <w:rPr>
          <w:rFonts w:cs="Tahoma"/>
          <w:noProof w:val="0"/>
          <w:color w:val="FFFFFF" w:themeColor="background1"/>
        </w:rPr>
        <w:t>Work Projects</w:t>
      </w:r>
    </w:p>
    <w:p w:rsidR="00DC4041" w:rsidRPr="00AE31C2" w:rsidRDefault="00DC4041" w:rsidP="00DC4041">
      <w:pPr>
        <w:pStyle w:val="BodyCopy"/>
        <w:rPr>
          <w:rFonts w:cs="Tahoma"/>
          <w:noProof w:val="0"/>
        </w:rPr>
      </w:pPr>
      <w:r w:rsidRPr="00AE31C2">
        <w:rPr>
          <w:rFonts w:cs="Tahoma"/>
          <w:noProof w:val="0"/>
        </w:rPr>
        <w:t xml:space="preserve">It is a requirement of this Unit you complete Work Projects as advised by your Trainer. </w:t>
      </w:r>
    </w:p>
    <w:p w:rsidR="00DC4041" w:rsidRPr="00AE31C2" w:rsidRDefault="00DC4041" w:rsidP="00DC4041">
      <w:pPr>
        <w:pStyle w:val="BodyCopy"/>
        <w:rPr>
          <w:rFonts w:cs="Tahoma"/>
          <w:noProof w:val="0"/>
        </w:rPr>
      </w:pPr>
      <w:r w:rsidRPr="00AE31C2">
        <w:rPr>
          <w:rFonts w:cs="Tahoma"/>
          <w:noProof w:val="0"/>
        </w:rPr>
        <w:t>You must submit documentation, suitable evidence or other relevant proof of completion of the project by the date agreed with your Trainer.</w:t>
      </w:r>
    </w:p>
    <w:p w:rsidR="00DC4041" w:rsidRPr="00AE31C2" w:rsidRDefault="00DC4041" w:rsidP="00DC4041">
      <w:pPr>
        <w:pStyle w:val="BodyCopy"/>
        <w:rPr>
          <w:rFonts w:cs="Tahoma"/>
          <w:noProof w:val="0"/>
        </w:rPr>
      </w:pPr>
      <w:r w:rsidRPr="00AE31C2">
        <w:rPr>
          <w:rFonts w:cs="Tahoma"/>
          <w:noProof w:val="0"/>
        </w:rPr>
        <w:t>Your Trainer will clarify this more but all this will be adding you</w:t>
      </w:r>
      <w:r w:rsidRPr="00AE31C2">
        <w:rPr>
          <w:rFonts w:hAnsi="Tahoma" w:cs="Tahoma"/>
          <w:noProof w:val="0"/>
        </w:rPr>
        <w:t>’</w:t>
      </w:r>
      <w:r w:rsidRPr="00AE31C2">
        <w:rPr>
          <w:rFonts w:cs="Tahoma"/>
          <w:noProof w:val="0"/>
        </w:rPr>
        <w:t>re your own database of knowledge</w:t>
      </w:r>
      <w:r w:rsidR="004E2C78" w:rsidRPr="00AE31C2">
        <w:rPr>
          <w:rFonts w:cs="Tahoma"/>
          <w:noProof w:val="0"/>
        </w:rPr>
        <w:t>.</w:t>
      </w:r>
    </w:p>
    <w:p w:rsidR="00DC4041" w:rsidRPr="00AE31C2" w:rsidRDefault="00DC4041" w:rsidP="00DC4041">
      <w:pPr>
        <w:pStyle w:val="BodyCopy"/>
        <w:rPr>
          <w:rFonts w:cs="Tahoma"/>
          <w:noProof w:val="0"/>
        </w:rPr>
      </w:pPr>
      <w:r w:rsidRPr="00AE31C2">
        <w:rPr>
          <w:rFonts w:cs="Tahoma"/>
          <w:noProof w:val="0"/>
        </w:rPr>
        <w:t>The student will need to show competency in the following criteria to be deemed competent.</w:t>
      </w:r>
    </w:p>
    <w:p w:rsidR="00DC4041" w:rsidRPr="00AE31C2" w:rsidRDefault="00DC4041" w:rsidP="00DC4041">
      <w:pPr>
        <w:pStyle w:val="BodyCopy"/>
        <w:rPr>
          <w:rFonts w:cs="Tahoma"/>
          <w:noProof w:val="0"/>
        </w:rPr>
      </w:pPr>
      <w:r w:rsidRPr="00AE31C2">
        <w:rPr>
          <w:rFonts w:cs="Tahoma"/>
          <w:noProof w:val="0"/>
        </w:rPr>
        <w:t>Students will need to complete a series of exercises that will show competency</w:t>
      </w:r>
      <w:r w:rsidR="004E2C78" w:rsidRPr="00AE31C2">
        <w:rPr>
          <w:rFonts w:cs="Tahoma"/>
          <w:noProof w:val="0"/>
        </w:rPr>
        <w:t>.</w:t>
      </w:r>
    </w:p>
    <w:p w:rsidR="00DC4041" w:rsidRPr="00AE31C2" w:rsidRDefault="00DC4041" w:rsidP="00DC4041">
      <w:pPr>
        <w:pStyle w:val="BodyCopy"/>
        <w:rPr>
          <w:rFonts w:cs="Tahoma"/>
          <w:noProof w:val="0"/>
        </w:rPr>
      </w:pPr>
      <w:r w:rsidRPr="00AE31C2">
        <w:rPr>
          <w:rFonts w:cs="Tahoma"/>
          <w:noProof w:val="0"/>
        </w:rPr>
        <w:t>A report outlining the following criteria</w:t>
      </w:r>
      <w:r w:rsidR="004E2C78" w:rsidRPr="00AE31C2">
        <w:rPr>
          <w:rFonts w:cs="Tahoma"/>
          <w:noProof w:val="0"/>
        </w:rPr>
        <w:t>:</w:t>
      </w:r>
    </w:p>
    <w:p w:rsidR="008A7C19" w:rsidRPr="00AE31C2" w:rsidRDefault="00807840" w:rsidP="004E2C78">
      <w:pPr>
        <w:pStyle w:val="ActivityNumbered"/>
        <w:rPr>
          <w:rFonts w:cs="Tahoma"/>
        </w:rPr>
      </w:pPr>
      <w:r w:rsidRPr="00AE31C2">
        <w:rPr>
          <w:rFonts w:cs="Tahoma"/>
        </w:rPr>
        <w:t>2</w:t>
      </w:r>
      <w:r w:rsidR="008A7C19" w:rsidRPr="00AE31C2">
        <w:rPr>
          <w:rFonts w:cs="Tahoma"/>
        </w:rPr>
        <w:t>.1</w:t>
      </w:r>
      <w:r w:rsidR="008A7C19" w:rsidRPr="00AE31C2">
        <w:rPr>
          <w:rFonts w:cs="Tahoma"/>
        </w:rPr>
        <w:tab/>
      </w:r>
      <w:r w:rsidR="00602FBA" w:rsidRPr="00AE31C2">
        <w:rPr>
          <w:rFonts w:cs="Tahoma"/>
        </w:rPr>
        <w:t xml:space="preserve">Use </w:t>
      </w:r>
      <w:r w:rsidR="00286EA4" w:rsidRPr="00AE31C2">
        <w:rPr>
          <w:rFonts w:cs="Tahoma"/>
        </w:rPr>
        <w:t xml:space="preserve">food </w:t>
      </w:r>
      <w:r w:rsidR="00602FBA" w:rsidRPr="00AE31C2">
        <w:rPr>
          <w:rFonts w:cs="Tahoma"/>
        </w:rPr>
        <w:t>trimming</w:t>
      </w:r>
      <w:r w:rsidR="00286EA4" w:rsidRPr="00AE31C2">
        <w:rPr>
          <w:rFonts w:cs="Tahoma"/>
        </w:rPr>
        <w:t>s</w:t>
      </w:r>
      <w:r w:rsidR="00602FBA" w:rsidRPr="00AE31C2">
        <w:rPr>
          <w:rFonts w:cs="Tahoma"/>
        </w:rPr>
        <w:t xml:space="preserve"> in a viable manner</w:t>
      </w:r>
      <w:r w:rsidR="008A7C19" w:rsidRPr="00AE31C2">
        <w:rPr>
          <w:rFonts w:cs="Tahoma"/>
        </w:rPr>
        <w:t>:</w:t>
      </w:r>
    </w:p>
    <w:p w:rsidR="00602FBA" w:rsidRPr="00AE31C2" w:rsidRDefault="00286EA4" w:rsidP="004E2C78">
      <w:pPr>
        <w:pStyle w:val="ActivityBullet1"/>
        <w:rPr>
          <w:rFonts w:cs="Tahoma"/>
        </w:rPr>
      </w:pPr>
      <w:r w:rsidRPr="00AE31C2">
        <w:rPr>
          <w:rFonts w:cs="Tahoma"/>
        </w:rPr>
        <w:t>How will food trimming be utilised in the kitchen</w:t>
      </w:r>
      <w:r w:rsidR="004E2C78" w:rsidRPr="00AE31C2">
        <w:rPr>
          <w:rFonts w:cs="Tahoma"/>
        </w:rPr>
        <w:t>?</w:t>
      </w:r>
    </w:p>
    <w:p w:rsidR="008A7C19" w:rsidRPr="00AE31C2" w:rsidRDefault="00807840" w:rsidP="004E2C78">
      <w:pPr>
        <w:pStyle w:val="ActivityNumbered"/>
        <w:rPr>
          <w:rFonts w:cs="Tahoma"/>
        </w:rPr>
      </w:pPr>
      <w:r w:rsidRPr="00AE31C2">
        <w:rPr>
          <w:rFonts w:cs="Tahoma"/>
        </w:rPr>
        <w:t>2</w:t>
      </w:r>
      <w:r w:rsidR="008A7C19" w:rsidRPr="00AE31C2">
        <w:rPr>
          <w:rFonts w:cs="Tahoma"/>
        </w:rPr>
        <w:t>.2.</w:t>
      </w:r>
      <w:r w:rsidR="008A7C19" w:rsidRPr="00AE31C2">
        <w:rPr>
          <w:rFonts w:cs="Tahoma"/>
        </w:rPr>
        <w:tab/>
      </w:r>
      <w:r w:rsidR="00602FBA" w:rsidRPr="00AE31C2">
        <w:rPr>
          <w:rFonts w:cs="Tahoma"/>
        </w:rPr>
        <w:t>Dispose of waste and recyclable materials</w:t>
      </w:r>
      <w:r w:rsidR="008A7C19" w:rsidRPr="00AE31C2">
        <w:rPr>
          <w:rFonts w:cs="Tahoma"/>
        </w:rPr>
        <w:t>.</w:t>
      </w:r>
    </w:p>
    <w:p w:rsidR="00D724DB" w:rsidRPr="00AE31C2" w:rsidRDefault="00286EA4" w:rsidP="004E2C78">
      <w:pPr>
        <w:pStyle w:val="ActivityBullet1"/>
        <w:rPr>
          <w:rFonts w:cs="Tahoma"/>
        </w:rPr>
      </w:pPr>
      <w:r w:rsidRPr="00AE31C2">
        <w:rPr>
          <w:rFonts w:cs="Tahoma"/>
        </w:rPr>
        <w:t>What are the waste disposal methods of your enterprise?</w:t>
      </w:r>
    </w:p>
    <w:p w:rsidR="00286EA4" w:rsidRPr="00AE31C2" w:rsidRDefault="00286EA4" w:rsidP="004E2C78">
      <w:pPr>
        <w:pStyle w:val="ActivityBullet1"/>
        <w:rPr>
          <w:rFonts w:cs="Tahoma"/>
        </w:rPr>
      </w:pPr>
      <w:r w:rsidRPr="00AE31C2">
        <w:rPr>
          <w:rFonts w:cs="Tahoma"/>
        </w:rPr>
        <w:t>Do these methods comply with the requirements of the local government authority</w:t>
      </w:r>
      <w:r w:rsidR="004E2C78" w:rsidRPr="00AE31C2">
        <w:rPr>
          <w:rFonts w:cs="Tahoma"/>
        </w:rPr>
        <w:t>?</w:t>
      </w:r>
    </w:p>
    <w:p w:rsidR="00286EA4" w:rsidRPr="00AE31C2" w:rsidRDefault="00286EA4" w:rsidP="004E2C78">
      <w:pPr>
        <w:pStyle w:val="ActivityBullet1"/>
        <w:rPr>
          <w:rFonts w:cs="Tahoma"/>
        </w:rPr>
      </w:pPr>
      <w:r w:rsidRPr="00AE31C2">
        <w:rPr>
          <w:rFonts w:cs="Tahoma"/>
        </w:rPr>
        <w:t xml:space="preserve">What </w:t>
      </w:r>
      <w:r w:rsidR="004E2C78" w:rsidRPr="00AE31C2">
        <w:rPr>
          <w:rFonts w:cs="Tahoma"/>
        </w:rPr>
        <w:t>are the costs</w:t>
      </w:r>
      <w:r w:rsidRPr="00AE31C2">
        <w:rPr>
          <w:rFonts w:cs="Tahoma"/>
        </w:rPr>
        <w:t xml:space="preserve"> related to these disposal methods</w:t>
      </w:r>
      <w:r w:rsidR="004E2C78" w:rsidRPr="00AE31C2">
        <w:rPr>
          <w:rFonts w:cs="Tahoma"/>
        </w:rPr>
        <w:t>?</w:t>
      </w:r>
    </w:p>
    <w:p w:rsidR="00286EA4" w:rsidRPr="00AE31C2" w:rsidRDefault="00286EA4" w:rsidP="004E2C78">
      <w:pPr>
        <w:pStyle w:val="ActivityBullet1"/>
        <w:rPr>
          <w:rFonts w:cs="Tahoma"/>
        </w:rPr>
      </w:pPr>
      <w:r w:rsidRPr="00AE31C2">
        <w:rPr>
          <w:rFonts w:cs="Tahoma"/>
        </w:rPr>
        <w:t>What are the recycling requirements of the local government authorities</w:t>
      </w:r>
      <w:r w:rsidR="004E2C78" w:rsidRPr="00AE31C2">
        <w:rPr>
          <w:rFonts w:cs="Tahoma"/>
        </w:rPr>
        <w:t>?</w:t>
      </w:r>
    </w:p>
    <w:p w:rsidR="00286EA4" w:rsidRPr="00AE31C2" w:rsidRDefault="00286EA4" w:rsidP="008A7C19">
      <w:pPr>
        <w:pStyle w:val="ActivityBottom"/>
        <w:rPr>
          <w:rFonts w:cs="Tahoma"/>
          <w:noProof w:val="0"/>
        </w:rPr>
      </w:pPr>
    </w:p>
    <w:p w:rsidR="008A7C19" w:rsidRPr="00AE31C2" w:rsidRDefault="008A7C19" w:rsidP="004E2C78">
      <w:pPr>
        <w:pStyle w:val="BodyCopy"/>
        <w:rPr>
          <w:rStyle w:val="Heading1Char"/>
          <w:rFonts w:eastAsia="Calibri" w:cs="Tahoma"/>
          <w:b w:val="0"/>
          <w:bCs w:val="0"/>
          <w:noProof w:val="0"/>
          <w:color w:val="auto"/>
          <w:sz w:val="22"/>
          <w:lang w:val="en-AU"/>
        </w:rPr>
      </w:pPr>
      <w:r w:rsidRPr="00AE31C2">
        <w:rPr>
          <w:rStyle w:val="Heading1Char"/>
          <w:rFonts w:eastAsia="Calibri" w:cs="Tahoma"/>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AE31C2" w:rsidTr="00D724DB">
        <w:trPr>
          <w:trHeight w:val="5670"/>
        </w:trPr>
        <w:tc>
          <w:tcPr>
            <w:tcW w:w="8931" w:type="dxa"/>
            <w:shd w:val="clear" w:color="auto" w:fill="F2F2F2" w:themeFill="background1" w:themeFillShade="F2"/>
          </w:tcPr>
          <w:p w:rsidR="008A7C19" w:rsidRPr="00AE31C2" w:rsidRDefault="008A7C19" w:rsidP="00F067EA">
            <w:pPr>
              <w:pStyle w:val="Heading2"/>
              <w:outlineLvl w:val="1"/>
              <w:rPr>
                <w:rFonts w:cs="Tahoma"/>
              </w:rPr>
            </w:pPr>
            <w:r w:rsidRPr="00AE31C2">
              <w:rPr>
                <w:rFonts w:cs="Tahoma"/>
              </w:rPr>
              <w:t>Summary</w:t>
            </w:r>
          </w:p>
          <w:p w:rsidR="008A7C19" w:rsidRPr="00AE31C2" w:rsidRDefault="00226512" w:rsidP="00F45D9C">
            <w:pPr>
              <w:pStyle w:val="SumaryHeading3"/>
              <w:rPr>
                <w:rFonts w:cs="Tahoma"/>
              </w:rPr>
            </w:pPr>
            <w:fldSimple w:instr=" REF  Element2  \* MERGEFORMAT ">
              <w:sdt>
                <w:sdtPr>
                  <w:rPr>
                    <w:rFonts w:cs="Tahoma"/>
                  </w:rPr>
                  <w:alias w:val="Element 2"/>
                  <w:tag w:val="Element 2"/>
                  <w:id w:val="1120023658"/>
                  <w:lock w:val="sdtLocked"/>
                </w:sdtPr>
                <w:sdtEndPr>
                  <w:rPr>
                    <w:highlight w:val="yellow"/>
                  </w:rPr>
                </w:sdtEndPr>
                <w:sdtContent>
                  <w:r w:rsidR="00286EA4" w:rsidRPr="00AE31C2">
                    <w:rPr>
                      <w:rFonts w:cs="Tahoma"/>
                    </w:rPr>
                    <w:t>Minimise wastage</w:t>
                  </w:r>
                </w:sdtContent>
              </w:sdt>
            </w:fldSimple>
          </w:p>
          <w:p w:rsidR="00930145" w:rsidRPr="00AE31C2" w:rsidRDefault="00930145" w:rsidP="004E2C78">
            <w:pPr>
              <w:pStyle w:val="TableTextBold"/>
              <w:rPr>
                <w:rFonts w:cs="Tahoma"/>
                <w:noProof w:val="0"/>
              </w:rPr>
            </w:pPr>
            <w:r w:rsidRPr="00AE31C2">
              <w:rPr>
                <w:rFonts w:cs="Tahoma"/>
                <w:noProof w:val="0"/>
              </w:rPr>
              <w:t>Use trimmings of food products</w:t>
            </w:r>
          </w:p>
          <w:p w:rsidR="00930145" w:rsidRPr="00AE31C2" w:rsidRDefault="00F02B83" w:rsidP="004E2C78">
            <w:pPr>
              <w:pStyle w:val="TableBullet1"/>
              <w:rPr>
                <w:rFonts w:cs="Tahoma"/>
                <w:noProof w:val="0"/>
              </w:rPr>
            </w:pPr>
            <w:r w:rsidRPr="00AE31C2">
              <w:rPr>
                <w:rFonts w:cs="Tahoma"/>
                <w:noProof w:val="0"/>
              </w:rPr>
              <w:t>Any usable trimmings should be utilised in oth</w:t>
            </w:r>
            <w:r w:rsidR="004E2C78" w:rsidRPr="00AE31C2">
              <w:rPr>
                <w:rFonts w:cs="Tahoma"/>
                <w:noProof w:val="0"/>
              </w:rPr>
              <w:t>er dishes where viable to do so</w:t>
            </w:r>
          </w:p>
          <w:p w:rsidR="00F02B83" w:rsidRPr="00AE31C2" w:rsidRDefault="009968E5" w:rsidP="004E2C78">
            <w:pPr>
              <w:pStyle w:val="TableBullet1"/>
              <w:rPr>
                <w:rFonts w:cs="Tahoma"/>
                <w:noProof w:val="0"/>
              </w:rPr>
            </w:pPr>
            <w:r w:rsidRPr="00AE31C2">
              <w:rPr>
                <w:rFonts w:cs="Tahoma"/>
                <w:noProof w:val="0"/>
              </w:rPr>
              <w:t>Vegetable trimmings into stocks or soups</w:t>
            </w:r>
          </w:p>
          <w:p w:rsidR="009968E5" w:rsidRPr="00AE31C2" w:rsidRDefault="009968E5" w:rsidP="004E2C78">
            <w:pPr>
              <w:pStyle w:val="TableBullet1"/>
              <w:rPr>
                <w:rFonts w:cs="Tahoma"/>
                <w:noProof w:val="0"/>
              </w:rPr>
            </w:pPr>
            <w:r w:rsidRPr="00AE31C2">
              <w:rPr>
                <w:rFonts w:cs="Tahoma"/>
                <w:noProof w:val="0"/>
              </w:rPr>
              <w:t>Meat trimmings in to other meat dishes</w:t>
            </w:r>
          </w:p>
          <w:p w:rsidR="009968E5" w:rsidRPr="00AE31C2" w:rsidRDefault="009968E5" w:rsidP="004E2C78">
            <w:pPr>
              <w:pStyle w:val="TableBullet1"/>
              <w:rPr>
                <w:rFonts w:cs="Tahoma"/>
                <w:noProof w:val="0"/>
              </w:rPr>
            </w:pPr>
            <w:r w:rsidRPr="00AE31C2">
              <w:rPr>
                <w:rFonts w:cs="Tahoma"/>
                <w:noProof w:val="0"/>
              </w:rPr>
              <w:t xml:space="preserve">Anything that does not </w:t>
            </w:r>
            <w:r w:rsidR="00E97503" w:rsidRPr="00AE31C2">
              <w:rPr>
                <w:rFonts w:cs="Tahoma"/>
                <w:noProof w:val="0"/>
              </w:rPr>
              <w:t>compromise</w:t>
            </w:r>
            <w:r w:rsidRPr="00AE31C2">
              <w:rPr>
                <w:rFonts w:cs="Tahoma"/>
                <w:noProof w:val="0"/>
              </w:rPr>
              <w:t xml:space="preserve"> the safety of </w:t>
            </w:r>
            <w:r w:rsidR="00E97503" w:rsidRPr="00AE31C2">
              <w:rPr>
                <w:rFonts w:cs="Tahoma"/>
                <w:noProof w:val="0"/>
              </w:rPr>
              <w:t>the food</w:t>
            </w:r>
            <w:r w:rsidRPr="00AE31C2">
              <w:rPr>
                <w:rFonts w:cs="Tahoma"/>
                <w:noProof w:val="0"/>
              </w:rPr>
              <w:t xml:space="preserve"> for human </w:t>
            </w:r>
            <w:r w:rsidR="00E97503" w:rsidRPr="00AE31C2">
              <w:rPr>
                <w:rFonts w:cs="Tahoma"/>
                <w:noProof w:val="0"/>
              </w:rPr>
              <w:t>consumption</w:t>
            </w:r>
          </w:p>
          <w:p w:rsidR="009968E5" w:rsidRPr="00AE31C2" w:rsidRDefault="009968E5" w:rsidP="004E2C78">
            <w:pPr>
              <w:pStyle w:val="TableBullet1"/>
              <w:rPr>
                <w:rFonts w:cs="Tahoma"/>
                <w:noProof w:val="0"/>
              </w:rPr>
            </w:pPr>
            <w:r w:rsidRPr="00AE31C2">
              <w:rPr>
                <w:rFonts w:cs="Tahoma"/>
                <w:noProof w:val="0"/>
              </w:rPr>
              <w:t xml:space="preserve">If the process takes more time than what the </w:t>
            </w:r>
            <w:r w:rsidR="00333F5A" w:rsidRPr="00AE31C2">
              <w:rPr>
                <w:rFonts w:cs="Tahoma"/>
                <w:noProof w:val="0"/>
              </w:rPr>
              <w:t>value of the resource retrieved then the trimmings are best disposed off.</w:t>
            </w:r>
          </w:p>
          <w:p w:rsidR="00930145" w:rsidRPr="00AE31C2" w:rsidRDefault="00930145" w:rsidP="004E2C78">
            <w:pPr>
              <w:pStyle w:val="TableTextBold"/>
              <w:rPr>
                <w:rFonts w:cs="Tahoma"/>
                <w:noProof w:val="0"/>
              </w:rPr>
            </w:pPr>
            <w:r w:rsidRPr="00AE31C2">
              <w:rPr>
                <w:rFonts w:cs="Tahoma"/>
                <w:noProof w:val="0"/>
              </w:rPr>
              <w:t>Dispose of food wastage in line with enterprise and local authorities</w:t>
            </w:r>
            <w:r w:rsidRPr="00AE31C2">
              <w:rPr>
                <w:rFonts w:hAnsi="Tahoma" w:cs="Tahoma"/>
                <w:noProof w:val="0"/>
              </w:rPr>
              <w:t>’</w:t>
            </w:r>
            <w:r w:rsidRPr="00AE31C2">
              <w:rPr>
                <w:rFonts w:cs="Tahoma"/>
                <w:noProof w:val="0"/>
              </w:rPr>
              <w:t xml:space="preserve"> requirements</w:t>
            </w:r>
          </w:p>
          <w:p w:rsidR="00930145" w:rsidRPr="00AE31C2" w:rsidRDefault="00333F5A" w:rsidP="004E2C78">
            <w:pPr>
              <w:pStyle w:val="TableText"/>
              <w:rPr>
                <w:rFonts w:cs="Tahoma"/>
                <w:noProof w:val="0"/>
              </w:rPr>
            </w:pPr>
            <w:r w:rsidRPr="00AE31C2">
              <w:rPr>
                <w:rFonts w:cs="Tahoma"/>
                <w:noProof w:val="0"/>
              </w:rPr>
              <w:t xml:space="preserve">All catering enterprises will have refuse, garbage, rubbish that needs to be </w:t>
            </w:r>
            <w:r w:rsidR="00E97503" w:rsidRPr="00AE31C2">
              <w:rPr>
                <w:rFonts w:cs="Tahoma"/>
                <w:noProof w:val="0"/>
              </w:rPr>
              <w:t>disposed</w:t>
            </w:r>
            <w:r w:rsidRPr="00AE31C2">
              <w:rPr>
                <w:rFonts w:cs="Tahoma"/>
                <w:noProof w:val="0"/>
              </w:rPr>
              <w:t xml:space="preserve"> of in a responsible manner.</w:t>
            </w:r>
          </w:p>
          <w:p w:rsidR="00333F5A" w:rsidRPr="00AE31C2" w:rsidRDefault="00333F5A" w:rsidP="004E2C78">
            <w:pPr>
              <w:pStyle w:val="TableBullet1"/>
              <w:rPr>
                <w:rFonts w:cs="Tahoma"/>
                <w:noProof w:val="0"/>
              </w:rPr>
            </w:pPr>
            <w:r w:rsidRPr="00AE31C2">
              <w:rPr>
                <w:rFonts w:cs="Tahoma"/>
                <w:noProof w:val="0"/>
              </w:rPr>
              <w:t>Local governments will inform each enterprise of the requirement for their area.</w:t>
            </w:r>
          </w:p>
          <w:p w:rsidR="00333F5A" w:rsidRPr="00AE31C2" w:rsidRDefault="00333F5A" w:rsidP="004E2C78">
            <w:pPr>
              <w:pStyle w:val="TableBullet1"/>
              <w:rPr>
                <w:rFonts w:cs="Tahoma"/>
                <w:iCs/>
                <w:noProof w:val="0"/>
              </w:rPr>
            </w:pPr>
            <w:r w:rsidRPr="00AE31C2">
              <w:rPr>
                <w:rFonts w:cs="Tahoma"/>
                <w:iCs/>
                <w:noProof w:val="0"/>
              </w:rPr>
              <w:t>Best practice is to separate organic and non organic</w:t>
            </w:r>
          </w:p>
          <w:p w:rsidR="00333F5A" w:rsidRPr="00AE31C2" w:rsidRDefault="00333F5A" w:rsidP="004E2C78">
            <w:pPr>
              <w:pStyle w:val="TableBullet1"/>
              <w:rPr>
                <w:rFonts w:cs="Tahoma"/>
                <w:iCs/>
                <w:noProof w:val="0"/>
              </w:rPr>
            </w:pPr>
            <w:r w:rsidRPr="00AE31C2">
              <w:rPr>
                <w:rFonts w:cs="Tahoma"/>
                <w:iCs/>
                <w:noProof w:val="0"/>
              </w:rPr>
              <w:t>Non organic is further separated  between paper, glass, plastic and metals</w:t>
            </w:r>
          </w:p>
          <w:p w:rsidR="00333F5A" w:rsidRPr="00AE31C2" w:rsidRDefault="00333F5A" w:rsidP="004E2C78">
            <w:pPr>
              <w:pStyle w:val="TableBullet1"/>
              <w:rPr>
                <w:rFonts w:cs="Tahoma"/>
                <w:iCs/>
                <w:noProof w:val="0"/>
              </w:rPr>
            </w:pPr>
            <w:r w:rsidRPr="00AE31C2">
              <w:rPr>
                <w:rFonts w:cs="Tahoma"/>
                <w:iCs/>
                <w:noProof w:val="0"/>
              </w:rPr>
              <w:t>Non organic is product that will not break down w</w:t>
            </w:r>
            <w:r w:rsidR="004E2C78" w:rsidRPr="00AE31C2">
              <w:rPr>
                <w:rFonts w:cs="Tahoma"/>
                <w:iCs/>
                <w:noProof w:val="0"/>
              </w:rPr>
              <w:t>hen it is placed into land fill</w:t>
            </w:r>
          </w:p>
          <w:p w:rsidR="00333F5A" w:rsidRPr="00AE31C2" w:rsidRDefault="004E2C78" w:rsidP="004E2C78">
            <w:pPr>
              <w:pStyle w:val="TableBullet1"/>
              <w:rPr>
                <w:rFonts w:cs="Tahoma"/>
                <w:iCs/>
                <w:noProof w:val="0"/>
              </w:rPr>
            </w:pPr>
            <w:r w:rsidRPr="00AE31C2">
              <w:rPr>
                <w:rFonts w:cs="Tahoma"/>
                <w:iCs/>
                <w:noProof w:val="0"/>
              </w:rPr>
              <w:t>Orga</w:t>
            </w:r>
            <w:r w:rsidR="00333F5A" w:rsidRPr="00AE31C2">
              <w:rPr>
                <w:rFonts w:cs="Tahoma"/>
                <w:iCs/>
                <w:noProof w:val="0"/>
              </w:rPr>
              <w:t>nic will decompose, breakdown, when it is placed into landfill</w:t>
            </w:r>
            <w:r w:rsidRPr="00AE31C2">
              <w:rPr>
                <w:rFonts w:cs="Tahoma"/>
                <w:iCs/>
                <w:noProof w:val="0"/>
              </w:rPr>
              <w:t>.</w:t>
            </w:r>
          </w:p>
          <w:p w:rsidR="008A7C19" w:rsidRPr="00AE31C2" w:rsidRDefault="00930145" w:rsidP="004E2C78">
            <w:pPr>
              <w:pStyle w:val="TableTextBold"/>
              <w:rPr>
                <w:rFonts w:cs="Tahoma"/>
                <w:noProof w:val="0"/>
              </w:rPr>
            </w:pPr>
            <w:r w:rsidRPr="00AE31C2">
              <w:rPr>
                <w:rFonts w:cs="Tahoma"/>
                <w:noProof w:val="0"/>
              </w:rPr>
              <w:t>Process recyclable products to local authority requirements</w:t>
            </w:r>
          </w:p>
          <w:p w:rsidR="00930145" w:rsidRPr="00AE31C2" w:rsidRDefault="00E97503" w:rsidP="004E2C78">
            <w:pPr>
              <w:pStyle w:val="TableText"/>
              <w:rPr>
                <w:rFonts w:cs="Tahoma"/>
                <w:noProof w:val="0"/>
              </w:rPr>
            </w:pPr>
            <w:r w:rsidRPr="00AE31C2">
              <w:rPr>
                <w:rFonts w:cs="Tahoma"/>
                <w:noProof w:val="0"/>
              </w:rPr>
              <w:t>Recycle</w:t>
            </w:r>
            <w:r w:rsidR="00333F5A" w:rsidRPr="00AE31C2">
              <w:rPr>
                <w:rFonts w:cs="Tahoma"/>
                <w:noProof w:val="0"/>
              </w:rPr>
              <w:t xml:space="preserve"> all products that can be recycled.</w:t>
            </w:r>
          </w:p>
          <w:p w:rsidR="00333F5A" w:rsidRPr="00AE31C2" w:rsidRDefault="00333F5A" w:rsidP="004E2C78">
            <w:pPr>
              <w:pStyle w:val="TableBullet1"/>
              <w:rPr>
                <w:rFonts w:cs="Tahoma"/>
                <w:noProof w:val="0"/>
              </w:rPr>
            </w:pPr>
            <w:r w:rsidRPr="00AE31C2">
              <w:rPr>
                <w:rFonts w:cs="Tahoma"/>
                <w:noProof w:val="0"/>
              </w:rPr>
              <w:t>Paper</w:t>
            </w:r>
          </w:p>
          <w:p w:rsidR="00333F5A" w:rsidRPr="00AE31C2" w:rsidRDefault="00333F5A" w:rsidP="004E2C78">
            <w:pPr>
              <w:pStyle w:val="TableBullet1"/>
              <w:rPr>
                <w:rFonts w:cs="Tahoma"/>
                <w:noProof w:val="0"/>
              </w:rPr>
            </w:pPr>
            <w:r w:rsidRPr="00AE31C2">
              <w:rPr>
                <w:rFonts w:cs="Tahoma"/>
                <w:noProof w:val="0"/>
              </w:rPr>
              <w:t>Plastic</w:t>
            </w:r>
          </w:p>
          <w:p w:rsidR="00333F5A" w:rsidRPr="00AE31C2" w:rsidRDefault="00333F5A" w:rsidP="004E2C78">
            <w:pPr>
              <w:pStyle w:val="TableBullet1"/>
              <w:rPr>
                <w:rFonts w:cs="Tahoma"/>
                <w:noProof w:val="0"/>
              </w:rPr>
            </w:pPr>
            <w:r w:rsidRPr="00AE31C2">
              <w:rPr>
                <w:rFonts w:cs="Tahoma"/>
                <w:noProof w:val="0"/>
              </w:rPr>
              <w:t>Glass</w:t>
            </w:r>
          </w:p>
          <w:p w:rsidR="00333F5A" w:rsidRPr="00AE31C2" w:rsidRDefault="00333F5A" w:rsidP="004E2C78">
            <w:pPr>
              <w:pStyle w:val="TableBullet1"/>
              <w:rPr>
                <w:rFonts w:cs="Tahoma"/>
                <w:noProof w:val="0"/>
              </w:rPr>
            </w:pPr>
            <w:r w:rsidRPr="00AE31C2">
              <w:rPr>
                <w:rFonts w:cs="Tahoma"/>
                <w:noProof w:val="0"/>
              </w:rPr>
              <w:t>Metals</w:t>
            </w:r>
            <w:r w:rsidR="004E2C78" w:rsidRPr="00AE31C2">
              <w:rPr>
                <w:rFonts w:cs="Tahoma"/>
                <w:noProof w:val="0"/>
              </w:rPr>
              <w:t>.</w:t>
            </w:r>
          </w:p>
          <w:p w:rsidR="00333F5A" w:rsidRPr="00AE31C2" w:rsidRDefault="004E2C78" w:rsidP="004E2C78">
            <w:pPr>
              <w:pStyle w:val="TableText"/>
              <w:rPr>
                <w:rFonts w:cs="Tahoma"/>
                <w:noProof w:val="0"/>
              </w:rPr>
            </w:pPr>
            <w:r w:rsidRPr="00AE31C2">
              <w:rPr>
                <w:rFonts w:cs="Tahoma"/>
                <w:noProof w:val="0"/>
              </w:rPr>
              <w:t xml:space="preserve">All need to be separated </w:t>
            </w:r>
            <w:r w:rsidR="00E97503" w:rsidRPr="00AE31C2">
              <w:rPr>
                <w:rFonts w:cs="Tahoma"/>
                <w:noProof w:val="0"/>
              </w:rPr>
              <w:t>and</w:t>
            </w:r>
            <w:r w:rsidR="00333F5A" w:rsidRPr="00AE31C2">
              <w:rPr>
                <w:rFonts w:cs="Tahoma"/>
                <w:noProof w:val="0"/>
              </w:rPr>
              <w:t xml:space="preserve"> disposed of separately. How this is handled is under the control of </w:t>
            </w:r>
            <w:r w:rsidRPr="00AE31C2">
              <w:rPr>
                <w:rFonts w:cs="Tahoma"/>
                <w:noProof w:val="0"/>
              </w:rPr>
              <w:t>the local government authority.</w:t>
            </w:r>
          </w:p>
          <w:p w:rsidR="00930145" w:rsidRPr="00AE31C2" w:rsidRDefault="00333F5A" w:rsidP="00AE31C2">
            <w:pPr>
              <w:pStyle w:val="TableText"/>
              <w:rPr>
                <w:rFonts w:cs="Tahoma"/>
                <w:noProof w:val="0"/>
              </w:rPr>
            </w:pPr>
            <w:r w:rsidRPr="00AE31C2">
              <w:rPr>
                <w:rFonts w:cs="Tahoma"/>
                <w:noProof w:val="0"/>
              </w:rPr>
              <w:t>Some of this can be managed by the local community but this alone is not sufficient</w:t>
            </w:r>
            <w:r w:rsidR="004E2C78" w:rsidRPr="00AE31C2">
              <w:rPr>
                <w:rFonts w:cs="Tahoma"/>
                <w:noProof w:val="0"/>
              </w:rPr>
              <w:t>.</w:t>
            </w:r>
            <w:r w:rsidR="00AE31C2" w:rsidRPr="00AE31C2">
              <w:rPr>
                <w:rFonts w:cs="Tahoma"/>
                <w:noProof w:val="0"/>
              </w:rPr>
              <w:br/>
            </w:r>
          </w:p>
        </w:tc>
      </w:tr>
    </w:tbl>
    <w:p w:rsidR="00226512" w:rsidRDefault="00226512">
      <w:pPr>
        <w:rPr>
          <w:rFonts w:ascii="Helvetica" w:eastAsia="Calibri" w:hAnsi="Helvetica" w:cs="Tahoma"/>
          <w:szCs w:val="16"/>
          <w:lang w:eastAsia="ar-SA"/>
        </w:rPr>
      </w:pPr>
    </w:p>
    <w:p w:rsidR="004E2C78" w:rsidRDefault="004E2C78">
      <w:pPr>
        <w:rPr>
          <w:rFonts w:ascii="Helvetica" w:eastAsia="Calibri" w:hAnsi="Helvetica" w:cs="Tahoma"/>
          <w:szCs w:val="16"/>
          <w:lang w:eastAsia="ar-SA"/>
        </w:rPr>
      </w:pPr>
    </w:p>
    <w:p w:rsidR="00226512" w:rsidRDefault="00226512">
      <w:pPr>
        <w:rPr>
          <w:rFonts w:ascii="Helvetica" w:eastAsia="Calibri" w:hAnsi="Helvetica" w:cs="Tahoma"/>
          <w:szCs w:val="16"/>
          <w:lang w:eastAsia="ar-SA"/>
        </w:rPr>
      </w:pPr>
    </w:p>
    <w:p w:rsidR="00226512" w:rsidRPr="00AE31C2" w:rsidRDefault="00226512">
      <w:pPr>
        <w:rPr>
          <w:rFonts w:ascii="Helvetica" w:eastAsia="Calibri" w:hAnsi="Helvetica" w:cs="Tahoma"/>
          <w:szCs w:val="16"/>
          <w:lang w:eastAsia="ar-SA"/>
        </w:rPr>
      </w:pPr>
    </w:p>
    <w:p w:rsidR="009757EC" w:rsidRPr="00AE31C2" w:rsidRDefault="009757EC" w:rsidP="005E0CC5">
      <w:pPr>
        <w:pStyle w:val="BodyCopy"/>
        <w:rPr>
          <w:rFonts w:cs="Tahoma"/>
          <w:noProof w:val="0"/>
        </w:rPr>
      </w:pPr>
    </w:p>
    <w:p w:rsidR="004E2C78" w:rsidRPr="00AE31C2" w:rsidRDefault="004E2C78" w:rsidP="005E0CC5">
      <w:pPr>
        <w:pStyle w:val="BodyCopy"/>
        <w:rPr>
          <w:rFonts w:cs="Tahoma"/>
          <w:noProof w:val="0"/>
        </w:rPr>
        <w:sectPr w:rsidR="004E2C78" w:rsidRPr="00AE31C2" w:rsidSect="009A68F4">
          <w:headerReference w:type="even" r:id="rId57"/>
          <w:headerReference w:type="default" r:id="rId58"/>
          <w:pgSz w:w="11906" w:h="16838" w:code="9"/>
          <w:pgMar w:top="1440" w:right="1440" w:bottom="1440" w:left="1701" w:header="709" w:footer="14" w:gutter="0"/>
          <w:cols w:space="708"/>
          <w:docGrid w:linePitch="360"/>
        </w:sectPr>
      </w:pPr>
    </w:p>
    <w:p w:rsidR="001727B2" w:rsidRPr="00AE31C2" w:rsidRDefault="00065DAF" w:rsidP="00326643">
      <w:pPr>
        <w:pStyle w:val="Heading1"/>
        <w:rPr>
          <w:rFonts w:cs="Tahoma"/>
          <w:szCs w:val="36"/>
        </w:rPr>
      </w:pPr>
      <w:bookmarkStart w:id="36" w:name="_Toc294862968"/>
      <w:bookmarkStart w:id="37" w:name="_Toc379552833"/>
      <w:r w:rsidRPr="00AE31C2">
        <w:rPr>
          <w:rFonts w:cs="Tahoma"/>
        </w:rPr>
        <w:t>Presentation of written work</w:t>
      </w:r>
      <w:bookmarkEnd w:id="36"/>
      <w:bookmarkEnd w:id="37"/>
    </w:p>
    <w:p w:rsidR="001727B2" w:rsidRPr="00AE31C2" w:rsidRDefault="001727B2" w:rsidP="00065DAF">
      <w:pPr>
        <w:pStyle w:val="Heading2"/>
        <w:rPr>
          <w:rFonts w:cs="Tahoma"/>
        </w:rPr>
      </w:pPr>
      <w:r w:rsidRPr="00AE31C2">
        <w:rPr>
          <w:rFonts w:cs="Tahoma"/>
        </w:rPr>
        <w:t>1. Introduction</w:t>
      </w:r>
    </w:p>
    <w:p w:rsidR="001727B2" w:rsidRPr="00AE31C2" w:rsidRDefault="001727B2" w:rsidP="00065DAF">
      <w:pPr>
        <w:pStyle w:val="BodyCopy"/>
        <w:rPr>
          <w:rFonts w:cs="Tahoma"/>
          <w:noProof w:val="0"/>
        </w:rPr>
      </w:pPr>
      <w:r w:rsidRPr="00AE31C2">
        <w:rPr>
          <w:rFonts w:cs="Tahoma"/>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AE31C2" w:rsidRDefault="00065DAF" w:rsidP="00065DAF">
      <w:pPr>
        <w:pStyle w:val="Heading2"/>
        <w:rPr>
          <w:rFonts w:cs="Tahoma"/>
        </w:rPr>
      </w:pPr>
      <w:r w:rsidRPr="00AE31C2">
        <w:rPr>
          <w:rFonts w:cs="Tahoma"/>
        </w:rPr>
        <w:t xml:space="preserve">2. </w:t>
      </w:r>
      <w:r w:rsidR="001727B2" w:rsidRPr="00AE31C2">
        <w:rPr>
          <w:rFonts w:cs="Tahoma"/>
        </w:rPr>
        <w:t>Style</w:t>
      </w:r>
    </w:p>
    <w:p w:rsidR="001727B2" w:rsidRPr="00AE31C2" w:rsidRDefault="00502F4C" w:rsidP="00065DAF">
      <w:pPr>
        <w:pStyle w:val="BodyCopy"/>
        <w:rPr>
          <w:rFonts w:cs="Tahoma"/>
          <w:noProof w:val="0"/>
        </w:rPr>
      </w:pPr>
      <w:r w:rsidRPr="00AE31C2">
        <w:rPr>
          <w:rFonts w:cs="Tahoma"/>
          <w:lang w:val="en-US" w:eastAsia="en-US"/>
        </w:rPr>
        <w:drawing>
          <wp:anchor distT="0" distB="0" distL="114300" distR="114300" simplePos="0" relativeHeight="251709440" behindDoc="0" locked="0" layoutInCell="1" allowOverlap="1" wp14:anchorId="58DA290B" wp14:editId="44656B8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5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AE31C2">
        <w:rPr>
          <w:rFonts w:cs="Tahoma"/>
          <w:lang w:val="en-US" w:eastAsia="en-US"/>
        </w:rPr>
        <w:drawing>
          <wp:anchor distT="0" distB="0" distL="114300" distR="114300" simplePos="0" relativeHeight="251708416" behindDoc="1" locked="0" layoutInCell="1" allowOverlap="1" wp14:anchorId="01DA0BE8" wp14:editId="2507872B">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6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AE31C2">
        <w:rPr>
          <w:rFonts w:cs="Tahoma"/>
          <w:noProof w:val="0"/>
        </w:rPr>
        <w:t>Students should write in a style that is simple and concise. Short sentences and paragraphs are easier to read and understand. It helps to write a plan and at least one draft of the written work so that the final product will be well organ</w:t>
      </w:r>
      <w:r w:rsidR="00E97503" w:rsidRPr="00AE31C2">
        <w:rPr>
          <w:rFonts w:cs="Tahoma"/>
          <w:noProof w:val="0"/>
        </w:rPr>
        <w:t>is</w:t>
      </w:r>
      <w:r w:rsidR="001727B2" w:rsidRPr="00AE31C2">
        <w:rPr>
          <w:rFonts w:cs="Tahoma"/>
          <w:noProof w:val="0"/>
        </w:rPr>
        <w:t xml:space="preserve">ed. The points presented will then follow a logical sequence and be relevant. Students should frequently refer to the question asked, to keep </w:t>
      </w:r>
      <w:r w:rsidR="001727B2" w:rsidRPr="00AE31C2">
        <w:rPr>
          <w:rFonts w:hAnsi="Tahoma" w:cs="Tahoma"/>
          <w:noProof w:val="0"/>
        </w:rPr>
        <w:t>‘</w:t>
      </w:r>
      <w:r w:rsidR="001727B2" w:rsidRPr="00AE31C2">
        <w:rPr>
          <w:rFonts w:cs="Tahoma"/>
          <w:noProof w:val="0"/>
        </w:rPr>
        <w:t>on track</w:t>
      </w:r>
      <w:r w:rsidR="001727B2" w:rsidRPr="00AE31C2">
        <w:rPr>
          <w:rFonts w:hAnsi="Tahoma" w:cs="Tahoma"/>
          <w:noProof w:val="0"/>
        </w:rPr>
        <w:t>’</w:t>
      </w:r>
      <w:r w:rsidR="001727B2" w:rsidRPr="00AE31C2">
        <w:rPr>
          <w:rFonts w:cs="Tahoma"/>
          <w:noProof w:val="0"/>
        </w:rPr>
        <w:t>. Teachers recogn</w:t>
      </w:r>
      <w:r w:rsidR="00E97503" w:rsidRPr="00AE31C2">
        <w:rPr>
          <w:rFonts w:cs="Tahoma"/>
          <w:noProof w:val="0"/>
        </w:rPr>
        <w:t>is</w:t>
      </w:r>
      <w:r w:rsidR="001727B2" w:rsidRPr="00AE31C2">
        <w:rPr>
          <w:rFonts w:cs="Tahoma"/>
          <w:noProof w:val="0"/>
        </w:rPr>
        <w:t xml:space="preserve">e and are critical of work that does not answer the question, or is </w:t>
      </w:r>
      <w:r w:rsidR="001727B2" w:rsidRPr="00AE31C2">
        <w:rPr>
          <w:rFonts w:hAnsi="Tahoma" w:cs="Tahoma"/>
          <w:noProof w:val="0"/>
        </w:rPr>
        <w:t>‘</w:t>
      </w:r>
      <w:r w:rsidR="001727B2" w:rsidRPr="00AE31C2">
        <w:rPr>
          <w:rFonts w:cs="Tahoma"/>
          <w:noProof w:val="0"/>
        </w:rPr>
        <w:t>padded</w:t>
      </w:r>
      <w:r w:rsidR="001727B2" w:rsidRPr="00AE31C2">
        <w:rPr>
          <w:rFonts w:hAnsi="Tahoma" w:cs="Tahoma"/>
          <w:noProof w:val="0"/>
        </w:rPr>
        <w:t>’</w:t>
      </w:r>
      <w:r w:rsidR="001727B2" w:rsidRPr="00AE31C2">
        <w:rPr>
          <w:rFonts w:cs="Tahoma"/>
          <w:noProof w:val="0"/>
        </w:rPr>
        <w:t xml:space="preserve"> with irrelevant material. In summary, remember to:</w:t>
      </w:r>
    </w:p>
    <w:p w:rsidR="001727B2" w:rsidRPr="00AE31C2" w:rsidRDefault="001727B2" w:rsidP="00065DAF">
      <w:pPr>
        <w:pStyle w:val="Bullet1"/>
        <w:rPr>
          <w:rFonts w:cs="Tahoma"/>
        </w:rPr>
      </w:pPr>
      <w:r w:rsidRPr="00AE31C2">
        <w:rPr>
          <w:rFonts w:cs="Tahoma"/>
        </w:rPr>
        <w:t>Plan ahead</w:t>
      </w:r>
    </w:p>
    <w:p w:rsidR="001727B2" w:rsidRPr="00AE31C2" w:rsidRDefault="001727B2" w:rsidP="00065DAF">
      <w:pPr>
        <w:pStyle w:val="Bullet1"/>
        <w:rPr>
          <w:rFonts w:cs="Tahoma"/>
        </w:rPr>
      </w:pPr>
      <w:r w:rsidRPr="00AE31C2">
        <w:rPr>
          <w:rFonts w:cs="Tahoma"/>
        </w:rPr>
        <w:t>Be clear and concise</w:t>
      </w:r>
    </w:p>
    <w:p w:rsidR="001727B2" w:rsidRPr="00AE31C2" w:rsidRDefault="001727B2" w:rsidP="00065DAF">
      <w:pPr>
        <w:pStyle w:val="Bullet1"/>
        <w:rPr>
          <w:rFonts w:cs="Tahoma"/>
        </w:rPr>
      </w:pPr>
      <w:r w:rsidRPr="00AE31C2">
        <w:rPr>
          <w:rFonts w:cs="Tahoma"/>
        </w:rPr>
        <w:t>Answer the question</w:t>
      </w:r>
    </w:p>
    <w:p w:rsidR="001727B2" w:rsidRPr="00AE31C2" w:rsidRDefault="001727B2" w:rsidP="00065DAF">
      <w:pPr>
        <w:pStyle w:val="Bullet1"/>
        <w:rPr>
          <w:rFonts w:cs="Tahoma"/>
        </w:rPr>
      </w:pPr>
      <w:r w:rsidRPr="00AE31C2">
        <w:rPr>
          <w:rFonts w:cs="Tahoma"/>
        </w:rPr>
        <w:t>Proofread the final draft</w:t>
      </w:r>
      <w:r w:rsidR="00065DAF" w:rsidRPr="00AE31C2">
        <w:rPr>
          <w:rFonts w:cs="Tahoma"/>
        </w:rPr>
        <w:t>.</w:t>
      </w:r>
    </w:p>
    <w:p w:rsidR="001727B2" w:rsidRPr="00AE31C2" w:rsidRDefault="001727B2" w:rsidP="00065DAF">
      <w:pPr>
        <w:pStyle w:val="Heading2"/>
        <w:rPr>
          <w:rFonts w:cs="Tahoma"/>
        </w:rPr>
      </w:pPr>
      <w:r w:rsidRPr="00AE31C2">
        <w:rPr>
          <w:rFonts w:cs="Tahoma"/>
        </w:rPr>
        <w:t>3. Presenting Written Work</w:t>
      </w:r>
    </w:p>
    <w:p w:rsidR="001727B2" w:rsidRPr="00AE31C2" w:rsidRDefault="001727B2" w:rsidP="00065DAF">
      <w:pPr>
        <w:pStyle w:val="BodyCopy"/>
        <w:rPr>
          <w:rFonts w:cs="Tahoma"/>
          <w:b/>
          <w:i/>
          <w:noProof w:val="0"/>
        </w:rPr>
      </w:pPr>
      <w:r w:rsidRPr="00AE31C2">
        <w:rPr>
          <w:rFonts w:cs="Tahoma"/>
          <w:b/>
          <w:i/>
          <w:noProof w:val="0"/>
        </w:rPr>
        <w:t>Types of written work</w:t>
      </w:r>
    </w:p>
    <w:p w:rsidR="001727B2" w:rsidRPr="00AE31C2" w:rsidRDefault="001727B2" w:rsidP="00065DAF">
      <w:pPr>
        <w:pStyle w:val="BodyCopy"/>
        <w:rPr>
          <w:rFonts w:cs="Tahoma"/>
          <w:noProof w:val="0"/>
        </w:rPr>
      </w:pPr>
      <w:r w:rsidRPr="00AE31C2">
        <w:rPr>
          <w:rFonts w:cs="Tahoma"/>
          <w:noProof w:val="0"/>
        </w:rPr>
        <w:t>Students may be asked to write:</w:t>
      </w:r>
    </w:p>
    <w:p w:rsidR="001727B2" w:rsidRPr="00AE31C2" w:rsidRDefault="001727B2" w:rsidP="00065DAF">
      <w:pPr>
        <w:pStyle w:val="Bullet1"/>
        <w:rPr>
          <w:rFonts w:cs="Tahoma"/>
        </w:rPr>
      </w:pPr>
      <w:r w:rsidRPr="00AE31C2">
        <w:rPr>
          <w:rFonts w:cs="Tahoma"/>
        </w:rPr>
        <w:t>Short and long reports</w:t>
      </w:r>
    </w:p>
    <w:p w:rsidR="001727B2" w:rsidRPr="00AE31C2" w:rsidRDefault="001727B2" w:rsidP="00065DAF">
      <w:pPr>
        <w:pStyle w:val="Bullet1"/>
        <w:rPr>
          <w:rFonts w:cs="Tahoma"/>
        </w:rPr>
      </w:pPr>
      <w:r w:rsidRPr="00AE31C2">
        <w:rPr>
          <w:rFonts w:cs="Tahoma"/>
        </w:rPr>
        <w:t>Essays</w:t>
      </w:r>
    </w:p>
    <w:p w:rsidR="001727B2" w:rsidRPr="00AE31C2" w:rsidRDefault="001727B2" w:rsidP="00065DAF">
      <w:pPr>
        <w:pStyle w:val="Bullet1"/>
        <w:rPr>
          <w:rFonts w:cs="Tahoma"/>
        </w:rPr>
      </w:pPr>
      <w:r w:rsidRPr="00AE31C2">
        <w:rPr>
          <w:rFonts w:cs="Tahoma"/>
        </w:rPr>
        <w:t>Records of interviews</w:t>
      </w:r>
    </w:p>
    <w:p w:rsidR="001727B2" w:rsidRPr="00AE31C2" w:rsidRDefault="001727B2" w:rsidP="00065DAF">
      <w:pPr>
        <w:pStyle w:val="Bullet1"/>
        <w:rPr>
          <w:rFonts w:cs="Tahoma"/>
        </w:rPr>
      </w:pPr>
      <w:r w:rsidRPr="00AE31C2">
        <w:rPr>
          <w:rFonts w:cs="Tahoma"/>
        </w:rPr>
        <w:t>Questionnaires</w:t>
      </w:r>
    </w:p>
    <w:p w:rsidR="001727B2" w:rsidRPr="00AE31C2" w:rsidRDefault="001727B2" w:rsidP="00065DAF">
      <w:pPr>
        <w:pStyle w:val="Bullet1"/>
        <w:rPr>
          <w:rFonts w:cs="Tahoma"/>
        </w:rPr>
      </w:pPr>
      <w:r w:rsidRPr="00AE31C2">
        <w:rPr>
          <w:rFonts w:cs="Tahoma"/>
        </w:rPr>
        <w:t>Business letters</w:t>
      </w:r>
    </w:p>
    <w:p w:rsidR="001727B2" w:rsidRPr="00AE31C2" w:rsidRDefault="001727B2" w:rsidP="00065DAF">
      <w:pPr>
        <w:pStyle w:val="Bullet1"/>
        <w:rPr>
          <w:rFonts w:cs="Tahoma"/>
        </w:rPr>
      </w:pPr>
      <w:r w:rsidRPr="00AE31C2">
        <w:rPr>
          <w:rFonts w:cs="Tahoma"/>
        </w:rPr>
        <w:t>Resumes.</w:t>
      </w:r>
      <w:r w:rsidR="00502F4C" w:rsidRPr="00AE31C2">
        <w:rPr>
          <w:rFonts w:cs="Tahoma"/>
        </w:rPr>
        <w:t xml:space="preserve"> </w:t>
      </w:r>
    </w:p>
    <w:p w:rsidR="001727B2" w:rsidRPr="00AE31C2" w:rsidRDefault="001727B2" w:rsidP="008D28C7">
      <w:pPr>
        <w:pStyle w:val="BodyCopy"/>
        <w:spacing w:before="240"/>
        <w:rPr>
          <w:rFonts w:cs="Tahoma"/>
          <w:b/>
          <w:i/>
          <w:noProof w:val="0"/>
        </w:rPr>
      </w:pPr>
      <w:r w:rsidRPr="00AE31C2">
        <w:rPr>
          <w:rFonts w:cs="Tahoma"/>
          <w:b/>
          <w:i/>
          <w:noProof w:val="0"/>
        </w:rPr>
        <w:t>Format</w:t>
      </w:r>
    </w:p>
    <w:p w:rsidR="00A316C4" w:rsidRPr="00AE31C2" w:rsidRDefault="001727B2" w:rsidP="00A316C4">
      <w:pPr>
        <w:pStyle w:val="BodyCopy"/>
        <w:rPr>
          <w:rFonts w:cs="Tahoma"/>
          <w:noProof w:val="0"/>
        </w:rPr>
      </w:pPr>
      <w:r w:rsidRPr="00AE31C2">
        <w:rPr>
          <w:rFonts w:cs="Tahoma"/>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AE31C2">
        <w:rPr>
          <w:rFonts w:cs="Tahoma"/>
          <w:noProof w:val="0"/>
        </w:rPr>
        <w:br w:type="page"/>
      </w:r>
    </w:p>
    <w:p w:rsidR="001727B2" w:rsidRPr="00AE31C2" w:rsidRDefault="001727B2" w:rsidP="00065DAF">
      <w:pPr>
        <w:pStyle w:val="BodyCopyBold"/>
        <w:rPr>
          <w:rFonts w:cs="Tahoma"/>
          <w:i/>
          <w:noProof w:val="0"/>
        </w:rPr>
      </w:pPr>
      <w:r w:rsidRPr="00AE31C2">
        <w:rPr>
          <w:rFonts w:cs="Tahoma"/>
          <w:i/>
          <w:noProof w:val="0"/>
        </w:rPr>
        <w:t>Cover Sheet</w:t>
      </w:r>
    </w:p>
    <w:p w:rsidR="001727B2" w:rsidRPr="00AE31C2" w:rsidRDefault="001727B2" w:rsidP="00065DAF">
      <w:pPr>
        <w:pStyle w:val="BodyCopy"/>
        <w:rPr>
          <w:rFonts w:cs="Tahoma"/>
          <w:noProof w:val="0"/>
        </w:rPr>
      </w:pPr>
      <w:r w:rsidRPr="00AE31C2">
        <w:rPr>
          <w:rFonts w:cs="Tahoma"/>
          <w:noProof w:val="0"/>
        </w:rPr>
        <w:t>All written work should be submitted with a cover sheet stapled to the front that contains:</w:t>
      </w:r>
    </w:p>
    <w:p w:rsidR="001727B2" w:rsidRPr="00AE31C2" w:rsidRDefault="001727B2" w:rsidP="00065DAF">
      <w:pPr>
        <w:pStyle w:val="Bullet1"/>
        <w:rPr>
          <w:rFonts w:cs="Tahoma"/>
        </w:rPr>
      </w:pPr>
      <w:r w:rsidRPr="00AE31C2">
        <w:rPr>
          <w:rFonts w:cs="Tahoma"/>
        </w:rPr>
        <w:t>The student</w:t>
      </w:r>
      <w:r w:rsidRPr="00AE31C2">
        <w:rPr>
          <w:rFonts w:hAnsi="Tahoma" w:cs="Tahoma"/>
        </w:rPr>
        <w:t>’</w:t>
      </w:r>
      <w:r w:rsidRPr="00AE31C2">
        <w:rPr>
          <w:rFonts w:cs="Tahoma"/>
        </w:rPr>
        <w:t>s name and student number</w:t>
      </w:r>
    </w:p>
    <w:p w:rsidR="001727B2" w:rsidRPr="00AE31C2" w:rsidRDefault="001727B2" w:rsidP="00065DAF">
      <w:pPr>
        <w:pStyle w:val="Bullet1"/>
        <w:rPr>
          <w:rFonts w:cs="Tahoma"/>
        </w:rPr>
      </w:pPr>
      <w:r w:rsidRPr="00AE31C2">
        <w:rPr>
          <w:rFonts w:cs="Tahoma"/>
        </w:rPr>
        <w:t>The name of the class/unit</w:t>
      </w:r>
    </w:p>
    <w:p w:rsidR="001727B2" w:rsidRPr="00AE31C2" w:rsidRDefault="001727B2" w:rsidP="00065DAF">
      <w:pPr>
        <w:pStyle w:val="Bullet1"/>
        <w:rPr>
          <w:rFonts w:cs="Tahoma"/>
        </w:rPr>
      </w:pPr>
      <w:r w:rsidRPr="00AE31C2">
        <w:rPr>
          <w:rFonts w:cs="Tahoma"/>
        </w:rPr>
        <w:t>The due date of the work</w:t>
      </w:r>
    </w:p>
    <w:p w:rsidR="001727B2" w:rsidRPr="00AE31C2" w:rsidRDefault="001727B2" w:rsidP="00065DAF">
      <w:pPr>
        <w:pStyle w:val="Bullet1"/>
        <w:rPr>
          <w:rFonts w:cs="Tahoma"/>
        </w:rPr>
      </w:pPr>
      <w:r w:rsidRPr="00AE31C2">
        <w:rPr>
          <w:rFonts w:cs="Tahoma"/>
        </w:rPr>
        <w:t>The title of the work</w:t>
      </w:r>
    </w:p>
    <w:p w:rsidR="001727B2" w:rsidRPr="00AE31C2" w:rsidRDefault="001727B2" w:rsidP="00065DAF">
      <w:pPr>
        <w:pStyle w:val="Bullet1"/>
        <w:rPr>
          <w:rFonts w:cs="Tahoma"/>
        </w:rPr>
      </w:pPr>
      <w:r w:rsidRPr="00AE31C2">
        <w:rPr>
          <w:rFonts w:cs="Tahoma"/>
        </w:rPr>
        <w:t>The teacher</w:t>
      </w:r>
      <w:r w:rsidRPr="00AE31C2">
        <w:rPr>
          <w:rFonts w:hAnsi="Tahoma" w:cs="Tahoma"/>
        </w:rPr>
        <w:t>’</w:t>
      </w:r>
      <w:r w:rsidRPr="00AE31C2">
        <w:rPr>
          <w:rFonts w:cs="Tahoma"/>
        </w:rPr>
        <w:t>s name</w:t>
      </w:r>
    </w:p>
    <w:p w:rsidR="001727B2" w:rsidRPr="00AE31C2" w:rsidRDefault="001727B2" w:rsidP="00065DAF">
      <w:pPr>
        <w:pStyle w:val="Bullet1"/>
        <w:rPr>
          <w:rFonts w:cs="Tahoma"/>
        </w:rPr>
      </w:pPr>
      <w:r w:rsidRPr="00AE31C2">
        <w:rPr>
          <w:rFonts w:cs="Tahoma"/>
        </w:rPr>
        <w:t>A signed declaration that the work does not involve plagiarism.</w:t>
      </w:r>
    </w:p>
    <w:p w:rsidR="001727B2" w:rsidRPr="00AE31C2" w:rsidRDefault="001727B2" w:rsidP="008D28C7">
      <w:pPr>
        <w:pStyle w:val="BodyCopy"/>
        <w:spacing w:before="240"/>
        <w:rPr>
          <w:rFonts w:cs="Tahoma"/>
          <w:b/>
          <w:i/>
          <w:noProof w:val="0"/>
        </w:rPr>
      </w:pPr>
      <w:r w:rsidRPr="00AE31C2">
        <w:rPr>
          <w:rFonts w:cs="Tahoma"/>
          <w:b/>
          <w:i/>
          <w:noProof w:val="0"/>
        </w:rPr>
        <w:t>Keeping a Copy</w:t>
      </w:r>
    </w:p>
    <w:p w:rsidR="001727B2" w:rsidRPr="00AE31C2" w:rsidRDefault="001727B2" w:rsidP="00065DAF">
      <w:pPr>
        <w:pStyle w:val="BodyCopy"/>
        <w:rPr>
          <w:rFonts w:cs="Tahoma"/>
          <w:noProof w:val="0"/>
        </w:rPr>
      </w:pPr>
      <w:r w:rsidRPr="00AE31C2">
        <w:rPr>
          <w:rFonts w:cs="Tahoma"/>
          <w:noProof w:val="0"/>
        </w:rPr>
        <w:t>Students must keep a copy of the written work in case it is lost. This rarely happens but it can be disastrous if a copy has not been kept.</w:t>
      </w:r>
    </w:p>
    <w:p w:rsidR="001727B2" w:rsidRPr="00AE31C2" w:rsidRDefault="001727B2" w:rsidP="008D28C7">
      <w:pPr>
        <w:pStyle w:val="BodyCopy"/>
        <w:spacing w:before="240"/>
        <w:rPr>
          <w:rFonts w:cs="Tahoma"/>
          <w:b/>
          <w:i/>
          <w:noProof w:val="0"/>
        </w:rPr>
      </w:pPr>
      <w:r w:rsidRPr="00AE31C2">
        <w:rPr>
          <w:rFonts w:cs="Tahoma"/>
          <w:b/>
          <w:i/>
          <w:noProof w:val="0"/>
        </w:rPr>
        <w:t>Inclusive language</w:t>
      </w:r>
    </w:p>
    <w:p w:rsidR="001727B2" w:rsidRPr="00AE31C2" w:rsidRDefault="001727B2" w:rsidP="00065DAF">
      <w:pPr>
        <w:pStyle w:val="BodyCopy"/>
        <w:rPr>
          <w:rFonts w:cs="Tahoma"/>
          <w:noProof w:val="0"/>
        </w:rPr>
      </w:pPr>
      <w:r w:rsidRPr="00AE31C2">
        <w:rPr>
          <w:rFonts w:cs="Tahoma"/>
          <w:noProof w:val="0"/>
        </w:rPr>
        <w:t xml:space="preserve">This means language that includes every section of the population. For instance, if a student were to write </w:t>
      </w:r>
      <w:r w:rsidRPr="00AE31C2">
        <w:rPr>
          <w:rFonts w:hAnsi="Tahoma" w:cs="Tahoma"/>
          <w:noProof w:val="0"/>
        </w:rPr>
        <w:t>‘</w:t>
      </w:r>
      <w:r w:rsidRPr="00AE31C2">
        <w:rPr>
          <w:rFonts w:cs="Tahoma"/>
          <w:noProof w:val="0"/>
        </w:rPr>
        <w:t>A nurse is responsible for the patients in her care at all times</w:t>
      </w:r>
      <w:r w:rsidRPr="00AE31C2">
        <w:rPr>
          <w:rFonts w:hAnsi="Tahoma" w:cs="Tahoma"/>
          <w:noProof w:val="0"/>
        </w:rPr>
        <w:t>’</w:t>
      </w:r>
      <w:r w:rsidRPr="00AE31C2">
        <w:rPr>
          <w:rFonts w:cs="Tahoma"/>
          <w:noProof w:val="0"/>
        </w:rPr>
        <w:t xml:space="preserve"> it would be implying that all nurses are female and would be excluding male nurses.</w:t>
      </w:r>
    </w:p>
    <w:p w:rsidR="001727B2" w:rsidRPr="00AE31C2" w:rsidRDefault="001727B2" w:rsidP="00065DAF">
      <w:pPr>
        <w:pStyle w:val="BodyCopy"/>
        <w:rPr>
          <w:rFonts w:cs="Tahoma"/>
          <w:noProof w:val="0"/>
        </w:rPr>
      </w:pPr>
      <w:r w:rsidRPr="00AE31C2">
        <w:rPr>
          <w:rFonts w:cs="Tahoma"/>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AE31C2" w:rsidTr="007E0241">
        <w:tc>
          <w:tcPr>
            <w:tcW w:w="3969" w:type="dxa"/>
            <w:shd w:val="clear" w:color="auto" w:fill="F2F2F2" w:themeFill="background1" w:themeFillShade="F2"/>
          </w:tcPr>
          <w:p w:rsidR="001727B2" w:rsidRPr="00AE31C2" w:rsidRDefault="001727B2" w:rsidP="00A316C4">
            <w:pPr>
              <w:pStyle w:val="BodyCopy"/>
              <w:spacing w:before="120" w:after="120"/>
              <w:jc w:val="both"/>
              <w:rPr>
                <w:rFonts w:cs="Tahoma"/>
                <w:noProof w:val="0"/>
              </w:rPr>
            </w:pPr>
            <w:r w:rsidRPr="00AE31C2">
              <w:rPr>
                <w:rFonts w:cs="Tahoma"/>
                <w:noProof w:val="0"/>
              </w:rPr>
              <w:t>Mankind</w:t>
            </w:r>
          </w:p>
        </w:tc>
        <w:tc>
          <w:tcPr>
            <w:tcW w:w="3452" w:type="dxa"/>
            <w:shd w:val="clear" w:color="auto" w:fill="F2F2F2" w:themeFill="background1" w:themeFillShade="F2"/>
          </w:tcPr>
          <w:p w:rsidR="001727B2" w:rsidRPr="00AE31C2" w:rsidRDefault="001727B2" w:rsidP="00A316C4">
            <w:pPr>
              <w:pStyle w:val="BodyCopy"/>
              <w:spacing w:before="120" w:after="120"/>
              <w:rPr>
                <w:rFonts w:cs="Tahoma"/>
                <w:i/>
                <w:noProof w:val="0"/>
              </w:rPr>
            </w:pPr>
            <w:r w:rsidRPr="00AE31C2">
              <w:rPr>
                <w:rFonts w:cs="Tahoma"/>
                <w:i/>
                <w:noProof w:val="0"/>
              </w:rPr>
              <w:t>Humankind</w:t>
            </w:r>
          </w:p>
        </w:tc>
      </w:tr>
      <w:tr w:rsidR="001727B2" w:rsidRPr="00AE31C2" w:rsidTr="007E0241">
        <w:tc>
          <w:tcPr>
            <w:tcW w:w="3969" w:type="dxa"/>
            <w:shd w:val="clear" w:color="auto" w:fill="F2F2F2" w:themeFill="background1" w:themeFillShade="F2"/>
          </w:tcPr>
          <w:p w:rsidR="001727B2" w:rsidRPr="00AE31C2" w:rsidRDefault="001727B2" w:rsidP="00A316C4">
            <w:pPr>
              <w:pStyle w:val="BodyCopy"/>
              <w:spacing w:before="120" w:after="120"/>
              <w:jc w:val="both"/>
              <w:rPr>
                <w:rFonts w:cs="Tahoma"/>
                <w:noProof w:val="0"/>
              </w:rPr>
            </w:pPr>
            <w:r w:rsidRPr="00AE31C2">
              <w:rPr>
                <w:rFonts w:cs="Tahoma"/>
                <w:noProof w:val="0"/>
              </w:rPr>
              <w:t>Barman/maid</w:t>
            </w:r>
          </w:p>
        </w:tc>
        <w:tc>
          <w:tcPr>
            <w:tcW w:w="3452" w:type="dxa"/>
            <w:shd w:val="clear" w:color="auto" w:fill="F2F2F2" w:themeFill="background1" w:themeFillShade="F2"/>
          </w:tcPr>
          <w:p w:rsidR="001727B2" w:rsidRPr="00AE31C2" w:rsidRDefault="001727B2" w:rsidP="00A316C4">
            <w:pPr>
              <w:pStyle w:val="BodyCopy"/>
              <w:spacing w:before="120" w:after="120"/>
              <w:rPr>
                <w:rFonts w:cs="Tahoma"/>
                <w:i/>
                <w:noProof w:val="0"/>
              </w:rPr>
            </w:pPr>
            <w:r w:rsidRPr="00AE31C2">
              <w:rPr>
                <w:rFonts w:cs="Tahoma"/>
                <w:i/>
                <w:noProof w:val="0"/>
              </w:rPr>
              <w:t>Bar attendant</w:t>
            </w:r>
          </w:p>
        </w:tc>
      </w:tr>
      <w:tr w:rsidR="001727B2" w:rsidRPr="00AE31C2" w:rsidTr="007E0241">
        <w:tc>
          <w:tcPr>
            <w:tcW w:w="3969" w:type="dxa"/>
            <w:shd w:val="clear" w:color="auto" w:fill="F2F2F2" w:themeFill="background1" w:themeFillShade="F2"/>
          </w:tcPr>
          <w:p w:rsidR="001727B2" w:rsidRPr="00AE31C2" w:rsidRDefault="001727B2" w:rsidP="00A316C4">
            <w:pPr>
              <w:pStyle w:val="BodyCopy"/>
              <w:spacing w:before="120" w:after="120"/>
              <w:jc w:val="both"/>
              <w:rPr>
                <w:rFonts w:cs="Tahoma"/>
                <w:noProof w:val="0"/>
              </w:rPr>
            </w:pPr>
            <w:r w:rsidRPr="00AE31C2">
              <w:rPr>
                <w:rFonts w:cs="Tahoma"/>
                <w:noProof w:val="0"/>
              </w:rPr>
              <w:t>Host/hostess</w:t>
            </w:r>
          </w:p>
        </w:tc>
        <w:tc>
          <w:tcPr>
            <w:tcW w:w="3452" w:type="dxa"/>
            <w:shd w:val="clear" w:color="auto" w:fill="F2F2F2" w:themeFill="background1" w:themeFillShade="F2"/>
          </w:tcPr>
          <w:p w:rsidR="001727B2" w:rsidRPr="00AE31C2" w:rsidRDefault="001727B2" w:rsidP="00A316C4">
            <w:pPr>
              <w:pStyle w:val="BodyCopy"/>
              <w:spacing w:before="120" w:after="120"/>
              <w:rPr>
                <w:rFonts w:cs="Tahoma"/>
                <w:i/>
                <w:noProof w:val="0"/>
              </w:rPr>
            </w:pPr>
            <w:r w:rsidRPr="00AE31C2">
              <w:rPr>
                <w:rFonts w:cs="Tahoma"/>
                <w:i/>
                <w:noProof w:val="0"/>
              </w:rPr>
              <w:t>Host</w:t>
            </w:r>
          </w:p>
        </w:tc>
      </w:tr>
      <w:tr w:rsidR="001727B2" w:rsidRPr="00AE31C2" w:rsidTr="007E0241">
        <w:tc>
          <w:tcPr>
            <w:tcW w:w="3969" w:type="dxa"/>
            <w:shd w:val="clear" w:color="auto" w:fill="F2F2F2" w:themeFill="background1" w:themeFillShade="F2"/>
          </w:tcPr>
          <w:p w:rsidR="001727B2" w:rsidRPr="00AE31C2" w:rsidRDefault="001727B2" w:rsidP="00A316C4">
            <w:pPr>
              <w:pStyle w:val="BodyCopy"/>
              <w:spacing w:before="120" w:after="120"/>
              <w:jc w:val="both"/>
              <w:rPr>
                <w:rFonts w:cs="Tahoma"/>
                <w:noProof w:val="0"/>
              </w:rPr>
            </w:pPr>
            <w:r w:rsidRPr="00AE31C2">
              <w:rPr>
                <w:rFonts w:cs="Tahoma"/>
                <w:noProof w:val="0"/>
              </w:rPr>
              <w:t>Waiter/waitress</w:t>
            </w:r>
          </w:p>
        </w:tc>
        <w:tc>
          <w:tcPr>
            <w:tcW w:w="3452" w:type="dxa"/>
            <w:shd w:val="clear" w:color="auto" w:fill="F2F2F2" w:themeFill="background1" w:themeFillShade="F2"/>
          </w:tcPr>
          <w:p w:rsidR="001727B2" w:rsidRPr="00AE31C2" w:rsidRDefault="001727B2" w:rsidP="00A316C4">
            <w:pPr>
              <w:pStyle w:val="BodyCopy"/>
              <w:spacing w:before="120" w:after="120"/>
              <w:rPr>
                <w:rFonts w:cs="Tahoma"/>
                <w:i/>
                <w:noProof w:val="0"/>
              </w:rPr>
            </w:pPr>
            <w:r w:rsidRPr="00AE31C2">
              <w:rPr>
                <w:rFonts w:cs="Tahoma"/>
                <w:i/>
                <w:noProof w:val="0"/>
              </w:rPr>
              <w:t>Waiter or waiting staff</w:t>
            </w:r>
          </w:p>
        </w:tc>
      </w:tr>
    </w:tbl>
    <w:p w:rsidR="00326643" w:rsidRPr="00AE31C2" w:rsidRDefault="00326643" w:rsidP="008D480E">
      <w:pPr>
        <w:pStyle w:val="BodyCopy"/>
        <w:rPr>
          <w:rFonts w:cs="Tahoma"/>
          <w:noProof w:val="0"/>
        </w:rPr>
        <w:sectPr w:rsidR="00326643" w:rsidRPr="00AE31C2" w:rsidSect="009A68F4">
          <w:headerReference w:type="even" r:id="rId61"/>
          <w:headerReference w:type="default" r:id="rId62"/>
          <w:pgSz w:w="11906" w:h="16838" w:code="9"/>
          <w:pgMar w:top="1440" w:right="1440" w:bottom="1440" w:left="1701" w:header="709" w:footer="7" w:gutter="0"/>
          <w:cols w:space="708"/>
          <w:docGrid w:linePitch="360"/>
        </w:sectPr>
      </w:pPr>
    </w:p>
    <w:p w:rsidR="00DC7B89" w:rsidRPr="00AE31C2" w:rsidRDefault="00326643" w:rsidP="00326643">
      <w:pPr>
        <w:pStyle w:val="Heading1"/>
        <w:rPr>
          <w:rFonts w:cs="Tahoma"/>
        </w:rPr>
      </w:pPr>
      <w:bookmarkStart w:id="38" w:name="_Toc379552834"/>
      <w:r w:rsidRPr="00AE31C2">
        <w:rPr>
          <w:rFonts w:cs="Tahoma"/>
        </w:rPr>
        <w:t xml:space="preserve">Recommended </w:t>
      </w:r>
      <w:r w:rsidR="009A68F4" w:rsidRPr="00AE31C2">
        <w:rPr>
          <w:rFonts w:cs="Tahoma"/>
        </w:rPr>
        <w:t>reading</w:t>
      </w:r>
      <w:bookmarkEnd w:id="38"/>
    </w:p>
    <w:p w:rsidR="00226512" w:rsidRPr="005C1826" w:rsidRDefault="00226512" w:rsidP="00226512">
      <w:pPr>
        <w:pStyle w:val="BodyCopy"/>
        <w:rPr>
          <w:vanish/>
        </w:rPr>
      </w:pPr>
      <w:r w:rsidRPr="005C1826">
        <w:t xml:space="preserve">Cracknell.H, </w:t>
      </w:r>
      <w:r w:rsidRPr="005C1826">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in;height:18pt" o:ole="">
            <v:imagedata r:id="rId63" o:title=""/>
          </v:shape>
          <w:control r:id="rId64" w:name="DefaultOcxName6" w:shapeid="_x0000_i1026"/>
        </w:object>
      </w:r>
      <w:r w:rsidRPr="005C1826">
        <w:object w:dxaOrig="225" w:dyaOrig="225">
          <v:shape id="_x0000_i1028" type="#_x0000_t75" style="width:1in;height:18pt" o:ole="">
            <v:imagedata r:id="rId65" o:title=""/>
          </v:shape>
          <w:control r:id="rId66" w:name="DefaultOcxName15" w:shapeid="_x0000_i1028"/>
        </w:object>
      </w:r>
      <w:r w:rsidRPr="005C1826">
        <w:rPr>
          <w:bCs/>
          <w:vanish/>
        </w:rPr>
        <w:t>H. L. Cracknell</w:t>
      </w:r>
      <w:r w:rsidRPr="005C1826">
        <w:rPr>
          <w:vanish/>
        </w:rPr>
        <w:t xml:space="preserve"> (Author) </w:t>
      </w:r>
    </w:p>
    <w:p w:rsidR="00226512" w:rsidRPr="005C1826" w:rsidRDefault="00226512" w:rsidP="00226512">
      <w:pPr>
        <w:pStyle w:val="BodyCopy"/>
        <w:rPr>
          <w:vanish/>
        </w:rPr>
      </w:pPr>
      <w:r w:rsidRPr="005C1826">
        <w:rPr>
          <w:bCs/>
          <w:vanish/>
        </w:rPr>
        <w:t>›</w:t>
      </w:r>
      <w:r w:rsidRPr="005C1826">
        <w:rPr>
          <w:vanish/>
        </w:rPr>
        <w:t xml:space="preserve"> </w:t>
      </w:r>
      <w:hyperlink r:id="rId67" w:history="1">
        <w:r w:rsidRPr="005C1826">
          <w:rPr>
            <w:vanish/>
            <w:u w:val="single"/>
          </w:rPr>
          <w:t>Visit Amazon's H. L. Cracknell Page</w:t>
        </w:r>
      </w:hyperlink>
    </w:p>
    <w:p w:rsidR="00226512" w:rsidRPr="005C1826" w:rsidRDefault="00226512" w:rsidP="00226512">
      <w:pPr>
        <w:pStyle w:val="BodyCopy"/>
        <w:rPr>
          <w:vanish/>
        </w:rPr>
      </w:pPr>
      <w:r w:rsidRPr="005C1826">
        <w:rPr>
          <w:vanish/>
        </w:rPr>
        <w:t>Find all the books, read about the author, and more.</w:t>
      </w:r>
    </w:p>
    <w:p w:rsidR="00226512" w:rsidRPr="005C1826" w:rsidRDefault="00226512" w:rsidP="00226512">
      <w:pPr>
        <w:pStyle w:val="BodyCopy"/>
        <w:rPr>
          <w:vanish/>
        </w:rPr>
      </w:pPr>
      <w:r w:rsidRPr="005C1826">
        <w:rPr>
          <w:vanish/>
        </w:rPr>
        <w:t xml:space="preserve">See </w:t>
      </w:r>
      <w:hyperlink r:id="rId68" w:history="1">
        <w:r w:rsidRPr="005C1826">
          <w:rPr>
            <w:vanish/>
            <w:u w:val="single"/>
          </w:rPr>
          <w:t>search results</w:t>
        </w:r>
      </w:hyperlink>
      <w:r w:rsidRPr="005C1826">
        <w:rPr>
          <w:vanish/>
        </w:rPr>
        <w:t xml:space="preserve"> for this author </w:t>
      </w:r>
    </w:p>
    <w:p w:rsidR="00226512" w:rsidRPr="005C1826" w:rsidRDefault="00226512" w:rsidP="00226512">
      <w:pPr>
        <w:pStyle w:val="BodyCopy"/>
        <w:rPr>
          <w:vanish/>
        </w:rPr>
      </w:pPr>
      <w:r w:rsidRPr="005C1826">
        <w:rPr>
          <w:vanish/>
        </w:rPr>
        <w:t xml:space="preserve">Are you an author? </w:t>
      </w:r>
      <w:hyperlink r:id="rId69" w:history="1">
        <w:r w:rsidRPr="005C1826">
          <w:rPr>
            <w:vanish/>
            <w:u w:val="single"/>
          </w:rPr>
          <w:t>Learn about Author Central</w:t>
        </w:r>
      </w:hyperlink>
      <w:r w:rsidRPr="005C1826">
        <w:rPr>
          <w:vanish/>
        </w:rPr>
        <w:t xml:space="preserve"> </w:t>
      </w:r>
    </w:p>
    <w:p w:rsidR="00226512" w:rsidRPr="005C1826" w:rsidRDefault="00226512" w:rsidP="00226512">
      <w:pPr>
        <w:pStyle w:val="BodyCopy"/>
      </w:pPr>
      <w:r w:rsidRPr="005C1826">
        <w:t>Kaufmann.R; 2009 (3</w:t>
      </w:r>
      <w:r w:rsidRPr="005C1826">
        <w:rPr>
          <w:vertAlign w:val="superscript"/>
        </w:rPr>
        <w:t>rd</w:t>
      </w:r>
      <w:r w:rsidRPr="005C1826">
        <w:t xml:space="preserve"> edition); </w:t>
      </w:r>
      <w:r w:rsidRPr="005C1826">
        <w:rPr>
          <w:rFonts w:cs="Arial"/>
          <w:bCs/>
          <w:i/>
        </w:rPr>
        <w:t>Practical Professional Cookery</w:t>
      </w:r>
      <w:r w:rsidRPr="005C1826">
        <w:rPr>
          <w:rFonts w:cs="Arial"/>
          <w:bCs/>
        </w:rPr>
        <w:t xml:space="preserve">; </w:t>
      </w:r>
      <w:r w:rsidRPr="005C1826">
        <w:t>Cengage Learning</w:t>
      </w:r>
    </w:p>
    <w:p w:rsidR="00226512" w:rsidRPr="005C1826" w:rsidRDefault="00226512" w:rsidP="00226512">
      <w:pPr>
        <w:pStyle w:val="BodyCopy"/>
        <w:rPr>
          <w:rFonts w:cs="Arial"/>
        </w:rPr>
      </w:pPr>
      <w:r w:rsidRPr="005C1826">
        <w:rPr>
          <w:rFonts w:cs="Arial"/>
        </w:rPr>
        <w:t>Dodgshun. Graham,Peters.M; 2012 (6</w:t>
      </w:r>
      <w:r w:rsidRPr="005C1826">
        <w:rPr>
          <w:rFonts w:cs="Arial"/>
          <w:vertAlign w:val="superscript"/>
        </w:rPr>
        <w:t>th</w:t>
      </w:r>
      <w:r w:rsidRPr="005C1826">
        <w:rPr>
          <w:rFonts w:cs="Arial"/>
        </w:rPr>
        <w:t xml:space="preserve"> edition);</w:t>
      </w:r>
      <w:r w:rsidRPr="005C1826">
        <w:rPr>
          <w:rFonts w:cs="Arial"/>
          <w:i/>
        </w:rPr>
        <w:t>Cookery for the Hospitality Industry;</w:t>
      </w:r>
      <w:r w:rsidRPr="005C1826">
        <w:rPr>
          <w:rFonts w:cs="Arial"/>
        </w:rPr>
        <w:t xml:space="preserve"> Cambridge University Press</w:t>
      </w:r>
    </w:p>
    <w:p w:rsidR="00226512" w:rsidRPr="005C1826" w:rsidRDefault="00226512" w:rsidP="00226512">
      <w:pPr>
        <w:pStyle w:val="BodyCopy"/>
      </w:pPr>
      <w:r w:rsidRPr="005C1826">
        <w:t>Drysdale.John; 2008 (4</w:t>
      </w:r>
      <w:r w:rsidRPr="005C1826">
        <w:rPr>
          <w:vertAlign w:val="superscript"/>
        </w:rPr>
        <w:t>th</w:t>
      </w:r>
      <w:r w:rsidRPr="005C1826">
        <w:t xml:space="preserve"> edition); </w:t>
      </w:r>
      <w:r w:rsidRPr="005C1826">
        <w:rPr>
          <w:rFonts w:cs="Arial"/>
          <w:bCs/>
          <w:i/>
        </w:rPr>
        <w:t>Profitable Menu Planning</w:t>
      </w:r>
      <w:r w:rsidRPr="005C1826">
        <w:rPr>
          <w:rFonts w:cs="Arial"/>
          <w:bCs/>
        </w:rPr>
        <w:t xml:space="preserve">; </w:t>
      </w:r>
      <w:r w:rsidRPr="005C1826">
        <w:t>Prentice Hall</w:t>
      </w:r>
    </w:p>
    <w:p w:rsidR="00226512" w:rsidRPr="005C1826" w:rsidRDefault="00226512" w:rsidP="00226512">
      <w:pPr>
        <w:pStyle w:val="BodyCopy"/>
      </w:pPr>
      <w:r w:rsidRPr="005C1826">
        <w:t>Graham Dark, Deirdre McLean &amp; Sarah Weatherhead; 2011 (2</w:t>
      </w:r>
      <w:r w:rsidRPr="005C1826">
        <w:rPr>
          <w:vertAlign w:val="superscript"/>
        </w:rPr>
        <w:t>nd</w:t>
      </w:r>
      <w:r w:rsidRPr="005C1826">
        <w:t xml:space="preserve"> edition);</w:t>
      </w:r>
      <w:r w:rsidRPr="005C1826">
        <w:rPr>
          <w:i/>
        </w:rPr>
        <w:t xml:space="preserve"> Kitchen Operations; </w:t>
      </w:r>
      <w:r w:rsidRPr="005C1826">
        <w:t xml:space="preserve">Pearson Australia </w:t>
      </w:r>
    </w:p>
    <w:p w:rsidR="00226512" w:rsidRPr="005C1826" w:rsidRDefault="00226512" w:rsidP="00226512">
      <w:pPr>
        <w:pStyle w:val="BodyCopy"/>
      </w:pPr>
      <w:r w:rsidRPr="005C1826">
        <w:t>Gregoire, Mary B; 2013 (8</w:t>
      </w:r>
      <w:r w:rsidRPr="005C1826">
        <w:rPr>
          <w:vertAlign w:val="superscript"/>
        </w:rPr>
        <w:t>th</w:t>
      </w:r>
      <w:r w:rsidRPr="005C1826">
        <w:t xml:space="preserve"> edition); </w:t>
      </w:r>
      <w:r w:rsidRPr="005C1826">
        <w:rPr>
          <w:i/>
        </w:rPr>
        <w:t>Foodservice organisations: a managerial and systems approach</w:t>
      </w:r>
      <w:r w:rsidRPr="005C1826">
        <w:t>; Pearson</w:t>
      </w:r>
    </w:p>
    <w:p w:rsidR="00226512" w:rsidRPr="005C1826" w:rsidRDefault="00226512" w:rsidP="00226512">
      <w:pPr>
        <w:pStyle w:val="BodyCopy"/>
      </w:pPr>
      <w:r w:rsidRPr="005C1826">
        <w:t>Feinstein. Andrew H, Stefanelli. John M; 2009 (2</w:t>
      </w:r>
      <w:r w:rsidRPr="005C1826">
        <w:rPr>
          <w:vertAlign w:val="superscript"/>
        </w:rPr>
        <w:t>nd</w:t>
      </w:r>
      <w:r w:rsidRPr="005C1826">
        <w:t xml:space="preserve"> edition); </w:t>
      </w:r>
      <w:r w:rsidRPr="005C1826">
        <w:rPr>
          <w:rFonts w:cs="Arial"/>
          <w:bCs/>
          <w:i/>
        </w:rPr>
        <w:t>Purchasing for Chefs: A Concise Guide</w:t>
      </w:r>
      <w:r w:rsidRPr="005C1826">
        <w:rPr>
          <w:rFonts w:cs="Arial"/>
          <w:bCs/>
        </w:rPr>
        <w:t>; Wiley</w:t>
      </w:r>
    </w:p>
    <w:p w:rsidR="00226512" w:rsidRPr="005C1826" w:rsidRDefault="00226512" w:rsidP="00226512">
      <w:pPr>
        <w:pStyle w:val="BodyCopy"/>
        <w:rPr>
          <w:rFonts w:eastAsia="Times New Roman" w:cs="Arial"/>
          <w:kern w:val="36"/>
          <w:lang w:eastAsia="en-AU"/>
        </w:rPr>
      </w:pPr>
      <w:r w:rsidRPr="005C1826">
        <w:rPr>
          <w:rFonts w:eastAsia="Times New Roman" w:cs="Arial"/>
          <w:kern w:val="36"/>
          <w:lang w:eastAsia="en-AU"/>
        </w:rPr>
        <w:t xml:space="preserve">Leonard.E; 2011; </w:t>
      </w:r>
      <w:r w:rsidRPr="005C1826">
        <w:rPr>
          <w:rFonts w:eastAsia="Times New Roman" w:cs="Arial"/>
          <w:i/>
          <w:kern w:val="36"/>
          <w:lang w:eastAsia="en-AU"/>
        </w:rPr>
        <w:t>Modern Buffets</w:t>
      </w:r>
      <w:r w:rsidRPr="005C1826">
        <w:rPr>
          <w:rFonts w:eastAsia="Times New Roman" w:cs="Arial"/>
          <w:kern w:val="36"/>
          <w:lang w:eastAsia="en-AU"/>
        </w:rPr>
        <w:t>: Blueprint for Success;Wiley</w:t>
      </w:r>
    </w:p>
    <w:p w:rsidR="00226512" w:rsidRPr="005C1826" w:rsidRDefault="00226512" w:rsidP="00226512">
      <w:pPr>
        <w:pStyle w:val="BodyCopy"/>
      </w:pPr>
      <w:r w:rsidRPr="005C1826">
        <w:t>McLean.D,Satori.l, Walsh C&amp;S; 2004;</w:t>
      </w:r>
      <w:r w:rsidRPr="005C1826">
        <w:rPr>
          <w:i/>
        </w:rPr>
        <w:t>The Professional Cook’s book: Commercial Cookery</w:t>
      </w:r>
      <w:r w:rsidRPr="005C1826">
        <w:t>; Tertiary Press</w:t>
      </w:r>
    </w:p>
    <w:p w:rsidR="00226512" w:rsidRPr="005C1826" w:rsidRDefault="00226512" w:rsidP="00226512">
      <w:pPr>
        <w:pStyle w:val="BodyCopy"/>
        <w:rPr>
          <w:vanish/>
        </w:rPr>
      </w:pPr>
      <w:r w:rsidRPr="005C1826">
        <w:t>McVety.P, Ware.B, Ware.C; 2</w:t>
      </w:r>
      <w:r w:rsidRPr="005C1826">
        <w:object w:dxaOrig="225" w:dyaOrig="225">
          <v:shape id="_x0000_i1030" type="#_x0000_t75" style="width:1in;height:18pt" o:ole="">
            <v:imagedata r:id="rId70" o:title=""/>
          </v:shape>
          <w:control r:id="rId71" w:name="DefaultOcxName25" w:shapeid="_x0000_i1030"/>
        </w:object>
      </w:r>
      <w:r w:rsidRPr="005C1826">
        <w:object w:dxaOrig="225" w:dyaOrig="225">
          <v:shape id="_x0000_i1032" type="#_x0000_t75" style="width:1in;height:18pt" o:ole="">
            <v:imagedata r:id="rId72" o:title=""/>
          </v:shape>
          <w:control r:id="rId73" w:name="DefaultOcxName115" w:shapeid="_x0000_i1032"/>
        </w:object>
      </w:r>
      <w:r w:rsidRPr="005C1826">
        <w:rPr>
          <w:b/>
          <w:bCs/>
          <w:vanish/>
        </w:rPr>
        <w:t>Paul J. McVety</w:t>
      </w:r>
      <w:r w:rsidRPr="005C1826">
        <w:rPr>
          <w:vanish/>
        </w:rPr>
        <w:t xml:space="preserve"> (Author) </w:t>
      </w:r>
    </w:p>
    <w:p w:rsidR="00226512" w:rsidRPr="005C1826" w:rsidRDefault="00226512" w:rsidP="00226512">
      <w:pPr>
        <w:pStyle w:val="BodyCopy"/>
        <w:rPr>
          <w:vanish/>
        </w:rPr>
      </w:pPr>
      <w:r w:rsidRPr="005C1826">
        <w:rPr>
          <w:b/>
          <w:bCs/>
          <w:vanish/>
        </w:rPr>
        <w:t>›</w:t>
      </w:r>
      <w:r w:rsidRPr="005C1826">
        <w:rPr>
          <w:vanish/>
        </w:rPr>
        <w:t xml:space="preserve"> </w:t>
      </w:r>
      <w:hyperlink r:id="rId74" w:history="1">
        <w:r w:rsidRPr="005C1826">
          <w:rPr>
            <w:vanish/>
            <w:u w:val="single"/>
          </w:rPr>
          <w:t>Visit Amazon's Paul J. McVety Page</w:t>
        </w:r>
      </w:hyperlink>
    </w:p>
    <w:p w:rsidR="00226512" w:rsidRPr="005C1826" w:rsidRDefault="00226512" w:rsidP="00226512">
      <w:pPr>
        <w:pStyle w:val="BodyCopy"/>
        <w:rPr>
          <w:vanish/>
        </w:rPr>
      </w:pPr>
      <w:r w:rsidRPr="005C1826">
        <w:rPr>
          <w:vanish/>
        </w:rPr>
        <w:t>Find all the books, read about the author, and more.</w:t>
      </w:r>
    </w:p>
    <w:p w:rsidR="00226512" w:rsidRPr="005C1826" w:rsidRDefault="00226512" w:rsidP="00226512">
      <w:pPr>
        <w:pStyle w:val="BodyCopy"/>
        <w:rPr>
          <w:vanish/>
        </w:rPr>
      </w:pPr>
      <w:r w:rsidRPr="005C1826">
        <w:rPr>
          <w:vanish/>
        </w:rPr>
        <w:t xml:space="preserve">See </w:t>
      </w:r>
      <w:hyperlink r:id="rId75" w:history="1">
        <w:r w:rsidRPr="005C1826">
          <w:rPr>
            <w:vanish/>
            <w:u w:val="single"/>
          </w:rPr>
          <w:t>search results</w:t>
        </w:r>
      </w:hyperlink>
      <w:r w:rsidRPr="005C1826">
        <w:rPr>
          <w:vanish/>
        </w:rPr>
        <w:t xml:space="preserve"> for this author </w:t>
      </w:r>
    </w:p>
    <w:p w:rsidR="00226512" w:rsidRPr="005C1826" w:rsidRDefault="00226512" w:rsidP="00226512">
      <w:pPr>
        <w:pStyle w:val="BodyCopy"/>
        <w:rPr>
          <w:vanish/>
        </w:rPr>
      </w:pPr>
      <w:r w:rsidRPr="005C1826">
        <w:rPr>
          <w:vanish/>
        </w:rPr>
        <w:t xml:space="preserve">Are you an author? </w:t>
      </w:r>
      <w:hyperlink r:id="rId76" w:history="1">
        <w:r w:rsidRPr="005C1826">
          <w:rPr>
            <w:vanish/>
            <w:u w:val="single"/>
          </w:rPr>
          <w:t>Learn about Author Central</w:t>
        </w:r>
      </w:hyperlink>
      <w:r w:rsidRPr="005C1826">
        <w:rPr>
          <w:vanish/>
        </w:rPr>
        <w:t xml:space="preserve"> </w:t>
      </w:r>
    </w:p>
    <w:p w:rsidR="00226512" w:rsidRPr="005C1826" w:rsidRDefault="00226512" w:rsidP="00226512">
      <w:pPr>
        <w:pStyle w:val="BodyCopy"/>
        <w:rPr>
          <w:rFonts w:eastAsia="Times New Roman" w:cs="Arial"/>
          <w:kern w:val="36"/>
          <w:lang w:eastAsia="en-AU"/>
        </w:rPr>
      </w:pPr>
      <w:r w:rsidRPr="005C1826">
        <w:rPr>
          <w:rFonts w:eastAsia="Times New Roman" w:cs="Arial"/>
          <w:kern w:val="36"/>
          <w:lang w:eastAsia="en-AU"/>
        </w:rPr>
        <w:t>008 (3</w:t>
      </w:r>
      <w:r w:rsidRPr="005C1826">
        <w:rPr>
          <w:rFonts w:eastAsia="Times New Roman" w:cs="Arial"/>
          <w:kern w:val="36"/>
          <w:vertAlign w:val="superscript"/>
          <w:lang w:eastAsia="en-AU"/>
        </w:rPr>
        <w:t>rd</w:t>
      </w:r>
      <w:r w:rsidRPr="005C1826">
        <w:rPr>
          <w:rFonts w:eastAsia="Times New Roman" w:cs="Arial"/>
          <w:kern w:val="36"/>
          <w:lang w:eastAsia="en-AU"/>
        </w:rPr>
        <w:t xml:space="preserve"> edition); </w:t>
      </w:r>
      <w:r w:rsidRPr="005C1826">
        <w:rPr>
          <w:rFonts w:eastAsia="Times New Roman" w:cs="Arial"/>
          <w:i/>
          <w:kern w:val="36"/>
          <w:lang w:eastAsia="en-AU"/>
        </w:rPr>
        <w:t>Fundamentals of Menu Planning</w:t>
      </w:r>
      <w:r w:rsidRPr="005C1826">
        <w:rPr>
          <w:rFonts w:eastAsia="Times New Roman" w:cs="Arial"/>
          <w:kern w:val="36"/>
          <w:lang w:eastAsia="en-AU"/>
        </w:rPr>
        <w:t>; Wiley</w:t>
      </w:r>
    </w:p>
    <w:p w:rsidR="00226512" w:rsidRPr="005C1826" w:rsidRDefault="00226512" w:rsidP="00226512">
      <w:pPr>
        <w:pStyle w:val="BodyCopy"/>
      </w:pPr>
      <w:r w:rsidRPr="005C1826">
        <w:t>McWilliams, Margaret; 2013 (10</w:t>
      </w:r>
      <w:r w:rsidRPr="005C1826">
        <w:rPr>
          <w:vertAlign w:val="superscript"/>
        </w:rPr>
        <w:t>th</w:t>
      </w:r>
      <w:r w:rsidRPr="005C1826">
        <w:t xml:space="preserve"> edition); </w:t>
      </w:r>
      <w:r w:rsidRPr="005C1826">
        <w:rPr>
          <w:i/>
        </w:rPr>
        <w:t>Food fundamentals</w:t>
      </w:r>
      <w:r w:rsidRPr="005C1826">
        <w:t>; Pearson</w:t>
      </w:r>
    </w:p>
    <w:p w:rsidR="00226512" w:rsidRPr="005C1826" w:rsidRDefault="00226512" w:rsidP="00226512">
      <w:pPr>
        <w:pStyle w:val="BodyCopy"/>
        <w:rPr>
          <w:rFonts w:eastAsia="Times New Roman" w:cs="Times New Roman"/>
          <w:bCs/>
          <w:lang w:eastAsia="en-AU"/>
        </w:rPr>
      </w:pPr>
      <w:r w:rsidRPr="005C1826">
        <w:rPr>
          <w:rFonts w:eastAsiaTheme="majorEastAsia" w:cstheme="majorBidi"/>
          <w:bCs/>
          <w:lang w:eastAsia="en-AU"/>
        </w:rPr>
        <w:t>National Restaurant Association</w:t>
      </w:r>
      <w:r w:rsidRPr="005C1826">
        <w:rPr>
          <w:rFonts w:eastAsiaTheme="majorEastAsia" w:cs="Arial"/>
          <w:lang w:eastAsia="en-AU"/>
        </w:rPr>
        <w:t>; (2006, 6</w:t>
      </w:r>
      <w:r w:rsidRPr="005C1826">
        <w:rPr>
          <w:rFonts w:eastAsiaTheme="majorEastAsia" w:cs="Arial"/>
          <w:vertAlign w:val="superscript"/>
          <w:lang w:eastAsia="en-AU"/>
        </w:rPr>
        <w:t>th</w:t>
      </w:r>
      <w:r w:rsidRPr="005C1826">
        <w:rPr>
          <w:rFonts w:eastAsiaTheme="majorEastAsia" w:cs="Arial"/>
          <w:lang w:eastAsia="en-AU"/>
        </w:rPr>
        <w:t xml:space="preserve"> edition); </w:t>
      </w:r>
      <w:r w:rsidRPr="005C1826">
        <w:rPr>
          <w:rFonts w:eastAsiaTheme="majorEastAsia" w:cs="Arial"/>
          <w:i/>
          <w:lang w:eastAsia="en-AU"/>
        </w:rPr>
        <w:t>ServSafe Manager</w:t>
      </w:r>
      <w:r w:rsidRPr="005C1826">
        <w:rPr>
          <w:rFonts w:eastAsiaTheme="majorEastAsia" w:cs="Arial"/>
          <w:lang w:eastAsia="en-AU"/>
        </w:rPr>
        <w:t>;</w:t>
      </w:r>
      <w:r w:rsidRPr="005C1826">
        <w:rPr>
          <w:rFonts w:eastAsia="Times New Roman" w:cs="Times New Roman"/>
          <w:bCs/>
          <w:lang w:eastAsia="en-AU"/>
        </w:rPr>
        <w:t xml:space="preserve"> Prentice Hall </w:t>
      </w:r>
    </w:p>
    <w:p w:rsidR="00226512" w:rsidRPr="005C1826" w:rsidRDefault="00226512" w:rsidP="00226512">
      <w:pPr>
        <w:pStyle w:val="BodyCopy"/>
        <w:rPr>
          <w:rFonts w:eastAsia="Times New Roman" w:cs="Arial"/>
          <w:bCs/>
          <w:kern w:val="36"/>
          <w:lang w:eastAsia="en-AU"/>
        </w:rPr>
      </w:pPr>
      <w:r w:rsidRPr="005C1826">
        <w:rPr>
          <w:rFonts w:eastAsia="Times New Roman" w:cs="Arial"/>
          <w:bCs/>
          <w:kern w:val="36"/>
          <w:lang w:eastAsia="en-AU"/>
        </w:rPr>
        <w:t>Scanlon.N; 2012 (4</w:t>
      </w:r>
      <w:r w:rsidRPr="005C1826">
        <w:rPr>
          <w:rFonts w:eastAsia="Times New Roman" w:cs="Arial"/>
          <w:bCs/>
          <w:kern w:val="36"/>
          <w:vertAlign w:val="superscript"/>
          <w:lang w:eastAsia="en-AU"/>
        </w:rPr>
        <w:t>th</w:t>
      </w:r>
      <w:r w:rsidRPr="005C1826">
        <w:rPr>
          <w:rFonts w:eastAsia="Times New Roman" w:cs="Arial"/>
          <w:bCs/>
          <w:kern w:val="36"/>
          <w:lang w:eastAsia="en-AU"/>
        </w:rPr>
        <w:t xml:space="preserve"> edition); </w:t>
      </w:r>
      <w:r w:rsidRPr="005C1826">
        <w:rPr>
          <w:rFonts w:eastAsia="Times New Roman" w:cs="Arial"/>
          <w:i/>
          <w:kern w:val="36"/>
          <w:lang w:eastAsia="en-AU"/>
        </w:rPr>
        <w:t>Catering Management</w:t>
      </w:r>
      <w:r w:rsidRPr="005C1826">
        <w:rPr>
          <w:rFonts w:eastAsia="Times New Roman" w:cs="Arial"/>
          <w:kern w:val="36"/>
          <w:lang w:eastAsia="en-AU"/>
        </w:rPr>
        <w:t>; Wiley</w:t>
      </w:r>
    </w:p>
    <w:p w:rsidR="00226512" w:rsidRPr="005C1826" w:rsidRDefault="00226512" w:rsidP="00226512">
      <w:pPr>
        <w:pStyle w:val="BodyCopy"/>
        <w:rPr>
          <w:rFonts w:cs="Arial"/>
          <w:bCs/>
          <w:kern w:val="36"/>
        </w:rPr>
      </w:pPr>
      <w:r w:rsidRPr="005C1826">
        <w:rPr>
          <w:rFonts w:cs="Arial"/>
        </w:rPr>
        <w:t>The Culinary Institute of America (CIA)</w:t>
      </w:r>
      <w:r w:rsidRPr="005C1826">
        <w:rPr>
          <w:rFonts w:cs="Arial"/>
          <w:bCs/>
          <w:kern w:val="36"/>
        </w:rPr>
        <w:t>; 2011 (9</w:t>
      </w:r>
      <w:r w:rsidRPr="005C1826">
        <w:rPr>
          <w:rFonts w:cs="Arial"/>
          <w:bCs/>
          <w:kern w:val="36"/>
          <w:vertAlign w:val="superscript"/>
        </w:rPr>
        <w:t>th</w:t>
      </w:r>
      <w:r w:rsidRPr="005C1826">
        <w:rPr>
          <w:rFonts w:cs="Arial"/>
          <w:bCs/>
          <w:kern w:val="36"/>
        </w:rPr>
        <w:t xml:space="preserve"> edition); </w:t>
      </w:r>
      <w:r w:rsidRPr="005C1826">
        <w:rPr>
          <w:rFonts w:cs="Arial"/>
          <w:bCs/>
          <w:i/>
          <w:kern w:val="36"/>
        </w:rPr>
        <w:t>The Professional Chef</w:t>
      </w:r>
      <w:r w:rsidRPr="005C1826">
        <w:rPr>
          <w:rFonts w:cs="Arial"/>
          <w:bCs/>
          <w:kern w:val="36"/>
        </w:rPr>
        <w:t>; Wiley</w:t>
      </w:r>
    </w:p>
    <w:p w:rsidR="00226512" w:rsidRPr="005C1826" w:rsidRDefault="00226512" w:rsidP="00226512">
      <w:pPr>
        <w:pStyle w:val="BodyCopy"/>
      </w:pPr>
      <w:r w:rsidRPr="005C1826">
        <w:t xml:space="preserve">Traster.Daniel; 2013; </w:t>
      </w:r>
      <w:r w:rsidRPr="005C1826">
        <w:rPr>
          <w:rFonts w:cs="Arial"/>
          <w:bCs/>
          <w:i/>
          <w:kern w:val="36"/>
        </w:rPr>
        <w:t>Foundations of Menu Planning</w:t>
      </w:r>
      <w:r w:rsidRPr="005C1826">
        <w:rPr>
          <w:rFonts w:cs="Arial"/>
          <w:bCs/>
          <w:kern w:val="36"/>
        </w:rPr>
        <w:t xml:space="preserve">; </w:t>
      </w:r>
      <w:r w:rsidRPr="005C1826">
        <w:rPr>
          <w:rFonts w:cs="Arial"/>
        </w:rPr>
        <w:t>Prentice Hall</w:t>
      </w:r>
    </w:p>
    <w:p w:rsidR="00226512" w:rsidRPr="005C1826" w:rsidRDefault="00226512" w:rsidP="00226512">
      <w:pPr>
        <w:pStyle w:val="BodyCopy"/>
        <w:rPr>
          <w:rFonts w:eastAsiaTheme="majorEastAsia" w:cstheme="majorBidi"/>
          <w:b/>
          <w:bCs/>
          <w:lang w:eastAsia="en-AU"/>
        </w:rPr>
      </w:pPr>
      <w:r w:rsidRPr="005C1826">
        <w:rPr>
          <w:rFonts w:eastAsiaTheme="majorEastAsia" w:cs="Arial"/>
          <w:lang w:eastAsia="en-AU"/>
        </w:rPr>
        <w:t>Waters.D; 2003 (2</w:t>
      </w:r>
      <w:r w:rsidRPr="005C1826">
        <w:rPr>
          <w:rFonts w:eastAsiaTheme="majorEastAsia" w:cs="Arial"/>
          <w:vertAlign w:val="superscript"/>
          <w:lang w:eastAsia="en-AU"/>
        </w:rPr>
        <w:t>nd</w:t>
      </w:r>
      <w:r w:rsidRPr="005C1826">
        <w:rPr>
          <w:rFonts w:eastAsiaTheme="majorEastAsia" w:cs="Arial"/>
          <w:lang w:eastAsia="en-AU"/>
        </w:rPr>
        <w:t xml:space="preserve"> edition); </w:t>
      </w:r>
      <w:r w:rsidRPr="005C1826">
        <w:rPr>
          <w:rFonts w:eastAsiaTheme="majorEastAsia" w:cs="Arial"/>
          <w:i/>
          <w:lang w:eastAsia="en-AU"/>
        </w:rPr>
        <w:t>Inventory Control and Management</w:t>
      </w:r>
      <w:r w:rsidRPr="005C1826">
        <w:rPr>
          <w:rFonts w:eastAsiaTheme="majorEastAsia" w:cs="Arial"/>
          <w:lang w:eastAsia="en-AU"/>
        </w:rPr>
        <w:t>; Wiley</w:t>
      </w:r>
    </w:p>
    <w:p w:rsidR="00326643" w:rsidRPr="00AE31C2" w:rsidRDefault="00326643" w:rsidP="00226512">
      <w:pPr>
        <w:pStyle w:val="BodyCopy"/>
        <w:rPr>
          <w:rFonts w:cs="Tahoma"/>
        </w:rPr>
      </w:pPr>
      <w:r w:rsidRPr="00AE31C2">
        <w:rPr>
          <w:rFonts w:cs="Tahoma"/>
        </w:rPr>
        <w:br w:type="page"/>
      </w:r>
    </w:p>
    <w:p w:rsidR="00326643" w:rsidRPr="00AE31C2" w:rsidRDefault="00326643" w:rsidP="008D480E">
      <w:pPr>
        <w:pStyle w:val="BodyCopy"/>
        <w:rPr>
          <w:rFonts w:cs="Tahoma"/>
          <w:noProof w:val="0"/>
        </w:rPr>
      </w:pPr>
    </w:p>
    <w:p w:rsidR="00326643" w:rsidRPr="00AE31C2" w:rsidRDefault="00326643" w:rsidP="008D480E">
      <w:pPr>
        <w:pStyle w:val="BodyCopy"/>
        <w:rPr>
          <w:rFonts w:cs="Tahoma"/>
          <w:noProof w:val="0"/>
        </w:rPr>
      </w:pPr>
    </w:p>
    <w:p w:rsidR="00AE31C2" w:rsidRPr="00AE31C2" w:rsidRDefault="00AE31C2" w:rsidP="008D480E">
      <w:pPr>
        <w:pStyle w:val="BodyCopy"/>
        <w:rPr>
          <w:rFonts w:cs="Tahoma"/>
          <w:noProof w:val="0"/>
        </w:rPr>
      </w:pPr>
    </w:p>
    <w:p w:rsidR="00AE31C2" w:rsidRPr="00AE31C2" w:rsidRDefault="00AE31C2" w:rsidP="008D480E">
      <w:pPr>
        <w:pStyle w:val="BodyCopy"/>
        <w:rPr>
          <w:rFonts w:cs="Tahoma"/>
          <w:noProof w:val="0"/>
        </w:rPr>
      </w:pPr>
    </w:p>
    <w:p w:rsidR="00AE31C2" w:rsidRPr="00AE31C2" w:rsidRDefault="00AE31C2" w:rsidP="008D480E">
      <w:pPr>
        <w:pStyle w:val="BodyCopy"/>
        <w:rPr>
          <w:rFonts w:cs="Tahoma"/>
          <w:noProof w:val="0"/>
        </w:rPr>
        <w:sectPr w:rsidR="00AE31C2" w:rsidRPr="00AE31C2" w:rsidSect="00341365">
          <w:headerReference w:type="even" r:id="rId77"/>
          <w:headerReference w:type="default" r:id="rId78"/>
          <w:pgSz w:w="11906" w:h="16838" w:code="9"/>
          <w:pgMar w:top="1440" w:right="1440" w:bottom="1440" w:left="1701" w:header="709" w:footer="17" w:gutter="0"/>
          <w:cols w:space="708"/>
          <w:docGrid w:linePitch="360"/>
        </w:sectPr>
      </w:pPr>
    </w:p>
    <w:p w:rsidR="001727B2" w:rsidRPr="00AE31C2" w:rsidRDefault="001727B2" w:rsidP="00326643">
      <w:pPr>
        <w:pStyle w:val="Heading1"/>
        <w:rPr>
          <w:rFonts w:cs="Tahoma"/>
        </w:rPr>
      </w:pPr>
      <w:bookmarkStart w:id="39" w:name="_Toc294862969"/>
      <w:bookmarkStart w:id="40" w:name="_Toc379552835"/>
      <w:r w:rsidRPr="00AE31C2">
        <w:rPr>
          <w:rFonts w:cs="Tahoma"/>
        </w:rPr>
        <w:t>Trainee evaluation sheet</w:t>
      </w:r>
      <w:bookmarkEnd w:id="39"/>
      <w:bookmarkEnd w:id="40"/>
    </w:p>
    <w:p w:rsidR="0083445A" w:rsidRPr="00AE31C2" w:rsidRDefault="00226512" w:rsidP="0083445A">
      <w:pPr>
        <w:pStyle w:val="Heading3"/>
        <w:rPr>
          <w:rFonts w:cs="Tahoma"/>
        </w:rPr>
      </w:pPr>
      <w:fldSimple w:instr=" REF  ModuleName  \* MERGEFORMAT ">
        <w:sdt>
          <w:sdtPr>
            <w:rPr>
              <w:rFonts w:cs="Tahoma"/>
            </w:rPr>
            <w:alias w:val="Title"/>
            <w:tag w:val="Title"/>
            <w:id w:val="1120023659"/>
            <w:lock w:val="sdtLocked"/>
            <w:dataBinding w:prefixMappings="xmlns:ns0='http://schemas.openxmlformats.org/package/2006/metadata/core-properties' xmlns:ns1='http://purl.org/dc/elements/1.1/'" w:xpath="/ns0:coreProperties[1]/ns1:title[1]" w:storeItemID="{6C3C8BC8-F283-45AE-878A-BAB7291924A1}"/>
            <w:text/>
          </w:sdtPr>
          <w:sdtEndPr/>
          <w:sdtContent>
            <w:r w:rsidR="00286EA4" w:rsidRPr="00AE31C2">
              <w:rPr>
                <w:rFonts w:cs="Tahoma"/>
              </w:rPr>
              <w:t>Apply catering control principles and procedures</w:t>
            </w:r>
          </w:sdtContent>
        </w:sdt>
      </w:fldSimple>
    </w:p>
    <w:p w:rsidR="001727B2" w:rsidRPr="00AE31C2" w:rsidRDefault="001727B2" w:rsidP="001727B2">
      <w:pPr>
        <w:pStyle w:val="BodyCopy"/>
        <w:rPr>
          <w:rFonts w:cs="Tahoma"/>
          <w:noProof w:val="0"/>
        </w:rPr>
      </w:pPr>
      <w:r w:rsidRPr="00AE31C2">
        <w:rPr>
          <w:rFonts w:cs="Tahoma"/>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253"/>
        <w:gridCol w:w="1051"/>
        <w:gridCol w:w="1051"/>
        <w:gridCol w:w="1051"/>
        <w:gridCol w:w="1051"/>
      </w:tblGrid>
      <w:tr w:rsidR="001727B2" w:rsidRPr="00AE31C2" w:rsidTr="00AE31C2">
        <w:trPr>
          <w:trHeight w:val="60"/>
        </w:trPr>
        <w:tc>
          <w:tcPr>
            <w:tcW w:w="4253"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E31C2" w:rsidRDefault="001727B2" w:rsidP="00F56970">
            <w:pPr>
              <w:pStyle w:val="TableHeading"/>
              <w:rPr>
                <w:rFonts w:cs="Tahoma"/>
                <w:noProof w:val="0"/>
              </w:rPr>
            </w:pPr>
            <w:r w:rsidRPr="00AE31C2">
              <w:rPr>
                <w:rStyle w:val="BodyCopyBold0"/>
                <w:rFonts w:ascii="Helvetica" w:hAnsi="Helvetica" w:cs="Tahoma"/>
                <w:b/>
                <w:bCs w:val="0"/>
                <w:noProof w:val="0"/>
              </w:rPr>
              <w:t>Please tick the appropriate box</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E31C2" w:rsidRDefault="001727B2" w:rsidP="002678A9">
            <w:pPr>
              <w:pStyle w:val="TableHeading"/>
              <w:jc w:val="center"/>
              <w:rPr>
                <w:rFonts w:cs="Tahoma"/>
                <w:noProof w:val="0"/>
              </w:rPr>
            </w:pPr>
            <w:r w:rsidRPr="00AE31C2">
              <w:rPr>
                <w:rFonts w:cs="Tahoma"/>
                <w:noProof w:val="0"/>
              </w:rPr>
              <w:t>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E31C2" w:rsidRDefault="001727B2" w:rsidP="002678A9">
            <w:pPr>
              <w:pStyle w:val="TableHeading"/>
              <w:jc w:val="center"/>
              <w:rPr>
                <w:rFonts w:cs="Tahoma"/>
                <w:noProof w:val="0"/>
              </w:rPr>
            </w:pPr>
            <w:r w:rsidRPr="00AE31C2">
              <w:rPr>
                <w:rFonts w:cs="Tahoma"/>
                <w:noProof w:val="0"/>
              </w:rPr>
              <w:t>Don</w:t>
            </w:r>
            <w:r w:rsidRPr="00AE31C2">
              <w:rPr>
                <w:rFonts w:hAnsi="Tahoma" w:cs="Tahoma"/>
                <w:noProof w:val="0"/>
              </w:rPr>
              <w:t>’</w:t>
            </w:r>
            <w:r w:rsidRPr="00AE31C2">
              <w:rPr>
                <w:rFonts w:cs="Tahoma"/>
                <w:noProof w:val="0"/>
              </w:rPr>
              <w:t>t Know</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E31C2" w:rsidRDefault="001727B2" w:rsidP="002678A9">
            <w:pPr>
              <w:pStyle w:val="TableHeading"/>
              <w:jc w:val="center"/>
              <w:rPr>
                <w:rFonts w:cs="Tahoma"/>
                <w:noProof w:val="0"/>
              </w:rPr>
            </w:pPr>
            <w:r w:rsidRPr="00AE31C2">
              <w:rPr>
                <w:rFonts w:cs="Tahoma"/>
                <w:noProof w:val="0"/>
              </w:rPr>
              <w:t>Do Not 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E31C2" w:rsidRDefault="001727B2" w:rsidP="002678A9">
            <w:pPr>
              <w:pStyle w:val="TableHeading"/>
              <w:jc w:val="center"/>
              <w:rPr>
                <w:rFonts w:cs="Tahoma"/>
                <w:noProof w:val="0"/>
              </w:rPr>
            </w:pPr>
            <w:r w:rsidRPr="00AE31C2">
              <w:rPr>
                <w:rFonts w:cs="Tahoma"/>
                <w:noProof w:val="0"/>
              </w:rPr>
              <w:t>Does Not Apply</w:t>
            </w:r>
          </w:p>
        </w:tc>
      </w:tr>
      <w:tr w:rsidR="001727B2" w:rsidRPr="00AE31C2" w:rsidTr="00AE31C2">
        <w:trPr>
          <w:trHeight w:val="60"/>
        </w:trPr>
        <w:tc>
          <w:tcPr>
            <w:tcW w:w="4253"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E31C2" w:rsidRDefault="001727B2" w:rsidP="002678A9">
            <w:pPr>
              <w:pStyle w:val="TableText"/>
              <w:spacing w:before="60" w:after="60"/>
              <w:rPr>
                <w:rFonts w:cs="Tahoma"/>
                <w:noProof w:val="0"/>
              </w:rPr>
            </w:pPr>
            <w:r w:rsidRPr="00AE31C2">
              <w:rPr>
                <w:rFonts w:cs="Tahoma"/>
                <w:noProof w:val="0"/>
              </w:rPr>
              <w:t>There was too much in this competency to cover without rushing.</w:t>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E31C2" w:rsidRDefault="004823D1" w:rsidP="002678A9">
            <w:pPr>
              <w:pStyle w:val="TrainingEval-Table"/>
              <w:spacing w:before="120" w:after="120" w:line="240" w:lineRule="auto"/>
              <w:rPr>
                <w:rFonts w:ascii="Helvetica" w:hAnsi="Helvetica" w:cs="Tahoma"/>
                <w:sz w:val="22"/>
                <w:szCs w:val="22"/>
                <w:lang w:val="en-AU"/>
              </w:rPr>
            </w:pPr>
            <w:r w:rsidRPr="00AE31C2">
              <w:rPr>
                <w:rFonts w:ascii="Helvetica" w:hAnsi="Helvetica" w:cs="Tahoma"/>
                <w:sz w:val="22"/>
                <w:szCs w:val="22"/>
                <w:lang w:val="en-AU"/>
              </w:rPr>
              <w:fldChar w:fldCharType="begin">
                <w:ffData>
                  <w:name w:val="Check1"/>
                  <w:enabled/>
                  <w:calcOnExit w:val="0"/>
                  <w:checkBox>
                    <w:sizeAuto/>
                    <w:default w:val="0"/>
                  </w:checkBox>
                </w:ffData>
              </w:fldChar>
            </w:r>
            <w:r w:rsidR="003578C2" w:rsidRPr="00AE31C2">
              <w:rPr>
                <w:rFonts w:ascii="Helvetica" w:hAnsi="Helvetica" w:cs="Tahoma"/>
                <w:sz w:val="22"/>
                <w:szCs w:val="22"/>
                <w:lang w:val="en-AU"/>
              </w:rPr>
              <w:instrText xml:space="preserve"> FORMCHECKBOX </w:instrText>
            </w:r>
            <w:r w:rsidR="00FE763D">
              <w:rPr>
                <w:rFonts w:ascii="Helvetica" w:hAnsi="Helvetica" w:cs="Tahoma"/>
                <w:sz w:val="22"/>
                <w:szCs w:val="22"/>
                <w:lang w:val="en-AU"/>
              </w:rPr>
            </w:r>
            <w:r w:rsidR="00FE763D">
              <w:rPr>
                <w:rFonts w:ascii="Helvetica" w:hAnsi="Helvetica" w:cs="Tahoma"/>
                <w:sz w:val="22"/>
                <w:szCs w:val="22"/>
                <w:lang w:val="en-AU"/>
              </w:rPr>
              <w:fldChar w:fldCharType="separate"/>
            </w:r>
            <w:r w:rsidRPr="00AE31C2">
              <w:rPr>
                <w:rFonts w:ascii="Helvetica" w:hAnsi="Helvetica" w:cs="Tahom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E31C2" w:rsidRDefault="004823D1" w:rsidP="002678A9">
            <w:pPr>
              <w:pStyle w:val="TrainingEval-Table"/>
              <w:spacing w:before="120" w:after="120" w:line="240" w:lineRule="auto"/>
              <w:rPr>
                <w:rFonts w:ascii="Helvetica" w:hAnsi="Helvetica" w:cs="Tahoma"/>
                <w:sz w:val="22"/>
                <w:szCs w:val="22"/>
                <w:lang w:val="en-AU"/>
              </w:rPr>
            </w:pPr>
            <w:r w:rsidRPr="00AE31C2">
              <w:rPr>
                <w:rFonts w:ascii="Helvetica" w:hAnsi="Helvetica" w:cs="Tahoma"/>
                <w:sz w:val="22"/>
                <w:szCs w:val="22"/>
                <w:lang w:val="en-AU"/>
              </w:rPr>
              <w:fldChar w:fldCharType="begin">
                <w:ffData>
                  <w:name w:val="Check1"/>
                  <w:enabled/>
                  <w:calcOnExit w:val="0"/>
                  <w:checkBox>
                    <w:sizeAuto/>
                    <w:default w:val="0"/>
                  </w:checkBox>
                </w:ffData>
              </w:fldChar>
            </w:r>
            <w:r w:rsidR="003578C2" w:rsidRPr="00AE31C2">
              <w:rPr>
                <w:rFonts w:ascii="Helvetica" w:hAnsi="Helvetica" w:cs="Tahoma"/>
                <w:sz w:val="22"/>
                <w:szCs w:val="22"/>
                <w:lang w:val="en-AU"/>
              </w:rPr>
              <w:instrText xml:space="preserve"> FORMCHECKBOX </w:instrText>
            </w:r>
            <w:r w:rsidR="00FE763D">
              <w:rPr>
                <w:rFonts w:ascii="Helvetica" w:hAnsi="Helvetica" w:cs="Tahoma"/>
                <w:sz w:val="22"/>
                <w:szCs w:val="22"/>
                <w:lang w:val="en-AU"/>
              </w:rPr>
            </w:r>
            <w:r w:rsidR="00FE763D">
              <w:rPr>
                <w:rFonts w:ascii="Helvetica" w:hAnsi="Helvetica" w:cs="Tahoma"/>
                <w:sz w:val="22"/>
                <w:szCs w:val="22"/>
                <w:lang w:val="en-AU"/>
              </w:rPr>
              <w:fldChar w:fldCharType="separate"/>
            </w:r>
            <w:r w:rsidRPr="00AE31C2">
              <w:rPr>
                <w:rFonts w:ascii="Helvetica" w:hAnsi="Helvetica" w:cs="Tahom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E31C2" w:rsidRDefault="004823D1" w:rsidP="002678A9">
            <w:pPr>
              <w:pStyle w:val="TrainingEval-Table"/>
              <w:spacing w:before="120" w:after="120" w:line="240" w:lineRule="auto"/>
              <w:rPr>
                <w:rFonts w:ascii="Helvetica" w:hAnsi="Helvetica" w:cs="Tahoma"/>
                <w:sz w:val="22"/>
                <w:szCs w:val="22"/>
                <w:lang w:val="en-AU"/>
              </w:rPr>
            </w:pPr>
            <w:r w:rsidRPr="00AE31C2">
              <w:rPr>
                <w:rFonts w:ascii="Helvetica" w:hAnsi="Helvetica" w:cs="Tahoma"/>
                <w:sz w:val="22"/>
                <w:szCs w:val="22"/>
                <w:lang w:val="en-AU"/>
              </w:rPr>
              <w:fldChar w:fldCharType="begin">
                <w:ffData>
                  <w:name w:val="Check1"/>
                  <w:enabled/>
                  <w:calcOnExit w:val="0"/>
                  <w:checkBox>
                    <w:sizeAuto/>
                    <w:default w:val="0"/>
                  </w:checkBox>
                </w:ffData>
              </w:fldChar>
            </w:r>
            <w:r w:rsidR="003578C2" w:rsidRPr="00AE31C2">
              <w:rPr>
                <w:rFonts w:ascii="Helvetica" w:hAnsi="Helvetica" w:cs="Tahoma"/>
                <w:sz w:val="22"/>
                <w:szCs w:val="22"/>
                <w:lang w:val="en-AU"/>
              </w:rPr>
              <w:instrText xml:space="preserve"> FORMCHECKBOX </w:instrText>
            </w:r>
            <w:r w:rsidR="00FE763D">
              <w:rPr>
                <w:rFonts w:ascii="Helvetica" w:hAnsi="Helvetica" w:cs="Tahoma"/>
                <w:sz w:val="22"/>
                <w:szCs w:val="22"/>
                <w:lang w:val="en-AU"/>
              </w:rPr>
            </w:r>
            <w:r w:rsidR="00FE763D">
              <w:rPr>
                <w:rFonts w:ascii="Helvetica" w:hAnsi="Helvetica" w:cs="Tahoma"/>
                <w:sz w:val="22"/>
                <w:szCs w:val="22"/>
                <w:lang w:val="en-AU"/>
              </w:rPr>
              <w:fldChar w:fldCharType="separate"/>
            </w:r>
            <w:r w:rsidRPr="00AE31C2">
              <w:rPr>
                <w:rFonts w:ascii="Helvetica" w:hAnsi="Helvetica" w:cs="Tahom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AE31C2" w:rsidRDefault="004823D1" w:rsidP="002678A9">
            <w:pPr>
              <w:pStyle w:val="TrainingEval-Table"/>
              <w:spacing w:before="120" w:after="120" w:line="240" w:lineRule="auto"/>
              <w:rPr>
                <w:rFonts w:ascii="Helvetica" w:hAnsi="Helvetica" w:cs="Tahoma"/>
                <w:sz w:val="22"/>
                <w:szCs w:val="22"/>
                <w:lang w:val="en-AU"/>
              </w:rPr>
            </w:pPr>
            <w:r w:rsidRPr="00AE31C2">
              <w:rPr>
                <w:rFonts w:ascii="Helvetica" w:hAnsi="Helvetica" w:cs="Tahoma"/>
                <w:sz w:val="22"/>
                <w:szCs w:val="22"/>
                <w:lang w:val="en-AU"/>
              </w:rPr>
              <w:fldChar w:fldCharType="begin">
                <w:ffData>
                  <w:name w:val="Check1"/>
                  <w:enabled/>
                  <w:calcOnExit w:val="0"/>
                  <w:checkBox>
                    <w:sizeAuto/>
                    <w:default w:val="0"/>
                  </w:checkBox>
                </w:ffData>
              </w:fldChar>
            </w:r>
            <w:r w:rsidR="003578C2" w:rsidRPr="00AE31C2">
              <w:rPr>
                <w:rFonts w:ascii="Helvetica" w:hAnsi="Helvetica" w:cs="Tahoma"/>
                <w:sz w:val="22"/>
                <w:szCs w:val="22"/>
                <w:lang w:val="en-AU"/>
              </w:rPr>
              <w:instrText xml:space="preserve"> FORMCHECKBOX </w:instrText>
            </w:r>
            <w:r w:rsidR="00FE763D">
              <w:rPr>
                <w:rFonts w:ascii="Helvetica" w:hAnsi="Helvetica" w:cs="Tahoma"/>
                <w:sz w:val="22"/>
                <w:szCs w:val="22"/>
                <w:lang w:val="en-AU"/>
              </w:rPr>
            </w:r>
            <w:r w:rsidR="00FE763D">
              <w:rPr>
                <w:rFonts w:ascii="Helvetica" w:hAnsi="Helvetica" w:cs="Tahoma"/>
                <w:sz w:val="22"/>
                <w:szCs w:val="22"/>
                <w:lang w:val="en-AU"/>
              </w:rPr>
              <w:fldChar w:fldCharType="separate"/>
            </w:r>
            <w:r w:rsidRPr="00AE31C2">
              <w:rPr>
                <w:rFonts w:ascii="Helvetica" w:hAnsi="Helvetica" w:cs="Tahoma"/>
                <w:sz w:val="22"/>
                <w:szCs w:val="22"/>
                <w:lang w:val="en-AU"/>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Most of the competency seemed relevant to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The competency was at the right level for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I got enough help from my trainer.</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The amount of activities was sufficient.</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The competency allowed me to use my own initiative.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My training was well-organ</w:t>
            </w:r>
            <w:r w:rsidR="00E97503" w:rsidRPr="00AE31C2">
              <w:rPr>
                <w:rFonts w:cs="Tahoma"/>
                <w:noProof w:val="0"/>
              </w:rPr>
              <w:t>is</w:t>
            </w:r>
            <w:r w:rsidRPr="00AE31C2">
              <w:rPr>
                <w:rFonts w:cs="Tahoma"/>
                <w:noProof w:val="0"/>
              </w:rPr>
              <w:t>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My trainer had time to answer my questions.</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I understood how I was going to be assessed.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I was given enough time to practice.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My trainer feedback was useful.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Enough equipment was available and it worked well.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r w:rsidR="003578C2" w:rsidRPr="00AE31C2" w:rsidTr="00AE31C2">
        <w:trPr>
          <w:trHeight w:val="396"/>
        </w:trPr>
        <w:tc>
          <w:tcPr>
            <w:tcW w:w="4253"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E31C2" w:rsidRDefault="003578C2" w:rsidP="002678A9">
            <w:pPr>
              <w:pStyle w:val="TableText"/>
              <w:spacing w:before="60" w:after="60"/>
              <w:rPr>
                <w:rFonts w:cs="Tahoma"/>
                <w:noProof w:val="0"/>
              </w:rPr>
            </w:pPr>
            <w:r w:rsidRPr="00AE31C2">
              <w:rPr>
                <w:rFonts w:cs="Tahoma"/>
                <w:noProof w:val="0"/>
              </w:rPr>
              <w:t>The activities were too hard for me.</w:t>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AE31C2" w:rsidRDefault="004823D1" w:rsidP="002678A9">
            <w:pPr>
              <w:spacing w:before="120" w:after="120" w:line="240" w:lineRule="auto"/>
              <w:jc w:val="center"/>
              <w:rPr>
                <w:rFonts w:ascii="Helvetica" w:hAnsi="Helvetica" w:cs="Tahoma"/>
              </w:rPr>
            </w:pPr>
            <w:r w:rsidRPr="00AE31C2">
              <w:rPr>
                <w:rFonts w:ascii="Helvetica" w:hAnsi="Helvetica" w:cs="Tahoma"/>
              </w:rPr>
              <w:fldChar w:fldCharType="begin">
                <w:ffData>
                  <w:name w:val="Check1"/>
                  <w:enabled/>
                  <w:calcOnExit w:val="0"/>
                  <w:checkBox>
                    <w:sizeAuto/>
                    <w:default w:val="0"/>
                  </w:checkBox>
                </w:ffData>
              </w:fldChar>
            </w:r>
            <w:r w:rsidR="003578C2" w:rsidRPr="00AE31C2">
              <w:rPr>
                <w:rFonts w:ascii="Helvetica" w:hAnsi="Helvetica" w:cs="Tahoma"/>
              </w:rPr>
              <w:instrText xml:space="preserve"> FORMCHECKBOX </w:instrText>
            </w:r>
            <w:r w:rsidR="00FE763D">
              <w:rPr>
                <w:rFonts w:ascii="Helvetica" w:hAnsi="Helvetica" w:cs="Tahoma"/>
              </w:rPr>
            </w:r>
            <w:r w:rsidR="00FE763D">
              <w:rPr>
                <w:rFonts w:ascii="Helvetica" w:hAnsi="Helvetica" w:cs="Tahoma"/>
              </w:rPr>
              <w:fldChar w:fldCharType="separate"/>
            </w:r>
            <w:r w:rsidRPr="00AE31C2">
              <w:rPr>
                <w:rFonts w:ascii="Helvetica" w:hAnsi="Helvetica" w:cs="Tahoma"/>
              </w:rPr>
              <w:fldChar w:fldCharType="end"/>
            </w:r>
          </w:p>
        </w:tc>
      </w:tr>
    </w:tbl>
    <w:p w:rsidR="00A316C4" w:rsidRPr="00AE31C2" w:rsidRDefault="00A316C4">
      <w:pPr>
        <w:rPr>
          <w:rFonts w:ascii="Helvetica" w:eastAsia="Calibri" w:hAnsi="Helvetica" w:cs="Tahoma"/>
          <w:szCs w:val="16"/>
          <w:lang w:eastAsia="ar-SA"/>
        </w:rPr>
      </w:pPr>
      <w:r w:rsidRPr="00AE31C2">
        <w:rPr>
          <w:rFonts w:ascii="Helvetica" w:hAnsi="Helvetica" w:cs="Tahoma"/>
        </w:rPr>
        <w:br w:type="page"/>
      </w:r>
    </w:p>
    <w:p w:rsidR="001727B2" w:rsidRPr="00AE31C2" w:rsidRDefault="001727B2" w:rsidP="00572539">
      <w:pPr>
        <w:pStyle w:val="ActivityNumbered"/>
        <w:rPr>
          <w:rFonts w:cs="Tahoma"/>
        </w:rPr>
      </w:pPr>
      <w:r w:rsidRPr="00AE31C2">
        <w:rPr>
          <w:rFonts w:cs="Tahoma"/>
        </w:rPr>
        <w:t>The best things about this unit were:</w:t>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1727B2" w:rsidRPr="00AE31C2" w:rsidRDefault="001727B2" w:rsidP="00572539">
      <w:pPr>
        <w:pStyle w:val="ActivityNumbered"/>
        <w:rPr>
          <w:rFonts w:cs="Tahoma"/>
        </w:rPr>
      </w:pPr>
      <w:r w:rsidRPr="00AE31C2">
        <w:rPr>
          <w:rFonts w:cs="Tahoma"/>
        </w:rPr>
        <w:t>The worst things about this unit were:</w:t>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1727B2" w:rsidRPr="00AE31C2" w:rsidRDefault="001727B2" w:rsidP="00572539">
      <w:pPr>
        <w:pStyle w:val="ActivityNumbered"/>
        <w:rPr>
          <w:rFonts w:cs="Tahoma"/>
        </w:rPr>
      </w:pPr>
      <w:r w:rsidRPr="00AE31C2">
        <w:rPr>
          <w:rFonts w:cs="Tahoma"/>
        </w:rPr>
        <w:t>The things you should change in this unit are:</w:t>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FA7E23">
      <w:pPr>
        <w:pStyle w:val="ActivityRulesInsertTab"/>
        <w:ind w:left="0"/>
        <w:rPr>
          <w:rFonts w:cs="Tahoma"/>
        </w:rPr>
      </w:pPr>
      <w:r w:rsidRPr="00AE31C2">
        <w:rPr>
          <w:rFonts w:cs="Tahoma"/>
        </w:rPr>
        <w:tab/>
      </w:r>
    </w:p>
    <w:p w:rsidR="006C0B18" w:rsidRPr="00AE31C2" w:rsidRDefault="006C0B18" w:rsidP="006C0B18">
      <w:pPr>
        <w:pStyle w:val="ActivityBottom"/>
        <w:rPr>
          <w:rFonts w:cs="Tahoma"/>
          <w:noProof w:val="0"/>
        </w:rPr>
      </w:pPr>
    </w:p>
    <w:p w:rsidR="00FE7B57" w:rsidRPr="00AE31C2" w:rsidRDefault="00FE7B57" w:rsidP="00004BD3">
      <w:pPr>
        <w:pStyle w:val="BodyCopy"/>
        <w:rPr>
          <w:rFonts w:cs="Tahoma"/>
          <w:noProof w:val="0"/>
        </w:rPr>
      </w:pPr>
    </w:p>
    <w:p w:rsidR="00AE31C2" w:rsidRPr="00AE31C2" w:rsidRDefault="00AE31C2" w:rsidP="00281A1C">
      <w:pPr>
        <w:rPr>
          <w:rFonts w:ascii="Helvetica" w:hAnsi="Helvetica" w:cs="Tahoma"/>
        </w:rPr>
        <w:sectPr w:rsidR="00AE31C2" w:rsidRPr="00AE31C2" w:rsidSect="00341365">
          <w:headerReference w:type="even" r:id="rId79"/>
          <w:headerReference w:type="default" r:id="rId80"/>
          <w:pgSz w:w="11906" w:h="16838" w:code="9"/>
          <w:pgMar w:top="1440" w:right="1440" w:bottom="1440" w:left="1701" w:header="709" w:footer="24" w:gutter="0"/>
          <w:cols w:space="708"/>
          <w:docGrid w:linePitch="360"/>
        </w:sectPr>
      </w:pPr>
    </w:p>
    <w:p w:rsidR="00AE31C2" w:rsidRPr="00AE31C2" w:rsidRDefault="00AE31C2" w:rsidP="00AE31C2">
      <w:pPr>
        <w:pStyle w:val="Heading1"/>
      </w:pPr>
      <w:bookmarkStart w:id="41" w:name="_Toc379552836"/>
      <w:r w:rsidRPr="00AE31C2">
        <w:t>Trainee Self-Assessment Checklist</w:t>
      </w:r>
      <w:bookmarkEnd w:id="41"/>
    </w:p>
    <w:p w:rsidR="00AE31C2" w:rsidRPr="00AE31C2" w:rsidRDefault="00AE31C2" w:rsidP="00AE31C2">
      <w:pPr>
        <w:pStyle w:val="BodyCopy"/>
        <w:spacing w:after="240"/>
        <w:rPr>
          <w:noProof w:val="0"/>
        </w:rPr>
      </w:pPr>
      <w:r w:rsidRPr="00AE31C2">
        <w:rPr>
          <w:noProof w:val="0"/>
        </w:rPr>
        <w:t>As an indicator to your Trainer/Assessor of your readiness for assessment in this unit please complete the following and hand to your Trainer/Assessor.</w:t>
      </w:r>
    </w:p>
    <w:p w:rsidR="00AE31C2" w:rsidRPr="00AE31C2" w:rsidRDefault="00226512" w:rsidP="00AE31C2">
      <w:pPr>
        <w:pStyle w:val="Heading3"/>
      </w:pPr>
      <w:fldSimple w:instr=" REF  ModuleName ">
        <w:sdt>
          <w:sdtPr>
            <w:rPr>
              <w:rFonts w:cs="Tahoma"/>
            </w:rPr>
            <w:alias w:val="Title"/>
            <w:tag w:val="Title"/>
            <w:id w:val="-1600335427"/>
            <w:lock w:val="sdtLocked"/>
            <w:dataBinding w:prefixMappings="xmlns:ns0='http://schemas.openxmlformats.org/package/2006/metadata/core-properties' xmlns:ns1='http://purl.org/dc/elements/1.1/'" w:xpath="/ns0:coreProperties[1]/ns1:title[1]" w:storeItemID="{6C3C8BC8-F283-45AE-878A-BAB7291924A1}"/>
            <w:text/>
          </w:sdtPr>
          <w:sdtEndPr/>
          <w:sdtContent>
            <w:r w:rsidR="00AE31C2" w:rsidRPr="00AE31C2">
              <w:rPr>
                <w:rFonts w:cs="Tahoma"/>
              </w:rPr>
              <w:t>Apply catering control principles and procedures</w:t>
            </w:r>
          </w:sdtContent>
        </w:sdt>
      </w:fldSimple>
    </w:p>
    <w:tbl>
      <w:tblPr>
        <w:tblStyle w:val="TableGrid"/>
        <w:tblW w:w="0" w:type="auto"/>
        <w:tblLook w:val="04A0" w:firstRow="1" w:lastRow="0" w:firstColumn="1" w:lastColumn="0" w:noHBand="0" w:noVBand="1"/>
      </w:tblPr>
      <w:tblGrid>
        <w:gridCol w:w="532"/>
        <w:gridCol w:w="6708"/>
        <w:gridCol w:w="841"/>
        <w:gridCol w:w="900"/>
      </w:tblGrid>
      <w:tr w:rsidR="00AE31C2" w:rsidRPr="00AE31C2" w:rsidTr="00AE31C2">
        <w:trPr>
          <w:tblHeader/>
        </w:trPr>
        <w:tc>
          <w:tcPr>
            <w:tcW w:w="7240" w:type="dxa"/>
            <w:gridSpan w:val="2"/>
            <w:tcBorders>
              <w:top w:val="nil"/>
              <w:left w:val="nil"/>
              <w:right w:val="single" w:sz="4" w:space="0" w:color="auto"/>
            </w:tcBorders>
            <w:shd w:val="clear" w:color="auto" w:fill="auto"/>
          </w:tcPr>
          <w:p w:rsidR="00AE31C2" w:rsidRPr="00AE31C2" w:rsidRDefault="00AE31C2" w:rsidP="00FA0860">
            <w:pPr>
              <w:pStyle w:val="TableTextBold"/>
              <w:rPr>
                <w:noProof w:val="0"/>
              </w:rPr>
            </w:pPr>
          </w:p>
        </w:tc>
        <w:tc>
          <w:tcPr>
            <w:tcW w:w="841" w:type="dxa"/>
            <w:tcBorders>
              <w:left w:val="single" w:sz="4" w:space="0" w:color="auto"/>
            </w:tcBorders>
            <w:shd w:val="clear" w:color="auto" w:fill="E36C0A" w:themeFill="accent6" w:themeFillShade="BF"/>
            <w:vAlign w:val="center"/>
          </w:tcPr>
          <w:p w:rsidR="00AE31C2" w:rsidRPr="00AE31C2" w:rsidRDefault="00AE31C2" w:rsidP="00FA0860">
            <w:pPr>
              <w:pStyle w:val="TableTextBold"/>
              <w:jc w:val="center"/>
              <w:rPr>
                <w:noProof w:val="0"/>
                <w:color w:val="FFFFFF" w:themeColor="background1"/>
              </w:rPr>
            </w:pPr>
            <w:r w:rsidRPr="00AE31C2">
              <w:rPr>
                <w:noProof w:val="0"/>
                <w:color w:val="FFFFFF" w:themeColor="background1"/>
              </w:rPr>
              <w:t>Yes</w:t>
            </w:r>
          </w:p>
        </w:tc>
        <w:tc>
          <w:tcPr>
            <w:tcW w:w="900" w:type="dxa"/>
            <w:shd w:val="clear" w:color="auto" w:fill="E36C0A" w:themeFill="accent6" w:themeFillShade="BF"/>
            <w:vAlign w:val="center"/>
          </w:tcPr>
          <w:p w:rsidR="00AE31C2" w:rsidRPr="00AE31C2" w:rsidRDefault="00AE31C2" w:rsidP="00FA0860">
            <w:pPr>
              <w:pStyle w:val="TableTextBold"/>
              <w:jc w:val="center"/>
              <w:rPr>
                <w:noProof w:val="0"/>
                <w:color w:val="FFFFFF" w:themeColor="background1"/>
              </w:rPr>
            </w:pPr>
            <w:r w:rsidRPr="00AE31C2">
              <w:rPr>
                <w:noProof w:val="0"/>
                <w:color w:val="FFFFFF" w:themeColor="background1"/>
              </w:rPr>
              <w:t>No*</w:t>
            </w:r>
          </w:p>
        </w:tc>
      </w:tr>
      <w:tr w:rsidR="00AE31C2" w:rsidRPr="00AE31C2" w:rsidTr="00AE31C2">
        <w:tc>
          <w:tcPr>
            <w:tcW w:w="8981" w:type="dxa"/>
            <w:gridSpan w:val="4"/>
            <w:shd w:val="clear" w:color="auto" w:fill="E36C0A" w:themeFill="accent6" w:themeFillShade="BF"/>
            <w:vAlign w:val="center"/>
          </w:tcPr>
          <w:p w:rsidR="00AE31C2" w:rsidRPr="00AE31C2" w:rsidRDefault="00AE31C2" w:rsidP="00AE31C2">
            <w:pPr>
              <w:pStyle w:val="TableHeading"/>
              <w:rPr>
                <w:noProof w:val="0"/>
              </w:rPr>
            </w:pPr>
            <w:r w:rsidRPr="00AE31C2">
              <w:rPr>
                <w:noProof w:val="0"/>
              </w:rPr>
              <w:t xml:space="preserve">Element 1: </w:t>
            </w:r>
            <w:r w:rsidRPr="00AE31C2">
              <w:rPr>
                <w:noProof w:val="0"/>
              </w:rPr>
              <w:fldChar w:fldCharType="begin"/>
            </w:r>
            <w:r w:rsidRPr="00AE31C2">
              <w:rPr>
                <w:noProof w:val="0"/>
              </w:rPr>
              <w:instrText xml:space="preserve"> REF  Element1 </w:instrText>
            </w:r>
            <w:r w:rsidRPr="00AE31C2">
              <w:rPr>
                <w:noProof w:val="0"/>
              </w:rPr>
              <w:fldChar w:fldCharType="separate"/>
            </w:r>
            <w:sdt>
              <w:sdtPr>
                <w:rPr>
                  <w:noProof w:val="0"/>
                </w:rPr>
                <w:alias w:val="Element 1"/>
                <w:tag w:val="Element 1"/>
                <w:id w:val="1163353588"/>
                <w:lock w:val="sdtLocked"/>
              </w:sdtPr>
              <w:sdtEndPr/>
              <w:sdtContent>
                <w:r w:rsidRPr="00AE31C2">
                  <w:rPr>
                    <w:noProof w:val="0"/>
                  </w:rPr>
                  <w:t>Apply catering control principles and procedures</w:t>
                </w:r>
              </w:sdtContent>
            </w:sdt>
            <w:r w:rsidRPr="00AE31C2">
              <w:rPr>
                <w:noProof w:val="0"/>
              </w:rPr>
              <w:fldChar w:fldCharType="end"/>
            </w:r>
          </w:p>
        </w:tc>
      </w:tr>
      <w:tr w:rsidR="00AE31C2" w:rsidRPr="00AE31C2" w:rsidTr="00AE31C2">
        <w:tc>
          <w:tcPr>
            <w:tcW w:w="532" w:type="dxa"/>
          </w:tcPr>
          <w:p w:rsidR="00AE31C2" w:rsidRPr="00AE31C2" w:rsidRDefault="00AE31C2" w:rsidP="00FA0860">
            <w:pPr>
              <w:pStyle w:val="TableText"/>
              <w:rPr>
                <w:rFonts w:cs="Tahoma"/>
                <w:noProof w:val="0"/>
              </w:rPr>
            </w:pPr>
            <w:r w:rsidRPr="00AE31C2">
              <w:rPr>
                <w:rFonts w:cs="Tahoma"/>
                <w:noProof w:val="0"/>
              </w:rPr>
              <w:t>1.1</w:t>
            </w:r>
          </w:p>
        </w:tc>
        <w:tc>
          <w:tcPr>
            <w:tcW w:w="6708" w:type="dxa"/>
            <w:vAlign w:val="center"/>
          </w:tcPr>
          <w:p w:rsidR="00AE31C2" w:rsidRPr="00AE31C2" w:rsidRDefault="00AE31C2" w:rsidP="00FA0860">
            <w:pPr>
              <w:pStyle w:val="TableText"/>
              <w:rPr>
                <w:rFonts w:cs="Tahoma"/>
                <w:noProof w:val="0"/>
              </w:rPr>
            </w:pPr>
            <w:r w:rsidRPr="00AE31C2">
              <w:rPr>
                <w:noProof w:val="0"/>
              </w:rPr>
              <w:fldChar w:fldCharType="begin"/>
            </w:r>
            <w:r w:rsidRPr="00AE31C2">
              <w:rPr>
                <w:noProof w:val="0"/>
              </w:rPr>
              <w:instrText xml:space="preserve"> REF  Criteria11  \* MERGEFORMAT </w:instrText>
            </w:r>
            <w:r w:rsidRPr="00AE31C2">
              <w:rPr>
                <w:noProof w:val="0"/>
              </w:rPr>
              <w:fldChar w:fldCharType="separate"/>
            </w:r>
            <w:sdt>
              <w:sdtPr>
                <w:rPr>
                  <w:rFonts w:cs="Tahoma"/>
                  <w:noProof w:val="0"/>
                </w:rPr>
                <w:alias w:val="Criteria 1.1"/>
                <w:tag w:val="Insert Criteria 1.1"/>
                <w:id w:val="1229809190"/>
                <w:lock w:val="sdtLocked"/>
              </w:sdtPr>
              <w:sdtEndPr/>
              <w:sdtContent>
                <w:r w:rsidR="00226512" w:rsidRPr="00AE31C2">
                  <w:rPr>
                    <w:rFonts w:cs="Tahoma"/>
                    <w:noProof w:val="0"/>
                  </w:rPr>
                  <w:t>Identify the range of catering products used within the enterprise</w:t>
                </w:r>
              </w:sdtContent>
            </w:sdt>
            <w:r w:rsidRPr="00AE31C2">
              <w:rPr>
                <w:rFonts w:cs="Tahoma"/>
                <w:noProof w:val="0"/>
              </w:rPr>
              <w:fldChar w:fldCharType="end"/>
            </w:r>
          </w:p>
        </w:tc>
        <w:tc>
          <w:tcPr>
            <w:tcW w:w="841"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AE31C2" w:rsidRPr="00AE31C2" w:rsidTr="00AE31C2">
        <w:tc>
          <w:tcPr>
            <w:tcW w:w="532" w:type="dxa"/>
          </w:tcPr>
          <w:p w:rsidR="00AE31C2" w:rsidRPr="00AE31C2" w:rsidRDefault="00AE31C2" w:rsidP="00FA0860">
            <w:pPr>
              <w:pStyle w:val="TableText"/>
              <w:rPr>
                <w:rFonts w:cs="Tahoma"/>
                <w:noProof w:val="0"/>
              </w:rPr>
            </w:pPr>
            <w:r w:rsidRPr="00AE31C2">
              <w:rPr>
                <w:rFonts w:cs="Tahoma"/>
                <w:noProof w:val="0"/>
              </w:rPr>
              <w:t>1.2</w:t>
            </w:r>
          </w:p>
        </w:tc>
        <w:tc>
          <w:tcPr>
            <w:tcW w:w="6708" w:type="dxa"/>
          </w:tcPr>
          <w:p w:rsidR="00AE31C2" w:rsidRPr="00AE31C2" w:rsidRDefault="00AE31C2" w:rsidP="00FA0860">
            <w:pPr>
              <w:pStyle w:val="TableText"/>
              <w:rPr>
                <w:rFonts w:cs="Tahoma"/>
                <w:noProof w:val="0"/>
              </w:rPr>
            </w:pPr>
            <w:r w:rsidRPr="00AE31C2">
              <w:rPr>
                <w:noProof w:val="0"/>
              </w:rPr>
              <w:fldChar w:fldCharType="begin"/>
            </w:r>
            <w:r w:rsidRPr="00AE31C2">
              <w:rPr>
                <w:noProof w:val="0"/>
              </w:rPr>
              <w:instrText xml:space="preserve"> REF  Criteria12  \* MERGEFORMAT </w:instrText>
            </w:r>
            <w:r w:rsidRPr="00AE31C2">
              <w:rPr>
                <w:noProof w:val="0"/>
              </w:rPr>
              <w:fldChar w:fldCharType="separate"/>
            </w:r>
            <w:sdt>
              <w:sdtPr>
                <w:rPr>
                  <w:rFonts w:cs="Tahoma"/>
                  <w:noProof w:val="0"/>
                </w:rPr>
                <w:alias w:val="Criteria 1.2"/>
                <w:tag w:val="Insert Criteria 1.2"/>
                <w:id w:val="240227663"/>
                <w:lock w:val="sdtLocked"/>
              </w:sdtPr>
              <w:sdtEndPr/>
              <w:sdtContent>
                <w:r w:rsidR="00226512" w:rsidRPr="00AE31C2">
                  <w:rPr>
                    <w:rFonts w:cs="Tahoma"/>
                    <w:noProof w:val="0"/>
                  </w:rPr>
                  <w:t>Use requisition/portion control effectively</w:t>
                </w:r>
              </w:sdtContent>
            </w:sdt>
            <w:r w:rsidRPr="00AE31C2">
              <w:rPr>
                <w:rFonts w:cs="Tahoma"/>
                <w:noProof w:val="0"/>
              </w:rPr>
              <w:fldChar w:fldCharType="end"/>
            </w:r>
          </w:p>
        </w:tc>
        <w:tc>
          <w:tcPr>
            <w:tcW w:w="841"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AE31C2" w:rsidRPr="00AE31C2" w:rsidTr="00AE31C2">
        <w:tc>
          <w:tcPr>
            <w:tcW w:w="532" w:type="dxa"/>
          </w:tcPr>
          <w:p w:rsidR="00AE31C2" w:rsidRPr="00AE31C2" w:rsidRDefault="00AE31C2" w:rsidP="00FA0860">
            <w:pPr>
              <w:pStyle w:val="TableText"/>
              <w:rPr>
                <w:rFonts w:cs="Tahoma"/>
                <w:noProof w:val="0"/>
              </w:rPr>
            </w:pPr>
            <w:r w:rsidRPr="00AE31C2">
              <w:rPr>
                <w:rFonts w:cs="Tahoma"/>
                <w:noProof w:val="0"/>
              </w:rPr>
              <w:t>1.3</w:t>
            </w:r>
          </w:p>
        </w:tc>
        <w:tc>
          <w:tcPr>
            <w:tcW w:w="6708" w:type="dxa"/>
          </w:tcPr>
          <w:p w:rsidR="00AE31C2" w:rsidRPr="00AE31C2" w:rsidRDefault="00AE31C2" w:rsidP="00FA0860">
            <w:pPr>
              <w:pStyle w:val="TableText"/>
              <w:rPr>
                <w:rFonts w:cs="Tahoma"/>
                <w:noProof w:val="0"/>
              </w:rPr>
            </w:pPr>
            <w:r w:rsidRPr="00AE31C2">
              <w:rPr>
                <w:noProof w:val="0"/>
              </w:rPr>
              <w:fldChar w:fldCharType="begin"/>
            </w:r>
            <w:r w:rsidRPr="00AE31C2">
              <w:rPr>
                <w:noProof w:val="0"/>
              </w:rPr>
              <w:instrText xml:space="preserve"> REF  Criteria13  \* MERGEFORMAT </w:instrText>
            </w:r>
            <w:r w:rsidRPr="00AE31C2">
              <w:rPr>
                <w:noProof w:val="0"/>
              </w:rPr>
              <w:fldChar w:fldCharType="separate"/>
            </w:r>
            <w:sdt>
              <w:sdtPr>
                <w:rPr>
                  <w:rFonts w:cs="Tahoma"/>
                  <w:noProof w:val="0"/>
                </w:rPr>
                <w:alias w:val="Criteria 1.3"/>
                <w:tag w:val="Insert Criteria 1.3"/>
                <w:id w:val="1934629831"/>
                <w:lock w:val="sdtLocked"/>
              </w:sdtPr>
              <w:sdtEndPr/>
              <w:sdtContent>
                <w:r w:rsidR="00226512" w:rsidRPr="00AE31C2">
                  <w:rPr>
                    <w:rFonts w:cs="Tahoma"/>
                    <w:noProof w:val="0"/>
                  </w:rPr>
                  <w:t>Use standard recipes correctly</w:t>
                </w:r>
              </w:sdtContent>
            </w:sdt>
            <w:r w:rsidRPr="00AE31C2">
              <w:rPr>
                <w:rFonts w:cs="Tahoma"/>
                <w:noProof w:val="0"/>
              </w:rPr>
              <w:fldChar w:fldCharType="end"/>
            </w:r>
          </w:p>
        </w:tc>
        <w:tc>
          <w:tcPr>
            <w:tcW w:w="841"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AE31C2" w:rsidRPr="00AE31C2" w:rsidTr="00AE31C2">
        <w:tc>
          <w:tcPr>
            <w:tcW w:w="532" w:type="dxa"/>
          </w:tcPr>
          <w:p w:rsidR="00AE31C2" w:rsidRPr="00AE31C2" w:rsidRDefault="00AE31C2" w:rsidP="00FA0860">
            <w:pPr>
              <w:pStyle w:val="TableText"/>
              <w:rPr>
                <w:rFonts w:cs="Tahoma"/>
                <w:noProof w:val="0"/>
              </w:rPr>
            </w:pPr>
            <w:r w:rsidRPr="00AE31C2">
              <w:rPr>
                <w:rFonts w:cs="Tahoma"/>
                <w:noProof w:val="0"/>
              </w:rPr>
              <w:t>1.4</w:t>
            </w:r>
          </w:p>
        </w:tc>
        <w:tc>
          <w:tcPr>
            <w:tcW w:w="6708" w:type="dxa"/>
          </w:tcPr>
          <w:p w:rsidR="00AE31C2" w:rsidRPr="00AE31C2" w:rsidRDefault="00AE31C2" w:rsidP="00FA0860">
            <w:pPr>
              <w:pStyle w:val="TableText"/>
              <w:rPr>
                <w:rFonts w:cs="Tahoma"/>
                <w:noProof w:val="0"/>
              </w:rPr>
            </w:pPr>
            <w:r w:rsidRPr="00AE31C2">
              <w:rPr>
                <w:noProof w:val="0"/>
              </w:rPr>
              <w:fldChar w:fldCharType="begin"/>
            </w:r>
            <w:r w:rsidRPr="00AE31C2">
              <w:rPr>
                <w:noProof w:val="0"/>
              </w:rPr>
              <w:instrText xml:space="preserve"> REF  Criteria14  \* MERGEFORMAT </w:instrText>
            </w:r>
            <w:r w:rsidRPr="00AE31C2">
              <w:rPr>
                <w:noProof w:val="0"/>
              </w:rPr>
              <w:fldChar w:fldCharType="separate"/>
            </w:r>
            <w:sdt>
              <w:sdtPr>
                <w:rPr>
                  <w:rFonts w:cs="Tahoma"/>
                  <w:noProof w:val="0"/>
                </w:rPr>
                <w:alias w:val="Criteria 1.4"/>
                <w:tag w:val="Insert Criteria 1.4"/>
                <w:id w:val="906805059"/>
                <w:lock w:val="sdtLocked"/>
              </w:sdtPr>
              <w:sdtEndPr/>
              <w:sdtContent>
                <w:r w:rsidR="00226512" w:rsidRPr="00AE31C2">
                  <w:rPr>
                    <w:rFonts w:cs="Tahoma"/>
                    <w:noProof w:val="0"/>
                  </w:rPr>
                  <w:t>Implement ordering and stock rotation practices</w:t>
                </w:r>
              </w:sdtContent>
            </w:sdt>
            <w:r w:rsidRPr="00AE31C2">
              <w:rPr>
                <w:rFonts w:cs="Tahoma"/>
                <w:noProof w:val="0"/>
              </w:rPr>
              <w:fldChar w:fldCharType="end"/>
            </w:r>
          </w:p>
        </w:tc>
        <w:tc>
          <w:tcPr>
            <w:tcW w:w="841"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AE31C2" w:rsidRPr="00AE31C2" w:rsidRDefault="00AE31C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226512" w:rsidRPr="00AE31C2" w:rsidTr="00AE31C2">
        <w:tc>
          <w:tcPr>
            <w:tcW w:w="532" w:type="dxa"/>
          </w:tcPr>
          <w:p w:rsidR="00226512" w:rsidRPr="00AE31C2" w:rsidRDefault="00226512" w:rsidP="00FA0860">
            <w:pPr>
              <w:pStyle w:val="TableText"/>
              <w:rPr>
                <w:rFonts w:cs="Tahoma"/>
                <w:noProof w:val="0"/>
              </w:rPr>
            </w:pPr>
            <w:r w:rsidRPr="00AE31C2">
              <w:rPr>
                <w:rFonts w:cs="Tahoma"/>
                <w:noProof w:val="0"/>
              </w:rPr>
              <w:t>1.5</w:t>
            </w:r>
          </w:p>
        </w:tc>
        <w:tc>
          <w:tcPr>
            <w:tcW w:w="6708" w:type="dxa"/>
          </w:tcPr>
          <w:p w:rsidR="00226512" w:rsidRPr="00AE31C2" w:rsidRDefault="00226512" w:rsidP="00FA0860">
            <w:pPr>
              <w:pStyle w:val="TableText"/>
              <w:rPr>
                <w:rFonts w:cs="Tahoma"/>
                <w:noProof w:val="0"/>
              </w:rPr>
            </w:pPr>
            <w:r w:rsidRPr="00AE31C2">
              <w:rPr>
                <w:noProof w:val="0"/>
              </w:rPr>
              <w:fldChar w:fldCharType="begin"/>
            </w:r>
            <w:r w:rsidRPr="00AE31C2">
              <w:rPr>
                <w:noProof w:val="0"/>
              </w:rPr>
              <w:instrText xml:space="preserve"> REF  Criteria15  \* MERGEFORMAT </w:instrText>
            </w:r>
            <w:r w:rsidRPr="00AE31C2">
              <w:rPr>
                <w:noProof w:val="0"/>
              </w:rPr>
              <w:fldChar w:fldCharType="separate"/>
            </w:r>
            <w:sdt>
              <w:sdtPr>
                <w:rPr>
                  <w:rFonts w:cs="Tahoma"/>
                  <w:noProof w:val="0"/>
                </w:rPr>
                <w:alias w:val="Criteria 1.5"/>
                <w:tag w:val="Insert Criteria 1.5"/>
                <w:id w:val="-298450301"/>
                <w:lock w:val="sdtLocked"/>
              </w:sdtPr>
              <w:sdtEndPr/>
              <w:sdtContent>
                <w:r w:rsidRPr="00AE31C2">
                  <w:rPr>
                    <w:rFonts w:cs="Tahoma"/>
                    <w:noProof w:val="0"/>
                  </w:rPr>
                  <w:t>Use optimum storage conditions</w:t>
                </w:r>
              </w:sdtContent>
            </w:sdt>
            <w:r w:rsidRPr="00AE31C2">
              <w:rPr>
                <w:rFonts w:cs="Tahoma"/>
                <w:noProof w:val="0"/>
              </w:rPr>
              <w:fldChar w:fldCharType="end"/>
            </w:r>
          </w:p>
        </w:tc>
        <w:tc>
          <w:tcPr>
            <w:tcW w:w="841" w:type="dxa"/>
            <w:vAlign w:val="center"/>
          </w:tcPr>
          <w:p w:rsidR="00226512" w:rsidRPr="00AE31C2" w:rsidRDefault="00226512" w:rsidP="00CD0576">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226512" w:rsidRPr="00AE31C2" w:rsidRDefault="00226512" w:rsidP="00CD0576">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226512" w:rsidRPr="00AE31C2" w:rsidTr="00AE31C2">
        <w:tc>
          <w:tcPr>
            <w:tcW w:w="8981" w:type="dxa"/>
            <w:gridSpan w:val="4"/>
            <w:shd w:val="clear" w:color="auto" w:fill="E36C0A" w:themeFill="accent6" w:themeFillShade="BF"/>
            <w:vAlign w:val="center"/>
          </w:tcPr>
          <w:p w:rsidR="00226512" w:rsidRPr="00AE31C2" w:rsidRDefault="00226512" w:rsidP="00AE31C2">
            <w:pPr>
              <w:pStyle w:val="TableHeading"/>
              <w:rPr>
                <w:noProof w:val="0"/>
              </w:rPr>
            </w:pPr>
            <w:r w:rsidRPr="00AE31C2">
              <w:rPr>
                <w:noProof w:val="0"/>
              </w:rPr>
              <w:t xml:space="preserve">Element 2: </w:t>
            </w:r>
            <w:r w:rsidRPr="00AE31C2">
              <w:rPr>
                <w:noProof w:val="0"/>
              </w:rPr>
              <w:fldChar w:fldCharType="begin"/>
            </w:r>
            <w:r w:rsidRPr="00AE31C2">
              <w:rPr>
                <w:noProof w:val="0"/>
              </w:rPr>
              <w:instrText xml:space="preserve"> REF  Element2  \* MERGEFORMAT </w:instrText>
            </w:r>
            <w:r w:rsidRPr="00AE31C2">
              <w:rPr>
                <w:noProof w:val="0"/>
              </w:rPr>
              <w:fldChar w:fldCharType="separate"/>
            </w:r>
            <w:sdt>
              <w:sdtPr>
                <w:rPr>
                  <w:rFonts w:cs="Tahoma"/>
                  <w:noProof w:val="0"/>
                </w:rPr>
                <w:alias w:val="Element 2"/>
                <w:tag w:val="Element 2"/>
                <w:id w:val="-1193454132"/>
                <w:lock w:val="sdtLocked"/>
              </w:sdtPr>
              <w:sdtEndPr/>
              <w:sdtContent>
                <w:r w:rsidRPr="00AE31C2">
                  <w:rPr>
                    <w:rFonts w:cs="Tahoma"/>
                    <w:noProof w:val="0"/>
                  </w:rPr>
                  <w:t>Minimise wastage</w:t>
                </w:r>
              </w:sdtContent>
            </w:sdt>
            <w:r w:rsidRPr="00AE31C2">
              <w:rPr>
                <w:noProof w:val="0"/>
              </w:rPr>
              <w:fldChar w:fldCharType="end"/>
            </w:r>
          </w:p>
        </w:tc>
      </w:tr>
      <w:tr w:rsidR="00226512" w:rsidRPr="00AE31C2" w:rsidTr="00FF2DAD">
        <w:tc>
          <w:tcPr>
            <w:tcW w:w="532" w:type="dxa"/>
          </w:tcPr>
          <w:p w:rsidR="00226512" w:rsidRPr="00AE31C2" w:rsidRDefault="00226512" w:rsidP="00FA0860">
            <w:pPr>
              <w:pStyle w:val="TableText"/>
              <w:rPr>
                <w:rFonts w:cs="Tahoma"/>
                <w:noProof w:val="0"/>
              </w:rPr>
            </w:pPr>
            <w:r w:rsidRPr="00AE31C2">
              <w:rPr>
                <w:rFonts w:cs="Tahoma"/>
                <w:noProof w:val="0"/>
              </w:rPr>
              <w:t>2.1</w:t>
            </w:r>
          </w:p>
        </w:tc>
        <w:tc>
          <w:tcPr>
            <w:tcW w:w="6708" w:type="dxa"/>
            <w:vAlign w:val="center"/>
          </w:tcPr>
          <w:p w:rsidR="00226512" w:rsidRPr="00AE31C2" w:rsidRDefault="00226512" w:rsidP="00FA0860">
            <w:pPr>
              <w:pStyle w:val="TableText"/>
              <w:rPr>
                <w:rFonts w:cs="Tahoma"/>
                <w:noProof w:val="0"/>
              </w:rPr>
            </w:pPr>
            <w:r w:rsidRPr="00AE31C2">
              <w:rPr>
                <w:noProof w:val="0"/>
              </w:rPr>
              <w:fldChar w:fldCharType="begin"/>
            </w:r>
            <w:r w:rsidRPr="00AE31C2">
              <w:rPr>
                <w:noProof w:val="0"/>
              </w:rPr>
              <w:instrText xml:space="preserve"> REF  Criteria21  \* MERGEFORMAT </w:instrText>
            </w:r>
            <w:r w:rsidRPr="00AE31C2">
              <w:rPr>
                <w:noProof w:val="0"/>
              </w:rPr>
              <w:fldChar w:fldCharType="separate"/>
            </w:r>
            <w:sdt>
              <w:sdtPr>
                <w:rPr>
                  <w:rFonts w:cs="Tahoma"/>
                  <w:noProof w:val="0"/>
                </w:rPr>
                <w:alias w:val="Criteria 2.1"/>
                <w:tag w:val="Criteria 2.1"/>
                <w:id w:val="-1292829949"/>
                <w:lock w:val="sdtLocked"/>
              </w:sdtPr>
              <w:sdtEndPr/>
              <w:sdtContent>
                <w:r w:rsidRPr="00AE31C2">
                  <w:rPr>
                    <w:rFonts w:cs="Tahoma"/>
                    <w:noProof w:val="0"/>
                  </w:rPr>
                  <w:t>Use trimmings of food products</w:t>
                </w:r>
              </w:sdtContent>
            </w:sdt>
            <w:r w:rsidRPr="00AE31C2">
              <w:rPr>
                <w:rFonts w:cs="Tahoma"/>
                <w:noProof w:val="0"/>
              </w:rPr>
              <w:fldChar w:fldCharType="end"/>
            </w:r>
          </w:p>
        </w:tc>
        <w:tc>
          <w:tcPr>
            <w:tcW w:w="841" w:type="dxa"/>
            <w:vAlign w:val="center"/>
          </w:tcPr>
          <w:p w:rsidR="00226512" w:rsidRPr="00AE31C2" w:rsidRDefault="0022651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226512" w:rsidRPr="00AE31C2" w:rsidRDefault="0022651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226512" w:rsidRPr="00AE31C2" w:rsidTr="00FF2DAD">
        <w:tc>
          <w:tcPr>
            <w:tcW w:w="532" w:type="dxa"/>
          </w:tcPr>
          <w:p w:rsidR="00226512" w:rsidRPr="00AE31C2" w:rsidRDefault="00226512" w:rsidP="00FA0860">
            <w:pPr>
              <w:pStyle w:val="TableText"/>
              <w:rPr>
                <w:rFonts w:cs="Tahoma"/>
                <w:noProof w:val="0"/>
              </w:rPr>
            </w:pPr>
            <w:r w:rsidRPr="00AE31C2">
              <w:rPr>
                <w:rFonts w:cs="Tahoma"/>
                <w:noProof w:val="0"/>
              </w:rPr>
              <w:t>2.2</w:t>
            </w:r>
          </w:p>
        </w:tc>
        <w:tc>
          <w:tcPr>
            <w:tcW w:w="6708" w:type="dxa"/>
            <w:vAlign w:val="center"/>
          </w:tcPr>
          <w:p w:rsidR="00226512" w:rsidRPr="00AE31C2" w:rsidRDefault="00226512" w:rsidP="00FA0860">
            <w:pPr>
              <w:pStyle w:val="TableText"/>
              <w:rPr>
                <w:rFonts w:cs="Tahoma"/>
                <w:noProof w:val="0"/>
              </w:rPr>
            </w:pPr>
            <w:r w:rsidRPr="00AE31C2">
              <w:rPr>
                <w:noProof w:val="0"/>
              </w:rPr>
              <w:fldChar w:fldCharType="begin"/>
            </w:r>
            <w:r w:rsidRPr="00AE31C2">
              <w:rPr>
                <w:noProof w:val="0"/>
              </w:rPr>
              <w:instrText xml:space="preserve"> REF  Criteria22  \* MERGEFORMAT </w:instrText>
            </w:r>
            <w:r w:rsidRPr="00AE31C2">
              <w:rPr>
                <w:noProof w:val="0"/>
              </w:rPr>
              <w:fldChar w:fldCharType="separate"/>
            </w:r>
            <w:sdt>
              <w:sdtPr>
                <w:rPr>
                  <w:rFonts w:cs="Tahoma"/>
                  <w:noProof w:val="0"/>
                </w:rPr>
                <w:alias w:val="Criteria2.2"/>
                <w:tag w:val="Criteria2.2"/>
                <w:id w:val="-372232421"/>
                <w:lock w:val="sdtLocked"/>
              </w:sdtPr>
              <w:sdtEndPr/>
              <w:sdtContent>
                <w:r w:rsidRPr="00AE31C2">
                  <w:rPr>
                    <w:rFonts w:cs="Tahoma"/>
                    <w:noProof w:val="0"/>
                  </w:rPr>
                  <w:t>Dispose of food wastage in line with enterprise and local authorities</w:t>
                </w:r>
                <w:r w:rsidRPr="00226512">
                  <w:rPr>
                    <w:rFonts w:cs="Tahoma"/>
                    <w:noProof w:val="0"/>
                  </w:rPr>
                  <w:t>’</w:t>
                </w:r>
                <w:r w:rsidRPr="00AE31C2">
                  <w:rPr>
                    <w:rFonts w:cs="Tahoma"/>
                    <w:noProof w:val="0"/>
                  </w:rPr>
                  <w:t xml:space="preserve"> requirements</w:t>
                </w:r>
              </w:sdtContent>
            </w:sdt>
            <w:r w:rsidRPr="00AE31C2">
              <w:rPr>
                <w:rFonts w:cs="Tahoma"/>
                <w:noProof w:val="0"/>
              </w:rPr>
              <w:fldChar w:fldCharType="end"/>
            </w:r>
          </w:p>
        </w:tc>
        <w:tc>
          <w:tcPr>
            <w:tcW w:w="841" w:type="dxa"/>
            <w:vAlign w:val="center"/>
          </w:tcPr>
          <w:p w:rsidR="00226512" w:rsidRPr="00AE31C2" w:rsidRDefault="0022651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226512" w:rsidRPr="00AE31C2" w:rsidRDefault="0022651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r w:rsidR="00226512" w:rsidRPr="00AE31C2" w:rsidTr="00FF2DAD">
        <w:tc>
          <w:tcPr>
            <w:tcW w:w="532" w:type="dxa"/>
          </w:tcPr>
          <w:p w:rsidR="00226512" w:rsidRPr="00AE31C2" w:rsidRDefault="00226512" w:rsidP="00FA0860">
            <w:pPr>
              <w:pStyle w:val="TableText"/>
              <w:rPr>
                <w:rFonts w:cs="Tahoma"/>
                <w:noProof w:val="0"/>
              </w:rPr>
            </w:pPr>
            <w:r w:rsidRPr="00AE31C2">
              <w:rPr>
                <w:rFonts w:cs="Tahoma"/>
                <w:noProof w:val="0"/>
              </w:rPr>
              <w:t>2.3</w:t>
            </w:r>
          </w:p>
        </w:tc>
        <w:tc>
          <w:tcPr>
            <w:tcW w:w="6708" w:type="dxa"/>
            <w:vAlign w:val="center"/>
          </w:tcPr>
          <w:p w:rsidR="00226512" w:rsidRPr="00AE31C2" w:rsidRDefault="00226512" w:rsidP="00FA0860">
            <w:pPr>
              <w:pStyle w:val="TableText"/>
              <w:rPr>
                <w:rFonts w:cs="Tahoma"/>
                <w:noProof w:val="0"/>
              </w:rPr>
            </w:pPr>
            <w:r w:rsidRPr="00AE31C2">
              <w:rPr>
                <w:noProof w:val="0"/>
              </w:rPr>
              <w:fldChar w:fldCharType="begin"/>
            </w:r>
            <w:r w:rsidRPr="00AE31C2">
              <w:rPr>
                <w:noProof w:val="0"/>
              </w:rPr>
              <w:instrText xml:space="preserve"> REF  Criteria23  \* MERGEFORMAT </w:instrText>
            </w:r>
            <w:r w:rsidRPr="00AE31C2">
              <w:rPr>
                <w:noProof w:val="0"/>
              </w:rPr>
              <w:fldChar w:fldCharType="separate"/>
            </w:r>
            <w:sdt>
              <w:sdtPr>
                <w:rPr>
                  <w:rFonts w:cs="Tahoma"/>
                  <w:noProof w:val="0"/>
                  <w:highlight w:val="yellow"/>
                </w:rPr>
                <w:alias w:val="Criteria 2.3"/>
                <w:tag w:val="Criteria 2.3"/>
                <w:id w:val="1816059221"/>
                <w:lock w:val="sdtLocked"/>
              </w:sdtPr>
              <w:sdtEndPr>
                <w:rPr>
                  <w:highlight w:val="none"/>
                </w:rPr>
              </w:sdtEndPr>
              <w:sdtContent>
                <w:r w:rsidRPr="00AE31C2">
                  <w:rPr>
                    <w:rFonts w:cs="Tahoma"/>
                    <w:noProof w:val="0"/>
                  </w:rPr>
                  <w:t>Process recyclable products to local authority requirements</w:t>
                </w:r>
              </w:sdtContent>
            </w:sdt>
            <w:r w:rsidRPr="00AE31C2">
              <w:rPr>
                <w:rFonts w:cs="Tahoma"/>
                <w:noProof w:val="0"/>
              </w:rPr>
              <w:fldChar w:fldCharType="end"/>
            </w:r>
          </w:p>
        </w:tc>
        <w:tc>
          <w:tcPr>
            <w:tcW w:w="841" w:type="dxa"/>
            <w:vAlign w:val="center"/>
          </w:tcPr>
          <w:p w:rsidR="00226512" w:rsidRPr="00AE31C2" w:rsidRDefault="0022651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c>
          <w:tcPr>
            <w:tcW w:w="900" w:type="dxa"/>
            <w:vAlign w:val="center"/>
          </w:tcPr>
          <w:p w:rsidR="00226512" w:rsidRPr="00AE31C2" w:rsidRDefault="00226512" w:rsidP="00FA0860">
            <w:pPr>
              <w:pStyle w:val="TrainingEval-Table"/>
              <w:spacing w:before="120" w:after="120" w:line="240" w:lineRule="auto"/>
              <w:rPr>
                <w:rFonts w:ascii="Helvetica" w:hAnsi="Helvetica"/>
                <w:sz w:val="20"/>
                <w:szCs w:val="20"/>
                <w:lang w:val="en-AU"/>
              </w:rPr>
            </w:pPr>
            <w:r w:rsidRPr="00AE31C2">
              <w:rPr>
                <w:rFonts w:ascii="Helvetica" w:hAnsi="Helvetica"/>
                <w:sz w:val="20"/>
                <w:szCs w:val="20"/>
                <w:lang w:val="en-AU"/>
              </w:rPr>
              <w:fldChar w:fldCharType="begin">
                <w:ffData>
                  <w:name w:val="Check1"/>
                  <w:enabled/>
                  <w:calcOnExit w:val="0"/>
                  <w:checkBox>
                    <w:sizeAuto/>
                    <w:default w:val="0"/>
                  </w:checkBox>
                </w:ffData>
              </w:fldChar>
            </w:r>
            <w:r w:rsidRPr="00AE31C2">
              <w:rPr>
                <w:rFonts w:ascii="Helvetica" w:hAnsi="Helvetica"/>
                <w:sz w:val="20"/>
                <w:szCs w:val="20"/>
                <w:lang w:val="en-AU"/>
              </w:rPr>
              <w:instrText xml:space="preserve"> FORMCHECKBOX </w:instrText>
            </w:r>
            <w:r w:rsidR="00FE763D">
              <w:rPr>
                <w:rFonts w:ascii="Helvetica" w:hAnsi="Helvetica"/>
                <w:sz w:val="20"/>
                <w:szCs w:val="20"/>
                <w:lang w:val="en-AU"/>
              </w:rPr>
            </w:r>
            <w:r w:rsidR="00FE763D">
              <w:rPr>
                <w:rFonts w:ascii="Helvetica" w:hAnsi="Helvetica"/>
                <w:sz w:val="20"/>
                <w:szCs w:val="20"/>
                <w:lang w:val="en-AU"/>
              </w:rPr>
              <w:fldChar w:fldCharType="separate"/>
            </w:r>
            <w:r w:rsidRPr="00AE31C2">
              <w:rPr>
                <w:rFonts w:ascii="Helvetica" w:hAnsi="Helvetica"/>
                <w:sz w:val="20"/>
                <w:szCs w:val="20"/>
                <w:lang w:val="en-AU"/>
              </w:rPr>
              <w:fldChar w:fldCharType="end"/>
            </w:r>
          </w:p>
        </w:tc>
      </w:tr>
    </w:tbl>
    <w:p w:rsidR="00AE31C2" w:rsidRPr="00AE31C2" w:rsidRDefault="00AE31C2" w:rsidP="00AE31C2">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AE31C2" w:rsidRPr="00AE31C2" w:rsidTr="00FA0860">
        <w:tc>
          <w:tcPr>
            <w:tcW w:w="9072" w:type="dxa"/>
            <w:gridSpan w:val="4"/>
          </w:tcPr>
          <w:p w:rsidR="00AE31C2" w:rsidRPr="00AE31C2" w:rsidRDefault="00AE31C2" w:rsidP="00FA0860">
            <w:pPr>
              <w:pStyle w:val="BodyCopyBold"/>
              <w:rPr>
                <w:noProof w:val="0"/>
                <w:sz w:val="22"/>
                <w:szCs w:val="22"/>
              </w:rPr>
            </w:pPr>
            <w:r w:rsidRPr="00AE31C2">
              <w:rPr>
                <w:noProof w:val="0"/>
                <w:sz w:val="22"/>
                <w:szCs w:val="22"/>
              </w:rPr>
              <w:t>Statement by Trainee:</w:t>
            </w:r>
          </w:p>
          <w:p w:rsidR="00AE31C2" w:rsidRPr="00AE31C2" w:rsidRDefault="00AE31C2" w:rsidP="00FA0860">
            <w:pPr>
              <w:pStyle w:val="BodyCopy"/>
              <w:rPr>
                <w:noProof w:val="0"/>
                <w:sz w:val="22"/>
                <w:szCs w:val="22"/>
              </w:rPr>
            </w:pPr>
            <w:r w:rsidRPr="00AE31C2">
              <w:rPr>
                <w:noProof w:val="0"/>
                <w:sz w:val="22"/>
                <w:szCs w:val="22"/>
              </w:rPr>
              <w:t>I believe I am ready to be assessed on the following as indicated above:</w:t>
            </w:r>
          </w:p>
        </w:tc>
      </w:tr>
      <w:tr w:rsidR="00AE31C2" w:rsidRPr="00AE31C2" w:rsidTr="00FA0860">
        <w:tc>
          <w:tcPr>
            <w:tcW w:w="1103" w:type="dxa"/>
          </w:tcPr>
          <w:p w:rsidR="00AE31C2" w:rsidRPr="00AE31C2" w:rsidRDefault="00AE31C2" w:rsidP="00FA0860">
            <w:pPr>
              <w:pStyle w:val="BodyCopy"/>
              <w:rPr>
                <w:noProof w:val="0"/>
                <w:sz w:val="22"/>
                <w:szCs w:val="22"/>
              </w:rPr>
            </w:pPr>
            <w:r w:rsidRPr="00AE31C2">
              <w:rPr>
                <w:b/>
                <w:noProof w:val="0"/>
                <w:sz w:val="22"/>
                <w:szCs w:val="22"/>
                <w:lang w:eastAsia="en-US"/>
              </w:rPr>
              <w:t>Signed:</w:t>
            </w:r>
          </w:p>
        </w:tc>
        <w:tc>
          <w:tcPr>
            <w:tcW w:w="3769" w:type="dxa"/>
          </w:tcPr>
          <w:p w:rsidR="00AE31C2" w:rsidRPr="00AE31C2" w:rsidRDefault="00AE31C2" w:rsidP="00FA0860">
            <w:pPr>
              <w:pStyle w:val="BodyCopy"/>
              <w:rPr>
                <w:noProof w:val="0"/>
                <w:sz w:val="22"/>
                <w:szCs w:val="22"/>
              </w:rPr>
            </w:pPr>
            <w:r w:rsidRPr="00AE31C2">
              <w:rPr>
                <w:noProof w:val="0"/>
                <w:sz w:val="22"/>
                <w:szCs w:val="22"/>
                <w:lang w:eastAsia="en-US"/>
              </w:rPr>
              <w:t>_____________________________</w:t>
            </w:r>
          </w:p>
        </w:tc>
        <w:tc>
          <w:tcPr>
            <w:tcW w:w="993" w:type="dxa"/>
          </w:tcPr>
          <w:p w:rsidR="00AE31C2" w:rsidRPr="00AE31C2" w:rsidRDefault="00AE31C2" w:rsidP="00FA0860">
            <w:pPr>
              <w:pStyle w:val="BodyCopy"/>
              <w:rPr>
                <w:noProof w:val="0"/>
                <w:sz w:val="22"/>
                <w:szCs w:val="22"/>
              </w:rPr>
            </w:pPr>
            <w:r w:rsidRPr="00AE31C2">
              <w:rPr>
                <w:b/>
                <w:noProof w:val="0"/>
                <w:sz w:val="22"/>
                <w:szCs w:val="22"/>
                <w:lang w:eastAsia="en-US"/>
              </w:rPr>
              <w:t>Date:</w:t>
            </w:r>
          </w:p>
        </w:tc>
        <w:tc>
          <w:tcPr>
            <w:tcW w:w="3207" w:type="dxa"/>
          </w:tcPr>
          <w:p w:rsidR="00AE31C2" w:rsidRPr="00AE31C2" w:rsidRDefault="00AE31C2" w:rsidP="00FA0860">
            <w:pPr>
              <w:pStyle w:val="BodyCopy"/>
              <w:rPr>
                <w:noProof w:val="0"/>
                <w:sz w:val="22"/>
                <w:szCs w:val="22"/>
              </w:rPr>
            </w:pPr>
            <w:r w:rsidRPr="00AE31C2">
              <w:rPr>
                <w:noProof w:val="0"/>
                <w:sz w:val="22"/>
                <w:szCs w:val="22"/>
                <w:lang w:eastAsia="en-US"/>
              </w:rPr>
              <w:t>______ / ______ / ______</w:t>
            </w:r>
          </w:p>
        </w:tc>
      </w:tr>
      <w:tr w:rsidR="00AE31C2" w:rsidRPr="00AE31C2" w:rsidTr="00FA0860">
        <w:tc>
          <w:tcPr>
            <w:tcW w:w="9072" w:type="dxa"/>
            <w:gridSpan w:val="4"/>
          </w:tcPr>
          <w:p w:rsidR="00AE31C2" w:rsidRPr="00AE31C2" w:rsidRDefault="00AE31C2" w:rsidP="00FA0860">
            <w:pPr>
              <w:pStyle w:val="BodyCopy"/>
              <w:rPr>
                <w:b/>
                <w:noProof w:val="0"/>
                <w:sz w:val="22"/>
                <w:szCs w:val="22"/>
                <w:lang w:eastAsia="en-US"/>
              </w:rPr>
            </w:pPr>
            <w:r w:rsidRPr="00AE31C2">
              <w:rPr>
                <w:b/>
                <w:noProof w:val="0"/>
                <w:sz w:val="22"/>
                <w:szCs w:val="22"/>
              </w:rPr>
              <w:t>Note:</w:t>
            </w:r>
          </w:p>
          <w:p w:rsidR="00AE31C2" w:rsidRPr="00AE31C2" w:rsidRDefault="00AE31C2" w:rsidP="00FA0860">
            <w:pPr>
              <w:pStyle w:val="BodyCopy"/>
              <w:rPr>
                <w:noProof w:val="0"/>
                <w:sz w:val="22"/>
                <w:szCs w:val="22"/>
                <w:lang w:eastAsia="en-US"/>
              </w:rPr>
            </w:pPr>
            <w:r w:rsidRPr="00AE31C2">
              <w:rPr>
                <w:noProof w:val="0"/>
                <w:sz w:val="22"/>
                <w:szCs w:val="22"/>
              </w:rPr>
              <w:t xml:space="preserve">For all boxes where a </w:t>
            </w:r>
            <w:r w:rsidRPr="00AE31C2">
              <w:rPr>
                <w:b/>
                <w:noProof w:val="0"/>
                <w:sz w:val="22"/>
                <w:szCs w:val="22"/>
              </w:rPr>
              <w:t xml:space="preserve">No* </w:t>
            </w:r>
            <w:r w:rsidRPr="00AE31C2">
              <w:rPr>
                <w:noProof w:val="0"/>
                <w:sz w:val="22"/>
                <w:szCs w:val="22"/>
              </w:rPr>
              <w:t>is ticked, please</w:t>
            </w:r>
            <w:r w:rsidRPr="00AE31C2">
              <w:rPr>
                <w:b/>
                <w:noProof w:val="0"/>
                <w:sz w:val="22"/>
                <w:szCs w:val="22"/>
              </w:rPr>
              <w:t xml:space="preserve"> </w:t>
            </w:r>
            <w:r w:rsidRPr="00AE31C2">
              <w:rPr>
                <w:noProof w:val="0"/>
                <w:sz w:val="22"/>
                <w:szCs w:val="22"/>
              </w:rPr>
              <w:t>provide details of the extra steps or work you need to do to become ready for assessment.</w:t>
            </w:r>
          </w:p>
        </w:tc>
      </w:tr>
    </w:tbl>
    <w:p w:rsidR="00AE31C2" w:rsidRPr="00AE31C2" w:rsidRDefault="00AE31C2" w:rsidP="00AE31C2">
      <w:pPr>
        <w:pStyle w:val="BodyCopyBold"/>
        <w:rPr>
          <w:noProof w:val="0"/>
        </w:rPr>
      </w:pPr>
    </w:p>
    <w:p w:rsidR="00AE31C2" w:rsidRPr="00AE31C2" w:rsidRDefault="00AE31C2">
      <w:pPr>
        <w:rPr>
          <w:rFonts w:ascii="Helvetica" w:hAnsi="Helvetica" w:cs="Tahoma"/>
        </w:rPr>
      </w:pPr>
      <w:r w:rsidRPr="00AE31C2">
        <w:rPr>
          <w:rFonts w:ascii="Helvetica" w:hAnsi="Helvetica" w:cs="Tahoma"/>
        </w:rPr>
        <w:br w:type="page"/>
      </w:r>
    </w:p>
    <w:p w:rsidR="005B38D9" w:rsidRPr="00AE31C2" w:rsidRDefault="005B38D9" w:rsidP="00281A1C">
      <w:pPr>
        <w:rPr>
          <w:rFonts w:ascii="Helvetica" w:hAnsi="Helvetica" w:cs="Tahoma"/>
        </w:rPr>
      </w:pPr>
    </w:p>
    <w:p w:rsidR="00AE31C2" w:rsidRPr="00AE31C2" w:rsidRDefault="00AE31C2" w:rsidP="00281A1C">
      <w:pPr>
        <w:rPr>
          <w:rFonts w:ascii="Helvetica" w:hAnsi="Helvetica" w:cs="Tahoma"/>
        </w:rPr>
      </w:pPr>
    </w:p>
    <w:p w:rsidR="00AE31C2" w:rsidRPr="00AE31C2" w:rsidRDefault="00AE31C2" w:rsidP="00281A1C">
      <w:pPr>
        <w:rPr>
          <w:rFonts w:ascii="Helvetica" w:hAnsi="Helvetica" w:cs="Tahoma"/>
        </w:rPr>
      </w:pPr>
    </w:p>
    <w:p w:rsidR="00AE31C2" w:rsidRPr="00AE31C2" w:rsidRDefault="00AE31C2" w:rsidP="00281A1C">
      <w:pPr>
        <w:rPr>
          <w:rFonts w:ascii="Helvetica" w:hAnsi="Helvetica" w:cs="Tahoma"/>
        </w:rPr>
      </w:pPr>
    </w:p>
    <w:p w:rsidR="00AE31C2" w:rsidRPr="00AE31C2" w:rsidRDefault="00AE31C2" w:rsidP="00281A1C">
      <w:pPr>
        <w:rPr>
          <w:rFonts w:ascii="Helvetica" w:hAnsi="Helvetica" w:cs="Tahoma"/>
        </w:rPr>
        <w:sectPr w:rsidR="00AE31C2" w:rsidRPr="00AE31C2" w:rsidSect="00341365">
          <w:headerReference w:type="even" r:id="rId81"/>
          <w:headerReference w:type="default" r:id="rId82"/>
          <w:pgSz w:w="11906" w:h="16838" w:code="9"/>
          <w:pgMar w:top="1440" w:right="1440" w:bottom="1440" w:left="1701" w:header="709" w:footer="24" w:gutter="0"/>
          <w:cols w:space="708"/>
          <w:docGrid w:linePitch="360"/>
        </w:sectPr>
      </w:pPr>
    </w:p>
    <w:p w:rsidR="00B23814" w:rsidRPr="00AE31C2" w:rsidRDefault="00B23814" w:rsidP="001727B2">
      <w:pPr>
        <w:pStyle w:val="BodyCopy"/>
        <w:rPr>
          <w:rFonts w:cs="Tahoma"/>
          <w:noProof w:val="0"/>
        </w:rPr>
      </w:pPr>
    </w:p>
    <w:p w:rsidR="00065DAF" w:rsidRPr="00AE31C2" w:rsidRDefault="00065DAF">
      <w:pPr>
        <w:rPr>
          <w:rFonts w:ascii="Helvetica" w:eastAsia="Calibri" w:hAnsi="Helvetica" w:cs="Tahoma"/>
          <w:szCs w:val="16"/>
          <w:lang w:eastAsia="ar-SA"/>
        </w:rPr>
      </w:pPr>
      <w:r w:rsidRPr="00AE31C2">
        <w:rPr>
          <w:rFonts w:ascii="Helvetica" w:hAnsi="Helvetica" w:cs="Tahoma"/>
        </w:rPr>
        <w:br w:type="page"/>
      </w:r>
    </w:p>
    <w:p w:rsidR="009933FE" w:rsidRPr="00AE31C2" w:rsidRDefault="00B31228" w:rsidP="001727B2">
      <w:pPr>
        <w:pStyle w:val="BodyCopy"/>
        <w:rPr>
          <w:rFonts w:cs="Tahoma"/>
          <w:noProof w:val="0"/>
        </w:rPr>
      </w:pPr>
      <w:r w:rsidRPr="00AE31C2">
        <w:rPr>
          <w:rFonts w:cs="Tahoma"/>
          <w:lang w:val="en-US" w:eastAsia="en-US"/>
        </w:rPr>
        <w:drawing>
          <wp:anchor distT="0" distB="0" distL="114300" distR="114300" simplePos="0" relativeHeight="251724800" behindDoc="0" locked="0" layoutInCell="1" allowOverlap="1" wp14:anchorId="1B21ED36" wp14:editId="7F95EA4F">
            <wp:simplePos x="0" y="0"/>
            <wp:positionH relativeFrom="column">
              <wp:posOffset>3590290</wp:posOffset>
            </wp:positionH>
            <wp:positionV relativeFrom="paragraph">
              <wp:posOffset>8776335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3">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703C72" w:rsidRPr="00AE31C2">
        <w:rPr>
          <w:rFonts w:cs="Tahoma"/>
          <w:lang w:val="en-US" w:eastAsia="en-US"/>
        </w:rPr>
        <mc:AlternateContent>
          <mc:Choice Requires="wps">
            <w:drawing>
              <wp:anchor distT="0" distB="0" distL="114300" distR="114300" simplePos="0" relativeHeight="251688960" behindDoc="0" locked="0" layoutInCell="1" allowOverlap="1" wp14:anchorId="7B667729" wp14:editId="24F66232">
                <wp:simplePos x="0" y="0"/>
                <wp:positionH relativeFrom="column">
                  <wp:posOffset>-915035</wp:posOffset>
                </wp:positionH>
                <wp:positionV relativeFrom="paragraph">
                  <wp:posOffset>-929005</wp:posOffset>
                </wp:positionV>
                <wp:extent cx="7576185" cy="10758805"/>
                <wp:effectExtent l="8890" t="13970" r="6350" b="9525"/>
                <wp:wrapNone/>
                <wp:docPr id="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7A99E" id="Rectangle 54" o:spid="_x0000_s1026" style="position:absolute;margin-left:-72.05pt;margin-top:-73.15pt;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HuGQQIAAHkEAAAOAAAAZHJzL2Uyb0RvYy54bWysVNuO0zAQfUfiHyy/0ySlabtR09WqyyKk&#10;BVYsfIDrOI2Fb4zdpuXrGTtp6cIb4iXyXHxmfM5MVrdHrchBgJfW1LSY5JQIw20jza6m374+vFlS&#10;4gMzDVPWiJqehKe369evVr2rxNR2VjUCCIIYX/Wupl0IrsoyzzuhmZ9YJwwGWwuaBTRhlzXAekTX&#10;Kpvm+TzrLTQOLBfeo/d+CNJ1wm9bwcPntvUiEFVT7C2kL6TvNn6z9YpVO2Cuk3xsg/1DF5pJg0Uv&#10;UPcsMLIH+ReUlhyst22YcKsz27aSi/QGfE2R//Ga5445kd6C5Hh3ocn/P1j+6fAERDY1RaEM0yjR&#10;FySNmZ0SpJxFfnrnK0x7dk8QX+jdo+XfPTF202GauAOwfSdYg10VMT97cSEaHq+Sbf/RNgjP9sEm&#10;qo4t6AiIJJBjUuR0UUQcA+HoXJSLebEsKeEYK/JFuVzmZSrCqvN9Bz68F1aTeKgpYPsJnx0efYj9&#10;sOqckvq3SjYPUqlkxDkTGwXkwHBCwrFIV9VeY7ODb17m+Tgn6MZpGtxvz26ET9MaUVIxf11AGdLX&#10;9Kaclgn4RczDbnspjUXGOhHwGkLLgCuipEaNLkmsipS/M00a4MCkGs54WZlRg0j7IN/WNieUAOww&#10;/7iveOgs/KSkx9mvqf+xZyAoUR8MynhTzGZxWZIxKxdTNOA6sr2OMMMRCsmjZDhuwrBgewdy12Gl&#10;gVRj71D6ViZN4lgMXY3N4nwn9sZdjAt0baes33+M9S8AAAD//wMAUEsDBBQABgAIAAAAIQAdR3Ww&#10;5AAAAA8BAAAPAAAAZHJzL2Rvd25yZXYueG1sTI9PS8NAEMXvgt9hGcGLtJtoLDVmU4oggn/AtCJ4&#10;22THJJidDdlNE7+9Uy96e4/58ea9bDPbThxw8K0jBfEyAoFUOdNSreBtf79Yg/BBk9GdI1TwjR42&#10;+elJplPjJirwsAu14BDyqVbQhNCnUvqqQav90vVIfPt0g9WB7VBLM+iJw20nL6NoJa1uiT80use7&#10;Bquv3WgVPPrX4kk+vNj3j7Ystugu9s/TqNT52by9BRFwDn8wHOtzdci5U+lGMl50ChZxksTM/qrV&#10;FYgjEyU3PLBkdZ2sI5B5Jv/vyH8AAAD//wMAUEsBAi0AFAAGAAgAAAAhALaDOJL+AAAA4QEAABMA&#10;AAAAAAAAAAAAAAAAAAAAAFtDb250ZW50X1R5cGVzXS54bWxQSwECLQAUAAYACAAAACEAOP0h/9YA&#10;AACUAQAACwAAAAAAAAAAAAAAAAAvAQAAX3JlbHMvLnJlbHNQSwECLQAUAAYACAAAACEArgx7hkEC&#10;AAB5BAAADgAAAAAAAAAAAAAAAAAuAgAAZHJzL2Uyb0RvYy54bWxQSwECLQAUAAYACAAAACEAHUd1&#10;sOQAAAAPAQAADwAAAAAAAAAAAAAAAACbBAAAZHJzL2Rvd25yZXYueG1sUEsFBgAAAAAEAAQA8wAA&#10;AKwFAAAAAA==&#10;" fillcolor="#5a5a5a [2109]"/>
            </w:pict>
          </mc:Fallback>
        </mc:AlternateContent>
      </w:r>
      <w:r w:rsidR="00E60317" w:rsidRPr="00AE31C2">
        <w:rPr>
          <w:rFonts w:cs="Tahoma"/>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AE31C2">
        <w:rPr>
          <w:rFonts w:cs="Tahoma"/>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4" cstate="print"/>
                    <a:stretch>
                      <a:fillRect/>
                    </a:stretch>
                  </pic:blipFill>
                  <pic:spPr>
                    <a:xfrm>
                      <a:off x="0" y="0"/>
                      <a:ext cx="2319655" cy="756920"/>
                    </a:xfrm>
                    <a:prstGeom prst="rect">
                      <a:avLst/>
                    </a:prstGeom>
                  </pic:spPr>
                </pic:pic>
              </a:graphicData>
            </a:graphic>
          </wp:anchor>
        </w:drawing>
      </w:r>
    </w:p>
    <w:sectPr w:rsidR="009933FE" w:rsidRPr="00AE31C2" w:rsidSect="00BB41F2">
      <w:headerReference w:type="even" r:id="rId85"/>
      <w:headerReference w:type="default" r:id="rId86"/>
      <w:footerReference w:type="even" r:id="rId87"/>
      <w:footerReference w:type="default" r:id="rId8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CA5" w:rsidRDefault="00D02CA5" w:rsidP="00643893">
      <w:pPr>
        <w:spacing w:after="0" w:line="240" w:lineRule="auto"/>
      </w:pPr>
      <w:r>
        <w:separator/>
      </w:r>
    </w:p>
    <w:p w:rsidR="00D02CA5" w:rsidRDefault="00D02CA5"/>
  </w:endnote>
  <w:endnote w:type="continuationSeparator" w:id="0">
    <w:p w:rsidR="00D02CA5" w:rsidRDefault="00D02CA5" w:rsidP="00643893">
      <w:pPr>
        <w:spacing w:after="0" w:line="240" w:lineRule="auto"/>
      </w:pPr>
      <w:r>
        <w:continuationSeparator/>
      </w:r>
    </w:p>
    <w:p w:rsidR="00D02CA5" w:rsidRDefault="00D02C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hevin-Thin">
    <w:altName w:val="Arial"/>
    <w:panose1 w:val="00000000000000000000"/>
    <w:charset w:val="4D"/>
    <w:family w:val="swiss"/>
    <w:notTrueType/>
    <w:pitch w:val="default"/>
    <w:sig w:usb0="00000003" w:usb1="00000000" w:usb2="00000000" w:usb3="00000000" w:csb0="00000001"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Chevin-Light">
    <w:altName w:val="Chevin-Light"/>
    <w:charset w:val="00"/>
    <w:family w:val="auto"/>
    <w:pitch w:val="variable"/>
    <w:sig w:usb0="80000027" w:usb1="0000004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228" w:rsidRPr="005E2669" w:rsidRDefault="00B31228"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228" w:rsidRPr="005E2669" w:rsidRDefault="00B31228"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31228" w:rsidRPr="00D724DB" w:rsidTr="00D724DB">
      <w:tc>
        <w:tcPr>
          <w:tcW w:w="8981" w:type="dxa"/>
        </w:tcPr>
        <w:p w:rsidR="00B31228" w:rsidRPr="00D724DB" w:rsidRDefault="00B31228" w:rsidP="00D724DB">
          <w:pPr>
            <w:pStyle w:val="Footer-Left"/>
            <w:rPr>
              <w:rFonts w:eastAsiaTheme="majorEastAsia"/>
            </w:rPr>
          </w:pPr>
          <w:r w:rsidRPr="00D724DB">
            <w:rPr>
              <w:rFonts w:eastAsiaTheme="majorEastAsia"/>
            </w:rPr>
            <w:t>© ASEAN 201</w:t>
          </w:r>
          <w:r>
            <w:rPr>
              <w:rFonts w:eastAsiaTheme="majorEastAsia"/>
            </w:rPr>
            <w:t>3</w:t>
          </w:r>
        </w:p>
        <w:p w:rsidR="00B31228" w:rsidRPr="00D724DB" w:rsidRDefault="00B31228" w:rsidP="00D724DB">
          <w:pPr>
            <w:pStyle w:val="Footer-Left"/>
          </w:pPr>
          <w:r w:rsidRPr="00D724DB">
            <w:t>Trainee Manual</w:t>
          </w:r>
        </w:p>
        <w:p w:rsidR="00B31228" w:rsidRPr="00D724DB" w:rsidRDefault="00226512" w:rsidP="00D724DB">
          <w:pPr>
            <w:pStyle w:val="Footer-Left"/>
            <w:rPr>
              <w:rFonts w:eastAsiaTheme="majorEastAsia"/>
            </w:rPr>
          </w:pPr>
          <w:fldSimple w:instr=" REF  ModuleName  \* MERGEFORMAT ">
            <w:sdt>
              <w:sdtPr>
                <w:alias w:val="Title"/>
                <w:tag w:val="Title"/>
                <w:id w:val="1120023626"/>
                <w:lock w:val="sdtLocked"/>
                <w:dataBinding w:prefixMappings="xmlns:ns0='http://schemas.openxmlformats.org/package/2006/metadata/core-properties' xmlns:ns1='http://purl.org/dc/elements/1.1/'" w:xpath="/ns0:coreProperties[1]/ns1:title[1]" w:storeItemID="{6C3C8BC8-F283-45AE-878A-BAB7291924A1}"/>
                <w:text/>
              </w:sdtPr>
              <w:sdtEndPr/>
              <w:sdtContent>
                <w:r w:rsidR="00B31228" w:rsidRPr="002E39B0">
                  <w:t>Apply catering control principles and procedures</w:t>
                </w:r>
              </w:sdtContent>
            </w:sdt>
          </w:fldSimple>
        </w:p>
      </w:tc>
    </w:tr>
  </w:tbl>
  <w:p w:rsidR="00B31228" w:rsidRPr="002678A9" w:rsidRDefault="00B31228"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31228" w:rsidTr="002E39B0">
      <w:tc>
        <w:tcPr>
          <w:tcW w:w="8981" w:type="dxa"/>
        </w:tcPr>
        <w:p w:rsidR="00B31228" w:rsidRPr="000D3B99" w:rsidRDefault="00B31228" w:rsidP="00ED789F">
          <w:pPr>
            <w:pStyle w:val="Footer-Right"/>
            <w:rPr>
              <w:rFonts w:eastAsiaTheme="majorEastAsia"/>
            </w:rPr>
          </w:pPr>
          <w:r w:rsidRPr="000D3B99">
            <w:rPr>
              <w:rFonts w:eastAsiaTheme="majorEastAsia"/>
            </w:rPr>
            <w:t xml:space="preserve">© ASEAN </w:t>
          </w:r>
          <w:r>
            <w:rPr>
              <w:rFonts w:eastAsiaTheme="majorEastAsia"/>
            </w:rPr>
            <w:t>2013</w:t>
          </w:r>
        </w:p>
        <w:p w:rsidR="00B31228" w:rsidRDefault="00B31228" w:rsidP="00ED789F">
          <w:pPr>
            <w:pStyle w:val="Footer-Right"/>
          </w:pPr>
          <w:r w:rsidRPr="000D3B99">
            <w:t>Trainee Manua</w:t>
          </w:r>
          <w:r>
            <w:t>l</w:t>
          </w:r>
        </w:p>
        <w:p w:rsidR="00B31228" w:rsidRDefault="00226512" w:rsidP="00ED789F">
          <w:pPr>
            <w:pStyle w:val="Footer-Right"/>
          </w:pPr>
          <w:fldSimple w:instr=" REF  ModuleName  \* MERGEFORMAT ">
            <w:sdt>
              <w:sdtPr>
                <w:rPr>
                  <w:noProof/>
                  <w:kern w:val="28"/>
                  <w:lang w:eastAsia="en-US"/>
                </w:rPr>
                <w:alias w:val="Title"/>
                <w:tag w:val="Title"/>
                <w:id w:val="1120023627"/>
                <w:lock w:val="sdtLocked"/>
                <w:dataBinding w:prefixMappings="xmlns:ns0='http://schemas.openxmlformats.org/package/2006/metadata/core-properties' xmlns:ns1='http://purl.org/dc/elements/1.1/'" w:xpath="/ns0:coreProperties[1]/ns1:title[1]" w:storeItemID="{6C3C8BC8-F283-45AE-878A-BAB7291924A1}"/>
                <w:text/>
              </w:sdtPr>
              <w:sdtEndPr/>
              <w:sdtContent>
                <w:r w:rsidR="00B31228" w:rsidRPr="00286EA4">
                  <w:rPr>
                    <w:noProof/>
                    <w:kern w:val="28"/>
                    <w:lang w:eastAsia="en-US"/>
                  </w:rPr>
                  <w:t>Apply catering control principles and procedures</w:t>
                </w:r>
              </w:sdtContent>
            </w:sdt>
          </w:fldSimple>
        </w:p>
      </w:tc>
    </w:tr>
  </w:tbl>
  <w:p w:rsidR="00B31228" w:rsidRPr="005E2669" w:rsidRDefault="00B31228"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B31228" w:rsidTr="002678A9">
      <w:trPr>
        <w:trHeight w:val="709"/>
      </w:trPr>
      <w:tc>
        <w:tcPr>
          <w:tcW w:w="959" w:type="dxa"/>
          <w:shd w:val="clear" w:color="auto" w:fill="E36C0A"/>
          <w:vAlign w:val="center"/>
        </w:tcPr>
        <w:p w:rsidR="00B31228" w:rsidRPr="003C55D2" w:rsidRDefault="00B31228"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FE763D">
            <w:rPr>
              <w:noProof/>
              <w:color w:val="FFFFFF" w:themeColor="background1"/>
            </w:rPr>
            <w:t>14</w:t>
          </w:r>
          <w:r w:rsidRPr="003C55D2">
            <w:rPr>
              <w:color w:val="FFFFFF" w:themeColor="background1"/>
            </w:rPr>
            <w:fldChar w:fldCharType="end"/>
          </w:r>
        </w:p>
      </w:tc>
      <w:tc>
        <w:tcPr>
          <w:tcW w:w="8022" w:type="dxa"/>
        </w:tcPr>
        <w:p w:rsidR="00B31228" w:rsidRPr="000D3B99" w:rsidRDefault="00B31228" w:rsidP="003C55D2">
          <w:pPr>
            <w:pStyle w:val="Footer-Left"/>
            <w:rPr>
              <w:rFonts w:eastAsiaTheme="majorEastAsia"/>
            </w:rPr>
          </w:pPr>
          <w:r w:rsidRPr="000D3B99">
            <w:rPr>
              <w:rFonts w:eastAsiaTheme="majorEastAsia"/>
            </w:rPr>
            <w:t xml:space="preserve">© ASEAN </w:t>
          </w:r>
          <w:r>
            <w:rPr>
              <w:rFonts w:eastAsiaTheme="majorEastAsia"/>
            </w:rPr>
            <w:t>2013</w:t>
          </w:r>
        </w:p>
        <w:p w:rsidR="00B31228" w:rsidRDefault="00B31228" w:rsidP="003C55D2">
          <w:pPr>
            <w:pStyle w:val="Footer-Left"/>
          </w:pPr>
          <w:r w:rsidRPr="000D3B99">
            <w:t>Trainee Manua</w:t>
          </w:r>
          <w:r>
            <w:t>l</w:t>
          </w:r>
        </w:p>
        <w:p w:rsidR="00B31228" w:rsidRDefault="00226512" w:rsidP="003C55D2">
          <w:pPr>
            <w:pStyle w:val="Footer-Left"/>
          </w:pPr>
          <w:fldSimple w:instr=" REF  ModuleName  \* MERGEFORMAT ">
            <w:sdt>
              <w:sdtPr>
                <w:rPr>
                  <w:noProof/>
                  <w:kern w:val="28"/>
                  <w:lang w:eastAsia="en-US"/>
                </w:rPr>
                <w:alias w:val="Title"/>
                <w:tag w:val="Title"/>
                <w:id w:val="1120023628"/>
                <w:lock w:val="sdtLocked"/>
                <w:dataBinding w:prefixMappings="xmlns:ns0='http://schemas.openxmlformats.org/package/2006/metadata/core-properties' xmlns:ns1='http://purl.org/dc/elements/1.1/'" w:xpath="/ns0:coreProperties[1]/ns1:title[1]" w:storeItemID="{6C3C8BC8-F283-45AE-878A-BAB7291924A1}"/>
                <w:text/>
              </w:sdtPr>
              <w:sdtEndPr/>
              <w:sdtContent>
                <w:r w:rsidR="00B31228" w:rsidRPr="00286EA4">
                  <w:rPr>
                    <w:noProof/>
                    <w:kern w:val="28"/>
                    <w:lang w:eastAsia="en-US"/>
                  </w:rPr>
                  <w:t>Apply catering control principles and procedures</w:t>
                </w:r>
              </w:sdtContent>
            </w:sdt>
          </w:fldSimple>
        </w:p>
      </w:tc>
    </w:tr>
  </w:tbl>
  <w:p w:rsidR="00B31228" w:rsidRDefault="00B31228"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B31228" w:rsidTr="00287579">
      <w:trPr>
        <w:trHeight w:val="709"/>
      </w:trPr>
      <w:tc>
        <w:tcPr>
          <w:tcW w:w="8046" w:type="dxa"/>
        </w:tcPr>
        <w:p w:rsidR="00B31228" w:rsidRPr="000D3B99" w:rsidRDefault="00B31228" w:rsidP="003C55D2">
          <w:pPr>
            <w:pStyle w:val="Footer-Right"/>
            <w:rPr>
              <w:rFonts w:eastAsiaTheme="majorEastAsia"/>
            </w:rPr>
          </w:pPr>
          <w:r w:rsidRPr="000D3B99">
            <w:rPr>
              <w:rFonts w:eastAsiaTheme="majorEastAsia"/>
            </w:rPr>
            <w:t xml:space="preserve">© ASEAN </w:t>
          </w:r>
          <w:r>
            <w:rPr>
              <w:rFonts w:eastAsiaTheme="majorEastAsia"/>
            </w:rPr>
            <w:t>2013</w:t>
          </w:r>
        </w:p>
        <w:p w:rsidR="00B31228" w:rsidRDefault="00B31228" w:rsidP="003C55D2">
          <w:pPr>
            <w:pStyle w:val="Footer-Right"/>
          </w:pPr>
          <w:r w:rsidRPr="000D3B99">
            <w:t>Trainee Manua</w:t>
          </w:r>
          <w:r>
            <w:t>l</w:t>
          </w:r>
        </w:p>
        <w:p w:rsidR="00B31228" w:rsidRDefault="00226512" w:rsidP="003C55D2">
          <w:pPr>
            <w:pStyle w:val="Footer-Right"/>
          </w:pPr>
          <w:fldSimple w:instr=" REF  ModuleName  \* MERGEFORMAT ">
            <w:sdt>
              <w:sdtPr>
                <w:rPr>
                  <w:noProof/>
                  <w:kern w:val="28"/>
                  <w:lang w:eastAsia="en-US"/>
                </w:rPr>
                <w:alias w:val="Title"/>
                <w:tag w:val="Title"/>
                <w:id w:val="1120023629"/>
                <w:lock w:val="sdtLocked"/>
                <w:dataBinding w:prefixMappings="xmlns:ns0='http://schemas.openxmlformats.org/package/2006/metadata/core-properties' xmlns:ns1='http://purl.org/dc/elements/1.1/'" w:xpath="/ns0:coreProperties[1]/ns1:title[1]" w:storeItemID="{6C3C8BC8-F283-45AE-878A-BAB7291924A1}"/>
                <w:text/>
              </w:sdtPr>
              <w:sdtEndPr/>
              <w:sdtContent>
                <w:r w:rsidR="00B31228" w:rsidRPr="00286EA4">
                  <w:rPr>
                    <w:noProof/>
                    <w:kern w:val="28"/>
                    <w:lang w:eastAsia="en-US"/>
                  </w:rPr>
                  <w:t>Apply catering control principles and procedures</w:t>
                </w:r>
              </w:sdtContent>
            </w:sdt>
          </w:fldSimple>
        </w:p>
      </w:tc>
      <w:tc>
        <w:tcPr>
          <w:tcW w:w="958" w:type="dxa"/>
          <w:shd w:val="clear" w:color="auto" w:fill="E36C0A"/>
          <w:vAlign w:val="center"/>
        </w:tcPr>
        <w:p w:rsidR="00B31228" w:rsidRPr="003C55D2" w:rsidRDefault="00B31228"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FE763D">
            <w:rPr>
              <w:noProof/>
              <w:color w:val="FFFFFF" w:themeColor="background1"/>
            </w:rPr>
            <w:t>15</w:t>
          </w:r>
          <w:r w:rsidRPr="003C55D2">
            <w:rPr>
              <w:color w:val="FFFFFF" w:themeColor="background1"/>
            </w:rPr>
            <w:fldChar w:fldCharType="end"/>
          </w:r>
        </w:p>
      </w:tc>
    </w:tr>
  </w:tbl>
  <w:p w:rsidR="00B31228" w:rsidRDefault="00B31228"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228" w:rsidRDefault="00B31228"/>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228" w:rsidRDefault="00B3122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CA5" w:rsidRDefault="00D02CA5" w:rsidP="00643893">
      <w:pPr>
        <w:spacing w:after="0" w:line="240" w:lineRule="auto"/>
      </w:pPr>
      <w:r>
        <w:separator/>
      </w:r>
    </w:p>
    <w:p w:rsidR="00D02CA5" w:rsidRDefault="00D02CA5"/>
  </w:footnote>
  <w:footnote w:type="continuationSeparator" w:id="0">
    <w:p w:rsidR="00D02CA5" w:rsidRDefault="00D02CA5" w:rsidP="00643893">
      <w:pPr>
        <w:spacing w:after="0" w:line="240" w:lineRule="auto"/>
      </w:pPr>
      <w:r>
        <w:continuationSeparator/>
      </w:r>
    </w:p>
    <w:p w:rsidR="00D02CA5" w:rsidRDefault="00D02CA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60"/>
      <w:gridCol w:w="6412"/>
    </w:tblGrid>
    <w:tr w:rsidR="00B31228" w:rsidTr="009F0E81">
      <w:trPr>
        <w:trHeight w:val="552"/>
      </w:trPr>
      <w:tc>
        <w:tcPr>
          <w:tcW w:w="2660" w:type="dxa"/>
          <w:shd w:val="clear" w:color="auto" w:fill="E36C0A" w:themeFill="accent6" w:themeFillShade="BF"/>
          <w:vAlign w:val="center"/>
        </w:tcPr>
        <w:p w:rsidR="00B31228" w:rsidRPr="00906BAC" w:rsidRDefault="00B31228" w:rsidP="00A457C8">
          <w:pPr>
            <w:pStyle w:val="Header-Left"/>
          </w:pPr>
          <w:r>
            <w:t>Introduction to trainee manual</w:t>
          </w:r>
        </w:p>
      </w:tc>
      <w:tc>
        <w:tcPr>
          <w:tcW w:w="6412" w:type="dxa"/>
        </w:tcPr>
        <w:p w:rsidR="00B31228" w:rsidRDefault="00B31228">
          <w:pPr>
            <w:pStyle w:val="Header"/>
          </w:pPr>
        </w:p>
      </w:tc>
    </w:tr>
  </w:tbl>
  <w:p w:rsidR="00B31228" w:rsidRDefault="00B312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350"/>
      <w:gridCol w:w="2722"/>
    </w:tblGrid>
    <w:tr w:rsidR="00B31228" w:rsidTr="009F0E81">
      <w:trPr>
        <w:trHeight w:val="552"/>
      </w:trPr>
      <w:tc>
        <w:tcPr>
          <w:tcW w:w="6204" w:type="dxa"/>
          <w:tcBorders>
            <w:top w:val="nil"/>
            <w:left w:val="nil"/>
            <w:right w:val="nil"/>
          </w:tcBorders>
        </w:tcPr>
        <w:p w:rsidR="00B31228" w:rsidRDefault="00B31228">
          <w:pPr>
            <w:pStyle w:val="Header"/>
          </w:pPr>
        </w:p>
      </w:tc>
      <w:tc>
        <w:tcPr>
          <w:tcW w:w="2659" w:type="dxa"/>
          <w:tcBorders>
            <w:top w:val="nil"/>
            <w:left w:val="nil"/>
            <w:right w:val="nil"/>
          </w:tcBorders>
          <w:shd w:val="clear" w:color="auto" w:fill="E36C0A" w:themeFill="accent6" w:themeFillShade="BF"/>
          <w:vAlign w:val="center"/>
        </w:tcPr>
        <w:p w:rsidR="00B31228" w:rsidRPr="00906BAC" w:rsidRDefault="00B31228" w:rsidP="00A457C8">
          <w:pPr>
            <w:pStyle w:val="Header-Right"/>
            <w:rPr>
              <w:szCs w:val="18"/>
            </w:rPr>
          </w:pPr>
          <w:r>
            <w:t>Introduction to trainee manual</w:t>
          </w:r>
        </w:p>
      </w:tc>
    </w:tr>
  </w:tbl>
  <w:p w:rsidR="00B31228" w:rsidRDefault="00B312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B31228" w:rsidTr="002E39B0">
      <w:trPr>
        <w:trHeight w:val="552"/>
      </w:trPr>
      <w:tc>
        <w:tcPr>
          <w:tcW w:w="1503" w:type="dxa"/>
          <w:shd w:val="clear" w:color="auto" w:fill="E36C0A" w:themeFill="accent6" w:themeFillShade="BF"/>
          <w:vAlign w:val="center"/>
        </w:tcPr>
        <w:p w:rsidR="00B31228" w:rsidRPr="00906BAC" w:rsidRDefault="00B31228" w:rsidP="00A457C8">
          <w:pPr>
            <w:pStyle w:val="Header-Left"/>
          </w:pPr>
          <w:r>
            <w:rPr>
              <w:rFonts w:eastAsia="Calibri"/>
            </w:rPr>
            <w:t>Unit descriptor</w:t>
          </w:r>
        </w:p>
      </w:tc>
      <w:tc>
        <w:tcPr>
          <w:tcW w:w="7313" w:type="dxa"/>
        </w:tcPr>
        <w:p w:rsidR="00B31228" w:rsidRDefault="00B31228">
          <w:pPr>
            <w:pStyle w:val="Header"/>
          </w:pPr>
        </w:p>
      </w:tc>
    </w:tr>
  </w:tbl>
  <w:p w:rsidR="00B31228" w:rsidRDefault="00B3122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B31228" w:rsidTr="002E39B0">
      <w:trPr>
        <w:trHeight w:val="552"/>
      </w:trPr>
      <w:tc>
        <w:tcPr>
          <w:tcW w:w="7479" w:type="dxa"/>
          <w:tcBorders>
            <w:top w:val="nil"/>
            <w:left w:val="nil"/>
            <w:right w:val="nil"/>
          </w:tcBorders>
        </w:tcPr>
        <w:p w:rsidR="00B31228" w:rsidRDefault="00B31228">
          <w:pPr>
            <w:pStyle w:val="Header"/>
          </w:pPr>
        </w:p>
      </w:tc>
      <w:tc>
        <w:tcPr>
          <w:tcW w:w="1502" w:type="dxa"/>
          <w:tcBorders>
            <w:top w:val="nil"/>
            <w:left w:val="nil"/>
            <w:right w:val="nil"/>
          </w:tcBorders>
          <w:shd w:val="clear" w:color="auto" w:fill="E36C0A" w:themeFill="accent6" w:themeFillShade="BF"/>
          <w:vAlign w:val="center"/>
        </w:tcPr>
        <w:p w:rsidR="00B31228" w:rsidRPr="00906BAC" w:rsidRDefault="00B31228" w:rsidP="00A457C8">
          <w:pPr>
            <w:pStyle w:val="Header-Right"/>
            <w:rPr>
              <w:szCs w:val="18"/>
            </w:rPr>
          </w:pPr>
          <w:r>
            <w:rPr>
              <w:rFonts w:eastAsia="Calibri"/>
            </w:rPr>
            <w:t>Unit descriptor</w:t>
          </w:r>
        </w:p>
      </w:tc>
    </w:tr>
  </w:tbl>
  <w:p w:rsidR="00B31228" w:rsidRDefault="00B3122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B31228" w:rsidTr="002E39B0">
      <w:trPr>
        <w:trHeight w:val="552"/>
      </w:trPr>
      <w:tc>
        <w:tcPr>
          <w:tcW w:w="1945" w:type="dxa"/>
          <w:tcBorders>
            <w:top w:val="nil"/>
            <w:bottom w:val="single" w:sz="4" w:space="0" w:color="auto"/>
          </w:tcBorders>
          <w:shd w:val="clear" w:color="auto" w:fill="E36C0A" w:themeFill="accent6" w:themeFillShade="BF"/>
          <w:vAlign w:val="center"/>
        </w:tcPr>
        <w:p w:rsidR="00B31228" w:rsidRPr="008F02DC" w:rsidRDefault="00B31228" w:rsidP="000D3B99">
          <w:pPr>
            <w:pStyle w:val="Header-Left"/>
          </w:pPr>
          <w:r>
            <w:rPr>
              <w:rFonts w:eastAsia="Calibri"/>
            </w:rPr>
            <w:t>Assessment matrix</w:t>
          </w:r>
        </w:p>
      </w:tc>
      <w:tc>
        <w:tcPr>
          <w:tcW w:w="7073" w:type="dxa"/>
          <w:tcBorders>
            <w:top w:val="nil"/>
            <w:bottom w:val="single" w:sz="4" w:space="0" w:color="auto"/>
          </w:tcBorders>
        </w:tcPr>
        <w:p w:rsidR="00B31228" w:rsidRDefault="00B31228" w:rsidP="000D3B99">
          <w:pPr>
            <w:pStyle w:val="Header-Left"/>
          </w:pPr>
        </w:p>
      </w:tc>
    </w:tr>
  </w:tbl>
  <w:p w:rsidR="00B31228" w:rsidRDefault="00B3122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B31228" w:rsidTr="002E39B0">
      <w:trPr>
        <w:trHeight w:val="552"/>
      </w:trPr>
      <w:tc>
        <w:tcPr>
          <w:tcW w:w="7038" w:type="dxa"/>
          <w:tcBorders>
            <w:top w:val="nil"/>
            <w:left w:val="nil"/>
            <w:right w:val="nil"/>
          </w:tcBorders>
        </w:tcPr>
        <w:p w:rsidR="00B31228" w:rsidRDefault="00B31228">
          <w:pPr>
            <w:pStyle w:val="Header"/>
          </w:pPr>
        </w:p>
      </w:tc>
      <w:tc>
        <w:tcPr>
          <w:tcW w:w="1943" w:type="dxa"/>
          <w:tcBorders>
            <w:top w:val="nil"/>
            <w:left w:val="nil"/>
            <w:right w:val="nil"/>
          </w:tcBorders>
          <w:shd w:val="clear" w:color="auto" w:fill="E36C0A" w:themeFill="accent6" w:themeFillShade="BF"/>
          <w:vAlign w:val="center"/>
        </w:tcPr>
        <w:p w:rsidR="00B31228" w:rsidRPr="00003E4F" w:rsidRDefault="00B31228" w:rsidP="00E71DE9">
          <w:pPr>
            <w:pStyle w:val="Header-Right"/>
            <w:jc w:val="center"/>
            <w:rPr>
              <w:szCs w:val="18"/>
            </w:rPr>
          </w:pPr>
          <w:r>
            <w:rPr>
              <w:rFonts w:eastAsia="Calibri"/>
            </w:rPr>
            <w:t>Assessment matrix</w:t>
          </w:r>
        </w:p>
      </w:tc>
    </w:tr>
  </w:tbl>
  <w:p w:rsidR="00B31228" w:rsidRDefault="00B3122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B31228" w:rsidTr="002E39B0">
      <w:trPr>
        <w:trHeight w:val="552"/>
      </w:trPr>
      <w:tc>
        <w:tcPr>
          <w:tcW w:w="1134" w:type="dxa"/>
          <w:shd w:val="clear" w:color="auto" w:fill="E36C0A" w:themeFill="accent6" w:themeFillShade="BF"/>
          <w:vAlign w:val="center"/>
        </w:tcPr>
        <w:p w:rsidR="00B31228" w:rsidRPr="008F02DC" w:rsidRDefault="00B31228" w:rsidP="00BB41F2">
          <w:pPr>
            <w:pStyle w:val="Header-Left"/>
          </w:pPr>
          <w:r>
            <w:rPr>
              <w:rFonts w:eastAsia="Calibri"/>
            </w:rPr>
            <w:t>Glossary</w:t>
          </w:r>
        </w:p>
      </w:tc>
      <w:tc>
        <w:tcPr>
          <w:tcW w:w="7883" w:type="dxa"/>
        </w:tcPr>
        <w:p w:rsidR="00B31228" w:rsidRDefault="00B31228">
          <w:pPr>
            <w:pStyle w:val="Header"/>
          </w:pPr>
        </w:p>
      </w:tc>
    </w:tr>
  </w:tbl>
  <w:p w:rsidR="00B31228" w:rsidRDefault="00B3122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B31228" w:rsidTr="002E39B0">
      <w:trPr>
        <w:trHeight w:val="552"/>
      </w:trPr>
      <w:tc>
        <w:tcPr>
          <w:tcW w:w="7938" w:type="dxa"/>
          <w:tcBorders>
            <w:top w:val="nil"/>
            <w:left w:val="nil"/>
            <w:right w:val="nil"/>
          </w:tcBorders>
        </w:tcPr>
        <w:p w:rsidR="00B31228" w:rsidRDefault="00B31228">
          <w:pPr>
            <w:pStyle w:val="Header"/>
          </w:pPr>
        </w:p>
      </w:tc>
      <w:tc>
        <w:tcPr>
          <w:tcW w:w="1134" w:type="dxa"/>
          <w:tcBorders>
            <w:top w:val="nil"/>
            <w:left w:val="nil"/>
            <w:right w:val="nil"/>
          </w:tcBorders>
          <w:shd w:val="clear" w:color="auto" w:fill="E36C0A" w:themeFill="accent6" w:themeFillShade="BF"/>
          <w:vAlign w:val="center"/>
        </w:tcPr>
        <w:p w:rsidR="00B31228" w:rsidRPr="00003E4F" w:rsidRDefault="00B31228" w:rsidP="00BB41F2">
          <w:pPr>
            <w:pStyle w:val="Header-Right"/>
            <w:rPr>
              <w:szCs w:val="18"/>
            </w:rPr>
          </w:pPr>
          <w:r>
            <w:rPr>
              <w:rFonts w:eastAsia="Calibri"/>
            </w:rPr>
            <w:t>Glossary</w:t>
          </w:r>
        </w:p>
      </w:tc>
    </w:tr>
  </w:tbl>
  <w:p w:rsidR="00B31228" w:rsidRDefault="00B3122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99"/>
      <w:gridCol w:w="3973"/>
    </w:tblGrid>
    <w:tr w:rsidR="00B31228" w:rsidRPr="00577D3A" w:rsidTr="002E39B0">
      <w:trPr>
        <w:trHeight w:val="550"/>
      </w:trPr>
      <w:tc>
        <w:tcPr>
          <w:tcW w:w="5137" w:type="dxa"/>
          <w:shd w:val="clear" w:color="auto" w:fill="E36C0A" w:themeFill="accent6" w:themeFillShade="BF"/>
          <w:vAlign w:val="center"/>
        </w:tcPr>
        <w:p w:rsidR="00B31228" w:rsidRPr="00577D3A" w:rsidRDefault="00B31228" w:rsidP="00326643">
          <w:pPr>
            <w:pStyle w:val="Header-Left"/>
          </w:pPr>
          <w:r w:rsidRPr="00843B15">
            <w:t xml:space="preserve">Element 1: </w:t>
          </w:r>
          <w:fldSimple w:instr=" REF  Element1  \* MERGEFORMAT ">
            <w:sdt>
              <w:sdtPr>
                <w:alias w:val="Element 1"/>
                <w:tag w:val="Element 1"/>
                <w:id w:val="1117333"/>
                <w:lock w:val="sdtLocked"/>
              </w:sdtPr>
              <w:sdtEndPr/>
              <w:sdtContent>
                <w:r w:rsidRPr="002E39B0">
                  <w:t>Apply catering control principles and procedures</w:t>
                </w:r>
              </w:sdtContent>
            </w:sdt>
          </w:fldSimple>
        </w:p>
      </w:tc>
      <w:tc>
        <w:tcPr>
          <w:tcW w:w="4002" w:type="dxa"/>
          <w:vAlign w:val="center"/>
        </w:tcPr>
        <w:p w:rsidR="00B31228" w:rsidRPr="00577D3A" w:rsidRDefault="00B31228" w:rsidP="00577D3A">
          <w:pPr>
            <w:pStyle w:val="Header-Left"/>
          </w:pPr>
        </w:p>
      </w:tc>
    </w:tr>
  </w:tbl>
  <w:p w:rsidR="00B31228" w:rsidRDefault="00B3122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B31228" w:rsidRPr="00577D3A" w:rsidTr="000B6CE0">
      <w:trPr>
        <w:trHeight w:val="550"/>
      </w:trPr>
      <w:tc>
        <w:tcPr>
          <w:tcW w:w="3936" w:type="dxa"/>
        </w:tcPr>
        <w:p w:rsidR="00B31228" w:rsidRPr="00577D3A" w:rsidRDefault="00B31228" w:rsidP="00577D3A">
          <w:pPr>
            <w:pStyle w:val="Header-Right"/>
          </w:pPr>
        </w:p>
      </w:tc>
      <w:tc>
        <w:tcPr>
          <w:tcW w:w="5136" w:type="dxa"/>
          <w:shd w:val="clear" w:color="auto" w:fill="E36C0A" w:themeFill="accent6" w:themeFillShade="BF"/>
          <w:vAlign w:val="center"/>
        </w:tcPr>
        <w:p w:rsidR="00B31228" w:rsidRPr="00577D3A" w:rsidRDefault="00B31228" w:rsidP="00326643">
          <w:pPr>
            <w:pStyle w:val="Header-Right"/>
          </w:pPr>
          <w:r w:rsidRPr="00BB41F2">
            <w:t>Element</w:t>
          </w:r>
          <w:r w:rsidRPr="00843B15">
            <w:t xml:space="preserve"> 1: </w:t>
          </w:r>
          <w:fldSimple w:instr=" REF  Element1 ">
            <w:sdt>
              <w:sdtPr>
                <w:alias w:val="Element 1"/>
                <w:tag w:val="Element 1"/>
                <w:id w:val="1117334"/>
                <w:lock w:val="sdtLocked"/>
              </w:sdtPr>
              <w:sdtEndPr/>
              <w:sdtContent>
                <w:r w:rsidRPr="002E39B0">
                  <w:t>Apply catering control principles and procedures</w:t>
                </w:r>
              </w:sdtContent>
            </w:sdt>
          </w:fldSimple>
        </w:p>
      </w:tc>
    </w:tr>
  </w:tbl>
  <w:p w:rsidR="00B31228" w:rsidRDefault="00B3122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B31228" w:rsidRPr="00577D3A" w:rsidTr="002E39B0">
      <w:trPr>
        <w:trHeight w:val="550"/>
      </w:trPr>
      <w:tc>
        <w:tcPr>
          <w:tcW w:w="2637" w:type="dxa"/>
          <w:shd w:val="clear" w:color="auto" w:fill="E36C0A" w:themeFill="accent6" w:themeFillShade="BF"/>
          <w:vAlign w:val="center"/>
        </w:tcPr>
        <w:p w:rsidR="00B31228" w:rsidRPr="00577D3A" w:rsidRDefault="00B31228" w:rsidP="00326643">
          <w:pPr>
            <w:pStyle w:val="Header-Left"/>
          </w:pPr>
          <w:r w:rsidRPr="00843B15">
            <w:t xml:space="preserve">Element 2: </w:t>
          </w:r>
          <w:fldSimple w:instr=" REF  Element2  \* MERGEFORMAT ">
            <w:sdt>
              <w:sdtPr>
                <w:alias w:val="Element 2"/>
                <w:tag w:val="Element 2"/>
                <w:id w:val="1117335"/>
                <w:lock w:val="sdtLocked"/>
              </w:sdtPr>
              <w:sdtEndPr/>
              <w:sdtContent>
                <w:r w:rsidRPr="002E39B0">
                  <w:t>Minimise wastage</w:t>
                </w:r>
              </w:sdtContent>
            </w:sdt>
          </w:fldSimple>
        </w:p>
      </w:tc>
      <w:tc>
        <w:tcPr>
          <w:tcW w:w="6412" w:type="dxa"/>
          <w:vAlign w:val="center"/>
        </w:tcPr>
        <w:p w:rsidR="00B31228" w:rsidRPr="00577D3A" w:rsidRDefault="00B31228" w:rsidP="00577D3A">
          <w:pPr>
            <w:pStyle w:val="Header-Left"/>
          </w:pPr>
        </w:p>
      </w:tc>
    </w:tr>
  </w:tbl>
  <w:p w:rsidR="00B31228" w:rsidRDefault="00B3122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09"/>
      <w:gridCol w:w="2663"/>
    </w:tblGrid>
    <w:tr w:rsidR="00B31228" w:rsidRPr="00577D3A" w:rsidTr="009757EC">
      <w:trPr>
        <w:trHeight w:val="550"/>
      </w:trPr>
      <w:tc>
        <w:tcPr>
          <w:tcW w:w="6345" w:type="dxa"/>
        </w:tcPr>
        <w:p w:rsidR="00B31228" w:rsidRPr="00577D3A" w:rsidRDefault="00B31228" w:rsidP="00577D3A">
          <w:pPr>
            <w:pStyle w:val="Header-Right"/>
          </w:pPr>
        </w:p>
      </w:tc>
      <w:tc>
        <w:tcPr>
          <w:tcW w:w="2636" w:type="dxa"/>
          <w:shd w:val="clear" w:color="auto" w:fill="E36C0A" w:themeFill="accent6" w:themeFillShade="BF"/>
          <w:vAlign w:val="center"/>
        </w:tcPr>
        <w:p w:rsidR="00B31228" w:rsidRPr="00577D3A" w:rsidRDefault="00B31228" w:rsidP="00326643">
          <w:pPr>
            <w:pStyle w:val="Header-Right"/>
          </w:pPr>
          <w:r w:rsidRPr="00843B15">
            <w:t xml:space="preserve">Element 2: </w:t>
          </w:r>
          <w:fldSimple w:instr=" REF  Element2 ">
            <w:sdt>
              <w:sdtPr>
                <w:alias w:val="Element 2"/>
                <w:tag w:val="Element 2"/>
                <w:id w:val="1117336"/>
                <w:lock w:val="sdtLocked"/>
              </w:sdtPr>
              <w:sdtEndPr/>
              <w:sdtContent>
                <w:r w:rsidRPr="002E39B0">
                  <w:t>Minimise wastage</w:t>
                </w:r>
              </w:sdtContent>
            </w:sdt>
          </w:fldSimple>
        </w:p>
      </w:tc>
    </w:tr>
  </w:tbl>
  <w:p w:rsidR="00B31228" w:rsidRDefault="00B3122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8"/>
      <w:gridCol w:w="6404"/>
    </w:tblGrid>
    <w:tr w:rsidR="00B31228" w:rsidRPr="00577D3A" w:rsidTr="002E39B0">
      <w:trPr>
        <w:trHeight w:val="550"/>
      </w:trPr>
      <w:tc>
        <w:tcPr>
          <w:tcW w:w="2727" w:type="dxa"/>
          <w:shd w:val="clear" w:color="auto" w:fill="E36C0A" w:themeFill="accent6" w:themeFillShade="BF"/>
          <w:vAlign w:val="center"/>
        </w:tcPr>
        <w:p w:rsidR="00B31228" w:rsidRPr="00577D3A" w:rsidRDefault="00B31228" w:rsidP="009757EC">
          <w:pPr>
            <w:pStyle w:val="Header-Left"/>
          </w:pPr>
          <w:r>
            <w:t xml:space="preserve">Presentation of </w:t>
          </w:r>
          <w:r w:rsidRPr="009757EC">
            <w:t>written</w:t>
          </w:r>
          <w:r>
            <w:t xml:space="preserve"> work</w:t>
          </w:r>
        </w:p>
      </w:tc>
      <w:tc>
        <w:tcPr>
          <w:tcW w:w="6554" w:type="dxa"/>
          <w:vAlign w:val="center"/>
        </w:tcPr>
        <w:p w:rsidR="00B31228" w:rsidRPr="00577D3A" w:rsidRDefault="00B31228" w:rsidP="00577D3A">
          <w:pPr>
            <w:pStyle w:val="Header-Left"/>
          </w:pPr>
        </w:p>
      </w:tc>
    </w:tr>
  </w:tbl>
  <w:p w:rsidR="00B31228" w:rsidRDefault="00B3122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45"/>
      <w:gridCol w:w="2727"/>
    </w:tblGrid>
    <w:tr w:rsidR="00B31228" w:rsidRPr="00577D3A" w:rsidTr="009757EC">
      <w:trPr>
        <w:trHeight w:val="550"/>
      </w:trPr>
      <w:tc>
        <w:tcPr>
          <w:tcW w:w="6345" w:type="dxa"/>
        </w:tcPr>
        <w:p w:rsidR="00B31228" w:rsidRPr="00577D3A" w:rsidRDefault="00B31228" w:rsidP="00577D3A">
          <w:pPr>
            <w:pStyle w:val="Header-Right"/>
          </w:pPr>
        </w:p>
      </w:tc>
      <w:tc>
        <w:tcPr>
          <w:tcW w:w="2727" w:type="dxa"/>
          <w:shd w:val="clear" w:color="auto" w:fill="E36C0A" w:themeFill="accent6" w:themeFillShade="BF"/>
          <w:vAlign w:val="center"/>
        </w:tcPr>
        <w:p w:rsidR="00B31228" w:rsidRPr="00577D3A" w:rsidRDefault="00B31228" w:rsidP="00065DAF">
          <w:pPr>
            <w:pStyle w:val="Header-Right"/>
            <w:jc w:val="center"/>
          </w:pPr>
          <w:r>
            <w:t>Presentation of written work</w:t>
          </w:r>
        </w:p>
      </w:tc>
    </w:tr>
  </w:tbl>
  <w:p w:rsidR="00B31228" w:rsidRDefault="00B3122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B31228" w:rsidRPr="00577D3A" w:rsidTr="002E39B0">
      <w:trPr>
        <w:trHeight w:val="550"/>
      </w:trPr>
      <w:tc>
        <w:tcPr>
          <w:tcW w:w="2211" w:type="dxa"/>
          <w:shd w:val="clear" w:color="auto" w:fill="E36C0A" w:themeFill="accent6" w:themeFillShade="BF"/>
          <w:vAlign w:val="center"/>
        </w:tcPr>
        <w:p w:rsidR="00B31228" w:rsidRPr="00577D3A" w:rsidRDefault="00B31228" w:rsidP="00A457C8">
          <w:pPr>
            <w:pStyle w:val="Header-Left"/>
          </w:pPr>
          <w:r w:rsidRPr="00A457C8">
            <w:t>Recommended</w:t>
          </w:r>
          <w:r>
            <w:t xml:space="preserve"> reading</w:t>
          </w:r>
        </w:p>
      </w:tc>
      <w:tc>
        <w:tcPr>
          <w:tcW w:w="6604" w:type="dxa"/>
          <w:vAlign w:val="center"/>
        </w:tcPr>
        <w:p w:rsidR="00B31228" w:rsidRPr="00577D3A" w:rsidRDefault="00B31228" w:rsidP="00577D3A">
          <w:pPr>
            <w:pStyle w:val="Header-Left"/>
          </w:pPr>
        </w:p>
      </w:tc>
    </w:tr>
  </w:tbl>
  <w:p w:rsidR="00B31228" w:rsidRDefault="00B31228">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B31228" w:rsidRPr="00577D3A" w:rsidTr="009757EC">
      <w:trPr>
        <w:trHeight w:val="550"/>
      </w:trPr>
      <w:tc>
        <w:tcPr>
          <w:tcW w:w="6771" w:type="dxa"/>
        </w:tcPr>
        <w:p w:rsidR="00B31228" w:rsidRPr="00577D3A" w:rsidRDefault="00B31228" w:rsidP="00577D3A">
          <w:pPr>
            <w:pStyle w:val="Header-Right"/>
          </w:pPr>
        </w:p>
      </w:tc>
      <w:tc>
        <w:tcPr>
          <w:tcW w:w="2210" w:type="dxa"/>
          <w:shd w:val="clear" w:color="auto" w:fill="E36C0A" w:themeFill="accent6" w:themeFillShade="BF"/>
          <w:vAlign w:val="center"/>
        </w:tcPr>
        <w:p w:rsidR="00B31228" w:rsidRPr="00577D3A" w:rsidRDefault="00B31228" w:rsidP="00A457C8">
          <w:pPr>
            <w:pStyle w:val="Header-Right"/>
          </w:pPr>
          <w:r w:rsidRPr="00A457C8">
            <w:t>Recommended</w:t>
          </w:r>
          <w:r>
            <w:t xml:space="preserve"> reading</w:t>
          </w:r>
        </w:p>
      </w:tc>
    </w:tr>
  </w:tbl>
  <w:p w:rsidR="00B31228" w:rsidRDefault="00B3122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21"/>
      <w:gridCol w:w="6751"/>
    </w:tblGrid>
    <w:tr w:rsidR="00B31228" w:rsidRPr="00577D3A" w:rsidTr="002E39B0">
      <w:trPr>
        <w:trHeight w:val="550"/>
      </w:trPr>
      <w:tc>
        <w:tcPr>
          <w:tcW w:w="2302" w:type="dxa"/>
          <w:shd w:val="clear" w:color="auto" w:fill="E36C0A" w:themeFill="accent6" w:themeFillShade="BF"/>
          <w:vAlign w:val="center"/>
        </w:tcPr>
        <w:p w:rsidR="00B31228" w:rsidRPr="00577D3A" w:rsidRDefault="00B31228" w:rsidP="00A457C8">
          <w:pPr>
            <w:pStyle w:val="Header-Left"/>
          </w:pPr>
          <w:r>
            <w:t>Trainee evaluation sheet</w:t>
          </w:r>
        </w:p>
      </w:tc>
      <w:tc>
        <w:tcPr>
          <w:tcW w:w="6696" w:type="dxa"/>
          <w:vAlign w:val="center"/>
        </w:tcPr>
        <w:p w:rsidR="00B31228" w:rsidRPr="00577D3A" w:rsidRDefault="00B31228" w:rsidP="00577D3A">
          <w:pPr>
            <w:pStyle w:val="Header-Left"/>
          </w:pPr>
        </w:p>
      </w:tc>
    </w:tr>
  </w:tbl>
  <w:p w:rsidR="00B31228" w:rsidRDefault="00B3122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B31228" w:rsidRPr="00577D3A" w:rsidTr="009757EC">
      <w:trPr>
        <w:trHeight w:val="550"/>
      </w:trPr>
      <w:tc>
        <w:tcPr>
          <w:tcW w:w="6771" w:type="dxa"/>
        </w:tcPr>
        <w:p w:rsidR="00B31228" w:rsidRPr="00577D3A" w:rsidRDefault="00B31228" w:rsidP="00577D3A">
          <w:pPr>
            <w:pStyle w:val="Header-Right"/>
          </w:pPr>
        </w:p>
      </w:tc>
      <w:tc>
        <w:tcPr>
          <w:tcW w:w="2301" w:type="dxa"/>
          <w:shd w:val="clear" w:color="auto" w:fill="E36C0A" w:themeFill="accent6" w:themeFillShade="BF"/>
          <w:vAlign w:val="center"/>
        </w:tcPr>
        <w:p w:rsidR="00B31228" w:rsidRPr="00577D3A" w:rsidRDefault="00B31228" w:rsidP="00A457C8">
          <w:pPr>
            <w:pStyle w:val="Header-Right"/>
          </w:pPr>
          <w:r>
            <w:t xml:space="preserve">Trainee </w:t>
          </w:r>
          <w:r w:rsidRPr="00A457C8">
            <w:t>evaluation</w:t>
          </w:r>
          <w:r>
            <w:t xml:space="preserve"> sheet</w:t>
          </w:r>
        </w:p>
      </w:tc>
    </w:tr>
  </w:tbl>
  <w:p w:rsidR="00B31228" w:rsidRDefault="00B3122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AE31C2" w:rsidRPr="00577D3A" w:rsidTr="00AE31C2">
      <w:trPr>
        <w:trHeight w:val="550"/>
      </w:trPr>
      <w:tc>
        <w:tcPr>
          <w:tcW w:w="3227" w:type="dxa"/>
          <w:shd w:val="clear" w:color="auto" w:fill="E36C0A" w:themeFill="accent6" w:themeFillShade="BF"/>
          <w:vAlign w:val="center"/>
        </w:tcPr>
        <w:p w:rsidR="00AE31C2" w:rsidRPr="00577D3A" w:rsidRDefault="00AE31C2" w:rsidP="00A457C8">
          <w:pPr>
            <w:pStyle w:val="Header-Left"/>
          </w:pPr>
          <w:r w:rsidRPr="00EB092C">
            <w:t>Trainee Self-Assessment Checklist</w:t>
          </w:r>
        </w:p>
      </w:tc>
      <w:tc>
        <w:tcPr>
          <w:tcW w:w="5845" w:type="dxa"/>
          <w:vAlign w:val="center"/>
        </w:tcPr>
        <w:p w:rsidR="00AE31C2" w:rsidRPr="00577D3A" w:rsidRDefault="00AE31C2" w:rsidP="00577D3A">
          <w:pPr>
            <w:pStyle w:val="Header-Left"/>
          </w:pPr>
        </w:p>
      </w:tc>
    </w:tr>
  </w:tbl>
  <w:p w:rsidR="00AE31C2" w:rsidRDefault="00AE31C2">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AE31C2" w:rsidRPr="00577D3A" w:rsidTr="00AE31C2">
      <w:trPr>
        <w:trHeight w:val="550"/>
      </w:trPr>
      <w:tc>
        <w:tcPr>
          <w:tcW w:w="5920" w:type="dxa"/>
        </w:tcPr>
        <w:p w:rsidR="00AE31C2" w:rsidRPr="00577D3A" w:rsidRDefault="00AE31C2" w:rsidP="00577D3A">
          <w:pPr>
            <w:pStyle w:val="Header-Right"/>
          </w:pPr>
        </w:p>
      </w:tc>
      <w:tc>
        <w:tcPr>
          <w:tcW w:w="3152" w:type="dxa"/>
          <w:shd w:val="clear" w:color="auto" w:fill="E36C0A" w:themeFill="accent6" w:themeFillShade="BF"/>
          <w:vAlign w:val="center"/>
        </w:tcPr>
        <w:p w:rsidR="00AE31C2" w:rsidRPr="00577D3A" w:rsidRDefault="00AE31C2" w:rsidP="00A457C8">
          <w:pPr>
            <w:pStyle w:val="Header-Right"/>
          </w:pPr>
          <w:r w:rsidRPr="00EB092C">
            <w:t>Trainee Self-Assessment Checklist</w:t>
          </w:r>
        </w:p>
      </w:tc>
    </w:tr>
  </w:tbl>
  <w:p w:rsidR="00AE31C2" w:rsidRDefault="00AE31C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228" w:rsidRDefault="00B31228">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228" w:rsidRDefault="00B312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9008B6E"/>
    <w:lvl w:ilvl="0">
      <w:start w:val="1"/>
      <w:numFmt w:val="decimal"/>
      <w:lvlText w:val="%1."/>
      <w:lvlJc w:val="left"/>
      <w:pPr>
        <w:tabs>
          <w:tab w:val="num" w:pos="1492"/>
        </w:tabs>
        <w:ind w:left="1492" w:hanging="360"/>
      </w:pPr>
    </w:lvl>
  </w:abstractNum>
  <w:abstractNum w:abstractNumId="1">
    <w:nsid w:val="FFFFFF7D"/>
    <w:multiLevelType w:val="singleLevel"/>
    <w:tmpl w:val="EBDA9456"/>
    <w:lvl w:ilvl="0">
      <w:start w:val="1"/>
      <w:numFmt w:val="decimal"/>
      <w:lvlText w:val="%1."/>
      <w:lvlJc w:val="left"/>
      <w:pPr>
        <w:tabs>
          <w:tab w:val="num" w:pos="1209"/>
        </w:tabs>
        <w:ind w:left="1209" w:hanging="360"/>
      </w:pPr>
    </w:lvl>
  </w:abstractNum>
  <w:abstractNum w:abstractNumId="2">
    <w:nsid w:val="FFFFFF7E"/>
    <w:multiLevelType w:val="singleLevel"/>
    <w:tmpl w:val="A15251B4"/>
    <w:lvl w:ilvl="0">
      <w:start w:val="1"/>
      <w:numFmt w:val="decimal"/>
      <w:lvlText w:val="%1."/>
      <w:lvlJc w:val="left"/>
      <w:pPr>
        <w:tabs>
          <w:tab w:val="num" w:pos="926"/>
        </w:tabs>
        <w:ind w:left="926" w:hanging="360"/>
      </w:pPr>
    </w:lvl>
  </w:abstractNum>
  <w:abstractNum w:abstractNumId="3">
    <w:nsid w:val="FFFFFF7F"/>
    <w:multiLevelType w:val="singleLevel"/>
    <w:tmpl w:val="51E2D47E"/>
    <w:lvl w:ilvl="0">
      <w:start w:val="1"/>
      <w:numFmt w:val="decimal"/>
      <w:lvlText w:val="%1."/>
      <w:lvlJc w:val="left"/>
      <w:pPr>
        <w:tabs>
          <w:tab w:val="num" w:pos="643"/>
        </w:tabs>
        <w:ind w:left="643" w:hanging="360"/>
      </w:pPr>
    </w:lvl>
  </w:abstractNum>
  <w:abstractNum w:abstractNumId="4">
    <w:nsid w:val="FFFFFF80"/>
    <w:multiLevelType w:val="singleLevel"/>
    <w:tmpl w:val="B02ACDB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4708CB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8944EE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42063BFC"/>
    <w:lvl w:ilvl="0">
      <w:start w:val="1"/>
      <w:numFmt w:val="decimal"/>
      <w:lvlText w:val="%1."/>
      <w:lvlJc w:val="left"/>
      <w:pPr>
        <w:tabs>
          <w:tab w:val="num" w:pos="360"/>
        </w:tabs>
        <w:ind w:left="360" w:hanging="360"/>
      </w:pPr>
    </w:lvl>
  </w:abstractNum>
  <w:abstractNum w:abstractNumId="9">
    <w:nsid w:val="FFFFFF89"/>
    <w:multiLevelType w:val="singleLevel"/>
    <w:tmpl w:val="29200ECE"/>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F241CBD"/>
    <w:multiLevelType w:val="hybridMultilevel"/>
    <w:tmpl w:val="EC0C42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7C05DE1"/>
    <w:multiLevelType w:val="hybridMultilevel"/>
    <w:tmpl w:val="F0C2FF8C"/>
    <w:lvl w:ilvl="0" w:tplc="3072D800">
      <w:start w:val="1"/>
      <w:numFmt w:val="bullet"/>
      <w:pStyle w:val="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CD96C88"/>
    <w:multiLevelType w:val="hybridMultilevel"/>
    <w:tmpl w:val="D5EA0F70"/>
    <w:lvl w:ilvl="0" w:tplc="08564D9C">
      <w:start w:val="1"/>
      <w:numFmt w:val="bullet"/>
      <w:lvlText w:val=""/>
      <w:lvlJc w:val="left"/>
      <w:pPr>
        <w:ind w:left="1230" w:hanging="360"/>
      </w:pPr>
      <w:rPr>
        <w:rFonts w:ascii="Symbol" w:hAnsi="Symbol" w:hint="default"/>
      </w:rPr>
    </w:lvl>
    <w:lvl w:ilvl="1" w:tplc="04090005">
      <w:start w:val="1"/>
      <w:numFmt w:val="bullet"/>
      <w:lvlText w:val=""/>
      <w:lvlJc w:val="left"/>
      <w:pPr>
        <w:ind w:left="1950" w:hanging="360"/>
      </w:pPr>
      <w:rPr>
        <w:rFonts w:ascii="Wingdings" w:hAnsi="Wingdings" w:hint="default"/>
      </w:rPr>
    </w:lvl>
    <w:lvl w:ilvl="2" w:tplc="C66CB0E4" w:tentative="1">
      <w:start w:val="1"/>
      <w:numFmt w:val="bullet"/>
      <w:lvlText w:val=""/>
      <w:lvlJc w:val="left"/>
      <w:pPr>
        <w:ind w:left="2670" w:hanging="360"/>
      </w:pPr>
      <w:rPr>
        <w:rFonts w:ascii="Wingdings" w:hAnsi="Wingdings" w:hint="default"/>
      </w:rPr>
    </w:lvl>
    <w:lvl w:ilvl="3" w:tplc="A50EA406" w:tentative="1">
      <w:start w:val="1"/>
      <w:numFmt w:val="bullet"/>
      <w:lvlText w:val=""/>
      <w:lvlJc w:val="left"/>
      <w:pPr>
        <w:ind w:left="3390" w:hanging="360"/>
      </w:pPr>
      <w:rPr>
        <w:rFonts w:ascii="Symbol" w:hAnsi="Symbol" w:hint="default"/>
      </w:rPr>
    </w:lvl>
    <w:lvl w:ilvl="4" w:tplc="17CC6968" w:tentative="1">
      <w:start w:val="1"/>
      <w:numFmt w:val="bullet"/>
      <w:lvlText w:val="o"/>
      <w:lvlJc w:val="left"/>
      <w:pPr>
        <w:ind w:left="4110" w:hanging="360"/>
      </w:pPr>
      <w:rPr>
        <w:rFonts w:ascii="Courier New" w:hAnsi="Courier New" w:cs="Courier New" w:hint="default"/>
      </w:rPr>
    </w:lvl>
    <w:lvl w:ilvl="5" w:tplc="31C4ABF8" w:tentative="1">
      <w:start w:val="1"/>
      <w:numFmt w:val="bullet"/>
      <w:lvlText w:val=""/>
      <w:lvlJc w:val="left"/>
      <w:pPr>
        <w:ind w:left="4830" w:hanging="360"/>
      </w:pPr>
      <w:rPr>
        <w:rFonts w:ascii="Wingdings" w:hAnsi="Wingdings" w:hint="default"/>
      </w:rPr>
    </w:lvl>
    <w:lvl w:ilvl="6" w:tplc="F738ABFA" w:tentative="1">
      <w:start w:val="1"/>
      <w:numFmt w:val="bullet"/>
      <w:lvlText w:val=""/>
      <w:lvlJc w:val="left"/>
      <w:pPr>
        <w:ind w:left="5550" w:hanging="360"/>
      </w:pPr>
      <w:rPr>
        <w:rFonts w:ascii="Symbol" w:hAnsi="Symbol" w:hint="default"/>
      </w:rPr>
    </w:lvl>
    <w:lvl w:ilvl="7" w:tplc="14D20390" w:tentative="1">
      <w:start w:val="1"/>
      <w:numFmt w:val="bullet"/>
      <w:lvlText w:val="o"/>
      <w:lvlJc w:val="left"/>
      <w:pPr>
        <w:ind w:left="6270" w:hanging="360"/>
      </w:pPr>
      <w:rPr>
        <w:rFonts w:ascii="Courier New" w:hAnsi="Courier New" w:cs="Courier New" w:hint="default"/>
      </w:rPr>
    </w:lvl>
    <w:lvl w:ilvl="8" w:tplc="05084944" w:tentative="1">
      <w:start w:val="1"/>
      <w:numFmt w:val="bullet"/>
      <w:lvlText w:val=""/>
      <w:lvlJc w:val="left"/>
      <w:pPr>
        <w:ind w:left="6990" w:hanging="360"/>
      </w:pPr>
      <w:rPr>
        <w:rFonts w:ascii="Wingdings" w:hAnsi="Wingdings" w:hint="default"/>
      </w:rPr>
    </w:lvl>
  </w:abstractNum>
  <w:abstractNum w:abstractNumId="17">
    <w:nsid w:val="21655A4A"/>
    <w:multiLevelType w:val="hybridMultilevel"/>
    <w:tmpl w:val="06D6B3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2">
    <w:nsid w:val="317109DB"/>
    <w:multiLevelType w:val="hybridMultilevel"/>
    <w:tmpl w:val="B24A4B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5">
    <w:nsid w:val="39CF70A9"/>
    <w:multiLevelType w:val="hybridMultilevel"/>
    <w:tmpl w:val="C640220C"/>
    <w:lvl w:ilvl="0" w:tplc="5C64C766">
      <w:start w:val="1"/>
      <w:numFmt w:val="bullet"/>
      <w:lvlText w:val=""/>
      <w:lvlJc w:val="left"/>
      <w:pPr>
        <w:ind w:left="72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6">
    <w:nsid w:val="39E11C7F"/>
    <w:multiLevelType w:val="hybridMultilevel"/>
    <w:tmpl w:val="C7D26CC0"/>
    <w:lvl w:ilvl="0" w:tplc="5C64C766">
      <w:start w:val="1"/>
      <w:numFmt w:val="bullet"/>
      <w:lvlText w:val=""/>
      <w:lvlJc w:val="left"/>
      <w:pPr>
        <w:tabs>
          <w:tab w:val="num" w:pos="720"/>
        </w:tabs>
        <w:ind w:left="720" w:hanging="360"/>
      </w:pPr>
      <w:rPr>
        <w:rFonts w:ascii="Symbol" w:hAnsi="Symbol" w:hint="default"/>
      </w:rPr>
    </w:lvl>
    <w:lvl w:ilvl="1" w:tplc="08090019">
      <w:start w:val="1"/>
      <w:numFmt w:val="bullet"/>
      <w:lvlText w:val="o"/>
      <w:lvlJc w:val="left"/>
      <w:pPr>
        <w:tabs>
          <w:tab w:val="num" w:pos="1440"/>
        </w:tabs>
        <w:ind w:left="1440" w:hanging="360"/>
      </w:pPr>
      <w:rPr>
        <w:rFonts w:ascii="Courier New" w:hAnsi="Courier New" w:cs="Courier New" w:hint="default"/>
      </w:rPr>
    </w:lvl>
    <w:lvl w:ilvl="2" w:tplc="0809001B">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7">
    <w:nsid w:val="3B1B28B6"/>
    <w:multiLevelType w:val="hybridMultilevel"/>
    <w:tmpl w:val="0E8C75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63233EE"/>
    <w:multiLevelType w:val="hybridMultilevel"/>
    <w:tmpl w:val="D3D07A96"/>
    <w:lvl w:ilvl="0" w:tplc="5E601BC2">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7F24A7A"/>
    <w:multiLevelType w:val="hybridMultilevel"/>
    <w:tmpl w:val="D2743CD8"/>
    <w:lvl w:ilvl="0" w:tplc="5C64C766">
      <w:start w:val="1"/>
      <w:numFmt w:val="bullet"/>
      <w:lvlText w:val="–"/>
      <w:lvlJc w:val="left"/>
      <w:pPr>
        <w:ind w:left="720" w:hanging="360"/>
      </w:pPr>
      <w:rPr>
        <w:rFonts w:ascii="Helvetica" w:eastAsia="Calibri" w:hAnsi="Helvetica" w:cs="Calibri"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30">
    <w:nsid w:val="48466035"/>
    <w:multiLevelType w:val="hybridMultilevel"/>
    <w:tmpl w:val="3D846EB2"/>
    <w:lvl w:ilvl="0" w:tplc="5C64C766">
      <w:start w:val="1"/>
      <w:numFmt w:val="bullet"/>
      <w:lvlText w:val=""/>
      <w:lvlJc w:val="left"/>
      <w:pPr>
        <w:tabs>
          <w:tab w:val="num" w:pos="2268"/>
        </w:tabs>
        <w:ind w:left="2268" w:hanging="567"/>
      </w:pPr>
      <w:rPr>
        <w:rFonts w:ascii="Symbol" w:hAnsi="Symbol" w:hint="default"/>
      </w:rPr>
    </w:lvl>
    <w:lvl w:ilvl="1" w:tplc="08090019">
      <w:start w:val="1"/>
      <w:numFmt w:val="bullet"/>
      <w:lvlText w:val="o"/>
      <w:lvlJc w:val="left"/>
      <w:pPr>
        <w:tabs>
          <w:tab w:val="num" w:pos="3141"/>
        </w:tabs>
        <w:ind w:left="3141" w:hanging="360"/>
      </w:pPr>
      <w:rPr>
        <w:rFonts w:ascii="Courier New" w:hAnsi="Courier New" w:cs="Courier New" w:hint="default"/>
      </w:rPr>
    </w:lvl>
    <w:lvl w:ilvl="2" w:tplc="0809001B">
      <w:start w:val="1"/>
      <w:numFmt w:val="bullet"/>
      <w:lvlText w:val=""/>
      <w:lvlJc w:val="left"/>
      <w:pPr>
        <w:tabs>
          <w:tab w:val="num" w:pos="3861"/>
        </w:tabs>
        <w:ind w:left="3861" w:hanging="360"/>
      </w:pPr>
      <w:rPr>
        <w:rFonts w:ascii="Wingdings" w:hAnsi="Wingdings" w:hint="default"/>
      </w:rPr>
    </w:lvl>
    <w:lvl w:ilvl="3" w:tplc="0809000F" w:tentative="1">
      <w:start w:val="1"/>
      <w:numFmt w:val="bullet"/>
      <w:lvlText w:val=""/>
      <w:lvlJc w:val="left"/>
      <w:pPr>
        <w:tabs>
          <w:tab w:val="num" w:pos="4581"/>
        </w:tabs>
        <w:ind w:left="4581" w:hanging="360"/>
      </w:pPr>
      <w:rPr>
        <w:rFonts w:ascii="Symbol" w:hAnsi="Symbol" w:hint="default"/>
      </w:rPr>
    </w:lvl>
    <w:lvl w:ilvl="4" w:tplc="08090019" w:tentative="1">
      <w:start w:val="1"/>
      <w:numFmt w:val="bullet"/>
      <w:lvlText w:val="o"/>
      <w:lvlJc w:val="left"/>
      <w:pPr>
        <w:tabs>
          <w:tab w:val="num" w:pos="5301"/>
        </w:tabs>
        <w:ind w:left="5301" w:hanging="360"/>
      </w:pPr>
      <w:rPr>
        <w:rFonts w:ascii="Courier New" w:hAnsi="Courier New" w:cs="Courier New" w:hint="default"/>
      </w:rPr>
    </w:lvl>
    <w:lvl w:ilvl="5" w:tplc="0809001B" w:tentative="1">
      <w:start w:val="1"/>
      <w:numFmt w:val="bullet"/>
      <w:lvlText w:val=""/>
      <w:lvlJc w:val="left"/>
      <w:pPr>
        <w:tabs>
          <w:tab w:val="num" w:pos="6021"/>
        </w:tabs>
        <w:ind w:left="6021" w:hanging="360"/>
      </w:pPr>
      <w:rPr>
        <w:rFonts w:ascii="Wingdings" w:hAnsi="Wingdings" w:hint="default"/>
      </w:rPr>
    </w:lvl>
    <w:lvl w:ilvl="6" w:tplc="0809000F" w:tentative="1">
      <w:start w:val="1"/>
      <w:numFmt w:val="bullet"/>
      <w:lvlText w:val=""/>
      <w:lvlJc w:val="left"/>
      <w:pPr>
        <w:tabs>
          <w:tab w:val="num" w:pos="6741"/>
        </w:tabs>
        <w:ind w:left="6741" w:hanging="360"/>
      </w:pPr>
      <w:rPr>
        <w:rFonts w:ascii="Symbol" w:hAnsi="Symbol" w:hint="default"/>
      </w:rPr>
    </w:lvl>
    <w:lvl w:ilvl="7" w:tplc="08090019" w:tentative="1">
      <w:start w:val="1"/>
      <w:numFmt w:val="bullet"/>
      <w:lvlText w:val="o"/>
      <w:lvlJc w:val="left"/>
      <w:pPr>
        <w:tabs>
          <w:tab w:val="num" w:pos="7461"/>
        </w:tabs>
        <w:ind w:left="7461" w:hanging="360"/>
      </w:pPr>
      <w:rPr>
        <w:rFonts w:ascii="Courier New" w:hAnsi="Courier New" w:cs="Courier New" w:hint="default"/>
      </w:rPr>
    </w:lvl>
    <w:lvl w:ilvl="8" w:tplc="0809001B" w:tentative="1">
      <w:start w:val="1"/>
      <w:numFmt w:val="bullet"/>
      <w:lvlText w:val=""/>
      <w:lvlJc w:val="left"/>
      <w:pPr>
        <w:tabs>
          <w:tab w:val="num" w:pos="8181"/>
        </w:tabs>
        <w:ind w:left="8181" w:hanging="360"/>
      </w:pPr>
      <w:rPr>
        <w:rFonts w:ascii="Wingdings" w:hAnsi="Wingdings" w:hint="default"/>
      </w:rPr>
    </w:lvl>
  </w:abstractNum>
  <w:abstractNum w:abstractNumId="31">
    <w:nsid w:val="4B1F2DCF"/>
    <w:multiLevelType w:val="hybridMultilevel"/>
    <w:tmpl w:val="1D56DC0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4">
    <w:nsid w:val="55736A8A"/>
    <w:multiLevelType w:val="hybridMultilevel"/>
    <w:tmpl w:val="11FC705A"/>
    <w:lvl w:ilvl="0" w:tplc="5C64C766">
      <w:start w:val="1"/>
      <w:numFmt w:val="bullet"/>
      <w:lvlText w:val=""/>
      <w:lvlJc w:val="left"/>
      <w:pPr>
        <w:tabs>
          <w:tab w:val="num" w:pos="720"/>
        </w:tabs>
        <w:ind w:left="720" w:hanging="360"/>
      </w:pPr>
      <w:rPr>
        <w:rFonts w:ascii="Symbol" w:hAnsi="Symbol" w:hint="default"/>
      </w:rPr>
    </w:lvl>
    <w:lvl w:ilvl="1" w:tplc="08090019" w:tentative="1">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35">
    <w:nsid w:val="59013789"/>
    <w:multiLevelType w:val="hybridMultilevel"/>
    <w:tmpl w:val="B96024DE"/>
    <w:lvl w:ilvl="0" w:tplc="5C64C766">
      <w:start w:val="1"/>
      <w:numFmt w:val="bullet"/>
      <w:pStyle w:val="Bullet1a"/>
      <w:lvlText w:val=""/>
      <w:lvlJc w:val="left"/>
      <w:pPr>
        <w:ind w:left="1644" w:hanging="360"/>
      </w:pPr>
      <w:rPr>
        <w:rFonts w:ascii="Symbol" w:hAnsi="Symbol" w:hint="default"/>
      </w:rPr>
    </w:lvl>
    <w:lvl w:ilvl="1" w:tplc="08090019">
      <w:start w:val="1"/>
      <w:numFmt w:val="bullet"/>
      <w:lvlText w:val="o"/>
      <w:lvlJc w:val="left"/>
      <w:pPr>
        <w:ind w:left="2364" w:hanging="360"/>
      </w:pPr>
      <w:rPr>
        <w:rFonts w:ascii="Courier New" w:hAnsi="Courier New" w:cs="Courier New" w:hint="default"/>
      </w:rPr>
    </w:lvl>
    <w:lvl w:ilvl="2" w:tplc="0809001B">
      <w:start w:val="1"/>
      <w:numFmt w:val="bullet"/>
      <w:lvlText w:val=""/>
      <w:lvlJc w:val="left"/>
      <w:pPr>
        <w:ind w:left="3084" w:hanging="360"/>
      </w:pPr>
      <w:rPr>
        <w:rFonts w:ascii="Wingdings" w:hAnsi="Wingdings" w:hint="default"/>
      </w:rPr>
    </w:lvl>
    <w:lvl w:ilvl="3" w:tplc="0809000F">
      <w:start w:val="1"/>
      <w:numFmt w:val="bullet"/>
      <w:lvlText w:val=""/>
      <w:lvlJc w:val="left"/>
      <w:pPr>
        <w:ind w:left="3804" w:hanging="360"/>
      </w:pPr>
      <w:rPr>
        <w:rFonts w:ascii="Symbol" w:hAnsi="Symbol" w:hint="default"/>
      </w:rPr>
    </w:lvl>
    <w:lvl w:ilvl="4" w:tplc="08090019">
      <w:start w:val="1"/>
      <w:numFmt w:val="bullet"/>
      <w:lvlText w:val="o"/>
      <w:lvlJc w:val="left"/>
      <w:pPr>
        <w:ind w:left="4524" w:hanging="360"/>
      </w:pPr>
      <w:rPr>
        <w:rFonts w:ascii="Courier New" w:hAnsi="Courier New" w:cs="Courier New" w:hint="default"/>
      </w:rPr>
    </w:lvl>
    <w:lvl w:ilvl="5" w:tplc="0809001B">
      <w:start w:val="1"/>
      <w:numFmt w:val="bullet"/>
      <w:lvlText w:val=""/>
      <w:lvlJc w:val="left"/>
      <w:pPr>
        <w:ind w:left="5244" w:hanging="360"/>
      </w:pPr>
      <w:rPr>
        <w:rFonts w:ascii="Wingdings" w:hAnsi="Wingdings" w:hint="default"/>
      </w:rPr>
    </w:lvl>
    <w:lvl w:ilvl="6" w:tplc="0809000F">
      <w:start w:val="1"/>
      <w:numFmt w:val="bullet"/>
      <w:lvlText w:val=""/>
      <w:lvlJc w:val="left"/>
      <w:pPr>
        <w:ind w:left="5964" w:hanging="360"/>
      </w:pPr>
      <w:rPr>
        <w:rFonts w:ascii="Symbol" w:hAnsi="Symbol" w:hint="default"/>
      </w:rPr>
    </w:lvl>
    <w:lvl w:ilvl="7" w:tplc="08090019">
      <w:start w:val="1"/>
      <w:numFmt w:val="bullet"/>
      <w:lvlText w:val="o"/>
      <w:lvlJc w:val="left"/>
      <w:pPr>
        <w:ind w:left="6684" w:hanging="360"/>
      </w:pPr>
      <w:rPr>
        <w:rFonts w:ascii="Courier New" w:hAnsi="Courier New" w:cs="Courier New" w:hint="default"/>
      </w:rPr>
    </w:lvl>
    <w:lvl w:ilvl="8" w:tplc="0809001B">
      <w:start w:val="1"/>
      <w:numFmt w:val="bullet"/>
      <w:lvlText w:val=""/>
      <w:lvlJc w:val="left"/>
      <w:pPr>
        <w:ind w:left="7404" w:hanging="360"/>
      </w:pPr>
      <w:rPr>
        <w:rFonts w:ascii="Wingdings" w:hAnsi="Wingdings" w:hint="default"/>
      </w:rPr>
    </w:lvl>
  </w:abstractNum>
  <w:abstractNum w:abstractNumId="36">
    <w:nsid w:val="5A332B26"/>
    <w:multiLevelType w:val="hybridMultilevel"/>
    <w:tmpl w:val="F23CB15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5BAD388A"/>
    <w:multiLevelType w:val="hybridMultilevel"/>
    <w:tmpl w:val="4822D172"/>
    <w:lvl w:ilvl="0" w:tplc="5C64C766">
      <w:start w:val="1"/>
      <w:numFmt w:val="bullet"/>
      <w:lvlText w:val=""/>
      <w:lvlJc w:val="left"/>
      <w:pPr>
        <w:ind w:left="644" w:hanging="360"/>
      </w:pPr>
      <w:rPr>
        <w:rFonts w:ascii="Symbol" w:hAnsi="Symbol" w:hint="default"/>
      </w:rPr>
    </w:lvl>
    <w:lvl w:ilvl="1" w:tplc="08090019">
      <w:start w:val="1"/>
      <w:numFmt w:val="bullet"/>
      <w:lvlText w:val="o"/>
      <w:lvlJc w:val="left"/>
      <w:pPr>
        <w:ind w:left="1364" w:hanging="360"/>
      </w:pPr>
      <w:rPr>
        <w:rFonts w:ascii="Courier New" w:hAnsi="Courier New" w:cs="Courier New" w:hint="default"/>
      </w:rPr>
    </w:lvl>
    <w:lvl w:ilvl="2" w:tplc="0809001B">
      <w:start w:val="1"/>
      <w:numFmt w:val="bullet"/>
      <w:lvlText w:val=""/>
      <w:lvlJc w:val="left"/>
      <w:pPr>
        <w:ind w:left="2084" w:hanging="360"/>
      </w:pPr>
      <w:rPr>
        <w:rFonts w:ascii="Wingdings" w:hAnsi="Wingdings" w:hint="default"/>
      </w:rPr>
    </w:lvl>
    <w:lvl w:ilvl="3" w:tplc="0809000F">
      <w:start w:val="1"/>
      <w:numFmt w:val="bullet"/>
      <w:lvlText w:val=""/>
      <w:lvlJc w:val="left"/>
      <w:pPr>
        <w:ind w:left="2804" w:hanging="360"/>
      </w:pPr>
      <w:rPr>
        <w:rFonts w:ascii="Symbol" w:hAnsi="Symbol" w:hint="default"/>
      </w:rPr>
    </w:lvl>
    <w:lvl w:ilvl="4" w:tplc="08090019">
      <w:start w:val="1"/>
      <w:numFmt w:val="bullet"/>
      <w:lvlText w:val="o"/>
      <w:lvlJc w:val="left"/>
      <w:pPr>
        <w:ind w:left="3524" w:hanging="360"/>
      </w:pPr>
      <w:rPr>
        <w:rFonts w:ascii="Courier New" w:hAnsi="Courier New" w:cs="Courier New" w:hint="default"/>
      </w:rPr>
    </w:lvl>
    <w:lvl w:ilvl="5" w:tplc="0809001B">
      <w:start w:val="1"/>
      <w:numFmt w:val="bullet"/>
      <w:lvlText w:val=""/>
      <w:lvlJc w:val="left"/>
      <w:pPr>
        <w:ind w:left="4244" w:hanging="360"/>
      </w:pPr>
      <w:rPr>
        <w:rFonts w:ascii="Wingdings" w:hAnsi="Wingdings" w:hint="default"/>
      </w:rPr>
    </w:lvl>
    <w:lvl w:ilvl="6" w:tplc="0809000F" w:tentative="1">
      <w:start w:val="1"/>
      <w:numFmt w:val="bullet"/>
      <w:lvlText w:val=""/>
      <w:lvlJc w:val="left"/>
      <w:pPr>
        <w:ind w:left="4964" w:hanging="360"/>
      </w:pPr>
      <w:rPr>
        <w:rFonts w:ascii="Symbol" w:hAnsi="Symbol" w:hint="default"/>
      </w:rPr>
    </w:lvl>
    <w:lvl w:ilvl="7" w:tplc="08090019" w:tentative="1">
      <w:start w:val="1"/>
      <w:numFmt w:val="bullet"/>
      <w:lvlText w:val="o"/>
      <w:lvlJc w:val="left"/>
      <w:pPr>
        <w:ind w:left="5684" w:hanging="360"/>
      </w:pPr>
      <w:rPr>
        <w:rFonts w:ascii="Courier New" w:hAnsi="Courier New" w:cs="Courier New" w:hint="default"/>
      </w:rPr>
    </w:lvl>
    <w:lvl w:ilvl="8" w:tplc="0809001B" w:tentative="1">
      <w:start w:val="1"/>
      <w:numFmt w:val="bullet"/>
      <w:lvlText w:val=""/>
      <w:lvlJc w:val="left"/>
      <w:pPr>
        <w:ind w:left="6404" w:hanging="360"/>
      </w:pPr>
      <w:rPr>
        <w:rFonts w:ascii="Wingdings" w:hAnsi="Wingdings" w:hint="default"/>
      </w:rPr>
    </w:lvl>
  </w:abstractNum>
  <w:abstractNum w:abstractNumId="38">
    <w:nsid w:val="5CC5333E"/>
    <w:multiLevelType w:val="hybridMultilevel"/>
    <w:tmpl w:val="234EDB08"/>
    <w:lvl w:ilvl="0" w:tplc="D026DEF4">
      <w:start w:val="1"/>
      <w:numFmt w:val="decimal"/>
      <w:pStyle w:val="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40">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6DF804FA"/>
    <w:multiLevelType w:val="multilevel"/>
    <w:tmpl w:val="26C49DA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3">
    <w:nsid w:val="71CE3CDF"/>
    <w:multiLevelType w:val="hybridMultilevel"/>
    <w:tmpl w:val="30A46F1E"/>
    <w:lvl w:ilvl="0" w:tplc="6A0A5820">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7732784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5">
    <w:nsid w:val="7F7A4CC0"/>
    <w:multiLevelType w:val="hybridMultilevel"/>
    <w:tmpl w:val="38D6FA98"/>
    <w:lvl w:ilvl="0" w:tplc="08564D9C">
      <w:start w:val="1"/>
      <w:numFmt w:val="bullet"/>
      <w:pStyle w:val="ActivityBullet1"/>
      <w:lvlText w:val=""/>
      <w:lvlJc w:val="left"/>
      <w:pPr>
        <w:ind w:left="1230" w:hanging="360"/>
      </w:pPr>
      <w:rPr>
        <w:rFonts w:ascii="Symbol" w:hAnsi="Symbol" w:hint="default"/>
      </w:rPr>
    </w:lvl>
    <w:lvl w:ilvl="1" w:tplc="B20E701E">
      <w:start w:val="1"/>
      <w:numFmt w:val="bullet"/>
      <w:lvlText w:val="o"/>
      <w:lvlJc w:val="left"/>
      <w:pPr>
        <w:ind w:left="1950" w:hanging="360"/>
      </w:pPr>
      <w:rPr>
        <w:rFonts w:ascii="Courier New" w:hAnsi="Courier New" w:cs="Courier New" w:hint="default"/>
      </w:rPr>
    </w:lvl>
    <w:lvl w:ilvl="2" w:tplc="C66CB0E4" w:tentative="1">
      <w:start w:val="1"/>
      <w:numFmt w:val="bullet"/>
      <w:lvlText w:val=""/>
      <w:lvlJc w:val="left"/>
      <w:pPr>
        <w:ind w:left="2670" w:hanging="360"/>
      </w:pPr>
      <w:rPr>
        <w:rFonts w:ascii="Wingdings" w:hAnsi="Wingdings" w:hint="default"/>
      </w:rPr>
    </w:lvl>
    <w:lvl w:ilvl="3" w:tplc="A50EA406" w:tentative="1">
      <w:start w:val="1"/>
      <w:numFmt w:val="bullet"/>
      <w:lvlText w:val=""/>
      <w:lvlJc w:val="left"/>
      <w:pPr>
        <w:ind w:left="3390" w:hanging="360"/>
      </w:pPr>
      <w:rPr>
        <w:rFonts w:ascii="Symbol" w:hAnsi="Symbol" w:hint="default"/>
      </w:rPr>
    </w:lvl>
    <w:lvl w:ilvl="4" w:tplc="17CC6968" w:tentative="1">
      <w:start w:val="1"/>
      <w:numFmt w:val="bullet"/>
      <w:lvlText w:val="o"/>
      <w:lvlJc w:val="left"/>
      <w:pPr>
        <w:ind w:left="4110" w:hanging="360"/>
      </w:pPr>
      <w:rPr>
        <w:rFonts w:ascii="Courier New" w:hAnsi="Courier New" w:cs="Courier New" w:hint="default"/>
      </w:rPr>
    </w:lvl>
    <w:lvl w:ilvl="5" w:tplc="31C4ABF8" w:tentative="1">
      <w:start w:val="1"/>
      <w:numFmt w:val="bullet"/>
      <w:lvlText w:val=""/>
      <w:lvlJc w:val="left"/>
      <w:pPr>
        <w:ind w:left="4830" w:hanging="360"/>
      </w:pPr>
      <w:rPr>
        <w:rFonts w:ascii="Wingdings" w:hAnsi="Wingdings" w:hint="default"/>
      </w:rPr>
    </w:lvl>
    <w:lvl w:ilvl="6" w:tplc="F738ABFA" w:tentative="1">
      <w:start w:val="1"/>
      <w:numFmt w:val="bullet"/>
      <w:lvlText w:val=""/>
      <w:lvlJc w:val="left"/>
      <w:pPr>
        <w:ind w:left="5550" w:hanging="360"/>
      </w:pPr>
      <w:rPr>
        <w:rFonts w:ascii="Symbol" w:hAnsi="Symbol" w:hint="default"/>
      </w:rPr>
    </w:lvl>
    <w:lvl w:ilvl="7" w:tplc="14D20390" w:tentative="1">
      <w:start w:val="1"/>
      <w:numFmt w:val="bullet"/>
      <w:lvlText w:val="o"/>
      <w:lvlJc w:val="left"/>
      <w:pPr>
        <w:ind w:left="6270" w:hanging="360"/>
      </w:pPr>
      <w:rPr>
        <w:rFonts w:ascii="Courier New" w:hAnsi="Courier New" w:cs="Courier New" w:hint="default"/>
      </w:rPr>
    </w:lvl>
    <w:lvl w:ilvl="8" w:tplc="05084944" w:tentative="1">
      <w:start w:val="1"/>
      <w:numFmt w:val="bullet"/>
      <w:lvlText w:val=""/>
      <w:lvlJc w:val="left"/>
      <w:pPr>
        <w:ind w:left="6990" w:hanging="360"/>
      </w:pPr>
      <w:rPr>
        <w:rFonts w:ascii="Wingdings" w:hAnsi="Wingdings" w:hint="default"/>
      </w:rPr>
    </w:lvl>
  </w:abstractNum>
  <w:num w:numId="1">
    <w:abstractNumId w:val="26"/>
  </w:num>
  <w:num w:numId="2">
    <w:abstractNumId w:val="7"/>
  </w:num>
  <w:num w:numId="3">
    <w:abstractNumId w:val="23"/>
  </w:num>
  <w:num w:numId="4">
    <w:abstractNumId w:val="14"/>
  </w:num>
  <w:num w:numId="5">
    <w:abstractNumId w:val="15"/>
  </w:num>
  <w:num w:numId="6">
    <w:abstractNumId w:val="35"/>
  </w:num>
  <w:num w:numId="7">
    <w:abstractNumId w:val="43"/>
  </w:num>
  <w:num w:numId="8">
    <w:abstractNumId w:val="37"/>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42"/>
  </w:num>
  <w:num w:numId="19">
    <w:abstractNumId w:val="30"/>
  </w:num>
  <w:num w:numId="20">
    <w:abstractNumId w:val="33"/>
  </w:num>
  <w:num w:numId="21">
    <w:abstractNumId w:val="11"/>
  </w:num>
  <w:num w:numId="22">
    <w:abstractNumId w:val="12"/>
  </w:num>
  <w:num w:numId="23">
    <w:abstractNumId w:val="24"/>
  </w:num>
  <w:num w:numId="24">
    <w:abstractNumId w:val="39"/>
  </w:num>
  <w:num w:numId="25">
    <w:abstractNumId w:val="34"/>
  </w:num>
  <w:num w:numId="26">
    <w:abstractNumId w:val="20"/>
  </w:num>
  <w:num w:numId="27">
    <w:abstractNumId w:val="21"/>
  </w:num>
  <w:num w:numId="28">
    <w:abstractNumId w:val="25"/>
  </w:num>
  <w:num w:numId="29">
    <w:abstractNumId w:val="40"/>
  </w:num>
  <w:num w:numId="30">
    <w:abstractNumId w:val="45"/>
  </w:num>
  <w:num w:numId="31">
    <w:abstractNumId w:val="29"/>
  </w:num>
  <w:num w:numId="32">
    <w:abstractNumId w:val="19"/>
  </w:num>
  <w:num w:numId="33">
    <w:abstractNumId w:val="32"/>
  </w:num>
  <w:num w:numId="34">
    <w:abstractNumId w:val="18"/>
  </w:num>
  <w:num w:numId="35">
    <w:abstractNumId w:val="10"/>
    <w:lvlOverride w:ilvl="0">
      <w:lvl w:ilvl="0">
        <w:start w:val="1"/>
        <w:numFmt w:val="bullet"/>
        <w:lvlText w:val=""/>
        <w:legacy w:legacy="1" w:legacySpace="0" w:legacyIndent="283"/>
        <w:lvlJc w:val="left"/>
        <w:pPr>
          <w:ind w:left="850" w:hanging="283"/>
        </w:pPr>
        <w:rPr>
          <w:rFonts w:ascii="Symbol" w:hAnsi="Symbol" w:hint="default"/>
        </w:rPr>
      </w:lvl>
    </w:lvlOverride>
  </w:num>
  <w:num w:numId="36">
    <w:abstractNumId w:val="44"/>
  </w:num>
  <w:num w:numId="37">
    <w:abstractNumId w:val="36"/>
  </w:num>
  <w:num w:numId="38">
    <w:abstractNumId w:val="22"/>
  </w:num>
  <w:num w:numId="39">
    <w:abstractNumId w:val="31"/>
  </w:num>
  <w:num w:numId="40">
    <w:abstractNumId w:val="27"/>
  </w:num>
  <w:num w:numId="41">
    <w:abstractNumId w:val="28"/>
  </w:num>
  <w:num w:numId="42">
    <w:abstractNumId w:val="38"/>
  </w:num>
  <w:num w:numId="43">
    <w:abstractNumId w:val="17"/>
  </w:num>
  <w:num w:numId="44">
    <w:abstractNumId w:val="41"/>
  </w:num>
  <w:num w:numId="45">
    <w:abstractNumId w:val="16"/>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60E"/>
    <w:rsid w:val="00004BD3"/>
    <w:rsid w:val="000124C4"/>
    <w:rsid w:val="00030530"/>
    <w:rsid w:val="00030D2E"/>
    <w:rsid w:val="000337AD"/>
    <w:rsid w:val="00041AA7"/>
    <w:rsid w:val="00051A9E"/>
    <w:rsid w:val="00052A7C"/>
    <w:rsid w:val="000538F2"/>
    <w:rsid w:val="000562F4"/>
    <w:rsid w:val="0006461B"/>
    <w:rsid w:val="00065DAF"/>
    <w:rsid w:val="00077251"/>
    <w:rsid w:val="000829C3"/>
    <w:rsid w:val="00087D6D"/>
    <w:rsid w:val="000A0568"/>
    <w:rsid w:val="000A3FD6"/>
    <w:rsid w:val="000A522C"/>
    <w:rsid w:val="000A6EB6"/>
    <w:rsid w:val="000B1B2C"/>
    <w:rsid w:val="000B508C"/>
    <w:rsid w:val="000B6A8D"/>
    <w:rsid w:val="000B6CE0"/>
    <w:rsid w:val="000B7F65"/>
    <w:rsid w:val="000C0213"/>
    <w:rsid w:val="000C036E"/>
    <w:rsid w:val="000C0FA5"/>
    <w:rsid w:val="000C6630"/>
    <w:rsid w:val="000D3B99"/>
    <w:rsid w:val="000E1190"/>
    <w:rsid w:val="000E2BE0"/>
    <w:rsid w:val="000F200F"/>
    <w:rsid w:val="000F215A"/>
    <w:rsid w:val="000F345B"/>
    <w:rsid w:val="000F3ADD"/>
    <w:rsid w:val="000F53B0"/>
    <w:rsid w:val="0010206B"/>
    <w:rsid w:val="00104331"/>
    <w:rsid w:val="00106EF8"/>
    <w:rsid w:val="001118B6"/>
    <w:rsid w:val="001161A0"/>
    <w:rsid w:val="00133D39"/>
    <w:rsid w:val="00135281"/>
    <w:rsid w:val="001356C5"/>
    <w:rsid w:val="00141CFA"/>
    <w:rsid w:val="00162501"/>
    <w:rsid w:val="00164DE5"/>
    <w:rsid w:val="001663A4"/>
    <w:rsid w:val="001727B2"/>
    <w:rsid w:val="00174E61"/>
    <w:rsid w:val="001813B7"/>
    <w:rsid w:val="001855B3"/>
    <w:rsid w:val="0018699A"/>
    <w:rsid w:val="00187ED1"/>
    <w:rsid w:val="00194B42"/>
    <w:rsid w:val="00195B19"/>
    <w:rsid w:val="001A28D3"/>
    <w:rsid w:val="001A369D"/>
    <w:rsid w:val="001A630B"/>
    <w:rsid w:val="001A6B60"/>
    <w:rsid w:val="001B352A"/>
    <w:rsid w:val="001B52CF"/>
    <w:rsid w:val="001C75A9"/>
    <w:rsid w:val="001D55C7"/>
    <w:rsid w:val="001D62D5"/>
    <w:rsid w:val="001E2877"/>
    <w:rsid w:val="001E47E6"/>
    <w:rsid w:val="001F05CE"/>
    <w:rsid w:val="001F7225"/>
    <w:rsid w:val="002020D1"/>
    <w:rsid w:val="00203EC8"/>
    <w:rsid w:val="00203ED9"/>
    <w:rsid w:val="00207CA0"/>
    <w:rsid w:val="002100A0"/>
    <w:rsid w:val="0021401A"/>
    <w:rsid w:val="00216EE6"/>
    <w:rsid w:val="0022088B"/>
    <w:rsid w:val="00220E55"/>
    <w:rsid w:val="00222535"/>
    <w:rsid w:val="00226512"/>
    <w:rsid w:val="00227D65"/>
    <w:rsid w:val="00233923"/>
    <w:rsid w:val="00234016"/>
    <w:rsid w:val="00236FD3"/>
    <w:rsid w:val="0023722E"/>
    <w:rsid w:val="00242206"/>
    <w:rsid w:val="00244873"/>
    <w:rsid w:val="002678A9"/>
    <w:rsid w:val="00272857"/>
    <w:rsid w:val="00273DDD"/>
    <w:rsid w:val="002748BE"/>
    <w:rsid w:val="00281A1C"/>
    <w:rsid w:val="002842CD"/>
    <w:rsid w:val="00286EA4"/>
    <w:rsid w:val="00287579"/>
    <w:rsid w:val="00287ABF"/>
    <w:rsid w:val="00291255"/>
    <w:rsid w:val="00292B74"/>
    <w:rsid w:val="00292CA1"/>
    <w:rsid w:val="00293ADD"/>
    <w:rsid w:val="00295FC7"/>
    <w:rsid w:val="002962FE"/>
    <w:rsid w:val="00297D1F"/>
    <w:rsid w:val="002A3161"/>
    <w:rsid w:val="002A618B"/>
    <w:rsid w:val="002A61F7"/>
    <w:rsid w:val="002B0269"/>
    <w:rsid w:val="002B39F1"/>
    <w:rsid w:val="002B6780"/>
    <w:rsid w:val="002B7023"/>
    <w:rsid w:val="002C11D0"/>
    <w:rsid w:val="002C661B"/>
    <w:rsid w:val="002C6A95"/>
    <w:rsid w:val="002E2DA0"/>
    <w:rsid w:val="002E39B0"/>
    <w:rsid w:val="002F0C37"/>
    <w:rsid w:val="002F379B"/>
    <w:rsid w:val="002F64B6"/>
    <w:rsid w:val="00304ACB"/>
    <w:rsid w:val="00305692"/>
    <w:rsid w:val="003168C9"/>
    <w:rsid w:val="003239D8"/>
    <w:rsid w:val="00325910"/>
    <w:rsid w:val="00326643"/>
    <w:rsid w:val="0032748A"/>
    <w:rsid w:val="00332460"/>
    <w:rsid w:val="00333F5A"/>
    <w:rsid w:val="003342B4"/>
    <w:rsid w:val="0033630B"/>
    <w:rsid w:val="00340AEE"/>
    <w:rsid w:val="00341365"/>
    <w:rsid w:val="00343F30"/>
    <w:rsid w:val="0035141C"/>
    <w:rsid w:val="003526F3"/>
    <w:rsid w:val="00352874"/>
    <w:rsid w:val="003578C2"/>
    <w:rsid w:val="00361FA3"/>
    <w:rsid w:val="00362CBD"/>
    <w:rsid w:val="00367821"/>
    <w:rsid w:val="00370F34"/>
    <w:rsid w:val="00372091"/>
    <w:rsid w:val="003721C5"/>
    <w:rsid w:val="00376393"/>
    <w:rsid w:val="0037657A"/>
    <w:rsid w:val="00376D15"/>
    <w:rsid w:val="00376F3E"/>
    <w:rsid w:val="00383063"/>
    <w:rsid w:val="0039693A"/>
    <w:rsid w:val="003A4A52"/>
    <w:rsid w:val="003A6034"/>
    <w:rsid w:val="003A643E"/>
    <w:rsid w:val="003B1962"/>
    <w:rsid w:val="003B1C36"/>
    <w:rsid w:val="003B33B6"/>
    <w:rsid w:val="003B5CC1"/>
    <w:rsid w:val="003C0679"/>
    <w:rsid w:val="003C45BC"/>
    <w:rsid w:val="003C55D2"/>
    <w:rsid w:val="003C600A"/>
    <w:rsid w:val="003C7D19"/>
    <w:rsid w:val="003F504C"/>
    <w:rsid w:val="00401B01"/>
    <w:rsid w:val="004059E3"/>
    <w:rsid w:val="004108E4"/>
    <w:rsid w:val="004145CB"/>
    <w:rsid w:val="004165FE"/>
    <w:rsid w:val="004228F9"/>
    <w:rsid w:val="004252A5"/>
    <w:rsid w:val="004256EB"/>
    <w:rsid w:val="00430F75"/>
    <w:rsid w:val="004340D2"/>
    <w:rsid w:val="004357C7"/>
    <w:rsid w:val="00436C2E"/>
    <w:rsid w:val="00436D2F"/>
    <w:rsid w:val="00453D77"/>
    <w:rsid w:val="0046605B"/>
    <w:rsid w:val="00470BCA"/>
    <w:rsid w:val="004736BB"/>
    <w:rsid w:val="004741A0"/>
    <w:rsid w:val="00475101"/>
    <w:rsid w:val="004823D1"/>
    <w:rsid w:val="00482DA8"/>
    <w:rsid w:val="00482F41"/>
    <w:rsid w:val="00490699"/>
    <w:rsid w:val="004A0E19"/>
    <w:rsid w:val="004A0E42"/>
    <w:rsid w:val="004A0ECF"/>
    <w:rsid w:val="004A6EA6"/>
    <w:rsid w:val="004B317A"/>
    <w:rsid w:val="004B3FB2"/>
    <w:rsid w:val="004B4107"/>
    <w:rsid w:val="004B6058"/>
    <w:rsid w:val="004B75EE"/>
    <w:rsid w:val="004C221A"/>
    <w:rsid w:val="004C561F"/>
    <w:rsid w:val="004C6C51"/>
    <w:rsid w:val="004E1E1C"/>
    <w:rsid w:val="004E2C78"/>
    <w:rsid w:val="004E2D48"/>
    <w:rsid w:val="004F28C1"/>
    <w:rsid w:val="004F52AE"/>
    <w:rsid w:val="00502F4C"/>
    <w:rsid w:val="0050523B"/>
    <w:rsid w:val="00520DE4"/>
    <w:rsid w:val="0052478A"/>
    <w:rsid w:val="00526B43"/>
    <w:rsid w:val="00530310"/>
    <w:rsid w:val="0053307E"/>
    <w:rsid w:val="00534784"/>
    <w:rsid w:val="0053596B"/>
    <w:rsid w:val="00544962"/>
    <w:rsid w:val="00546158"/>
    <w:rsid w:val="00554443"/>
    <w:rsid w:val="00555930"/>
    <w:rsid w:val="00563AD7"/>
    <w:rsid w:val="005656DF"/>
    <w:rsid w:val="00572101"/>
    <w:rsid w:val="00572539"/>
    <w:rsid w:val="00573951"/>
    <w:rsid w:val="00577D3A"/>
    <w:rsid w:val="00583DA6"/>
    <w:rsid w:val="00587C82"/>
    <w:rsid w:val="00596FE4"/>
    <w:rsid w:val="005A5A3F"/>
    <w:rsid w:val="005A72B2"/>
    <w:rsid w:val="005B38D9"/>
    <w:rsid w:val="005B3A9D"/>
    <w:rsid w:val="005B779B"/>
    <w:rsid w:val="005C496B"/>
    <w:rsid w:val="005D3B99"/>
    <w:rsid w:val="005D3EB4"/>
    <w:rsid w:val="005D3EDE"/>
    <w:rsid w:val="005D4200"/>
    <w:rsid w:val="005E0CC5"/>
    <w:rsid w:val="005E1214"/>
    <w:rsid w:val="005E2669"/>
    <w:rsid w:val="005E3602"/>
    <w:rsid w:val="005E40A2"/>
    <w:rsid w:val="005E5213"/>
    <w:rsid w:val="005F41ED"/>
    <w:rsid w:val="005F5B6A"/>
    <w:rsid w:val="005F6079"/>
    <w:rsid w:val="00602FBA"/>
    <w:rsid w:val="006057EA"/>
    <w:rsid w:val="0060697F"/>
    <w:rsid w:val="0061345D"/>
    <w:rsid w:val="00613716"/>
    <w:rsid w:val="006233A7"/>
    <w:rsid w:val="00631731"/>
    <w:rsid w:val="00631D89"/>
    <w:rsid w:val="00633887"/>
    <w:rsid w:val="00633CCC"/>
    <w:rsid w:val="00641FAB"/>
    <w:rsid w:val="00643893"/>
    <w:rsid w:val="00650D7E"/>
    <w:rsid w:val="006522BB"/>
    <w:rsid w:val="00662FC3"/>
    <w:rsid w:val="00664830"/>
    <w:rsid w:val="006673B0"/>
    <w:rsid w:val="00673633"/>
    <w:rsid w:val="00673A02"/>
    <w:rsid w:val="00676BCB"/>
    <w:rsid w:val="00680922"/>
    <w:rsid w:val="00685280"/>
    <w:rsid w:val="006940E9"/>
    <w:rsid w:val="006B6850"/>
    <w:rsid w:val="006B7A94"/>
    <w:rsid w:val="006C0B18"/>
    <w:rsid w:val="006C0E72"/>
    <w:rsid w:val="006C2C0E"/>
    <w:rsid w:val="006C5BFA"/>
    <w:rsid w:val="006C7003"/>
    <w:rsid w:val="006C7403"/>
    <w:rsid w:val="006D5D0A"/>
    <w:rsid w:val="006D77A6"/>
    <w:rsid w:val="006E3581"/>
    <w:rsid w:val="006E4743"/>
    <w:rsid w:val="006E6B2D"/>
    <w:rsid w:val="006E7175"/>
    <w:rsid w:val="006E76A8"/>
    <w:rsid w:val="006F33DB"/>
    <w:rsid w:val="006F3B3A"/>
    <w:rsid w:val="0070220D"/>
    <w:rsid w:val="00702512"/>
    <w:rsid w:val="007027AB"/>
    <w:rsid w:val="00703C72"/>
    <w:rsid w:val="007069BB"/>
    <w:rsid w:val="007104B5"/>
    <w:rsid w:val="00712BE4"/>
    <w:rsid w:val="00713A20"/>
    <w:rsid w:val="00713A6B"/>
    <w:rsid w:val="00727235"/>
    <w:rsid w:val="00732FFF"/>
    <w:rsid w:val="00741E18"/>
    <w:rsid w:val="007516FB"/>
    <w:rsid w:val="00760EB8"/>
    <w:rsid w:val="007641FF"/>
    <w:rsid w:val="00764B1F"/>
    <w:rsid w:val="00767423"/>
    <w:rsid w:val="0076785B"/>
    <w:rsid w:val="00771003"/>
    <w:rsid w:val="00776475"/>
    <w:rsid w:val="00777208"/>
    <w:rsid w:val="00782FA8"/>
    <w:rsid w:val="00783734"/>
    <w:rsid w:val="00792FA4"/>
    <w:rsid w:val="0079678E"/>
    <w:rsid w:val="007A0663"/>
    <w:rsid w:val="007A1713"/>
    <w:rsid w:val="007A7E9F"/>
    <w:rsid w:val="007B1754"/>
    <w:rsid w:val="007C63E0"/>
    <w:rsid w:val="007D0773"/>
    <w:rsid w:val="007D18D2"/>
    <w:rsid w:val="007E0241"/>
    <w:rsid w:val="007E6A55"/>
    <w:rsid w:val="007F540C"/>
    <w:rsid w:val="008007D6"/>
    <w:rsid w:val="00801FBE"/>
    <w:rsid w:val="00803E87"/>
    <w:rsid w:val="00803FC9"/>
    <w:rsid w:val="00807840"/>
    <w:rsid w:val="00811E3C"/>
    <w:rsid w:val="00811F19"/>
    <w:rsid w:val="0081540A"/>
    <w:rsid w:val="008204DA"/>
    <w:rsid w:val="00822DF3"/>
    <w:rsid w:val="00825D1F"/>
    <w:rsid w:val="00830548"/>
    <w:rsid w:val="0083445A"/>
    <w:rsid w:val="00842F62"/>
    <w:rsid w:val="00846B01"/>
    <w:rsid w:val="00850F3D"/>
    <w:rsid w:val="00853741"/>
    <w:rsid w:val="00867FE1"/>
    <w:rsid w:val="008724C8"/>
    <w:rsid w:val="00875435"/>
    <w:rsid w:val="0088641D"/>
    <w:rsid w:val="0089150D"/>
    <w:rsid w:val="00894FDD"/>
    <w:rsid w:val="00895239"/>
    <w:rsid w:val="00896857"/>
    <w:rsid w:val="008A7C19"/>
    <w:rsid w:val="008D28C7"/>
    <w:rsid w:val="008D480E"/>
    <w:rsid w:val="008D5B6A"/>
    <w:rsid w:val="008D747A"/>
    <w:rsid w:val="008D7C3E"/>
    <w:rsid w:val="008E7626"/>
    <w:rsid w:val="008F02DC"/>
    <w:rsid w:val="008F04A2"/>
    <w:rsid w:val="008F6409"/>
    <w:rsid w:val="008F75F7"/>
    <w:rsid w:val="00902E69"/>
    <w:rsid w:val="00906BAC"/>
    <w:rsid w:val="00910A0C"/>
    <w:rsid w:val="00912FDA"/>
    <w:rsid w:val="00913289"/>
    <w:rsid w:val="00922B2B"/>
    <w:rsid w:val="00924424"/>
    <w:rsid w:val="00927305"/>
    <w:rsid w:val="00927C90"/>
    <w:rsid w:val="00930145"/>
    <w:rsid w:val="00934266"/>
    <w:rsid w:val="0093523D"/>
    <w:rsid w:val="00944A09"/>
    <w:rsid w:val="00950D55"/>
    <w:rsid w:val="009565E4"/>
    <w:rsid w:val="009653F1"/>
    <w:rsid w:val="009757C0"/>
    <w:rsid w:val="009757EC"/>
    <w:rsid w:val="00981023"/>
    <w:rsid w:val="009831E2"/>
    <w:rsid w:val="009933FE"/>
    <w:rsid w:val="009968E5"/>
    <w:rsid w:val="009A0D54"/>
    <w:rsid w:val="009A6568"/>
    <w:rsid w:val="009A68F4"/>
    <w:rsid w:val="009A6D8A"/>
    <w:rsid w:val="009B334C"/>
    <w:rsid w:val="009B3FD9"/>
    <w:rsid w:val="009B4E7A"/>
    <w:rsid w:val="009D1817"/>
    <w:rsid w:val="009D6022"/>
    <w:rsid w:val="009E071C"/>
    <w:rsid w:val="009E372E"/>
    <w:rsid w:val="009E4B4B"/>
    <w:rsid w:val="009E5E09"/>
    <w:rsid w:val="009F0E81"/>
    <w:rsid w:val="00A02665"/>
    <w:rsid w:val="00A05D67"/>
    <w:rsid w:val="00A15089"/>
    <w:rsid w:val="00A17B36"/>
    <w:rsid w:val="00A23022"/>
    <w:rsid w:val="00A24CE8"/>
    <w:rsid w:val="00A25566"/>
    <w:rsid w:val="00A27B06"/>
    <w:rsid w:val="00A300F5"/>
    <w:rsid w:val="00A316C4"/>
    <w:rsid w:val="00A36034"/>
    <w:rsid w:val="00A363E5"/>
    <w:rsid w:val="00A36F85"/>
    <w:rsid w:val="00A404F0"/>
    <w:rsid w:val="00A415BD"/>
    <w:rsid w:val="00A457C8"/>
    <w:rsid w:val="00A47845"/>
    <w:rsid w:val="00A500B5"/>
    <w:rsid w:val="00A51F97"/>
    <w:rsid w:val="00A61CE1"/>
    <w:rsid w:val="00A62B68"/>
    <w:rsid w:val="00A65188"/>
    <w:rsid w:val="00A675E6"/>
    <w:rsid w:val="00A70616"/>
    <w:rsid w:val="00A743DF"/>
    <w:rsid w:val="00A75165"/>
    <w:rsid w:val="00A83C95"/>
    <w:rsid w:val="00A9098E"/>
    <w:rsid w:val="00AA0F9E"/>
    <w:rsid w:val="00AA25BF"/>
    <w:rsid w:val="00AA40F4"/>
    <w:rsid w:val="00AA490A"/>
    <w:rsid w:val="00AA565C"/>
    <w:rsid w:val="00AA7657"/>
    <w:rsid w:val="00AB2E83"/>
    <w:rsid w:val="00AB624E"/>
    <w:rsid w:val="00AC7284"/>
    <w:rsid w:val="00AC73AD"/>
    <w:rsid w:val="00AD2079"/>
    <w:rsid w:val="00AD51DB"/>
    <w:rsid w:val="00AE31C2"/>
    <w:rsid w:val="00AE404D"/>
    <w:rsid w:val="00AE4F6F"/>
    <w:rsid w:val="00AF1C93"/>
    <w:rsid w:val="00AF3BAF"/>
    <w:rsid w:val="00AF4A9E"/>
    <w:rsid w:val="00AF7E01"/>
    <w:rsid w:val="00B0722A"/>
    <w:rsid w:val="00B07E5C"/>
    <w:rsid w:val="00B219C1"/>
    <w:rsid w:val="00B234EF"/>
    <w:rsid w:val="00B23814"/>
    <w:rsid w:val="00B25CDE"/>
    <w:rsid w:val="00B31228"/>
    <w:rsid w:val="00B32CB5"/>
    <w:rsid w:val="00B35B42"/>
    <w:rsid w:val="00B45F39"/>
    <w:rsid w:val="00B47FE7"/>
    <w:rsid w:val="00B52017"/>
    <w:rsid w:val="00B57D23"/>
    <w:rsid w:val="00B64878"/>
    <w:rsid w:val="00B64F7C"/>
    <w:rsid w:val="00B66FC4"/>
    <w:rsid w:val="00B733B4"/>
    <w:rsid w:val="00B752FC"/>
    <w:rsid w:val="00B77752"/>
    <w:rsid w:val="00B81078"/>
    <w:rsid w:val="00B954AC"/>
    <w:rsid w:val="00B957A8"/>
    <w:rsid w:val="00BA233B"/>
    <w:rsid w:val="00BA50A1"/>
    <w:rsid w:val="00BB41F2"/>
    <w:rsid w:val="00BB74A6"/>
    <w:rsid w:val="00BC2555"/>
    <w:rsid w:val="00BC5931"/>
    <w:rsid w:val="00BD3F6E"/>
    <w:rsid w:val="00BD4A09"/>
    <w:rsid w:val="00BD695E"/>
    <w:rsid w:val="00BD754F"/>
    <w:rsid w:val="00BE2405"/>
    <w:rsid w:val="00BE278D"/>
    <w:rsid w:val="00BE59E6"/>
    <w:rsid w:val="00BE79E4"/>
    <w:rsid w:val="00BF2EAD"/>
    <w:rsid w:val="00BF481B"/>
    <w:rsid w:val="00BF7DD7"/>
    <w:rsid w:val="00C13F55"/>
    <w:rsid w:val="00C274D8"/>
    <w:rsid w:val="00C36E7A"/>
    <w:rsid w:val="00C46C25"/>
    <w:rsid w:val="00C51C08"/>
    <w:rsid w:val="00C6229A"/>
    <w:rsid w:val="00C622CB"/>
    <w:rsid w:val="00C73AC2"/>
    <w:rsid w:val="00C82793"/>
    <w:rsid w:val="00C82CD6"/>
    <w:rsid w:val="00C83456"/>
    <w:rsid w:val="00C84946"/>
    <w:rsid w:val="00C86D26"/>
    <w:rsid w:val="00C92EB0"/>
    <w:rsid w:val="00C93C5C"/>
    <w:rsid w:val="00C97A49"/>
    <w:rsid w:val="00CA0A5D"/>
    <w:rsid w:val="00CA1D6D"/>
    <w:rsid w:val="00CA3447"/>
    <w:rsid w:val="00CA5628"/>
    <w:rsid w:val="00CA68BA"/>
    <w:rsid w:val="00CB349D"/>
    <w:rsid w:val="00CB514B"/>
    <w:rsid w:val="00CB72B3"/>
    <w:rsid w:val="00CC40AF"/>
    <w:rsid w:val="00CD4A57"/>
    <w:rsid w:val="00CD7706"/>
    <w:rsid w:val="00CE11CF"/>
    <w:rsid w:val="00D02CA5"/>
    <w:rsid w:val="00D055A7"/>
    <w:rsid w:val="00D11761"/>
    <w:rsid w:val="00D125F1"/>
    <w:rsid w:val="00D12F43"/>
    <w:rsid w:val="00D16BFC"/>
    <w:rsid w:val="00D221CB"/>
    <w:rsid w:val="00D22704"/>
    <w:rsid w:val="00D247CC"/>
    <w:rsid w:val="00D25861"/>
    <w:rsid w:val="00D27E9B"/>
    <w:rsid w:val="00D3347A"/>
    <w:rsid w:val="00D34570"/>
    <w:rsid w:val="00D47EA2"/>
    <w:rsid w:val="00D500B7"/>
    <w:rsid w:val="00D534C2"/>
    <w:rsid w:val="00D56DAB"/>
    <w:rsid w:val="00D72128"/>
    <w:rsid w:val="00D724DB"/>
    <w:rsid w:val="00D739D3"/>
    <w:rsid w:val="00D769E7"/>
    <w:rsid w:val="00D81A7A"/>
    <w:rsid w:val="00D84015"/>
    <w:rsid w:val="00D85217"/>
    <w:rsid w:val="00D90D63"/>
    <w:rsid w:val="00D94485"/>
    <w:rsid w:val="00D969BA"/>
    <w:rsid w:val="00DA4BF2"/>
    <w:rsid w:val="00DA4C05"/>
    <w:rsid w:val="00DA5F3A"/>
    <w:rsid w:val="00DA7323"/>
    <w:rsid w:val="00DB0820"/>
    <w:rsid w:val="00DB1D8E"/>
    <w:rsid w:val="00DB314F"/>
    <w:rsid w:val="00DB4E91"/>
    <w:rsid w:val="00DC2DE5"/>
    <w:rsid w:val="00DC3086"/>
    <w:rsid w:val="00DC4041"/>
    <w:rsid w:val="00DC4441"/>
    <w:rsid w:val="00DC7B89"/>
    <w:rsid w:val="00DD3DA5"/>
    <w:rsid w:val="00DD72E6"/>
    <w:rsid w:val="00DE3CC4"/>
    <w:rsid w:val="00DE4572"/>
    <w:rsid w:val="00DF1C11"/>
    <w:rsid w:val="00DF4810"/>
    <w:rsid w:val="00DF491C"/>
    <w:rsid w:val="00DF51AD"/>
    <w:rsid w:val="00DF64A9"/>
    <w:rsid w:val="00DF72CB"/>
    <w:rsid w:val="00E04E39"/>
    <w:rsid w:val="00E203A1"/>
    <w:rsid w:val="00E254AE"/>
    <w:rsid w:val="00E30BE4"/>
    <w:rsid w:val="00E31D18"/>
    <w:rsid w:val="00E377E5"/>
    <w:rsid w:val="00E40106"/>
    <w:rsid w:val="00E41DD5"/>
    <w:rsid w:val="00E507FD"/>
    <w:rsid w:val="00E51A4D"/>
    <w:rsid w:val="00E55ECD"/>
    <w:rsid w:val="00E60317"/>
    <w:rsid w:val="00E652A2"/>
    <w:rsid w:val="00E7085B"/>
    <w:rsid w:val="00E70BC6"/>
    <w:rsid w:val="00E71DE9"/>
    <w:rsid w:val="00E76169"/>
    <w:rsid w:val="00E8652C"/>
    <w:rsid w:val="00E952B0"/>
    <w:rsid w:val="00E97503"/>
    <w:rsid w:val="00EA6BE6"/>
    <w:rsid w:val="00EB245E"/>
    <w:rsid w:val="00EB3293"/>
    <w:rsid w:val="00EB39FF"/>
    <w:rsid w:val="00EB587B"/>
    <w:rsid w:val="00EB6AF3"/>
    <w:rsid w:val="00EB7304"/>
    <w:rsid w:val="00EB76E9"/>
    <w:rsid w:val="00ED2655"/>
    <w:rsid w:val="00ED515F"/>
    <w:rsid w:val="00ED789F"/>
    <w:rsid w:val="00EE0A9F"/>
    <w:rsid w:val="00EE4BDA"/>
    <w:rsid w:val="00EE5D49"/>
    <w:rsid w:val="00EF0356"/>
    <w:rsid w:val="00EF07EE"/>
    <w:rsid w:val="00F02B83"/>
    <w:rsid w:val="00F05664"/>
    <w:rsid w:val="00F05CA9"/>
    <w:rsid w:val="00F0641C"/>
    <w:rsid w:val="00F067EA"/>
    <w:rsid w:val="00F105EB"/>
    <w:rsid w:val="00F174B5"/>
    <w:rsid w:val="00F249EF"/>
    <w:rsid w:val="00F33704"/>
    <w:rsid w:val="00F341B1"/>
    <w:rsid w:val="00F37A27"/>
    <w:rsid w:val="00F45D9C"/>
    <w:rsid w:val="00F51326"/>
    <w:rsid w:val="00F56970"/>
    <w:rsid w:val="00F71DBC"/>
    <w:rsid w:val="00F7301A"/>
    <w:rsid w:val="00F74F8A"/>
    <w:rsid w:val="00F801AD"/>
    <w:rsid w:val="00F802B9"/>
    <w:rsid w:val="00F83180"/>
    <w:rsid w:val="00F9195D"/>
    <w:rsid w:val="00F95032"/>
    <w:rsid w:val="00F95D7E"/>
    <w:rsid w:val="00F9639F"/>
    <w:rsid w:val="00FA5AE9"/>
    <w:rsid w:val="00FA6265"/>
    <w:rsid w:val="00FA7E23"/>
    <w:rsid w:val="00FB54E8"/>
    <w:rsid w:val="00FC0925"/>
    <w:rsid w:val="00FC33B9"/>
    <w:rsid w:val="00FC4C11"/>
    <w:rsid w:val="00FC5A0F"/>
    <w:rsid w:val="00FC6D5D"/>
    <w:rsid w:val="00FD042F"/>
    <w:rsid w:val="00FD048C"/>
    <w:rsid w:val="00FD12CC"/>
    <w:rsid w:val="00FD1434"/>
    <w:rsid w:val="00FD1629"/>
    <w:rsid w:val="00FD6DD6"/>
    <w:rsid w:val="00FE05E4"/>
    <w:rsid w:val="00FE2E36"/>
    <w:rsid w:val="00FE567C"/>
    <w:rsid w:val="00FE62E0"/>
    <w:rsid w:val="00FE6311"/>
    <w:rsid w:val="00FE763D"/>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5:docId w15:val="{AAF69F2F-9D5B-40DA-95A1-41293DAC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4059E3"/>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paragraph" w:styleId="Heading7">
    <w:name w:val="heading 7"/>
    <w:basedOn w:val="Normal"/>
    <w:next w:val="Normal"/>
    <w:link w:val="Heading7Char"/>
    <w:uiPriority w:val="9"/>
    <w:semiHidden/>
    <w:unhideWhenUsed/>
    <w:qFormat/>
    <w:rsid w:val="007027AB"/>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6C7003"/>
    <w:pPr>
      <w:tabs>
        <w:tab w:val="left" w:pos="720"/>
      </w:tabs>
      <w:autoSpaceDE w:val="0"/>
      <w:autoSpaceDN w:val="0"/>
      <w:adjustRightInd w:val="0"/>
      <w:spacing w:before="57" w:after="170" w:line="400" w:lineRule="atLeast"/>
      <w:textAlignment w:val="center"/>
    </w:pPr>
    <w:rPr>
      <w:rFonts w:ascii="Helvetica" w:eastAsia="Times New Roman" w:hAnsi="Helvetica" w:cs="Helvetica 45 Light"/>
      <w:color w:val="404040" w:themeColor="text1" w:themeTint="BF"/>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32"/>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0">
    <w:name w:val="Pa10"/>
    <w:basedOn w:val="Normal"/>
    <w:next w:val="Normal"/>
    <w:uiPriority w:val="99"/>
    <w:rsid w:val="00A36F85"/>
    <w:pPr>
      <w:autoSpaceDE w:val="0"/>
      <w:autoSpaceDN w:val="0"/>
      <w:adjustRightInd w:val="0"/>
      <w:spacing w:after="0" w:line="401" w:lineRule="atLeast"/>
    </w:pPr>
    <w:rPr>
      <w:rFonts w:ascii="Chevin-Thin" w:hAnsi="Chevin-Thin"/>
      <w:sz w:val="24"/>
      <w:szCs w:val="24"/>
    </w:rPr>
  </w:style>
  <w:style w:type="paragraph" w:customStyle="1" w:styleId="Pa11">
    <w:name w:val="Pa11"/>
    <w:basedOn w:val="Normal"/>
    <w:next w:val="Normal"/>
    <w:uiPriority w:val="99"/>
    <w:rsid w:val="00A36F85"/>
    <w:pPr>
      <w:autoSpaceDE w:val="0"/>
      <w:autoSpaceDN w:val="0"/>
      <w:adjustRightInd w:val="0"/>
      <w:spacing w:after="0" w:line="221" w:lineRule="atLeast"/>
    </w:pPr>
    <w:rPr>
      <w:rFonts w:ascii="Chevin-Thin" w:hAnsi="Chevin-Thin"/>
      <w:sz w:val="24"/>
      <w:szCs w:val="24"/>
    </w:rPr>
  </w:style>
  <w:style w:type="paragraph" w:customStyle="1" w:styleId="Pa12">
    <w:name w:val="Pa12"/>
    <w:basedOn w:val="Normal"/>
    <w:next w:val="Normal"/>
    <w:uiPriority w:val="99"/>
    <w:rsid w:val="00A36F85"/>
    <w:pPr>
      <w:autoSpaceDE w:val="0"/>
      <w:autoSpaceDN w:val="0"/>
      <w:adjustRightInd w:val="0"/>
      <w:spacing w:after="0" w:line="221" w:lineRule="atLeast"/>
    </w:pPr>
    <w:rPr>
      <w:rFonts w:ascii="Chevin-Thin" w:hAnsi="Chevin-Thin"/>
      <w:sz w:val="24"/>
      <w:szCs w:val="24"/>
    </w:rPr>
  </w:style>
  <w:style w:type="character" w:customStyle="1" w:styleId="A9">
    <w:name w:val="A9"/>
    <w:uiPriority w:val="99"/>
    <w:rsid w:val="00A36F85"/>
    <w:rPr>
      <w:rFonts w:ascii="HelveticaNeueLT Std Lt Cn" w:hAnsi="HelveticaNeueLT Std Lt Cn" w:cs="HelveticaNeueLT Std Lt Cn"/>
      <w:color w:val="000000"/>
      <w:sz w:val="22"/>
      <w:szCs w:val="22"/>
    </w:rPr>
  </w:style>
  <w:style w:type="paragraph" w:customStyle="1" w:styleId="Pa24">
    <w:name w:val="Pa24"/>
    <w:basedOn w:val="Normal"/>
    <w:next w:val="Normal"/>
    <w:uiPriority w:val="99"/>
    <w:rsid w:val="00A36F85"/>
    <w:pPr>
      <w:autoSpaceDE w:val="0"/>
      <w:autoSpaceDN w:val="0"/>
      <w:adjustRightInd w:val="0"/>
      <w:spacing w:after="0" w:line="221" w:lineRule="atLeast"/>
    </w:pPr>
    <w:rPr>
      <w:rFonts w:ascii="Chevin-Thin" w:hAnsi="Chevin-Thin"/>
      <w:sz w:val="24"/>
      <w:szCs w:val="24"/>
    </w:rPr>
  </w:style>
  <w:style w:type="paragraph" w:customStyle="1" w:styleId="Pa25">
    <w:name w:val="Pa25"/>
    <w:basedOn w:val="Normal"/>
    <w:next w:val="Normal"/>
    <w:uiPriority w:val="99"/>
    <w:rsid w:val="00A36F85"/>
    <w:pPr>
      <w:autoSpaceDE w:val="0"/>
      <w:autoSpaceDN w:val="0"/>
      <w:adjustRightInd w:val="0"/>
      <w:spacing w:after="0" w:line="221" w:lineRule="atLeast"/>
    </w:pPr>
    <w:rPr>
      <w:rFonts w:ascii="Chevin-Thin" w:hAnsi="Chevin-Thin"/>
      <w:sz w:val="24"/>
      <w:szCs w:val="24"/>
    </w:rPr>
  </w:style>
  <w:style w:type="paragraph" w:customStyle="1" w:styleId="Pa16">
    <w:name w:val="Pa16"/>
    <w:basedOn w:val="Normal"/>
    <w:next w:val="Normal"/>
    <w:uiPriority w:val="99"/>
    <w:rsid w:val="00A36F85"/>
    <w:pPr>
      <w:autoSpaceDE w:val="0"/>
      <w:autoSpaceDN w:val="0"/>
      <w:adjustRightInd w:val="0"/>
      <w:spacing w:after="0" w:line="361" w:lineRule="atLeast"/>
    </w:pPr>
    <w:rPr>
      <w:rFonts w:ascii="Chevin-Thin" w:hAnsi="Chevin-Thin"/>
      <w:sz w:val="24"/>
      <w:szCs w:val="24"/>
    </w:rPr>
  </w:style>
  <w:style w:type="paragraph" w:customStyle="1" w:styleId="Pa26">
    <w:name w:val="Pa26"/>
    <w:basedOn w:val="Normal"/>
    <w:next w:val="Normal"/>
    <w:uiPriority w:val="99"/>
    <w:rsid w:val="00A36F85"/>
    <w:pPr>
      <w:autoSpaceDE w:val="0"/>
      <w:autoSpaceDN w:val="0"/>
      <w:adjustRightInd w:val="0"/>
      <w:spacing w:after="0" w:line="221" w:lineRule="atLeast"/>
    </w:pPr>
    <w:rPr>
      <w:rFonts w:ascii="Chevin-Thin" w:hAnsi="Chevin-Thin"/>
      <w:sz w:val="24"/>
      <w:szCs w:val="24"/>
    </w:rPr>
  </w:style>
  <w:style w:type="paragraph" w:customStyle="1" w:styleId="Pa27">
    <w:name w:val="Pa27"/>
    <w:basedOn w:val="Normal"/>
    <w:next w:val="Normal"/>
    <w:uiPriority w:val="99"/>
    <w:rsid w:val="00A36F85"/>
    <w:pPr>
      <w:autoSpaceDE w:val="0"/>
      <w:autoSpaceDN w:val="0"/>
      <w:adjustRightInd w:val="0"/>
      <w:spacing w:after="0" w:line="221" w:lineRule="atLeast"/>
    </w:pPr>
    <w:rPr>
      <w:rFonts w:ascii="Chevin-Light" w:hAnsi="Chevin-Light"/>
      <w:sz w:val="24"/>
      <w:szCs w:val="24"/>
    </w:rPr>
  </w:style>
  <w:style w:type="paragraph" w:customStyle="1" w:styleId="BodyCopyStandardrecipes">
    <w:name w:val="Body Copy Standard recipes"/>
    <w:basedOn w:val="BodyCopy"/>
    <w:qFormat/>
    <w:rsid w:val="007D18D2"/>
    <w:pPr>
      <w:spacing w:before="0" w:after="0"/>
    </w:pPr>
    <w:rPr>
      <w:szCs w:val="22"/>
    </w:rPr>
  </w:style>
  <w:style w:type="character" w:customStyle="1" w:styleId="Heading7Char">
    <w:name w:val="Heading 7 Char"/>
    <w:basedOn w:val="DefaultParagraphFont"/>
    <w:link w:val="Heading7"/>
    <w:uiPriority w:val="9"/>
    <w:semiHidden/>
    <w:rsid w:val="007027AB"/>
    <w:rPr>
      <w:rFonts w:asciiTheme="majorHAnsi" w:eastAsiaTheme="majorEastAsia" w:hAnsiTheme="majorHAnsi" w:cstheme="majorBidi"/>
      <w:i/>
      <w:iCs/>
      <w:color w:val="404040" w:themeColor="text1" w:themeTint="BF"/>
    </w:rPr>
  </w:style>
  <w:style w:type="paragraph" w:styleId="List">
    <w:name w:val="List"/>
    <w:aliases w:val="Question List"/>
    <w:basedOn w:val="BodyCopy"/>
    <w:uiPriority w:val="99"/>
    <w:unhideWhenUsed/>
    <w:rsid w:val="005F5B6A"/>
    <w:pPr>
      <w:numPr>
        <w:numId w:val="42"/>
      </w:numPr>
      <w:spacing w:before="0" w:after="120"/>
      <w:ind w:left="357" w:hanging="357"/>
      <w:contextualSpacing/>
    </w:pPr>
  </w:style>
  <w:style w:type="character" w:customStyle="1" w:styleId="A5">
    <w:name w:val="A5"/>
    <w:uiPriority w:val="99"/>
    <w:rsid w:val="002F379B"/>
    <w:rPr>
      <w:rFonts w:cs="Chevin-Light"/>
      <w:color w:val="000000"/>
      <w:sz w:val="36"/>
      <w:szCs w:val="36"/>
    </w:rPr>
  </w:style>
  <w:style w:type="paragraph" w:customStyle="1" w:styleId="Default">
    <w:name w:val="Default"/>
    <w:rsid w:val="00F02B83"/>
    <w:pPr>
      <w:autoSpaceDE w:val="0"/>
      <w:autoSpaceDN w:val="0"/>
      <w:adjustRightInd w:val="0"/>
      <w:spacing w:after="0" w:line="240" w:lineRule="auto"/>
    </w:pPr>
    <w:rPr>
      <w:rFonts w:ascii="Arial" w:hAnsi="Arial" w:cs="Arial"/>
      <w:color w:val="000000"/>
      <w:sz w:val="24"/>
      <w:szCs w:val="24"/>
    </w:rPr>
  </w:style>
  <w:style w:type="paragraph" w:customStyle="1" w:styleId="AcknowledgementsImprintBold">
    <w:name w:val="Acknowledgements &amp; Imprint Bold"/>
    <w:basedOn w:val="AcknowledgementsImprint"/>
    <w:qFormat/>
    <w:rsid w:val="00B31228"/>
    <w:rPr>
      <w:b/>
      <w:sz w:val="21"/>
    </w:rPr>
  </w:style>
  <w:style w:type="character" w:customStyle="1" w:styleId="TableTextChar">
    <w:name w:val="Table Text Char"/>
    <w:basedOn w:val="DefaultParagraphFont"/>
    <w:link w:val="TableText"/>
    <w:rsid w:val="00AE31C2"/>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3.xml"/><Relationship Id="rId39" Type="http://schemas.openxmlformats.org/officeDocument/2006/relationships/image" Target="media/image16.jpeg"/><Relationship Id="rId21" Type="http://schemas.openxmlformats.org/officeDocument/2006/relationships/footer" Target="footer4.xml"/><Relationship Id="rId34" Type="http://schemas.openxmlformats.org/officeDocument/2006/relationships/image" Target="media/image11.emf"/><Relationship Id="rId42" Type="http://schemas.openxmlformats.org/officeDocument/2006/relationships/image" Target="media/image19.jpe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image" Target="media/image30.wmf"/><Relationship Id="rId63" Type="http://schemas.openxmlformats.org/officeDocument/2006/relationships/image" Target="media/image34.wmf"/><Relationship Id="rId68" Type="http://schemas.openxmlformats.org/officeDocument/2006/relationships/hyperlink" Target="http://www.amazon.com/-/e/B001KDSJH2/ref=ntt_athr_dp_sr_pop_1?_encoding=UTF8&amp;field-author=H.%20L.%20Cracknell&amp;search-alias=books&amp;sort=relevancerank" TargetMode="External"/><Relationship Id="rId76" Type="http://schemas.openxmlformats.org/officeDocument/2006/relationships/hyperlink" Target="http://authorcentral.amazon.com/gp/landing/ref=ntt_atc_dp_pel_1" TargetMode="External"/><Relationship Id="rId84" Type="http://schemas.openxmlformats.org/officeDocument/2006/relationships/image" Target="media/image39.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ontrol" Target="activeX/activeX3.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header" Target="header6.xml"/><Relationship Id="rId11" Type="http://schemas.openxmlformats.org/officeDocument/2006/relationships/image" Target="media/image4.gif"/><Relationship Id="rId24" Type="http://schemas.openxmlformats.org/officeDocument/2006/relationships/footer" Target="footer5.xml"/><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image" Target="media/image17.wmf"/><Relationship Id="rId45" Type="http://schemas.openxmlformats.org/officeDocument/2006/relationships/image" Target="media/image22.jpeg"/><Relationship Id="rId53" Type="http://schemas.openxmlformats.org/officeDocument/2006/relationships/image" Target="media/image28.jpeg"/><Relationship Id="rId58" Type="http://schemas.openxmlformats.org/officeDocument/2006/relationships/header" Target="header12.xml"/><Relationship Id="rId66" Type="http://schemas.openxmlformats.org/officeDocument/2006/relationships/control" Target="activeX/activeX2.xml"/><Relationship Id="rId74" Type="http://schemas.openxmlformats.org/officeDocument/2006/relationships/hyperlink" Target="http://www.amazon.com/Paul-J.-McVety/e/B001IXNUIC/ref=ntt_athr_dp_pel_pop_1" TargetMode="External"/><Relationship Id="rId79" Type="http://schemas.openxmlformats.org/officeDocument/2006/relationships/header" Target="header17.xml"/><Relationship Id="rId87"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eader" Target="header13.xml"/><Relationship Id="rId82" Type="http://schemas.openxmlformats.org/officeDocument/2006/relationships/header" Target="header20.xml"/><Relationship Id="rId90" Type="http://schemas.openxmlformats.org/officeDocument/2006/relationships/theme" Target="theme/theme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2.wmf"/><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1.jpeg"/><Relationship Id="rId64" Type="http://schemas.openxmlformats.org/officeDocument/2006/relationships/control" Target="activeX/activeX1.xml"/><Relationship Id="rId69" Type="http://schemas.openxmlformats.org/officeDocument/2006/relationships/hyperlink" Target="http://authorcentral.amazon.com/gp/landing/ref=ntt_atc_dp_pel_1" TargetMode="External"/><Relationship Id="rId77" Type="http://schemas.openxmlformats.org/officeDocument/2006/relationships/header" Target="header15.xml"/><Relationship Id="rId8" Type="http://schemas.openxmlformats.org/officeDocument/2006/relationships/image" Target="media/image1.jpeg"/><Relationship Id="rId51" Type="http://schemas.openxmlformats.org/officeDocument/2006/relationships/header" Target="header9.xml"/><Relationship Id="rId72" Type="http://schemas.openxmlformats.org/officeDocument/2006/relationships/image" Target="media/image37.wmf"/><Relationship Id="rId80" Type="http://schemas.openxmlformats.org/officeDocument/2006/relationships/header" Target="header18.xml"/><Relationship Id="rId85" Type="http://schemas.openxmlformats.org/officeDocument/2006/relationships/header" Target="header2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2.jpeg"/><Relationship Id="rId67" Type="http://schemas.openxmlformats.org/officeDocument/2006/relationships/hyperlink" Target="http://www.amazon.com/H.-L.-Cracknell/e/B001KDSJH2/ref=ntt_athr_dp_pel_pop_1" TargetMode="External"/><Relationship Id="rId20" Type="http://schemas.openxmlformats.org/officeDocument/2006/relationships/footer" Target="footer3.xml"/><Relationship Id="rId41" Type="http://schemas.openxmlformats.org/officeDocument/2006/relationships/image" Target="media/image18.jpeg"/><Relationship Id="rId54" Type="http://schemas.openxmlformats.org/officeDocument/2006/relationships/image" Target="media/image29.jpeg"/><Relationship Id="rId62" Type="http://schemas.openxmlformats.org/officeDocument/2006/relationships/header" Target="header14.xml"/><Relationship Id="rId70" Type="http://schemas.openxmlformats.org/officeDocument/2006/relationships/image" Target="media/image36.wmf"/><Relationship Id="rId75" Type="http://schemas.openxmlformats.org/officeDocument/2006/relationships/hyperlink" Target="http://www.amazon.com/-/e/B001IXNUIC/ref=ntt_athr_dp_sr_pop_1?_encoding=UTF8&amp;field-author=Paul%20J.%20McVety&amp;search-alias=books&amp;sort=relevancerank" TargetMode="External"/><Relationship Id="rId83" Type="http://schemas.openxmlformats.org/officeDocument/2006/relationships/image" Target="media/image38.png"/><Relationship Id="rId88"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header" Target="header11.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21.jpeg"/><Relationship Id="rId52" Type="http://schemas.openxmlformats.org/officeDocument/2006/relationships/header" Target="header10.xml"/><Relationship Id="rId60" Type="http://schemas.openxmlformats.org/officeDocument/2006/relationships/image" Target="media/image33.wmf"/><Relationship Id="rId65" Type="http://schemas.openxmlformats.org/officeDocument/2006/relationships/image" Target="media/image35.wmf"/><Relationship Id="rId73" Type="http://schemas.openxmlformats.org/officeDocument/2006/relationships/control" Target="activeX/activeX4.xml"/><Relationship Id="rId78" Type="http://schemas.openxmlformats.org/officeDocument/2006/relationships/header" Target="header16.xml"/><Relationship Id="rId81" Type="http://schemas.openxmlformats.org/officeDocument/2006/relationships/header" Target="header19.xml"/><Relationship Id="rId86" Type="http://schemas.openxmlformats.org/officeDocument/2006/relationships/header" Target="header2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037581-CB02-4FEA-9F27-5DF63B3C9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10329</Words>
  <Characters>58881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Apply catering control principles and procedures</vt:lpstr>
    </vt:vector>
  </TitlesOfParts>
  <Company>William Angliss Institute</Company>
  <LinksUpToDate>false</LinksUpToDate>
  <CharactersWithSpaces>69072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catering control principles and procedures</dc:title>
  <dc:creator>Daniel James Chee</dc:creator>
  <cp:lastModifiedBy>Carla Angelica Co</cp:lastModifiedBy>
  <cp:revision>2</cp:revision>
  <cp:lastPrinted>2014-02-07T05:11:00Z</cp:lastPrinted>
  <dcterms:created xsi:type="dcterms:W3CDTF">2015-03-11T04:23:00Z</dcterms:created>
  <dcterms:modified xsi:type="dcterms:W3CDTF">2015-03-11T04:23:00Z</dcterms:modified>
</cp:coreProperties>
</file>