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4036" w:rsidRPr="002C07B9" w:rsidRDefault="00A04036" w:rsidP="00687DAD">
      <w:pPr>
        <w:pStyle w:val="Heading1"/>
        <w:spacing w:before="240"/>
        <w:rPr>
          <w:lang w:val="en-AU"/>
        </w:rPr>
      </w:pPr>
      <w:bookmarkStart w:id="0" w:name="_Toc337029309"/>
      <w:bookmarkStart w:id="1" w:name="_GoBack"/>
      <w:bookmarkEnd w:id="1"/>
      <w:r w:rsidRPr="002C07B9">
        <w:rPr>
          <w:lang w:val="en-AU"/>
        </w:rPr>
        <w:t>Competency Standard</w:t>
      </w:r>
      <w:bookmarkEnd w:id="0"/>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E56580" w:rsidRPr="002C07B9" w:rsidTr="009311F6">
        <w:tc>
          <w:tcPr>
            <w:tcW w:w="10696" w:type="dxa"/>
            <w:gridSpan w:val="4"/>
            <w:tcBorders>
              <w:top w:val="single" w:sz="4" w:space="0" w:color="auto"/>
              <w:left w:val="single" w:sz="4" w:space="0" w:color="auto"/>
              <w:bottom w:val="single" w:sz="6" w:space="0" w:color="auto"/>
              <w:right w:val="single" w:sz="4" w:space="0" w:color="auto"/>
            </w:tcBorders>
          </w:tcPr>
          <w:p w:rsidR="00E56580" w:rsidRPr="002C07B9" w:rsidRDefault="00E56580" w:rsidP="00E56580">
            <w:pPr>
              <w:pStyle w:val="TableText"/>
            </w:pPr>
            <w:r w:rsidRPr="002C07B9">
              <w:rPr>
                <w:b/>
              </w:rPr>
              <w:t xml:space="preserve">UNIT TITLE: </w:t>
            </w:r>
            <w:r w:rsidRPr="002C07B9">
              <w:t>CONDUCT INTERPRETIVE ACTIVITIES IN THE FIELD</w:t>
            </w:r>
          </w:p>
        </w:tc>
        <w:tc>
          <w:tcPr>
            <w:tcW w:w="3479" w:type="dxa"/>
            <w:tcBorders>
              <w:top w:val="single" w:sz="4" w:space="0" w:color="auto"/>
              <w:left w:val="single" w:sz="4" w:space="0" w:color="auto"/>
              <w:bottom w:val="single" w:sz="6" w:space="0" w:color="auto"/>
              <w:right w:val="single" w:sz="4" w:space="0" w:color="auto"/>
            </w:tcBorders>
          </w:tcPr>
          <w:p w:rsidR="00E56580" w:rsidRPr="002C07B9" w:rsidRDefault="00E56580" w:rsidP="00E56580">
            <w:pPr>
              <w:pStyle w:val="TableText"/>
            </w:pPr>
            <w:r w:rsidRPr="002C07B9">
              <w:rPr>
                <w:b/>
              </w:rPr>
              <w:t xml:space="preserve">NOMINAL HOURS: </w:t>
            </w:r>
            <w:r w:rsidRPr="002C07B9">
              <w:t>80</w:t>
            </w:r>
          </w:p>
        </w:tc>
      </w:tr>
      <w:tr w:rsidR="00E56580" w:rsidRPr="002C07B9" w:rsidTr="009311F6">
        <w:tc>
          <w:tcPr>
            <w:tcW w:w="14175" w:type="dxa"/>
            <w:gridSpan w:val="5"/>
            <w:tcBorders>
              <w:top w:val="single" w:sz="6" w:space="0" w:color="auto"/>
              <w:left w:val="single" w:sz="4" w:space="0" w:color="auto"/>
              <w:bottom w:val="single" w:sz="4" w:space="0" w:color="auto"/>
              <w:right w:val="single" w:sz="4" w:space="0" w:color="auto"/>
            </w:tcBorders>
          </w:tcPr>
          <w:p w:rsidR="00E56580" w:rsidRPr="002C07B9" w:rsidRDefault="00E56580" w:rsidP="00E56580">
            <w:pPr>
              <w:pStyle w:val="TableText"/>
              <w:rPr>
                <w:b/>
              </w:rPr>
            </w:pPr>
            <w:r w:rsidRPr="002C07B9">
              <w:rPr>
                <w:b/>
              </w:rPr>
              <w:t>UNIT NUMBER:</w:t>
            </w:r>
            <w:r w:rsidRPr="002C07B9">
              <w:t xml:space="preserve"> D2.TTG.CL3.03</w:t>
            </w:r>
          </w:p>
        </w:tc>
      </w:tr>
      <w:tr w:rsidR="00E56580" w:rsidRPr="002C07B9" w:rsidTr="009311F6">
        <w:tc>
          <w:tcPr>
            <w:tcW w:w="14175" w:type="dxa"/>
            <w:gridSpan w:val="5"/>
            <w:tcBorders>
              <w:top w:val="single" w:sz="6" w:space="0" w:color="auto"/>
              <w:left w:val="single" w:sz="4" w:space="0" w:color="auto"/>
              <w:bottom w:val="single" w:sz="4" w:space="0" w:color="auto"/>
              <w:right w:val="single" w:sz="4" w:space="0" w:color="auto"/>
            </w:tcBorders>
          </w:tcPr>
          <w:p w:rsidR="00E56580" w:rsidRPr="002C07B9" w:rsidRDefault="00E56580" w:rsidP="00E56580">
            <w:pPr>
              <w:pStyle w:val="TableText"/>
            </w:pPr>
            <w:r w:rsidRPr="002C07B9">
              <w:rPr>
                <w:b/>
              </w:rPr>
              <w:t>UNIT DESCRIPTOR:</w:t>
            </w:r>
            <w:r w:rsidRPr="002C07B9">
              <w:t xml:space="preserve"> This unit deals with skills and knowledge required to deliver interpretive activities to groups and individual on tour. It does not include the pre-tour research, planning and preparation required to precede the presentation of an interpretive activity in the field</w:t>
            </w:r>
            <w:r w:rsidR="00EA217B" w:rsidRPr="002C07B9">
              <w:t>.</w:t>
            </w:r>
          </w:p>
        </w:tc>
      </w:tr>
      <w:tr w:rsidR="00E56580" w:rsidRPr="002C07B9"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E56580" w:rsidRPr="002C07B9" w:rsidRDefault="00E56580" w:rsidP="00E56580">
            <w:pPr>
              <w:pStyle w:val="TableTextBold"/>
            </w:pPr>
            <w:r w:rsidRPr="002C07B9">
              <w:t>ELEMENTS AND PERFORMANCE CRITERIA</w:t>
            </w:r>
          </w:p>
        </w:tc>
        <w:tc>
          <w:tcPr>
            <w:tcW w:w="9247" w:type="dxa"/>
            <w:gridSpan w:val="4"/>
            <w:tcBorders>
              <w:top w:val="single" w:sz="4" w:space="0" w:color="auto"/>
            </w:tcBorders>
          </w:tcPr>
          <w:p w:rsidR="00E56580" w:rsidRPr="002C07B9" w:rsidRDefault="00E56580" w:rsidP="00E56580">
            <w:pPr>
              <w:pStyle w:val="TableTextBold"/>
            </w:pPr>
            <w:r w:rsidRPr="002C07B9">
              <w:t>UNIT VARIABLE AND ASSESSMENT GUIDE</w:t>
            </w:r>
          </w:p>
        </w:tc>
      </w:tr>
      <w:tr w:rsidR="00E56580" w:rsidRPr="002C07B9"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E56580" w:rsidRPr="002C07B9" w:rsidRDefault="00E56580" w:rsidP="00E56580">
            <w:pPr>
              <w:pStyle w:val="TableTextBold"/>
            </w:pPr>
            <w:r w:rsidRPr="002C07B9">
              <w:t xml:space="preserve">Element 1: Make on-tour preparations </w:t>
            </w:r>
          </w:p>
          <w:p w:rsidR="00E56580" w:rsidRPr="002C07B9" w:rsidRDefault="00E56580" w:rsidP="000D7ADE">
            <w:pPr>
              <w:numPr>
                <w:ilvl w:val="1"/>
                <w:numId w:val="2"/>
              </w:numPr>
              <w:tabs>
                <w:tab w:val="clear" w:pos="375"/>
              </w:tabs>
              <w:spacing w:before="80" w:after="120"/>
              <w:ind w:left="482" w:hanging="482"/>
              <w:rPr>
                <w:rFonts w:ascii="Helvetica" w:hAnsi="Helvetica" w:cs="Arial"/>
                <w:sz w:val="22"/>
                <w:szCs w:val="22"/>
              </w:rPr>
            </w:pPr>
            <w:r w:rsidRPr="002C07B9">
              <w:rPr>
                <w:rFonts w:ascii="Helvetica" w:hAnsi="Helvetica" w:cs="Arial"/>
                <w:sz w:val="22"/>
                <w:szCs w:val="22"/>
              </w:rPr>
              <w:t xml:space="preserve">Implement </w:t>
            </w:r>
            <w:r w:rsidRPr="002C07B9">
              <w:rPr>
                <w:rFonts w:ascii="Helvetica" w:hAnsi="Helvetica" w:cs="Arial"/>
                <w:i/>
                <w:sz w:val="22"/>
                <w:szCs w:val="22"/>
              </w:rPr>
              <w:t>interpretive activity plans</w:t>
            </w:r>
          </w:p>
          <w:p w:rsidR="00E56580" w:rsidRPr="002C07B9" w:rsidRDefault="00E56580" w:rsidP="000D7ADE">
            <w:pPr>
              <w:numPr>
                <w:ilvl w:val="1"/>
                <w:numId w:val="2"/>
              </w:numPr>
              <w:tabs>
                <w:tab w:val="clear" w:pos="375"/>
              </w:tabs>
              <w:spacing w:before="80" w:after="120"/>
              <w:ind w:left="482" w:hanging="482"/>
              <w:rPr>
                <w:rFonts w:ascii="Helvetica" w:hAnsi="Helvetica" w:cs="Arial"/>
                <w:i/>
                <w:sz w:val="22"/>
                <w:szCs w:val="22"/>
              </w:rPr>
            </w:pPr>
            <w:r w:rsidRPr="002C07B9">
              <w:rPr>
                <w:rFonts w:ascii="Helvetica" w:hAnsi="Helvetica" w:cs="Arial"/>
                <w:i/>
                <w:sz w:val="22"/>
                <w:szCs w:val="22"/>
              </w:rPr>
              <w:t>Schedule the interpretive activity</w:t>
            </w:r>
          </w:p>
          <w:p w:rsidR="00E56580" w:rsidRPr="002C07B9" w:rsidRDefault="00E56580" w:rsidP="000D7ADE">
            <w:pPr>
              <w:numPr>
                <w:ilvl w:val="1"/>
                <w:numId w:val="2"/>
              </w:numPr>
              <w:tabs>
                <w:tab w:val="clear" w:pos="375"/>
              </w:tabs>
              <w:spacing w:before="80" w:after="120"/>
              <w:ind w:left="482" w:hanging="482"/>
              <w:rPr>
                <w:rFonts w:ascii="Helvetica" w:hAnsi="Helvetica" w:cs="Arial"/>
                <w:sz w:val="22"/>
                <w:szCs w:val="22"/>
              </w:rPr>
            </w:pPr>
            <w:r w:rsidRPr="002C07B9">
              <w:rPr>
                <w:rFonts w:ascii="Helvetica" w:hAnsi="Helvetica" w:cs="Arial"/>
                <w:i/>
                <w:sz w:val="22"/>
                <w:szCs w:val="22"/>
              </w:rPr>
              <w:t xml:space="preserve">Prepare on-tour requirements </w:t>
            </w:r>
            <w:r w:rsidRPr="002C07B9">
              <w:rPr>
                <w:rFonts w:ascii="Helvetica" w:hAnsi="Helvetica" w:cs="Arial"/>
                <w:sz w:val="22"/>
                <w:szCs w:val="22"/>
              </w:rPr>
              <w:t>to support the interpretive activity</w:t>
            </w:r>
          </w:p>
          <w:p w:rsidR="00E56580" w:rsidRPr="002C07B9" w:rsidRDefault="00E56580" w:rsidP="000D7ADE">
            <w:pPr>
              <w:numPr>
                <w:ilvl w:val="1"/>
                <w:numId w:val="2"/>
              </w:numPr>
              <w:tabs>
                <w:tab w:val="clear" w:pos="375"/>
              </w:tabs>
              <w:spacing w:before="80" w:after="120"/>
              <w:ind w:left="482" w:hanging="482"/>
              <w:rPr>
                <w:rFonts w:ascii="Helvetica" w:hAnsi="Helvetica" w:cs="Arial"/>
                <w:sz w:val="22"/>
                <w:szCs w:val="22"/>
              </w:rPr>
            </w:pPr>
            <w:r w:rsidRPr="002C07B9">
              <w:rPr>
                <w:rFonts w:ascii="Helvetica" w:hAnsi="Helvetica" w:cs="Arial"/>
                <w:i/>
                <w:sz w:val="22"/>
                <w:szCs w:val="22"/>
              </w:rPr>
              <w:t xml:space="preserve">Confirm operational details </w:t>
            </w:r>
            <w:r w:rsidRPr="002C07B9">
              <w:rPr>
                <w:rFonts w:ascii="Helvetica" w:hAnsi="Helvetica" w:cs="Arial"/>
                <w:sz w:val="22"/>
                <w:szCs w:val="22"/>
              </w:rPr>
              <w:t>with colleagues</w:t>
            </w:r>
          </w:p>
          <w:p w:rsidR="00E56580" w:rsidRPr="002C07B9" w:rsidRDefault="00E56580" w:rsidP="000D7ADE">
            <w:pPr>
              <w:numPr>
                <w:ilvl w:val="1"/>
                <w:numId w:val="2"/>
              </w:numPr>
              <w:tabs>
                <w:tab w:val="clear" w:pos="375"/>
              </w:tabs>
              <w:spacing w:before="80" w:after="120"/>
              <w:ind w:left="482" w:hanging="482"/>
              <w:rPr>
                <w:rFonts w:ascii="Helvetica" w:hAnsi="Helvetica" w:cs="Arial"/>
                <w:sz w:val="22"/>
                <w:szCs w:val="22"/>
              </w:rPr>
            </w:pPr>
            <w:r w:rsidRPr="002C07B9">
              <w:rPr>
                <w:rFonts w:ascii="Helvetica" w:hAnsi="Helvetica" w:cs="Arial"/>
                <w:sz w:val="22"/>
                <w:szCs w:val="22"/>
              </w:rPr>
              <w:t xml:space="preserve">Ensure </w:t>
            </w:r>
            <w:r w:rsidRPr="002C07B9">
              <w:rPr>
                <w:rFonts w:ascii="Helvetica" w:hAnsi="Helvetica" w:cs="Arial"/>
                <w:i/>
                <w:sz w:val="22"/>
                <w:szCs w:val="22"/>
              </w:rPr>
              <w:t xml:space="preserve">safety issues </w:t>
            </w:r>
            <w:r w:rsidRPr="002C07B9">
              <w:rPr>
                <w:rFonts w:ascii="Helvetica" w:hAnsi="Helvetica" w:cs="Arial"/>
                <w:sz w:val="22"/>
                <w:szCs w:val="22"/>
              </w:rPr>
              <w:t>have been addressed</w:t>
            </w:r>
          </w:p>
          <w:p w:rsidR="00E56580" w:rsidRPr="002C07B9" w:rsidRDefault="00E56580" w:rsidP="000D7ADE">
            <w:pPr>
              <w:numPr>
                <w:ilvl w:val="1"/>
                <w:numId w:val="2"/>
              </w:numPr>
              <w:tabs>
                <w:tab w:val="clear" w:pos="375"/>
              </w:tabs>
              <w:spacing w:before="80" w:after="120"/>
              <w:ind w:left="482" w:hanging="482"/>
              <w:rPr>
                <w:rFonts w:ascii="Helvetica" w:hAnsi="Helvetica" w:cs="Arial"/>
                <w:sz w:val="22"/>
                <w:szCs w:val="22"/>
              </w:rPr>
            </w:pPr>
            <w:r w:rsidRPr="002C07B9">
              <w:rPr>
                <w:rFonts w:ascii="Helvetica" w:hAnsi="Helvetica" w:cs="Arial"/>
                <w:i/>
                <w:sz w:val="22"/>
                <w:szCs w:val="22"/>
              </w:rPr>
              <w:t xml:space="preserve">Provide for maximum engagement </w:t>
            </w:r>
            <w:r w:rsidRPr="002C07B9">
              <w:rPr>
                <w:rFonts w:ascii="Helvetica" w:hAnsi="Helvetica" w:cs="Arial"/>
                <w:sz w:val="22"/>
                <w:szCs w:val="22"/>
              </w:rPr>
              <w:t>by customers</w:t>
            </w:r>
          </w:p>
          <w:p w:rsidR="00E56580" w:rsidRPr="002C07B9" w:rsidRDefault="00E56580" w:rsidP="00E56580">
            <w:pPr>
              <w:pStyle w:val="TableTextBold"/>
            </w:pPr>
            <w:r w:rsidRPr="002C07B9">
              <w:t>Element 2: Introduce the interpretive activity</w:t>
            </w:r>
          </w:p>
          <w:p w:rsidR="00E56580" w:rsidRPr="002C07B9" w:rsidRDefault="00E56580" w:rsidP="000D7ADE">
            <w:pPr>
              <w:numPr>
                <w:ilvl w:val="1"/>
                <w:numId w:val="3"/>
              </w:numPr>
              <w:tabs>
                <w:tab w:val="clear" w:pos="375"/>
              </w:tabs>
              <w:spacing w:before="80" w:after="120"/>
              <w:ind w:left="482" w:hanging="482"/>
              <w:rPr>
                <w:rFonts w:ascii="Helvetica" w:hAnsi="Helvetica" w:cs="Arial"/>
                <w:sz w:val="22"/>
                <w:szCs w:val="22"/>
              </w:rPr>
            </w:pPr>
            <w:r w:rsidRPr="002C07B9">
              <w:rPr>
                <w:rFonts w:ascii="Helvetica" w:hAnsi="Helvetica" w:cs="Arial"/>
                <w:i/>
                <w:sz w:val="22"/>
                <w:szCs w:val="22"/>
              </w:rPr>
              <w:t xml:space="preserve">Alert people </w:t>
            </w:r>
            <w:r w:rsidRPr="002C07B9">
              <w:rPr>
                <w:rFonts w:ascii="Helvetica" w:hAnsi="Helvetica" w:cs="Arial"/>
                <w:sz w:val="22"/>
                <w:szCs w:val="22"/>
              </w:rPr>
              <w:t>to the up-coming interpretive activity</w:t>
            </w:r>
          </w:p>
          <w:p w:rsidR="00E56580" w:rsidRPr="002C07B9" w:rsidRDefault="00E56580" w:rsidP="000D7ADE">
            <w:pPr>
              <w:numPr>
                <w:ilvl w:val="1"/>
                <w:numId w:val="3"/>
              </w:numPr>
              <w:tabs>
                <w:tab w:val="clear" w:pos="375"/>
              </w:tabs>
              <w:spacing w:before="80" w:after="120"/>
              <w:ind w:left="482" w:hanging="482"/>
              <w:rPr>
                <w:rFonts w:ascii="Helvetica" w:hAnsi="Helvetica" w:cs="Arial"/>
                <w:sz w:val="22"/>
                <w:szCs w:val="22"/>
              </w:rPr>
            </w:pPr>
            <w:r w:rsidRPr="002C07B9">
              <w:rPr>
                <w:rFonts w:ascii="Helvetica" w:hAnsi="Helvetica" w:cs="Arial"/>
                <w:sz w:val="22"/>
                <w:szCs w:val="22"/>
              </w:rPr>
              <w:t>Welcome customers to the interpretive activity</w:t>
            </w:r>
          </w:p>
          <w:p w:rsidR="00E56580" w:rsidRPr="002C07B9" w:rsidRDefault="00E56580" w:rsidP="009A0836">
            <w:pPr>
              <w:numPr>
                <w:ilvl w:val="1"/>
                <w:numId w:val="3"/>
              </w:numPr>
              <w:tabs>
                <w:tab w:val="clear" w:pos="375"/>
              </w:tabs>
              <w:spacing w:before="80" w:after="120"/>
              <w:ind w:left="482" w:hanging="482"/>
              <w:rPr>
                <w:rFonts w:ascii="Arial" w:hAnsi="Arial" w:cs="Arial"/>
                <w:b/>
                <w:sz w:val="22"/>
                <w:szCs w:val="22"/>
              </w:rPr>
            </w:pPr>
            <w:r w:rsidRPr="002C07B9">
              <w:rPr>
                <w:rFonts w:ascii="Helvetica" w:hAnsi="Helvetica" w:cs="Arial"/>
                <w:i/>
                <w:sz w:val="22"/>
                <w:szCs w:val="22"/>
              </w:rPr>
              <w:t xml:space="preserve">Explain </w:t>
            </w:r>
            <w:r w:rsidRPr="002C07B9">
              <w:rPr>
                <w:rFonts w:ascii="Helvetica" w:hAnsi="Helvetica" w:cs="Arial"/>
                <w:sz w:val="22"/>
                <w:szCs w:val="22"/>
              </w:rPr>
              <w:t>the interpretive activity</w:t>
            </w:r>
          </w:p>
        </w:tc>
        <w:tc>
          <w:tcPr>
            <w:tcW w:w="9247" w:type="dxa"/>
            <w:gridSpan w:val="4"/>
            <w:tcBorders>
              <w:bottom w:val="single" w:sz="4" w:space="0" w:color="auto"/>
            </w:tcBorders>
          </w:tcPr>
          <w:p w:rsidR="00E56580" w:rsidRPr="002C07B9" w:rsidRDefault="00E56580" w:rsidP="00E56580">
            <w:pPr>
              <w:spacing w:before="60" w:after="60"/>
              <w:rPr>
                <w:rFonts w:ascii="Arial" w:hAnsi="Arial" w:cs="Arial"/>
                <w:b/>
                <w:sz w:val="22"/>
                <w:szCs w:val="22"/>
              </w:rPr>
            </w:pPr>
            <w:r w:rsidRPr="002C07B9">
              <w:rPr>
                <w:rFonts w:ascii="Arial" w:hAnsi="Arial" w:cs="Arial"/>
                <w:b/>
                <w:sz w:val="22"/>
                <w:szCs w:val="22"/>
              </w:rPr>
              <w:t>Unit Variables</w:t>
            </w:r>
          </w:p>
          <w:p w:rsidR="00E56580" w:rsidRPr="002C07B9" w:rsidRDefault="00E56580" w:rsidP="009A0836">
            <w:pPr>
              <w:pStyle w:val="TableText"/>
              <w:spacing w:after="100"/>
            </w:pPr>
            <w:r w:rsidRPr="002C07B9">
              <w:t xml:space="preserve">The Unit Variables provide advice to interpret the scope and context of this unit of competence, allowing for differences between enterprises and workplaces. It relates to the unit as a whole and </w:t>
            </w:r>
            <w:r w:rsidR="00EA217B" w:rsidRPr="002C07B9">
              <w:t>facilitates holistic assessment.</w:t>
            </w:r>
          </w:p>
          <w:p w:rsidR="00E56580" w:rsidRPr="002C07B9" w:rsidRDefault="00E56580" w:rsidP="009A0836">
            <w:pPr>
              <w:pStyle w:val="TableText"/>
              <w:spacing w:after="100"/>
              <w:rPr>
                <w:rFonts w:ascii="Arial" w:hAnsi="Arial" w:cs="Arial"/>
                <w:szCs w:val="22"/>
              </w:rPr>
            </w:pPr>
            <w:r w:rsidRPr="002C07B9">
              <w:rPr>
                <w:szCs w:val="22"/>
              </w:rPr>
              <w:t xml:space="preserve">This unit applies to all industry sectors that deliver interpretive activities to groups and individual on tour within the </w:t>
            </w:r>
            <w:r w:rsidR="00A50EF7" w:rsidRPr="002C07B9">
              <w:rPr>
                <w:szCs w:val="22"/>
              </w:rPr>
              <w:t>labour</w:t>
            </w:r>
            <w:r w:rsidRPr="002C07B9">
              <w:rPr>
                <w:szCs w:val="22"/>
              </w:rPr>
              <w:t xml:space="preserve"> divisions of the hotel and travel industries</w:t>
            </w:r>
            <w:r w:rsidRPr="002C07B9">
              <w:rPr>
                <w:rFonts w:ascii="Arial" w:hAnsi="Arial" w:cs="Arial"/>
                <w:szCs w:val="22"/>
              </w:rPr>
              <w:t xml:space="preserve"> and may include:</w:t>
            </w:r>
          </w:p>
          <w:p w:rsidR="00E56580" w:rsidRPr="002C07B9" w:rsidRDefault="00E56580" w:rsidP="009A0836">
            <w:pPr>
              <w:pStyle w:val="TableText"/>
              <w:numPr>
                <w:ilvl w:val="0"/>
                <w:numId w:val="43"/>
              </w:numPr>
              <w:spacing w:after="100"/>
              <w:ind w:left="357" w:hanging="357"/>
            </w:pPr>
            <w:r w:rsidRPr="002C07B9">
              <w:t>Tour Operation</w:t>
            </w:r>
          </w:p>
          <w:p w:rsidR="00E56580" w:rsidRPr="002C07B9" w:rsidRDefault="00E56580" w:rsidP="009A0836">
            <w:pPr>
              <w:pStyle w:val="TableText"/>
              <w:spacing w:after="100"/>
            </w:pPr>
            <w:r w:rsidRPr="002C07B9">
              <w:rPr>
                <w:i/>
              </w:rPr>
              <w:t>Interpretive activities</w:t>
            </w:r>
            <w:r w:rsidRPr="002C07B9">
              <w:t xml:space="preserve"> can apply to a wide range of subjects and may include:</w:t>
            </w:r>
          </w:p>
          <w:p w:rsidR="00E56580" w:rsidRPr="002C07B9" w:rsidRDefault="00E56580" w:rsidP="009A0836">
            <w:pPr>
              <w:pStyle w:val="TableBullet1"/>
              <w:spacing w:after="80"/>
              <w:ind w:left="357" w:hanging="357"/>
            </w:pPr>
            <w:r w:rsidRPr="002C07B9">
              <w:t>Flora and fauna</w:t>
            </w:r>
          </w:p>
          <w:p w:rsidR="00E56580" w:rsidRPr="002C07B9" w:rsidRDefault="00E56580" w:rsidP="009A0836">
            <w:pPr>
              <w:pStyle w:val="TableBullet1"/>
              <w:spacing w:after="80"/>
              <w:ind w:left="357" w:hanging="357"/>
            </w:pPr>
            <w:r w:rsidRPr="002C07B9">
              <w:t>Domestic and farm animals</w:t>
            </w:r>
          </w:p>
          <w:p w:rsidR="00E56580" w:rsidRPr="002C07B9" w:rsidRDefault="00E56580" w:rsidP="009A0836">
            <w:pPr>
              <w:pStyle w:val="TableBullet1"/>
              <w:spacing w:after="80"/>
              <w:ind w:left="357" w:hanging="357"/>
            </w:pPr>
            <w:r w:rsidRPr="002C07B9">
              <w:t>History and heritage</w:t>
            </w:r>
          </w:p>
          <w:p w:rsidR="00E56580" w:rsidRPr="002C07B9" w:rsidRDefault="00E56580" w:rsidP="009A0836">
            <w:pPr>
              <w:pStyle w:val="TableBullet1"/>
              <w:spacing w:after="80"/>
              <w:ind w:left="357" w:hanging="357"/>
            </w:pPr>
            <w:r w:rsidRPr="002C07B9">
              <w:t>Culture, arts and entertainment</w:t>
            </w:r>
          </w:p>
          <w:p w:rsidR="00E56580" w:rsidRPr="002C07B9" w:rsidRDefault="00E56580" w:rsidP="009A0836">
            <w:pPr>
              <w:pStyle w:val="TableBullet1"/>
              <w:spacing w:after="80"/>
              <w:ind w:left="357" w:hanging="357"/>
            </w:pPr>
            <w:r w:rsidRPr="002C07B9">
              <w:t>Sport and recreation</w:t>
            </w:r>
          </w:p>
          <w:p w:rsidR="00E56580" w:rsidRPr="002C07B9" w:rsidRDefault="00E56580" w:rsidP="009A0836">
            <w:pPr>
              <w:pStyle w:val="TableBullet1"/>
              <w:spacing w:after="80"/>
              <w:ind w:left="357" w:hanging="357"/>
            </w:pPr>
            <w:r w:rsidRPr="002C07B9">
              <w:t>The general natural environment</w:t>
            </w:r>
          </w:p>
          <w:p w:rsidR="00E56580" w:rsidRPr="002C07B9" w:rsidRDefault="00E56580" w:rsidP="009A0836">
            <w:pPr>
              <w:pStyle w:val="TableBullet1"/>
              <w:spacing w:after="80"/>
              <w:ind w:left="357" w:hanging="357"/>
            </w:pPr>
            <w:r w:rsidRPr="002C07B9">
              <w:t>The built environment</w:t>
            </w:r>
          </w:p>
          <w:p w:rsidR="00E56580" w:rsidRPr="002C07B9" w:rsidRDefault="00E56580" w:rsidP="009A0836">
            <w:pPr>
              <w:pStyle w:val="TableBullet1"/>
              <w:spacing w:after="80"/>
              <w:ind w:left="357" w:hanging="357"/>
            </w:pPr>
            <w:r w:rsidRPr="002C07B9">
              <w:t>Festivals, seasons and religious observances</w:t>
            </w:r>
            <w:r w:rsidR="00F826D5" w:rsidRPr="002C07B9">
              <w:t>.</w:t>
            </w:r>
          </w:p>
        </w:tc>
      </w:tr>
      <w:tr w:rsidR="00E56580" w:rsidRPr="002C07B9" w:rsidTr="00A20D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9A0836" w:rsidRPr="002C07B9" w:rsidRDefault="009A0836" w:rsidP="009A0836">
            <w:pPr>
              <w:numPr>
                <w:ilvl w:val="1"/>
                <w:numId w:val="3"/>
              </w:numPr>
              <w:tabs>
                <w:tab w:val="clear" w:pos="375"/>
              </w:tabs>
              <w:spacing w:before="80" w:after="120"/>
              <w:ind w:left="482" w:hanging="482"/>
              <w:rPr>
                <w:rFonts w:ascii="Helvetica" w:hAnsi="Helvetica" w:cs="Arial"/>
                <w:sz w:val="22"/>
                <w:szCs w:val="22"/>
              </w:rPr>
            </w:pPr>
            <w:r w:rsidRPr="002C07B9">
              <w:rPr>
                <w:rFonts w:ascii="Helvetica" w:hAnsi="Helvetica" w:cs="Arial"/>
                <w:i/>
                <w:sz w:val="22"/>
                <w:szCs w:val="22"/>
              </w:rPr>
              <w:lastRenderedPageBreak/>
              <w:t xml:space="preserve">Demonstrate necessary pre-requisites </w:t>
            </w:r>
            <w:r w:rsidRPr="002C07B9">
              <w:rPr>
                <w:rFonts w:ascii="Helvetica" w:hAnsi="Helvetica" w:cs="Arial"/>
                <w:sz w:val="22"/>
                <w:szCs w:val="22"/>
              </w:rPr>
              <w:t>for the activity</w:t>
            </w:r>
          </w:p>
          <w:p w:rsidR="009A0836" w:rsidRPr="002C07B9" w:rsidRDefault="009A0836" w:rsidP="009A0836">
            <w:pPr>
              <w:numPr>
                <w:ilvl w:val="1"/>
                <w:numId w:val="3"/>
              </w:numPr>
              <w:tabs>
                <w:tab w:val="clear" w:pos="375"/>
              </w:tabs>
              <w:spacing w:before="80" w:after="120"/>
              <w:ind w:left="482" w:hanging="482"/>
              <w:rPr>
                <w:rFonts w:ascii="Helvetica" w:hAnsi="Helvetica" w:cs="Arial"/>
                <w:sz w:val="22"/>
                <w:szCs w:val="22"/>
              </w:rPr>
            </w:pPr>
            <w:r w:rsidRPr="002C07B9">
              <w:rPr>
                <w:rFonts w:ascii="Helvetica" w:hAnsi="Helvetica" w:cs="Arial"/>
                <w:i/>
                <w:sz w:val="22"/>
                <w:szCs w:val="22"/>
              </w:rPr>
              <w:t xml:space="preserve">Confirm customer understanding </w:t>
            </w:r>
            <w:r w:rsidRPr="002C07B9">
              <w:rPr>
                <w:rFonts w:ascii="Helvetica" w:hAnsi="Helvetica" w:cs="Arial"/>
                <w:sz w:val="22"/>
                <w:szCs w:val="22"/>
              </w:rPr>
              <w:t>regarding the up-coming activity</w:t>
            </w:r>
          </w:p>
          <w:p w:rsidR="009A0836" w:rsidRPr="002C07B9" w:rsidRDefault="009A0836" w:rsidP="009A0836">
            <w:pPr>
              <w:pStyle w:val="TableTextBold"/>
            </w:pPr>
            <w:r w:rsidRPr="002C07B9">
              <w:t>Element 3: Conduct the interpretive activity</w:t>
            </w:r>
          </w:p>
          <w:p w:rsidR="009A0836" w:rsidRPr="002C07B9" w:rsidRDefault="009A0836" w:rsidP="009A0836">
            <w:pPr>
              <w:numPr>
                <w:ilvl w:val="1"/>
                <w:numId w:val="4"/>
              </w:numPr>
              <w:tabs>
                <w:tab w:val="clear" w:pos="375"/>
              </w:tabs>
              <w:spacing w:before="80" w:after="120"/>
              <w:ind w:left="482" w:hanging="482"/>
              <w:rPr>
                <w:rFonts w:ascii="Helvetica" w:hAnsi="Helvetica" w:cs="Arial"/>
                <w:sz w:val="22"/>
                <w:szCs w:val="22"/>
              </w:rPr>
            </w:pPr>
            <w:r w:rsidRPr="002C07B9">
              <w:rPr>
                <w:rFonts w:ascii="Helvetica" w:hAnsi="Helvetica" w:cs="Arial"/>
                <w:sz w:val="22"/>
                <w:szCs w:val="22"/>
              </w:rPr>
              <w:t>Assemble tour group as required</w:t>
            </w:r>
          </w:p>
          <w:p w:rsidR="009A0836" w:rsidRPr="002C07B9" w:rsidRDefault="009A0836" w:rsidP="009A0836">
            <w:pPr>
              <w:numPr>
                <w:ilvl w:val="1"/>
                <w:numId w:val="4"/>
              </w:numPr>
              <w:tabs>
                <w:tab w:val="clear" w:pos="375"/>
              </w:tabs>
              <w:spacing w:before="80" w:after="120"/>
              <w:ind w:left="482" w:hanging="482"/>
              <w:rPr>
                <w:rFonts w:ascii="Helvetica" w:hAnsi="Helvetica" w:cs="Arial"/>
                <w:i/>
                <w:sz w:val="22"/>
                <w:szCs w:val="22"/>
              </w:rPr>
            </w:pPr>
            <w:r w:rsidRPr="002C07B9">
              <w:rPr>
                <w:rFonts w:ascii="Helvetica" w:hAnsi="Helvetica" w:cs="Arial"/>
                <w:i/>
                <w:sz w:val="22"/>
                <w:szCs w:val="22"/>
              </w:rPr>
              <w:t>Provide commentary and interpretive presentation techniques</w:t>
            </w:r>
          </w:p>
          <w:p w:rsidR="009A0836" w:rsidRPr="002C07B9" w:rsidRDefault="009A0836" w:rsidP="009A0836">
            <w:pPr>
              <w:numPr>
                <w:ilvl w:val="1"/>
                <w:numId w:val="4"/>
              </w:numPr>
              <w:tabs>
                <w:tab w:val="clear" w:pos="375"/>
              </w:tabs>
              <w:spacing w:before="80" w:after="120"/>
              <w:ind w:left="482" w:hanging="482"/>
              <w:rPr>
                <w:rFonts w:ascii="Helvetica" w:hAnsi="Helvetica" w:cs="Arial"/>
                <w:b/>
                <w:sz w:val="22"/>
                <w:szCs w:val="22"/>
              </w:rPr>
            </w:pPr>
            <w:r w:rsidRPr="002C07B9">
              <w:rPr>
                <w:rFonts w:ascii="Helvetica" w:hAnsi="Helvetica" w:cs="Arial"/>
                <w:sz w:val="22"/>
                <w:szCs w:val="22"/>
              </w:rPr>
              <w:t xml:space="preserve">Apply appropriate </w:t>
            </w:r>
            <w:r w:rsidRPr="002C07B9">
              <w:rPr>
                <w:rFonts w:ascii="Helvetica" w:hAnsi="Helvetica" w:cs="Arial"/>
                <w:i/>
                <w:sz w:val="22"/>
                <w:szCs w:val="22"/>
              </w:rPr>
              <w:t>interpersonal skills</w:t>
            </w:r>
          </w:p>
          <w:p w:rsidR="009A0836" w:rsidRPr="002C07B9" w:rsidRDefault="009A0836" w:rsidP="009A0836">
            <w:pPr>
              <w:numPr>
                <w:ilvl w:val="1"/>
                <w:numId w:val="4"/>
              </w:numPr>
              <w:tabs>
                <w:tab w:val="clear" w:pos="375"/>
              </w:tabs>
              <w:spacing w:before="80" w:after="120"/>
              <w:ind w:left="482" w:hanging="482"/>
              <w:rPr>
                <w:rFonts w:ascii="Helvetica" w:hAnsi="Helvetica" w:cs="Arial"/>
                <w:sz w:val="22"/>
                <w:szCs w:val="22"/>
              </w:rPr>
            </w:pPr>
            <w:r w:rsidRPr="002C07B9">
              <w:rPr>
                <w:rFonts w:ascii="Helvetica" w:hAnsi="Helvetica" w:cs="Arial"/>
                <w:sz w:val="22"/>
                <w:szCs w:val="22"/>
              </w:rPr>
              <w:t xml:space="preserve">Use </w:t>
            </w:r>
            <w:r w:rsidRPr="002C07B9">
              <w:rPr>
                <w:rFonts w:ascii="Helvetica" w:hAnsi="Helvetica" w:cs="Arial"/>
                <w:i/>
                <w:sz w:val="22"/>
                <w:szCs w:val="22"/>
              </w:rPr>
              <w:t>prepared aids and materials</w:t>
            </w:r>
            <w:r w:rsidRPr="002C07B9">
              <w:rPr>
                <w:rFonts w:ascii="Helvetica" w:hAnsi="Helvetica" w:cs="Arial"/>
                <w:sz w:val="22"/>
                <w:szCs w:val="22"/>
              </w:rPr>
              <w:t xml:space="preserve"> and </w:t>
            </w:r>
            <w:r w:rsidRPr="002C07B9">
              <w:rPr>
                <w:rFonts w:ascii="Helvetica" w:hAnsi="Helvetica" w:cs="Arial"/>
                <w:i/>
                <w:sz w:val="22"/>
                <w:szCs w:val="22"/>
              </w:rPr>
              <w:t>equipment</w:t>
            </w:r>
            <w:r w:rsidRPr="002C07B9">
              <w:rPr>
                <w:rFonts w:ascii="Helvetica" w:hAnsi="Helvetica" w:cs="Arial"/>
                <w:sz w:val="22"/>
                <w:szCs w:val="22"/>
              </w:rPr>
              <w:t xml:space="preserve"> to support presentation</w:t>
            </w:r>
          </w:p>
          <w:p w:rsidR="009A0836" w:rsidRPr="002C07B9" w:rsidRDefault="009A0836" w:rsidP="009A0836">
            <w:pPr>
              <w:numPr>
                <w:ilvl w:val="1"/>
                <w:numId w:val="4"/>
              </w:numPr>
              <w:tabs>
                <w:tab w:val="clear" w:pos="375"/>
              </w:tabs>
              <w:spacing w:before="80" w:after="120"/>
              <w:ind w:left="482" w:hanging="482"/>
              <w:rPr>
                <w:rFonts w:ascii="Helvetica" w:hAnsi="Helvetica" w:cs="Arial"/>
                <w:sz w:val="22"/>
                <w:szCs w:val="22"/>
              </w:rPr>
            </w:pPr>
            <w:r w:rsidRPr="002C07B9">
              <w:rPr>
                <w:rFonts w:ascii="Helvetica" w:hAnsi="Helvetica" w:cs="Arial"/>
                <w:sz w:val="22"/>
                <w:szCs w:val="22"/>
              </w:rPr>
              <w:t>Encourage audience participation, where appropriate</w:t>
            </w:r>
          </w:p>
          <w:p w:rsidR="009A0836" w:rsidRPr="002C07B9" w:rsidRDefault="009A0836" w:rsidP="009A0836">
            <w:pPr>
              <w:numPr>
                <w:ilvl w:val="1"/>
                <w:numId w:val="4"/>
              </w:numPr>
              <w:tabs>
                <w:tab w:val="clear" w:pos="375"/>
              </w:tabs>
              <w:spacing w:before="80" w:after="120"/>
              <w:ind w:left="482" w:hanging="482"/>
              <w:rPr>
                <w:rFonts w:ascii="Helvetica" w:hAnsi="Helvetica" w:cs="Arial"/>
                <w:sz w:val="22"/>
                <w:szCs w:val="22"/>
              </w:rPr>
            </w:pPr>
            <w:r w:rsidRPr="002C07B9">
              <w:rPr>
                <w:rFonts w:ascii="Helvetica" w:hAnsi="Helvetica" w:cs="Arial"/>
                <w:i/>
                <w:sz w:val="22"/>
                <w:szCs w:val="22"/>
              </w:rPr>
              <w:t>Respond to questions</w:t>
            </w:r>
            <w:r w:rsidRPr="002C07B9">
              <w:rPr>
                <w:rFonts w:ascii="Helvetica" w:hAnsi="Helvetica" w:cs="Arial"/>
                <w:sz w:val="22"/>
                <w:szCs w:val="22"/>
              </w:rPr>
              <w:t xml:space="preserve"> (refer to sources)</w:t>
            </w:r>
          </w:p>
          <w:p w:rsidR="009A0836" w:rsidRPr="002C07B9" w:rsidRDefault="009A0836" w:rsidP="009A0836">
            <w:pPr>
              <w:numPr>
                <w:ilvl w:val="1"/>
                <w:numId w:val="4"/>
              </w:numPr>
              <w:tabs>
                <w:tab w:val="clear" w:pos="375"/>
              </w:tabs>
              <w:spacing w:before="80" w:after="120"/>
              <w:ind w:left="482" w:hanging="482"/>
              <w:rPr>
                <w:rFonts w:ascii="Helvetica" w:hAnsi="Helvetica" w:cs="Arial"/>
                <w:sz w:val="22"/>
                <w:szCs w:val="22"/>
              </w:rPr>
            </w:pPr>
            <w:r w:rsidRPr="002C07B9">
              <w:rPr>
                <w:rFonts w:ascii="Helvetica" w:hAnsi="Helvetica" w:cs="Arial"/>
                <w:sz w:val="22"/>
                <w:szCs w:val="22"/>
              </w:rPr>
              <w:t>Respect environmental, cultural and social sensitivities</w:t>
            </w:r>
          </w:p>
          <w:p w:rsidR="009A0836" w:rsidRPr="002C07B9" w:rsidRDefault="009A0836" w:rsidP="009A0836">
            <w:pPr>
              <w:numPr>
                <w:ilvl w:val="1"/>
                <w:numId w:val="4"/>
              </w:numPr>
              <w:tabs>
                <w:tab w:val="clear" w:pos="375"/>
              </w:tabs>
              <w:spacing w:before="80" w:after="120"/>
              <w:ind w:left="482" w:hanging="482"/>
              <w:rPr>
                <w:rFonts w:ascii="Helvetica" w:hAnsi="Helvetica" w:cs="Arial"/>
                <w:sz w:val="22"/>
                <w:szCs w:val="22"/>
              </w:rPr>
            </w:pPr>
            <w:r w:rsidRPr="002C07B9">
              <w:rPr>
                <w:rFonts w:ascii="Helvetica" w:hAnsi="Helvetica" w:cs="Arial"/>
                <w:i/>
                <w:sz w:val="22"/>
                <w:szCs w:val="22"/>
              </w:rPr>
              <w:t xml:space="preserve">Adjust presentation </w:t>
            </w:r>
            <w:r w:rsidRPr="002C07B9">
              <w:rPr>
                <w:rFonts w:ascii="Helvetica" w:hAnsi="Helvetica" w:cs="Arial"/>
                <w:sz w:val="22"/>
                <w:szCs w:val="22"/>
              </w:rPr>
              <w:t xml:space="preserve">to suit emerging requirements </w:t>
            </w:r>
          </w:p>
          <w:p w:rsidR="009A0836" w:rsidRPr="002C07B9" w:rsidRDefault="009A0836" w:rsidP="009A0836">
            <w:pPr>
              <w:numPr>
                <w:ilvl w:val="1"/>
                <w:numId w:val="4"/>
              </w:numPr>
              <w:tabs>
                <w:tab w:val="clear" w:pos="375"/>
              </w:tabs>
              <w:spacing w:before="80" w:after="120"/>
              <w:ind w:left="482" w:hanging="482"/>
              <w:rPr>
                <w:rFonts w:ascii="Helvetica" w:hAnsi="Helvetica" w:cs="Arial"/>
                <w:sz w:val="22"/>
                <w:szCs w:val="22"/>
              </w:rPr>
            </w:pPr>
            <w:r w:rsidRPr="002C07B9">
              <w:rPr>
                <w:rFonts w:ascii="Helvetica" w:hAnsi="Helvetica" w:cs="Arial"/>
                <w:i/>
                <w:sz w:val="22"/>
                <w:szCs w:val="22"/>
              </w:rPr>
              <w:t xml:space="preserve">Liaise with colleagues </w:t>
            </w:r>
            <w:r w:rsidRPr="002C07B9">
              <w:rPr>
                <w:rFonts w:ascii="Helvetica" w:hAnsi="Helvetica" w:cs="Arial"/>
                <w:sz w:val="22"/>
                <w:szCs w:val="22"/>
              </w:rPr>
              <w:t>throughout the activity</w:t>
            </w:r>
          </w:p>
          <w:p w:rsidR="009A0836" w:rsidRPr="002C07B9" w:rsidRDefault="009A0836" w:rsidP="009A0836">
            <w:pPr>
              <w:numPr>
                <w:ilvl w:val="1"/>
                <w:numId w:val="4"/>
              </w:numPr>
              <w:tabs>
                <w:tab w:val="clear" w:pos="375"/>
                <w:tab w:val="num" w:pos="454"/>
              </w:tabs>
              <w:spacing w:before="80" w:after="120"/>
              <w:ind w:left="482" w:hanging="482"/>
              <w:rPr>
                <w:rFonts w:ascii="Helvetica" w:hAnsi="Helvetica" w:cs="Arial"/>
                <w:sz w:val="22"/>
                <w:szCs w:val="22"/>
              </w:rPr>
            </w:pPr>
            <w:r w:rsidRPr="002C07B9">
              <w:rPr>
                <w:rFonts w:ascii="Helvetica" w:hAnsi="Helvetica" w:cs="Arial"/>
                <w:sz w:val="22"/>
                <w:szCs w:val="22"/>
              </w:rPr>
              <w:t xml:space="preserve">Deal with </w:t>
            </w:r>
            <w:r w:rsidRPr="002C07B9">
              <w:rPr>
                <w:rFonts w:ascii="Helvetica" w:hAnsi="Helvetica" w:cs="Arial"/>
                <w:i/>
                <w:sz w:val="22"/>
                <w:szCs w:val="22"/>
              </w:rPr>
              <w:t>unexpected events</w:t>
            </w:r>
            <w:r w:rsidRPr="002C07B9">
              <w:rPr>
                <w:rFonts w:ascii="Helvetica" w:hAnsi="Helvetica" w:cs="Arial"/>
                <w:sz w:val="22"/>
                <w:szCs w:val="22"/>
              </w:rPr>
              <w:t xml:space="preserve"> </w:t>
            </w:r>
          </w:p>
          <w:p w:rsidR="009A0836" w:rsidRPr="002C07B9" w:rsidRDefault="009A0836" w:rsidP="009A0836">
            <w:pPr>
              <w:numPr>
                <w:ilvl w:val="1"/>
                <w:numId w:val="4"/>
              </w:numPr>
              <w:tabs>
                <w:tab w:val="clear" w:pos="375"/>
                <w:tab w:val="num" w:pos="454"/>
              </w:tabs>
              <w:spacing w:before="80" w:after="120"/>
              <w:ind w:left="482" w:hanging="482"/>
              <w:rPr>
                <w:rFonts w:ascii="Helvetica" w:hAnsi="Helvetica" w:cs="Arial"/>
                <w:i/>
                <w:sz w:val="22"/>
                <w:szCs w:val="22"/>
              </w:rPr>
            </w:pPr>
            <w:r w:rsidRPr="002C07B9">
              <w:rPr>
                <w:rFonts w:ascii="Helvetica" w:hAnsi="Helvetica" w:cs="Arial"/>
                <w:i/>
                <w:sz w:val="22"/>
                <w:szCs w:val="22"/>
              </w:rPr>
              <w:t>Complete the activity</w:t>
            </w:r>
          </w:p>
          <w:p w:rsidR="009A0836" w:rsidRPr="002C07B9" w:rsidRDefault="009A0836" w:rsidP="009A0836">
            <w:pPr>
              <w:pStyle w:val="TableTextBold"/>
            </w:pPr>
            <w:r w:rsidRPr="002C07B9">
              <w:t>Element 4: Review the interpretive activity</w:t>
            </w:r>
          </w:p>
          <w:p w:rsidR="009A0836" w:rsidRPr="002C07B9" w:rsidRDefault="009A0836" w:rsidP="009A0836">
            <w:pPr>
              <w:numPr>
                <w:ilvl w:val="1"/>
                <w:numId w:val="5"/>
              </w:numPr>
              <w:tabs>
                <w:tab w:val="clear" w:pos="375"/>
              </w:tabs>
              <w:spacing w:before="80" w:after="120"/>
              <w:ind w:left="482" w:hanging="482"/>
              <w:rPr>
                <w:rFonts w:ascii="Helvetica" w:hAnsi="Helvetica" w:cs="Arial"/>
                <w:sz w:val="22"/>
                <w:szCs w:val="22"/>
              </w:rPr>
            </w:pPr>
            <w:r w:rsidRPr="002C07B9">
              <w:rPr>
                <w:rFonts w:ascii="Helvetica" w:hAnsi="Helvetica" w:cs="Arial"/>
                <w:i/>
                <w:sz w:val="22"/>
                <w:szCs w:val="22"/>
              </w:rPr>
              <w:t xml:space="preserve">De-brief </w:t>
            </w:r>
            <w:r w:rsidRPr="002C07B9">
              <w:rPr>
                <w:rFonts w:ascii="Helvetica" w:hAnsi="Helvetica" w:cs="Arial"/>
                <w:sz w:val="22"/>
                <w:szCs w:val="22"/>
              </w:rPr>
              <w:t>with colleagues</w:t>
            </w:r>
          </w:p>
          <w:p w:rsidR="00E56580" w:rsidRPr="002C07B9" w:rsidRDefault="009A0836" w:rsidP="009A0836">
            <w:pPr>
              <w:numPr>
                <w:ilvl w:val="1"/>
                <w:numId w:val="5"/>
              </w:numPr>
              <w:tabs>
                <w:tab w:val="clear" w:pos="375"/>
              </w:tabs>
              <w:spacing w:before="80" w:after="120"/>
              <w:ind w:left="482" w:hanging="482"/>
            </w:pPr>
            <w:r w:rsidRPr="002C07B9">
              <w:rPr>
                <w:rFonts w:ascii="Helvetica" w:hAnsi="Helvetica" w:cs="Arial"/>
                <w:sz w:val="22"/>
                <w:szCs w:val="22"/>
              </w:rPr>
              <w:t xml:space="preserve">Seek </w:t>
            </w:r>
            <w:r w:rsidRPr="002C07B9">
              <w:rPr>
                <w:rFonts w:ascii="Helvetica" w:hAnsi="Helvetica" w:cs="Arial"/>
                <w:i/>
                <w:sz w:val="22"/>
                <w:szCs w:val="22"/>
              </w:rPr>
              <w:t>feedback from customers</w:t>
            </w:r>
          </w:p>
        </w:tc>
        <w:tc>
          <w:tcPr>
            <w:tcW w:w="9247" w:type="dxa"/>
            <w:gridSpan w:val="4"/>
            <w:tcBorders>
              <w:top w:val="single" w:sz="4" w:space="0" w:color="auto"/>
              <w:bottom w:val="single" w:sz="4" w:space="0" w:color="auto"/>
            </w:tcBorders>
          </w:tcPr>
          <w:p w:rsidR="009A0836" w:rsidRPr="002C07B9" w:rsidRDefault="009A0836" w:rsidP="009A0836">
            <w:pPr>
              <w:pStyle w:val="TableText"/>
            </w:pPr>
            <w:r w:rsidRPr="002C07B9">
              <w:rPr>
                <w:i/>
              </w:rPr>
              <w:t>Schedule the interpretive activity</w:t>
            </w:r>
            <w:r w:rsidRPr="002C07B9">
              <w:t xml:space="preserve"> may include:</w:t>
            </w:r>
          </w:p>
          <w:p w:rsidR="009A0836" w:rsidRPr="002C07B9" w:rsidRDefault="009A0836" w:rsidP="009A0836">
            <w:pPr>
              <w:pStyle w:val="TableBullet1"/>
            </w:pPr>
            <w:r w:rsidRPr="002C07B9">
              <w:t>Considering pre-planning needs</w:t>
            </w:r>
          </w:p>
          <w:p w:rsidR="009A0836" w:rsidRPr="002C07B9" w:rsidRDefault="009A0836" w:rsidP="009A0836">
            <w:pPr>
              <w:pStyle w:val="TableBullet1"/>
            </w:pPr>
            <w:r w:rsidRPr="002C07B9">
              <w:t>Considering issues arising during the conduct of the tour</w:t>
            </w:r>
          </w:p>
          <w:p w:rsidR="009A0836" w:rsidRPr="002C07B9" w:rsidRDefault="009A0836" w:rsidP="009A0836">
            <w:pPr>
              <w:pStyle w:val="TableBullet1"/>
            </w:pPr>
            <w:r w:rsidRPr="002C07B9">
              <w:t>Considering allied issues that impact on, or flow from, timing of the activity</w:t>
            </w:r>
          </w:p>
          <w:p w:rsidR="009A0836" w:rsidRPr="002C07B9" w:rsidRDefault="009A0836" w:rsidP="009A0836">
            <w:pPr>
              <w:pStyle w:val="TableBullet1"/>
            </w:pPr>
            <w:r w:rsidRPr="002C07B9">
              <w:t>Taking into account tour conditions, including condition of customers, the environment and time constraints</w:t>
            </w:r>
            <w:r w:rsidR="00F826D5" w:rsidRPr="002C07B9">
              <w:t>.</w:t>
            </w:r>
          </w:p>
          <w:p w:rsidR="009A0836" w:rsidRPr="002C07B9" w:rsidRDefault="009A0836" w:rsidP="009A0836">
            <w:pPr>
              <w:pStyle w:val="TableText"/>
            </w:pPr>
            <w:r w:rsidRPr="002C07B9">
              <w:rPr>
                <w:i/>
              </w:rPr>
              <w:t>Interpretive activity plans</w:t>
            </w:r>
            <w:r w:rsidRPr="002C07B9">
              <w:t xml:space="preserve"> may include consideration of:</w:t>
            </w:r>
          </w:p>
          <w:p w:rsidR="009A0836" w:rsidRPr="002C07B9" w:rsidRDefault="009A0836" w:rsidP="009A0836">
            <w:pPr>
              <w:pStyle w:val="TableBullet1"/>
            </w:pPr>
            <w:r w:rsidRPr="002C07B9">
              <w:t>Customer request and need, including general and specified objectives for the activity</w:t>
            </w:r>
          </w:p>
          <w:p w:rsidR="009A0836" w:rsidRPr="002C07B9" w:rsidRDefault="009A0836" w:rsidP="009A0836">
            <w:pPr>
              <w:pStyle w:val="TableBullet1"/>
            </w:pPr>
            <w:r w:rsidRPr="002C07B9">
              <w:t>Theme and message, including content, depth and scope</w:t>
            </w:r>
          </w:p>
          <w:p w:rsidR="009A0836" w:rsidRPr="002C07B9" w:rsidRDefault="009A0836" w:rsidP="009A0836">
            <w:pPr>
              <w:pStyle w:val="TableBullet1"/>
            </w:pPr>
            <w:r w:rsidRPr="002C07B9">
              <w:t>Information and resources required, include specific resource acquisition and/or development</w:t>
            </w:r>
          </w:p>
          <w:p w:rsidR="009A0836" w:rsidRPr="002C07B9" w:rsidRDefault="009A0836" w:rsidP="009A0836">
            <w:pPr>
              <w:pStyle w:val="TableBullet1"/>
            </w:pPr>
            <w:r w:rsidRPr="002C07B9">
              <w:t>Method of communication to be used</w:t>
            </w:r>
          </w:p>
          <w:p w:rsidR="009A0836" w:rsidRPr="002C07B9" w:rsidRDefault="009A0836" w:rsidP="009A0836">
            <w:pPr>
              <w:pStyle w:val="TableBullet1"/>
            </w:pPr>
            <w:r w:rsidRPr="002C07B9">
              <w:t>Commentary to be used</w:t>
            </w:r>
          </w:p>
          <w:p w:rsidR="009A0836" w:rsidRPr="002C07B9" w:rsidRDefault="009A0836" w:rsidP="009A0836">
            <w:pPr>
              <w:pStyle w:val="TableBullet1"/>
            </w:pPr>
            <w:r w:rsidRPr="002C07B9">
              <w:t>Timing and duration issues, including sequencing considerations</w:t>
            </w:r>
          </w:p>
          <w:p w:rsidR="009A0836" w:rsidRPr="002C07B9" w:rsidRDefault="009A0836" w:rsidP="009A0836">
            <w:pPr>
              <w:pStyle w:val="TableBullet1"/>
            </w:pPr>
            <w:r w:rsidRPr="002C07B9">
              <w:t>Safety and security</w:t>
            </w:r>
          </w:p>
          <w:p w:rsidR="009A0836" w:rsidRPr="002C07B9" w:rsidRDefault="009A0836" w:rsidP="009A0836">
            <w:pPr>
              <w:pStyle w:val="TableBullet1"/>
            </w:pPr>
            <w:r w:rsidRPr="002C07B9">
              <w:t>Respect for the environment and indigenous peoples</w:t>
            </w:r>
          </w:p>
          <w:p w:rsidR="009A0836" w:rsidRPr="002C07B9" w:rsidRDefault="009A0836" w:rsidP="009A0836">
            <w:pPr>
              <w:pStyle w:val="TableBullet1"/>
            </w:pPr>
            <w:r w:rsidRPr="002C07B9">
              <w:t>Cost</w:t>
            </w:r>
          </w:p>
          <w:p w:rsidR="009A0836" w:rsidRPr="002C07B9" w:rsidRDefault="009A0836" w:rsidP="009A0836">
            <w:pPr>
              <w:pStyle w:val="TableBullet1"/>
            </w:pPr>
            <w:r w:rsidRPr="002C07B9">
              <w:t>Techniques for engagement of customers</w:t>
            </w:r>
          </w:p>
          <w:p w:rsidR="009A0836" w:rsidRPr="002C07B9" w:rsidRDefault="009A0836" w:rsidP="009A0836">
            <w:pPr>
              <w:pStyle w:val="TableBullet1"/>
            </w:pPr>
            <w:r w:rsidRPr="002C07B9">
              <w:t>Feedback received  from staff and customers on previous interpretive activities</w:t>
            </w:r>
          </w:p>
          <w:p w:rsidR="00E56580" w:rsidRPr="002C07B9" w:rsidRDefault="009A0836" w:rsidP="009A0836">
            <w:pPr>
              <w:pStyle w:val="TableBullet1"/>
            </w:pPr>
            <w:r w:rsidRPr="002C07B9">
              <w:t>Obtaining necessary permissions and authori</w:t>
            </w:r>
            <w:r w:rsidR="002C07B9">
              <w:t>s</w:t>
            </w:r>
            <w:r w:rsidRPr="002C07B9">
              <w:t>ations to undertake the interpretive activities.</w:t>
            </w:r>
          </w:p>
        </w:tc>
      </w:tr>
      <w:tr w:rsidR="00E56580" w:rsidRPr="002C07B9" w:rsidTr="00A20D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9A0836" w:rsidRPr="002C07B9" w:rsidRDefault="009A0836" w:rsidP="009A0836">
            <w:pPr>
              <w:numPr>
                <w:ilvl w:val="1"/>
                <w:numId w:val="5"/>
              </w:numPr>
              <w:tabs>
                <w:tab w:val="clear" w:pos="375"/>
              </w:tabs>
              <w:spacing w:before="80" w:after="120"/>
              <w:ind w:left="482" w:hanging="482"/>
              <w:rPr>
                <w:rFonts w:ascii="Helvetica" w:hAnsi="Helvetica" w:cs="Arial"/>
                <w:sz w:val="22"/>
                <w:szCs w:val="22"/>
              </w:rPr>
            </w:pPr>
            <w:r w:rsidRPr="002C07B9">
              <w:rPr>
                <w:rFonts w:ascii="Helvetica" w:hAnsi="Helvetica" w:cs="Arial"/>
                <w:sz w:val="22"/>
                <w:szCs w:val="22"/>
              </w:rPr>
              <w:t xml:space="preserve">Evaluate actual performance against target </w:t>
            </w:r>
            <w:r w:rsidRPr="002C07B9">
              <w:rPr>
                <w:rFonts w:ascii="Helvetica" w:hAnsi="Helvetica" w:cs="Arial"/>
                <w:sz w:val="22"/>
                <w:szCs w:val="22"/>
              </w:rPr>
              <w:lastRenderedPageBreak/>
              <w:t>performance criteria for the activity</w:t>
            </w:r>
          </w:p>
          <w:p w:rsidR="00E56580" w:rsidRPr="002C07B9" w:rsidRDefault="009A0836" w:rsidP="009A0836">
            <w:pPr>
              <w:numPr>
                <w:ilvl w:val="1"/>
                <w:numId w:val="5"/>
              </w:numPr>
              <w:tabs>
                <w:tab w:val="clear" w:pos="375"/>
              </w:tabs>
              <w:spacing w:before="80" w:after="120"/>
              <w:ind w:left="482" w:hanging="482"/>
              <w:rPr>
                <w:rFonts w:ascii="Helvetica" w:hAnsi="Helvetica" w:cs="Arial"/>
                <w:sz w:val="22"/>
                <w:szCs w:val="22"/>
              </w:rPr>
            </w:pPr>
            <w:r w:rsidRPr="002C07B9">
              <w:rPr>
                <w:rFonts w:ascii="Helvetica" w:hAnsi="Helvetica" w:cs="Arial"/>
                <w:i/>
                <w:sz w:val="22"/>
                <w:szCs w:val="22"/>
              </w:rPr>
              <w:t xml:space="preserve">Revise operations </w:t>
            </w:r>
            <w:r w:rsidRPr="002C07B9">
              <w:rPr>
                <w:rFonts w:ascii="Helvetica" w:hAnsi="Helvetica" w:cs="Arial"/>
                <w:sz w:val="22"/>
                <w:szCs w:val="22"/>
              </w:rPr>
              <w:t>on the basis of the review data</w:t>
            </w:r>
          </w:p>
        </w:tc>
        <w:tc>
          <w:tcPr>
            <w:tcW w:w="9247" w:type="dxa"/>
            <w:gridSpan w:val="4"/>
            <w:tcBorders>
              <w:top w:val="single" w:sz="4" w:space="0" w:color="auto"/>
              <w:bottom w:val="nil"/>
            </w:tcBorders>
          </w:tcPr>
          <w:p w:rsidR="009A0836" w:rsidRPr="002C07B9" w:rsidRDefault="009A0836" w:rsidP="009A0836">
            <w:pPr>
              <w:pStyle w:val="TableText"/>
            </w:pPr>
            <w:r w:rsidRPr="002C07B9">
              <w:rPr>
                <w:i/>
              </w:rPr>
              <w:lastRenderedPageBreak/>
              <w:t>Prepare on-tour requirements</w:t>
            </w:r>
            <w:r w:rsidRPr="002C07B9">
              <w:t xml:space="preserve"> may be related to:</w:t>
            </w:r>
          </w:p>
          <w:p w:rsidR="009A0836" w:rsidRPr="002C07B9" w:rsidRDefault="009A0836" w:rsidP="009A0836">
            <w:pPr>
              <w:pStyle w:val="TableBullet1"/>
            </w:pPr>
            <w:r w:rsidRPr="002C07B9">
              <w:lastRenderedPageBreak/>
              <w:t>Setting up the activity in accordance with plans</w:t>
            </w:r>
          </w:p>
          <w:p w:rsidR="009A0836" w:rsidRPr="002C07B9" w:rsidRDefault="009A0836" w:rsidP="009A0836">
            <w:pPr>
              <w:pStyle w:val="TableBullet1"/>
            </w:pPr>
            <w:r w:rsidRPr="002C07B9">
              <w:t>Observing respect for local customs and people</w:t>
            </w:r>
          </w:p>
          <w:p w:rsidR="009A0836" w:rsidRPr="002C07B9" w:rsidRDefault="009A0836" w:rsidP="009A0836">
            <w:pPr>
              <w:pStyle w:val="TableBullet1"/>
            </w:pPr>
            <w:r w:rsidRPr="002C07B9">
              <w:t>Explaining the preparations to customers, as and where appropriate</w:t>
            </w:r>
          </w:p>
          <w:p w:rsidR="00E56580" w:rsidRPr="002C07B9" w:rsidRDefault="009A0836" w:rsidP="009A0836">
            <w:pPr>
              <w:pStyle w:val="TableBullet1"/>
            </w:pPr>
            <w:r w:rsidRPr="002C07B9">
              <w:t>Keeping the preparations secret from customers, as and where appropriate.</w:t>
            </w:r>
          </w:p>
        </w:tc>
      </w:tr>
      <w:tr w:rsidR="00E56580" w:rsidRPr="002C07B9"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E56580" w:rsidRPr="002C07B9" w:rsidRDefault="00E56580" w:rsidP="000F622D">
            <w:pPr>
              <w:pStyle w:val="HangingNumber"/>
              <w:tabs>
                <w:tab w:val="clear" w:pos="531"/>
              </w:tabs>
              <w:spacing w:before="80" w:after="120"/>
              <w:ind w:left="482" w:hanging="482"/>
              <w:rPr>
                <w:lang w:val="en-AU"/>
              </w:rPr>
            </w:pPr>
          </w:p>
        </w:tc>
        <w:tc>
          <w:tcPr>
            <w:tcW w:w="9247" w:type="dxa"/>
            <w:gridSpan w:val="4"/>
            <w:tcBorders>
              <w:top w:val="nil"/>
              <w:bottom w:val="nil"/>
            </w:tcBorders>
          </w:tcPr>
          <w:p w:rsidR="009A0836" w:rsidRPr="002C07B9" w:rsidRDefault="009A0836" w:rsidP="009A0836">
            <w:pPr>
              <w:pStyle w:val="TableText"/>
            </w:pPr>
            <w:r w:rsidRPr="002C07B9">
              <w:rPr>
                <w:i/>
              </w:rPr>
              <w:t>Confirm operational details</w:t>
            </w:r>
            <w:r w:rsidRPr="002C07B9">
              <w:t xml:space="preserve"> should include:</w:t>
            </w:r>
          </w:p>
          <w:p w:rsidR="009A0836" w:rsidRPr="002C07B9" w:rsidRDefault="009A0836" w:rsidP="009A0836">
            <w:pPr>
              <w:pStyle w:val="TableBullet1"/>
            </w:pPr>
            <w:r w:rsidRPr="002C07B9">
              <w:t>Verifying with others that timing is appropriate</w:t>
            </w:r>
          </w:p>
          <w:p w:rsidR="009A0836" w:rsidRPr="002C07B9" w:rsidRDefault="009A0836" w:rsidP="009A0836">
            <w:pPr>
              <w:pStyle w:val="TableBullet1"/>
            </w:pPr>
            <w:r w:rsidRPr="002C07B9">
              <w:t>Confirming the activity should proceed</w:t>
            </w:r>
          </w:p>
          <w:p w:rsidR="009A0836" w:rsidRPr="002C07B9" w:rsidRDefault="009A0836" w:rsidP="009A0836">
            <w:pPr>
              <w:pStyle w:val="TableBullet1"/>
            </w:pPr>
            <w:r w:rsidRPr="002C07B9">
              <w:t>Making arrangements to address issues arising</w:t>
            </w:r>
          </w:p>
          <w:p w:rsidR="009A0836" w:rsidRPr="002C07B9" w:rsidRDefault="009A0836" w:rsidP="009A0836">
            <w:pPr>
              <w:pStyle w:val="TableBullet1"/>
            </w:pPr>
            <w:r w:rsidRPr="002C07B9">
              <w:t>Checking that staff are in position, if required</w:t>
            </w:r>
          </w:p>
          <w:p w:rsidR="009A0836" w:rsidRPr="002C07B9" w:rsidRDefault="009A0836" w:rsidP="009A0836">
            <w:pPr>
              <w:pStyle w:val="TableBullet1"/>
            </w:pPr>
            <w:r w:rsidRPr="002C07B9">
              <w:t>Verifying the presence of physical resources, including emergency and safety equipment, where necessary</w:t>
            </w:r>
          </w:p>
          <w:p w:rsidR="00E56580" w:rsidRPr="002C07B9" w:rsidRDefault="009A0836" w:rsidP="009A0836">
            <w:pPr>
              <w:pStyle w:val="TableBullet1"/>
            </w:pPr>
            <w:r w:rsidRPr="002C07B9">
              <w:t>Checking the fully operational nature of all support equipment, including equipment to be used to communicate with tour group members.</w:t>
            </w:r>
          </w:p>
        </w:tc>
      </w:tr>
      <w:tr w:rsidR="00E56580" w:rsidRPr="002C07B9" w:rsidTr="009A08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E56580" w:rsidRPr="002C07B9" w:rsidRDefault="00E56580" w:rsidP="000F622D">
            <w:pPr>
              <w:pStyle w:val="HangingNumber"/>
              <w:tabs>
                <w:tab w:val="clear" w:pos="531"/>
              </w:tabs>
              <w:spacing w:before="80" w:after="120"/>
              <w:ind w:left="482" w:hanging="482"/>
              <w:rPr>
                <w:lang w:val="en-AU"/>
              </w:rPr>
            </w:pPr>
          </w:p>
        </w:tc>
        <w:tc>
          <w:tcPr>
            <w:tcW w:w="9247" w:type="dxa"/>
            <w:gridSpan w:val="4"/>
            <w:tcBorders>
              <w:top w:val="nil"/>
              <w:bottom w:val="nil"/>
            </w:tcBorders>
          </w:tcPr>
          <w:p w:rsidR="009A0836" w:rsidRPr="002C07B9" w:rsidRDefault="009A0836" w:rsidP="009A0836">
            <w:pPr>
              <w:pStyle w:val="TableText"/>
            </w:pPr>
            <w:r w:rsidRPr="002C07B9">
              <w:rPr>
                <w:i/>
              </w:rPr>
              <w:t>Safety issues</w:t>
            </w:r>
            <w:r w:rsidRPr="002C07B9">
              <w:t xml:space="preserve"> may relate to:</w:t>
            </w:r>
          </w:p>
          <w:p w:rsidR="009A0836" w:rsidRPr="002C07B9" w:rsidRDefault="009A0836" w:rsidP="009A0836">
            <w:pPr>
              <w:pStyle w:val="TableBullet1"/>
            </w:pPr>
            <w:r w:rsidRPr="002C07B9">
              <w:t>Personal and customer safety</w:t>
            </w:r>
          </w:p>
          <w:p w:rsidR="009A0836" w:rsidRPr="002C07B9" w:rsidRDefault="009A0836" w:rsidP="009A0836">
            <w:pPr>
              <w:pStyle w:val="TableBullet1"/>
            </w:pPr>
            <w:r w:rsidRPr="002C07B9">
              <w:t>Safety of company and customer property</w:t>
            </w:r>
          </w:p>
          <w:p w:rsidR="00E56580" w:rsidRPr="002C07B9" w:rsidRDefault="009A0836" w:rsidP="009A0836">
            <w:pPr>
              <w:pStyle w:val="TableBullet1"/>
            </w:pPr>
            <w:r w:rsidRPr="002C07B9">
              <w:t>Safety of equipment, materials and the environment of the host enterprise or peoples.</w:t>
            </w:r>
          </w:p>
        </w:tc>
      </w:tr>
      <w:tr w:rsidR="00E56580" w:rsidRPr="002C07B9" w:rsidTr="009A08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E56580" w:rsidRPr="002C07B9" w:rsidRDefault="00E56580" w:rsidP="009A0836">
            <w:pPr>
              <w:pStyle w:val="HangingNumber"/>
              <w:tabs>
                <w:tab w:val="clear" w:pos="531"/>
              </w:tabs>
              <w:spacing w:before="80" w:after="120"/>
              <w:ind w:left="482" w:hanging="482"/>
              <w:rPr>
                <w:lang w:val="en-AU"/>
              </w:rPr>
            </w:pPr>
          </w:p>
        </w:tc>
        <w:tc>
          <w:tcPr>
            <w:tcW w:w="9247" w:type="dxa"/>
            <w:gridSpan w:val="4"/>
            <w:tcBorders>
              <w:top w:val="nil"/>
              <w:bottom w:val="single" w:sz="4" w:space="0" w:color="auto"/>
            </w:tcBorders>
          </w:tcPr>
          <w:p w:rsidR="009A0836" w:rsidRPr="002C07B9" w:rsidRDefault="009A0836" w:rsidP="009A0836">
            <w:pPr>
              <w:pStyle w:val="TableText"/>
            </w:pPr>
            <w:r w:rsidRPr="002C07B9">
              <w:rPr>
                <w:i/>
              </w:rPr>
              <w:t>Provide for maximum engagement</w:t>
            </w:r>
            <w:r w:rsidRPr="002C07B9">
              <w:t xml:space="preserve"> may include:</w:t>
            </w:r>
          </w:p>
          <w:p w:rsidR="009A0836" w:rsidRPr="002C07B9" w:rsidRDefault="009A0836" w:rsidP="009A0836">
            <w:pPr>
              <w:pStyle w:val="TableBullet1"/>
            </w:pPr>
            <w:r w:rsidRPr="002C07B9">
              <w:t>Ensuring sufficient equipment</w:t>
            </w:r>
          </w:p>
          <w:p w:rsidR="009A0836" w:rsidRPr="002C07B9" w:rsidRDefault="009A0836" w:rsidP="009A0836">
            <w:pPr>
              <w:pStyle w:val="TableBullet1"/>
            </w:pPr>
            <w:r w:rsidRPr="002C07B9">
              <w:t>Positioning of activity items in the most appropriate position, where possible</w:t>
            </w:r>
          </w:p>
          <w:p w:rsidR="00E56580" w:rsidRPr="002C07B9" w:rsidRDefault="009A0836" w:rsidP="009A0836">
            <w:pPr>
              <w:pStyle w:val="TableBullet1"/>
            </w:pPr>
            <w:r w:rsidRPr="002C07B9">
              <w:t>Planning for the positioning of customers.</w:t>
            </w:r>
          </w:p>
        </w:tc>
      </w:tr>
      <w:tr w:rsidR="00E56580" w:rsidRPr="002C07B9" w:rsidTr="009A08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E56580" w:rsidRPr="002C07B9" w:rsidRDefault="00E56580" w:rsidP="000F622D">
            <w:pPr>
              <w:pStyle w:val="HangingNumber"/>
              <w:tabs>
                <w:tab w:val="clear" w:pos="531"/>
              </w:tabs>
              <w:spacing w:before="80" w:after="120"/>
              <w:ind w:left="482" w:hanging="482"/>
              <w:rPr>
                <w:lang w:val="en-AU"/>
              </w:rPr>
            </w:pPr>
          </w:p>
        </w:tc>
        <w:tc>
          <w:tcPr>
            <w:tcW w:w="9247" w:type="dxa"/>
            <w:gridSpan w:val="4"/>
            <w:tcBorders>
              <w:top w:val="single" w:sz="4" w:space="0" w:color="auto"/>
              <w:bottom w:val="nil"/>
            </w:tcBorders>
          </w:tcPr>
          <w:p w:rsidR="009A0836" w:rsidRPr="002C07B9" w:rsidRDefault="009A0836" w:rsidP="009A0836">
            <w:pPr>
              <w:pStyle w:val="TableText"/>
            </w:pPr>
            <w:r w:rsidRPr="002C07B9">
              <w:rPr>
                <w:i/>
              </w:rPr>
              <w:t>Alert people</w:t>
            </w:r>
            <w:r w:rsidRPr="002C07B9">
              <w:t xml:space="preserve"> may include:</w:t>
            </w:r>
          </w:p>
          <w:p w:rsidR="009A0836" w:rsidRPr="002C07B9" w:rsidRDefault="009A0836" w:rsidP="009A0836">
            <w:pPr>
              <w:pStyle w:val="TableBullet1"/>
            </w:pPr>
            <w:r w:rsidRPr="002C07B9">
              <w:t>Making verbal announcements</w:t>
            </w:r>
          </w:p>
          <w:p w:rsidR="009A0836" w:rsidRPr="002C07B9" w:rsidRDefault="009A0836" w:rsidP="009A0836">
            <w:pPr>
              <w:pStyle w:val="TableBullet1"/>
            </w:pPr>
            <w:r w:rsidRPr="002C07B9">
              <w:lastRenderedPageBreak/>
              <w:t>Advising of the location and timing of the activity</w:t>
            </w:r>
          </w:p>
          <w:p w:rsidR="009A0836" w:rsidRPr="002C07B9" w:rsidRDefault="009A0836" w:rsidP="009A0836">
            <w:pPr>
              <w:pStyle w:val="TableBullet1"/>
            </w:pPr>
            <w:r w:rsidRPr="002C07B9">
              <w:t>Encouraging attendance and participation, as appropriate</w:t>
            </w:r>
          </w:p>
          <w:p w:rsidR="009A0836" w:rsidRPr="002C07B9" w:rsidRDefault="009A0836" w:rsidP="009A0836">
            <w:pPr>
              <w:pStyle w:val="TableBullet1"/>
            </w:pPr>
            <w:r w:rsidRPr="002C07B9">
              <w:t>Giving sufficient warning to allow customers to attend and participate</w:t>
            </w:r>
          </w:p>
          <w:p w:rsidR="00E56580" w:rsidRPr="002C07B9" w:rsidRDefault="009A0836" w:rsidP="009A0836">
            <w:pPr>
              <w:pStyle w:val="TableBullet1"/>
            </w:pPr>
            <w:r w:rsidRPr="002C07B9">
              <w:t xml:space="preserve">Ensuring all group members </w:t>
            </w:r>
            <w:r w:rsidR="00A50EF7" w:rsidRPr="002C07B9">
              <w:t>is</w:t>
            </w:r>
            <w:r w:rsidRPr="002C07B9">
              <w:t xml:space="preserve"> aware.</w:t>
            </w:r>
          </w:p>
        </w:tc>
      </w:tr>
      <w:tr w:rsidR="00E56580" w:rsidRPr="002C07B9" w:rsidTr="009A08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E56580" w:rsidRPr="002C07B9" w:rsidRDefault="00E56580" w:rsidP="000F622D">
            <w:pPr>
              <w:pStyle w:val="HangingNumber"/>
              <w:tabs>
                <w:tab w:val="clear" w:pos="531"/>
              </w:tabs>
              <w:spacing w:before="80" w:after="120"/>
              <w:ind w:left="482" w:hanging="482"/>
              <w:rPr>
                <w:lang w:val="en-AU"/>
              </w:rPr>
            </w:pPr>
          </w:p>
        </w:tc>
        <w:tc>
          <w:tcPr>
            <w:tcW w:w="9247" w:type="dxa"/>
            <w:gridSpan w:val="4"/>
            <w:tcBorders>
              <w:top w:val="nil"/>
              <w:bottom w:val="nil"/>
            </w:tcBorders>
          </w:tcPr>
          <w:p w:rsidR="009A0836" w:rsidRPr="002C07B9" w:rsidRDefault="009A0836" w:rsidP="009A0836">
            <w:pPr>
              <w:pStyle w:val="TableText"/>
            </w:pPr>
            <w:r w:rsidRPr="002C07B9">
              <w:rPr>
                <w:i/>
              </w:rPr>
              <w:t>Explaining</w:t>
            </w:r>
            <w:r w:rsidRPr="002C07B9">
              <w:t xml:space="preserve"> may include:</w:t>
            </w:r>
          </w:p>
          <w:p w:rsidR="009A0836" w:rsidRPr="002C07B9" w:rsidRDefault="009A0836" w:rsidP="009A0836">
            <w:pPr>
              <w:pStyle w:val="TableBullet1"/>
            </w:pPr>
            <w:r w:rsidRPr="002C07B9">
              <w:t>Providing background information and context</w:t>
            </w:r>
          </w:p>
          <w:p w:rsidR="009A0836" w:rsidRPr="002C07B9" w:rsidRDefault="009A0836" w:rsidP="009A0836">
            <w:pPr>
              <w:pStyle w:val="TableBullet1"/>
            </w:pPr>
            <w:r w:rsidRPr="002C07B9">
              <w:t>Providing notes, handouts, brochures and samples</w:t>
            </w:r>
          </w:p>
          <w:p w:rsidR="009A0836" w:rsidRPr="002C07B9" w:rsidRDefault="009A0836" w:rsidP="009A0836">
            <w:pPr>
              <w:pStyle w:val="TableBullet1"/>
            </w:pPr>
            <w:r w:rsidRPr="002C07B9">
              <w:t>Distributing safety equipment, if required</w:t>
            </w:r>
          </w:p>
          <w:p w:rsidR="009A0836" w:rsidRPr="002C07B9" w:rsidRDefault="009A0836" w:rsidP="009A0836">
            <w:pPr>
              <w:pStyle w:val="TableBullet1"/>
            </w:pPr>
            <w:r w:rsidRPr="002C07B9">
              <w:t>Highlighting risks</w:t>
            </w:r>
          </w:p>
          <w:p w:rsidR="009A0836" w:rsidRPr="002C07B9" w:rsidRDefault="009A0836" w:rsidP="009A0836">
            <w:pPr>
              <w:pStyle w:val="TableBullet1"/>
            </w:pPr>
            <w:r w:rsidRPr="002C07B9">
              <w:t xml:space="preserve">Illustrating required and unacceptable </w:t>
            </w:r>
            <w:r w:rsidR="00A50EF7" w:rsidRPr="002C07B9">
              <w:t>behaviour</w:t>
            </w:r>
          </w:p>
          <w:p w:rsidR="00E56580" w:rsidRPr="002C07B9" w:rsidRDefault="009A0836" w:rsidP="009A0836">
            <w:pPr>
              <w:pStyle w:val="TableBullet1"/>
            </w:pPr>
            <w:r w:rsidRPr="002C07B9">
              <w:t>Telling customers what will be involved in the interpretive activity and how long it is expected to take.</w:t>
            </w:r>
          </w:p>
        </w:tc>
      </w:tr>
      <w:tr w:rsidR="00E56580" w:rsidRPr="002C07B9" w:rsidTr="009A08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E56580" w:rsidRPr="002C07B9" w:rsidRDefault="00E56580" w:rsidP="000F622D">
            <w:pPr>
              <w:pStyle w:val="HangingNumber"/>
              <w:tabs>
                <w:tab w:val="clear" w:pos="531"/>
              </w:tabs>
              <w:spacing w:before="80" w:after="120"/>
              <w:ind w:left="482" w:hanging="482"/>
              <w:rPr>
                <w:lang w:val="en-AU"/>
              </w:rPr>
            </w:pPr>
          </w:p>
        </w:tc>
        <w:tc>
          <w:tcPr>
            <w:tcW w:w="9247" w:type="dxa"/>
            <w:gridSpan w:val="4"/>
            <w:tcBorders>
              <w:top w:val="nil"/>
              <w:bottom w:val="nil"/>
            </w:tcBorders>
          </w:tcPr>
          <w:p w:rsidR="009A0836" w:rsidRPr="002C07B9" w:rsidRDefault="009A0836" w:rsidP="009A0836">
            <w:pPr>
              <w:pStyle w:val="TableText"/>
            </w:pPr>
            <w:r w:rsidRPr="002C07B9">
              <w:rPr>
                <w:i/>
              </w:rPr>
              <w:t>Demonstrate  necessary pre-requisites</w:t>
            </w:r>
            <w:r w:rsidRPr="002C07B9">
              <w:t xml:space="preserve"> may include:</w:t>
            </w:r>
          </w:p>
          <w:p w:rsidR="009A0836" w:rsidRPr="002C07B9" w:rsidRDefault="009A0836" w:rsidP="009A0836">
            <w:pPr>
              <w:pStyle w:val="TableBullet1"/>
            </w:pPr>
            <w:r w:rsidRPr="002C07B9">
              <w:t>Showing how to use equipment needed during the activity]</w:t>
            </w:r>
          </w:p>
          <w:p w:rsidR="009A0836" w:rsidRPr="002C07B9" w:rsidRDefault="009A0836" w:rsidP="009A0836">
            <w:pPr>
              <w:pStyle w:val="TableBullet1"/>
            </w:pPr>
            <w:r w:rsidRPr="002C07B9">
              <w:t>Showing how to use emergency equipment</w:t>
            </w:r>
          </w:p>
          <w:p w:rsidR="009A0836" w:rsidRPr="002C07B9" w:rsidRDefault="009A0836" w:rsidP="009A0836">
            <w:pPr>
              <w:pStyle w:val="TableBullet1"/>
            </w:pPr>
            <w:r w:rsidRPr="002C07B9">
              <w:t>Showing how to wear necessary clothing</w:t>
            </w:r>
          </w:p>
          <w:p w:rsidR="00E56580" w:rsidRPr="002C07B9" w:rsidRDefault="009A0836" w:rsidP="009A0836">
            <w:pPr>
              <w:pStyle w:val="TableBullet1"/>
              <w:rPr>
                <w:i/>
              </w:rPr>
            </w:pPr>
            <w:r w:rsidRPr="002C07B9">
              <w:t>Showing how to use personal safety items.</w:t>
            </w:r>
          </w:p>
        </w:tc>
      </w:tr>
      <w:tr w:rsidR="00E56580" w:rsidRPr="002C07B9" w:rsidTr="00A20D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E56580" w:rsidRPr="002C07B9" w:rsidRDefault="00E56580" w:rsidP="000F622D">
            <w:pPr>
              <w:pStyle w:val="HangingNumber"/>
              <w:tabs>
                <w:tab w:val="clear" w:pos="531"/>
              </w:tabs>
              <w:spacing w:before="80" w:after="120"/>
              <w:ind w:left="482" w:hanging="482"/>
              <w:rPr>
                <w:lang w:val="en-AU"/>
              </w:rPr>
            </w:pPr>
          </w:p>
        </w:tc>
        <w:tc>
          <w:tcPr>
            <w:tcW w:w="9247" w:type="dxa"/>
            <w:gridSpan w:val="4"/>
            <w:tcBorders>
              <w:top w:val="nil"/>
              <w:bottom w:val="single" w:sz="4" w:space="0" w:color="auto"/>
            </w:tcBorders>
          </w:tcPr>
          <w:p w:rsidR="00C93621" w:rsidRPr="002C07B9" w:rsidRDefault="00C93621" w:rsidP="00C93621">
            <w:pPr>
              <w:pStyle w:val="TableText"/>
            </w:pPr>
            <w:r w:rsidRPr="002C07B9">
              <w:rPr>
                <w:i/>
              </w:rPr>
              <w:t>Confirm customer understanding</w:t>
            </w:r>
            <w:r w:rsidRPr="002C07B9">
              <w:t xml:space="preserve"> may include:</w:t>
            </w:r>
          </w:p>
          <w:p w:rsidR="00C93621" w:rsidRPr="002C07B9" w:rsidRDefault="00C93621" w:rsidP="00C93621">
            <w:pPr>
              <w:pStyle w:val="TableBullet1"/>
            </w:pPr>
            <w:r w:rsidRPr="002C07B9">
              <w:t>Asking questions to check understanding</w:t>
            </w:r>
          </w:p>
          <w:p w:rsidR="00E56580" w:rsidRPr="002C07B9" w:rsidRDefault="00C93621" w:rsidP="009A0836">
            <w:pPr>
              <w:pStyle w:val="TableBullet1"/>
            </w:pPr>
            <w:r w:rsidRPr="002C07B9">
              <w:t>Checking of customer items of equipment and wearing of safety clothing</w:t>
            </w:r>
          </w:p>
        </w:tc>
      </w:tr>
      <w:tr w:rsidR="009A0836" w:rsidRPr="002C07B9" w:rsidTr="00A20D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9A0836" w:rsidRPr="002C07B9" w:rsidRDefault="009A0836" w:rsidP="000F622D">
            <w:pPr>
              <w:pStyle w:val="HangingNumber"/>
              <w:tabs>
                <w:tab w:val="clear" w:pos="531"/>
              </w:tabs>
              <w:spacing w:before="80" w:after="120"/>
              <w:ind w:left="482" w:hanging="482"/>
              <w:rPr>
                <w:lang w:val="en-AU"/>
              </w:rPr>
            </w:pPr>
          </w:p>
        </w:tc>
        <w:tc>
          <w:tcPr>
            <w:tcW w:w="9247" w:type="dxa"/>
            <w:gridSpan w:val="4"/>
            <w:tcBorders>
              <w:top w:val="single" w:sz="4" w:space="0" w:color="auto"/>
              <w:bottom w:val="nil"/>
            </w:tcBorders>
          </w:tcPr>
          <w:p w:rsidR="009A0836" w:rsidRPr="002C07B9" w:rsidRDefault="009A0836" w:rsidP="009A0836">
            <w:pPr>
              <w:pStyle w:val="TableBullet1"/>
              <w:rPr>
                <w:rStyle w:val="PageNumber"/>
              </w:rPr>
            </w:pPr>
            <w:r w:rsidRPr="002C07B9">
              <w:rPr>
                <w:rStyle w:val="PageNumber"/>
              </w:rPr>
              <w:t>Encouraging customers to ask questions</w:t>
            </w:r>
          </w:p>
          <w:p w:rsidR="009A0836" w:rsidRPr="002C07B9" w:rsidRDefault="009A0836" w:rsidP="009A0836">
            <w:pPr>
              <w:pStyle w:val="TableBullet1"/>
              <w:rPr>
                <w:i/>
              </w:rPr>
            </w:pPr>
            <w:r w:rsidRPr="002C07B9">
              <w:rPr>
                <w:rStyle w:val="PageNumber"/>
              </w:rPr>
              <w:t>Providing additional guidance and explanation.</w:t>
            </w:r>
          </w:p>
        </w:tc>
      </w:tr>
      <w:tr w:rsidR="00E56580" w:rsidRPr="002C07B9" w:rsidTr="009A08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E56580" w:rsidRPr="002C07B9" w:rsidRDefault="00E56580" w:rsidP="000F622D">
            <w:pPr>
              <w:pStyle w:val="HangingNumber"/>
              <w:tabs>
                <w:tab w:val="clear" w:pos="531"/>
              </w:tabs>
              <w:spacing w:before="80" w:after="120"/>
              <w:ind w:left="482" w:hanging="482"/>
              <w:rPr>
                <w:lang w:val="en-AU"/>
              </w:rPr>
            </w:pPr>
          </w:p>
        </w:tc>
        <w:tc>
          <w:tcPr>
            <w:tcW w:w="9247" w:type="dxa"/>
            <w:gridSpan w:val="4"/>
            <w:tcBorders>
              <w:top w:val="nil"/>
              <w:bottom w:val="nil"/>
            </w:tcBorders>
          </w:tcPr>
          <w:p w:rsidR="00B40AD3" w:rsidRPr="002C07B9" w:rsidRDefault="00B40AD3" w:rsidP="00B40AD3">
            <w:pPr>
              <w:pStyle w:val="TableText"/>
            </w:pPr>
            <w:r w:rsidRPr="002C07B9">
              <w:rPr>
                <w:i/>
              </w:rPr>
              <w:t>Provide commentary and interpretive presentation techniques</w:t>
            </w:r>
            <w:r w:rsidRPr="002C07B9">
              <w:t xml:space="preserve"> will depend on the nature and context of the interpretive activity and must be applied sensitively for each activity. It may include:</w:t>
            </w:r>
          </w:p>
          <w:p w:rsidR="00B40AD3" w:rsidRPr="002C07B9" w:rsidRDefault="00B40AD3" w:rsidP="00B40AD3">
            <w:pPr>
              <w:pStyle w:val="TableBullet1"/>
            </w:pPr>
            <w:r w:rsidRPr="002C07B9">
              <w:t xml:space="preserve">Use of </w:t>
            </w:r>
            <w:r w:rsidR="00A50EF7" w:rsidRPr="002C07B9">
              <w:t>humour</w:t>
            </w:r>
          </w:p>
          <w:p w:rsidR="00B40AD3" w:rsidRPr="002C07B9" w:rsidRDefault="00B40AD3" w:rsidP="00B40AD3">
            <w:pPr>
              <w:pStyle w:val="TableBullet1"/>
            </w:pPr>
            <w:r w:rsidRPr="002C07B9">
              <w:t>Appropriate body language</w:t>
            </w:r>
          </w:p>
          <w:p w:rsidR="00B40AD3" w:rsidRPr="002C07B9" w:rsidRDefault="00B40AD3" w:rsidP="00B40AD3">
            <w:pPr>
              <w:pStyle w:val="TableBullet1"/>
            </w:pPr>
            <w:r w:rsidRPr="002C07B9">
              <w:t>Role playing</w:t>
            </w:r>
          </w:p>
          <w:p w:rsidR="00B40AD3" w:rsidRPr="002C07B9" w:rsidRDefault="00B40AD3" w:rsidP="00B40AD3">
            <w:pPr>
              <w:pStyle w:val="TableBullet1"/>
            </w:pPr>
            <w:r w:rsidRPr="002C07B9">
              <w:t>Voice techniques</w:t>
            </w:r>
          </w:p>
          <w:p w:rsidR="00B40AD3" w:rsidRPr="002C07B9" w:rsidRDefault="00B40AD3" w:rsidP="00B40AD3">
            <w:pPr>
              <w:pStyle w:val="TableBullet1"/>
            </w:pPr>
            <w:r w:rsidRPr="002C07B9">
              <w:t>Story-telling</w:t>
            </w:r>
          </w:p>
          <w:p w:rsidR="00B40AD3" w:rsidRPr="002C07B9" w:rsidRDefault="00B40AD3" w:rsidP="00B40AD3">
            <w:pPr>
              <w:pStyle w:val="TableBullet1"/>
            </w:pPr>
            <w:r w:rsidRPr="002C07B9">
              <w:t>Games and activities</w:t>
            </w:r>
          </w:p>
          <w:p w:rsidR="00B40AD3" w:rsidRPr="002C07B9" w:rsidRDefault="00B40AD3" w:rsidP="00B40AD3">
            <w:pPr>
              <w:pStyle w:val="TableBullet1"/>
            </w:pPr>
            <w:r w:rsidRPr="002C07B9">
              <w:t>Demonstrations</w:t>
            </w:r>
          </w:p>
          <w:p w:rsidR="00B40AD3" w:rsidRPr="002C07B9" w:rsidRDefault="00B40AD3" w:rsidP="00B40AD3">
            <w:pPr>
              <w:pStyle w:val="TableBullet1"/>
            </w:pPr>
            <w:r w:rsidRPr="002C07B9">
              <w:t>Participant interaction</w:t>
            </w:r>
          </w:p>
          <w:p w:rsidR="00B40AD3" w:rsidRPr="002C07B9" w:rsidRDefault="00B40AD3" w:rsidP="00B40AD3">
            <w:pPr>
              <w:pStyle w:val="TableBullet1"/>
            </w:pPr>
            <w:r w:rsidRPr="002C07B9">
              <w:t>Sensory awareness exercises</w:t>
            </w:r>
          </w:p>
          <w:p w:rsidR="00B40AD3" w:rsidRPr="002C07B9" w:rsidRDefault="00B40AD3" w:rsidP="00B40AD3">
            <w:pPr>
              <w:pStyle w:val="TableBullet1"/>
            </w:pPr>
            <w:r w:rsidRPr="002C07B9">
              <w:t>Use of visual aids, support materials and props</w:t>
            </w:r>
          </w:p>
          <w:p w:rsidR="00E56580" w:rsidRPr="002C07B9" w:rsidRDefault="00B40AD3" w:rsidP="00B40AD3">
            <w:pPr>
              <w:pStyle w:val="TableBullet1"/>
              <w:spacing w:after="80"/>
              <w:ind w:left="357" w:hanging="357"/>
            </w:pPr>
            <w:r w:rsidRPr="002C07B9">
              <w:t>Use of audio-visual, sound and lighting technologies.</w:t>
            </w:r>
          </w:p>
        </w:tc>
      </w:tr>
      <w:tr w:rsidR="00E56580" w:rsidRPr="002C07B9" w:rsidTr="00A20D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E56580" w:rsidRPr="002C07B9" w:rsidRDefault="00E56580" w:rsidP="000F622D">
            <w:pPr>
              <w:pStyle w:val="HangingNumber"/>
              <w:tabs>
                <w:tab w:val="clear" w:pos="531"/>
              </w:tabs>
              <w:spacing w:before="80" w:after="120"/>
              <w:ind w:left="482" w:hanging="482"/>
              <w:rPr>
                <w:lang w:val="en-AU"/>
              </w:rPr>
            </w:pPr>
          </w:p>
        </w:tc>
        <w:tc>
          <w:tcPr>
            <w:tcW w:w="9247" w:type="dxa"/>
            <w:gridSpan w:val="4"/>
            <w:tcBorders>
              <w:top w:val="nil"/>
              <w:bottom w:val="single" w:sz="4" w:space="0" w:color="auto"/>
            </w:tcBorders>
          </w:tcPr>
          <w:p w:rsidR="00B40AD3" w:rsidRPr="002C07B9" w:rsidRDefault="00B40AD3" w:rsidP="00B40AD3">
            <w:pPr>
              <w:pStyle w:val="TableText"/>
            </w:pPr>
            <w:r w:rsidRPr="002C07B9">
              <w:rPr>
                <w:i/>
              </w:rPr>
              <w:t>Interpersonal skills</w:t>
            </w:r>
            <w:r w:rsidRPr="002C07B9">
              <w:t xml:space="preserve"> may include:</w:t>
            </w:r>
          </w:p>
          <w:p w:rsidR="00B40AD3" w:rsidRPr="002C07B9" w:rsidRDefault="00B40AD3" w:rsidP="00B40AD3">
            <w:pPr>
              <w:pStyle w:val="TableBullet1"/>
            </w:pPr>
            <w:r w:rsidRPr="002C07B9">
              <w:t>Motivation and encouragement</w:t>
            </w:r>
          </w:p>
          <w:p w:rsidR="00B40AD3" w:rsidRPr="002C07B9" w:rsidRDefault="00B40AD3" w:rsidP="00B40AD3">
            <w:pPr>
              <w:pStyle w:val="TableBullet1"/>
            </w:pPr>
            <w:r w:rsidRPr="002C07B9">
              <w:t>Negotiation</w:t>
            </w:r>
          </w:p>
          <w:p w:rsidR="00B40AD3" w:rsidRPr="002C07B9" w:rsidRDefault="00B40AD3" w:rsidP="00B40AD3">
            <w:pPr>
              <w:pStyle w:val="TableBullet1"/>
            </w:pPr>
            <w:r w:rsidRPr="002C07B9">
              <w:t>Conflict resolution</w:t>
            </w:r>
          </w:p>
          <w:p w:rsidR="00B40AD3" w:rsidRPr="002C07B9" w:rsidRDefault="00B40AD3" w:rsidP="00B40AD3">
            <w:pPr>
              <w:pStyle w:val="TableBullet1"/>
            </w:pPr>
            <w:r w:rsidRPr="002C07B9">
              <w:t>Communication, including verbal and non-verbal</w:t>
            </w:r>
          </w:p>
          <w:p w:rsidR="00B40AD3" w:rsidRPr="002C07B9" w:rsidRDefault="00B40AD3" w:rsidP="00B40AD3">
            <w:pPr>
              <w:pStyle w:val="TableBullet1"/>
            </w:pPr>
            <w:r w:rsidRPr="002C07B9">
              <w:t>Embracing diversity, in terms of age, race, gender, dress, disability</w:t>
            </w:r>
            <w:r w:rsidR="002C07B9">
              <w:t xml:space="preserve"> </w:t>
            </w:r>
            <w:r w:rsidRPr="002C07B9">
              <w:t>of audience</w:t>
            </w:r>
          </w:p>
          <w:p w:rsidR="00E56580" w:rsidRPr="002C07B9" w:rsidRDefault="00B40AD3" w:rsidP="00B40AD3">
            <w:pPr>
              <w:pStyle w:val="TableBullet1"/>
            </w:pPr>
            <w:r w:rsidRPr="002C07B9">
              <w:t>Rapport building and maintenance.</w:t>
            </w:r>
          </w:p>
        </w:tc>
      </w:tr>
      <w:tr w:rsidR="00E56580" w:rsidRPr="002C07B9" w:rsidTr="00A20D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E56580" w:rsidRPr="002C07B9" w:rsidRDefault="00E56580" w:rsidP="000F622D">
            <w:pPr>
              <w:pStyle w:val="HangingNumber"/>
              <w:tabs>
                <w:tab w:val="clear" w:pos="531"/>
              </w:tabs>
              <w:spacing w:before="80" w:after="120"/>
              <w:ind w:left="482" w:hanging="482"/>
              <w:rPr>
                <w:lang w:val="en-AU"/>
              </w:rPr>
            </w:pPr>
          </w:p>
        </w:tc>
        <w:tc>
          <w:tcPr>
            <w:tcW w:w="9247" w:type="dxa"/>
            <w:gridSpan w:val="4"/>
            <w:tcBorders>
              <w:top w:val="single" w:sz="4" w:space="0" w:color="auto"/>
              <w:bottom w:val="nil"/>
            </w:tcBorders>
          </w:tcPr>
          <w:p w:rsidR="00B40AD3" w:rsidRPr="002C07B9" w:rsidRDefault="00B40AD3" w:rsidP="00B40AD3">
            <w:pPr>
              <w:pStyle w:val="TableText"/>
            </w:pPr>
            <w:r w:rsidRPr="002C07B9">
              <w:rPr>
                <w:i/>
              </w:rPr>
              <w:t>Prepared aids and materials</w:t>
            </w:r>
            <w:r w:rsidRPr="002C07B9">
              <w:t xml:space="preserve"> may include:</w:t>
            </w:r>
          </w:p>
          <w:p w:rsidR="00B40AD3" w:rsidRPr="002C07B9" w:rsidRDefault="00B40AD3" w:rsidP="00B40AD3">
            <w:pPr>
              <w:pStyle w:val="TableBullet1"/>
            </w:pPr>
            <w:r w:rsidRPr="002C07B9">
              <w:t>Natural resources</w:t>
            </w:r>
          </w:p>
          <w:p w:rsidR="00B40AD3" w:rsidRPr="002C07B9" w:rsidRDefault="00B40AD3" w:rsidP="00B40AD3">
            <w:pPr>
              <w:pStyle w:val="TableBullet1"/>
            </w:pPr>
            <w:r w:rsidRPr="002C07B9">
              <w:lastRenderedPageBreak/>
              <w:t>Handouts</w:t>
            </w:r>
          </w:p>
          <w:p w:rsidR="00B40AD3" w:rsidRPr="002C07B9" w:rsidRDefault="00B40AD3" w:rsidP="00B40AD3">
            <w:pPr>
              <w:pStyle w:val="TableBullet1"/>
            </w:pPr>
            <w:r w:rsidRPr="002C07B9">
              <w:t>Costumes</w:t>
            </w:r>
          </w:p>
          <w:p w:rsidR="00B40AD3" w:rsidRPr="002C07B9" w:rsidRDefault="00B40AD3" w:rsidP="00B40AD3">
            <w:pPr>
              <w:pStyle w:val="TableBullet1"/>
            </w:pPr>
            <w:r w:rsidRPr="002C07B9">
              <w:t>Equipment and items specific to the individual activity</w:t>
            </w:r>
          </w:p>
          <w:p w:rsidR="00B40AD3" w:rsidRPr="002C07B9" w:rsidRDefault="00B40AD3" w:rsidP="00B40AD3">
            <w:pPr>
              <w:pStyle w:val="TableBullet1"/>
            </w:pPr>
            <w:r w:rsidRPr="002C07B9">
              <w:t>Props</w:t>
            </w:r>
          </w:p>
          <w:p w:rsidR="00B40AD3" w:rsidRPr="002C07B9" w:rsidRDefault="00B40AD3" w:rsidP="00B40AD3">
            <w:pPr>
              <w:pStyle w:val="TableBullet1"/>
            </w:pPr>
            <w:r w:rsidRPr="002C07B9">
              <w:t>Performers and actors</w:t>
            </w:r>
          </w:p>
          <w:p w:rsidR="00B40AD3" w:rsidRPr="002C07B9" w:rsidRDefault="00B40AD3" w:rsidP="00B40AD3">
            <w:pPr>
              <w:pStyle w:val="TableBullet1"/>
            </w:pPr>
            <w:r w:rsidRPr="002C07B9">
              <w:t>Guest speakers</w:t>
            </w:r>
          </w:p>
          <w:p w:rsidR="00E56580" w:rsidRPr="002C07B9" w:rsidRDefault="00B40AD3" w:rsidP="00B40AD3">
            <w:pPr>
              <w:pStyle w:val="TableBullet1"/>
            </w:pPr>
            <w:r w:rsidRPr="002C07B9">
              <w:t>Involvement of special interest organi</w:t>
            </w:r>
            <w:r w:rsidR="002C07B9">
              <w:t>s</w:t>
            </w:r>
            <w:r w:rsidRPr="002C07B9">
              <w:t>ations and groups.</w:t>
            </w:r>
          </w:p>
        </w:tc>
      </w:tr>
      <w:tr w:rsidR="00E56580" w:rsidRPr="002C07B9" w:rsidTr="009A08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E56580" w:rsidRPr="002C07B9" w:rsidRDefault="00E56580" w:rsidP="000F622D">
            <w:pPr>
              <w:pStyle w:val="HangingNumber"/>
              <w:tabs>
                <w:tab w:val="clear" w:pos="531"/>
              </w:tabs>
              <w:spacing w:before="80" w:after="120"/>
              <w:ind w:left="482" w:hanging="482"/>
              <w:rPr>
                <w:lang w:val="en-AU"/>
              </w:rPr>
            </w:pPr>
          </w:p>
        </w:tc>
        <w:tc>
          <w:tcPr>
            <w:tcW w:w="9247" w:type="dxa"/>
            <w:gridSpan w:val="4"/>
            <w:tcBorders>
              <w:top w:val="nil"/>
              <w:bottom w:val="nil"/>
            </w:tcBorders>
          </w:tcPr>
          <w:p w:rsidR="00B40AD3" w:rsidRPr="002C07B9" w:rsidRDefault="00B40AD3" w:rsidP="00B40AD3">
            <w:pPr>
              <w:pStyle w:val="TableText"/>
            </w:pPr>
            <w:r w:rsidRPr="002C07B9">
              <w:rPr>
                <w:i/>
              </w:rPr>
              <w:t>Equipment</w:t>
            </w:r>
            <w:r w:rsidRPr="002C07B9">
              <w:t xml:space="preserve"> may include:</w:t>
            </w:r>
          </w:p>
          <w:p w:rsidR="00B40AD3" w:rsidRPr="002C07B9" w:rsidRDefault="00B40AD3" w:rsidP="00B40AD3">
            <w:pPr>
              <w:pStyle w:val="TableBullet1"/>
            </w:pPr>
            <w:r w:rsidRPr="002C07B9">
              <w:t>Microphone</w:t>
            </w:r>
          </w:p>
          <w:p w:rsidR="00B40AD3" w:rsidRPr="002C07B9" w:rsidRDefault="00B40AD3" w:rsidP="00B40AD3">
            <w:pPr>
              <w:pStyle w:val="TableBullet1"/>
            </w:pPr>
            <w:r w:rsidRPr="002C07B9">
              <w:t>Megaphone</w:t>
            </w:r>
          </w:p>
          <w:p w:rsidR="00B40AD3" w:rsidRPr="002C07B9" w:rsidRDefault="00B40AD3" w:rsidP="00B40AD3">
            <w:pPr>
              <w:pStyle w:val="TableBullet1"/>
            </w:pPr>
            <w:r w:rsidRPr="002C07B9">
              <w:t xml:space="preserve">Videos, </w:t>
            </w:r>
            <w:r w:rsidR="00A50EF7" w:rsidRPr="002C07B9">
              <w:t>DVDs</w:t>
            </w:r>
            <w:r w:rsidRPr="002C07B9">
              <w:t xml:space="preserve">, </w:t>
            </w:r>
            <w:r w:rsidR="00A50EF7" w:rsidRPr="002C07B9">
              <w:t>CD</w:t>
            </w:r>
            <w:r w:rsidRPr="002C07B9">
              <w:t>s and films, including players</w:t>
            </w:r>
          </w:p>
          <w:p w:rsidR="00B40AD3" w:rsidRPr="002C07B9" w:rsidRDefault="00B40AD3" w:rsidP="00B40AD3">
            <w:pPr>
              <w:pStyle w:val="TableBullet1"/>
            </w:pPr>
            <w:r w:rsidRPr="002C07B9">
              <w:t>Electronic presentation facilities</w:t>
            </w:r>
          </w:p>
          <w:p w:rsidR="00B40AD3" w:rsidRPr="002C07B9" w:rsidRDefault="00B40AD3" w:rsidP="00B40AD3">
            <w:pPr>
              <w:pStyle w:val="TableBullet1"/>
            </w:pPr>
            <w:r w:rsidRPr="002C07B9">
              <w:t>Audio-visual equipment, including overhead projectors and data projectors</w:t>
            </w:r>
          </w:p>
          <w:p w:rsidR="00B40AD3" w:rsidRPr="002C07B9" w:rsidRDefault="00B40AD3" w:rsidP="00B40AD3">
            <w:pPr>
              <w:pStyle w:val="TableBullet1"/>
            </w:pPr>
            <w:r w:rsidRPr="002C07B9">
              <w:t>Sound and lighting technologies</w:t>
            </w:r>
          </w:p>
          <w:p w:rsidR="00E56580" w:rsidRPr="002C07B9" w:rsidRDefault="00B40AD3" w:rsidP="00B40AD3">
            <w:pPr>
              <w:pStyle w:val="TableBullet1"/>
            </w:pPr>
            <w:r w:rsidRPr="002C07B9">
              <w:t>Laser pointers.</w:t>
            </w:r>
          </w:p>
        </w:tc>
      </w:tr>
      <w:tr w:rsidR="00E56580" w:rsidRPr="002C07B9" w:rsidTr="00A20D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E56580" w:rsidRPr="002C07B9" w:rsidRDefault="00E56580" w:rsidP="00160AA0">
            <w:pPr>
              <w:pStyle w:val="TableText"/>
            </w:pPr>
          </w:p>
        </w:tc>
        <w:tc>
          <w:tcPr>
            <w:tcW w:w="9247" w:type="dxa"/>
            <w:gridSpan w:val="4"/>
            <w:tcBorders>
              <w:top w:val="nil"/>
              <w:bottom w:val="single" w:sz="4" w:space="0" w:color="auto"/>
            </w:tcBorders>
          </w:tcPr>
          <w:p w:rsidR="00B40AD3" w:rsidRPr="002C07B9" w:rsidRDefault="00B40AD3" w:rsidP="00B40AD3">
            <w:pPr>
              <w:pStyle w:val="TableText"/>
            </w:pPr>
            <w:r w:rsidRPr="002C07B9">
              <w:rPr>
                <w:i/>
              </w:rPr>
              <w:t>Respond to questions</w:t>
            </w:r>
            <w:r w:rsidRPr="002C07B9">
              <w:t xml:space="preserve"> must include:</w:t>
            </w:r>
          </w:p>
          <w:p w:rsidR="00B40AD3" w:rsidRPr="002C07B9" w:rsidRDefault="00B40AD3" w:rsidP="00B40AD3">
            <w:pPr>
              <w:pStyle w:val="TableBullet1"/>
            </w:pPr>
            <w:r w:rsidRPr="002C07B9">
              <w:t>Ensuring honesty and all absence of fabrication of answers</w:t>
            </w:r>
          </w:p>
          <w:p w:rsidR="00B40AD3" w:rsidRPr="002C07B9" w:rsidRDefault="00B40AD3" w:rsidP="00B40AD3">
            <w:pPr>
              <w:pStyle w:val="TableBullet1"/>
            </w:pPr>
            <w:r w:rsidRPr="002C07B9">
              <w:t>Identifying clearly any responses that are opinions as opposed to fact</w:t>
            </w:r>
          </w:p>
          <w:p w:rsidR="00B40AD3" w:rsidRPr="002C07B9" w:rsidRDefault="00B40AD3" w:rsidP="00B40AD3">
            <w:pPr>
              <w:pStyle w:val="TableBullet1"/>
            </w:pPr>
            <w:r w:rsidRPr="002C07B9">
              <w:t>Acknowledging instances where the answer is not known</w:t>
            </w:r>
          </w:p>
          <w:p w:rsidR="00E56580" w:rsidRPr="002C07B9" w:rsidRDefault="00B40AD3" w:rsidP="00B40AD3">
            <w:pPr>
              <w:pStyle w:val="TableBullet1"/>
            </w:pPr>
            <w:r w:rsidRPr="002C07B9">
              <w:t>Referring customers to sources.</w:t>
            </w:r>
          </w:p>
        </w:tc>
      </w:tr>
      <w:tr w:rsidR="00E56580" w:rsidRPr="002C07B9" w:rsidTr="00A20D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E56580" w:rsidRPr="002C07B9" w:rsidRDefault="00E56580" w:rsidP="00160AA0">
            <w:pPr>
              <w:pStyle w:val="TableText"/>
            </w:pPr>
          </w:p>
        </w:tc>
        <w:tc>
          <w:tcPr>
            <w:tcW w:w="9247" w:type="dxa"/>
            <w:gridSpan w:val="4"/>
            <w:tcBorders>
              <w:top w:val="single" w:sz="4" w:space="0" w:color="auto"/>
              <w:bottom w:val="nil"/>
            </w:tcBorders>
          </w:tcPr>
          <w:p w:rsidR="00B40AD3" w:rsidRPr="002C07B9" w:rsidRDefault="00B40AD3" w:rsidP="00B40AD3">
            <w:pPr>
              <w:pStyle w:val="TableText"/>
            </w:pPr>
            <w:r w:rsidRPr="002C07B9">
              <w:rPr>
                <w:i/>
              </w:rPr>
              <w:t>Adjust presentation</w:t>
            </w:r>
            <w:r w:rsidRPr="002C07B9">
              <w:t xml:space="preserve"> may include:</w:t>
            </w:r>
          </w:p>
          <w:p w:rsidR="00B40AD3" w:rsidRPr="002C07B9" w:rsidRDefault="00B40AD3" w:rsidP="00B40AD3">
            <w:pPr>
              <w:pStyle w:val="TableBullet1"/>
            </w:pPr>
            <w:r w:rsidRPr="002C07B9">
              <w:t>Responding to initial and subsequent re-assessment of physical abilities</w:t>
            </w:r>
            <w:r w:rsidR="002C07B9">
              <w:t xml:space="preserve"> of customer</w:t>
            </w:r>
          </w:p>
          <w:p w:rsidR="00B40AD3" w:rsidRPr="002C07B9" w:rsidRDefault="00B40AD3" w:rsidP="00B40AD3">
            <w:pPr>
              <w:pStyle w:val="TableBullet1"/>
            </w:pPr>
            <w:r w:rsidRPr="002C07B9">
              <w:t xml:space="preserve">Responding to changing environmental and other factors, including those related to </w:t>
            </w:r>
            <w:r w:rsidRPr="002C07B9">
              <w:lastRenderedPageBreak/>
              <w:t>safety, weather, and the environment</w:t>
            </w:r>
          </w:p>
          <w:p w:rsidR="00B40AD3" w:rsidRPr="002C07B9" w:rsidRDefault="00B40AD3" w:rsidP="00B40AD3">
            <w:pPr>
              <w:pStyle w:val="TableBullet1"/>
            </w:pPr>
            <w:r w:rsidRPr="002C07B9">
              <w:t>Adjusting pacing of the presentation</w:t>
            </w:r>
            <w:r w:rsidR="00F826D5" w:rsidRPr="002C07B9">
              <w:t>.</w:t>
            </w:r>
          </w:p>
          <w:p w:rsidR="00B40AD3" w:rsidRPr="002C07B9" w:rsidRDefault="00B40AD3" w:rsidP="00B40AD3">
            <w:pPr>
              <w:pStyle w:val="TableText"/>
            </w:pPr>
            <w:r w:rsidRPr="002C07B9">
              <w:rPr>
                <w:i/>
              </w:rPr>
              <w:t>Liaise with colleagues</w:t>
            </w:r>
            <w:r w:rsidRPr="002C07B9">
              <w:t xml:space="preserve"> may include:</w:t>
            </w:r>
          </w:p>
          <w:p w:rsidR="00B40AD3" w:rsidRPr="002C07B9" w:rsidRDefault="00B40AD3" w:rsidP="00B40AD3">
            <w:pPr>
              <w:pStyle w:val="TableBullet1"/>
            </w:pPr>
            <w:r w:rsidRPr="002C07B9">
              <w:t>Seeking assistance when required</w:t>
            </w:r>
          </w:p>
          <w:p w:rsidR="00B40AD3" w:rsidRPr="002C07B9" w:rsidRDefault="00B40AD3" w:rsidP="00B40AD3">
            <w:pPr>
              <w:pStyle w:val="TableBullet1"/>
            </w:pPr>
            <w:r w:rsidRPr="002C07B9">
              <w:t>Including them in the activity</w:t>
            </w:r>
          </w:p>
          <w:p w:rsidR="00E56580" w:rsidRPr="002C07B9" w:rsidRDefault="00B40AD3" w:rsidP="00B40AD3">
            <w:pPr>
              <w:pStyle w:val="TableBullet1"/>
              <w:spacing w:after="80"/>
              <w:ind w:left="357" w:hanging="357"/>
            </w:pPr>
            <w:r w:rsidRPr="002C07B9">
              <w:t>Keeping them aware of events arising.</w:t>
            </w:r>
          </w:p>
        </w:tc>
      </w:tr>
      <w:tr w:rsidR="00E56580" w:rsidRPr="002C07B9" w:rsidTr="000F622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E56580" w:rsidRPr="002C07B9" w:rsidRDefault="00E56580" w:rsidP="00160AA0">
            <w:pPr>
              <w:pStyle w:val="TableText"/>
            </w:pPr>
          </w:p>
        </w:tc>
        <w:tc>
          <w:tcPr>
            <w:tcW w:w="9247" w:type="dxa"/>
            <w:gridSpan w:val="4"/>
            <w:tcBorders>
              <w:top w:val="nil"/>
              <w:bottom w:val="nil"/>
            </w:tcBorders>
          </w:tcPr>
          <w:p w:rsidR="003640C4" w:rsidRPr="002C07B9" w:rsidRDefault="003640C4" w:rsidP="003640C4">
            <w:pPr>
              <w:pStyle w:val="TableText"/>
            </w:pPr>
            <w:r w:rsidRPr="002C07B9">
              <w:rPr>
                <w:i/>
              </w:rPr>
              <w:t>Unexpected events</w:t>
            </w:r>
            <w:r w:rsidRPr="002C07B9">
              <w:t xml:space="preserve"> should be planned for as far as practicable so that contingency plans can be put into effect when required. The nature of unexpected events will depend on the tour types and the specifics of individual interpretive activities but may include:</w:t>
            </w:r>
          </w:p>
          <w:p w:rsidR="003640C4" w:rsidRPr="002C07B9" w:rsidRDefault="003640C4" w:rsidP="003640C4">
            <w:pPr>
              <w:pStyle w:val="TableBullet1"/>
            </w:pPr>
            <w:r w:rsidRPr="002C07B9">
              <w:t>Systems failure, including technical and equipment failure</w:t>
            </w:r>
          </w:p>
          <w:p w:rsidR="003640C4" w:rsidRPr="002C07B9" w:rsidRDefault="003640C4" w:rsidP="003640C4">
            <w:pPr>
              <w:pStyle w:val="TableBullet1"/>
            </w:pPr>
            <w:r w:rsidRPr="002C07B9">
              <w:t>Injury, accident or death</w:t>
            </w:r>
          </w:p>
          <w:p w:rsidR="003640C4" w:rsidRPr="002C07B9" w:rsidRDefault="003640C4" w:rsidP="003640C4">
            <w:pPr>
              <w:pStyle w:val="TableBullet1"/>
            </w:pPr>
            <w:r w:rsidRPr="002C07B9">
              <w:t>Adverse weather conditions, including the impact of adverse weather conditions in a near-by or associated area</w:t>
            </w:r>
          </w:p>
          <w:p w:rsidR="003640C4" w:rsidRPr="002C07B9" w:rsidRDefault="003640C4" w:rsidP="003640C4">
            <w:pPr>
              <w:pStyle w:val="TableBullet1"/>
            </w:pPr>
            <w:r w:rsidRPr="002C07B9">
              <w:t xml:space="preserve">Inappropriate customer </w:t>
            </w:r>
            <w:r w:rsidR="00A50EF7" w:rsidRPr="002C07B9">
              <w:t>behaviour</w:t>
            </w:r>
          </w:p>
          <w:p w:rsidR="003640C4" w:rsidRPr="002C07B9" w:rsidRDefault="003640C4" w:rsidP="003640C4">
            <w:pPr>
              <w:pStyle w:val="TableBullet1"/>
            </w:pPr>
            <w:r w:rsidRPr="002C07B9">
              <w:t xml:space="preserve">Unpredictable animal </w:t>
            </w:r>
            <w:r w:rsidR="00A50EF7" w:rsidRPr="002C07B9">
              <w:t>behaviour</w:t>
            </w:r>
          </w:p>
          <w:p w:rsidR="00E56580" w:rsidRPr="002C07B9" w:rsidRDefault="003640C4" w:rsidP="003640C4">
            <w:pPr>
              <w:pStyle w:val="TableBullet1"/>
            </w:pPr>
            <w:r w:rsidRPr="002C07B9">
              <w:t>Closures of sites and unannounced restricted access to traditional areas.</w:t>
            </w:r>
          </w:p>
        </w:tc>
      </w:tr>
      <w:tr w:rsidR="00E56580" w:rsidRPr="002C07B9" w:rsidTr="00A20D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E56580" w:rsidRPr="002C07B9" w:rsidRDefault="00E56580" w:rsidP="00160AA0">
            <w:pPr>
              <w:pStyle w:val="TableText"/>
            </w:pPr>
          </w:p>
        </w:tc>
        <w:tc>
          <w:tcPr>
            <w:tcW w:w="9247" w:type="dxa"/>
            <w:gridSpan w:val="4"/>
            <w:tcBorders>
              <w:top w:val="nil"/>
              <w:bottom w:val="single" w:sz="4" w:space="0" w:color="auto"/>
            </w:tcBorders>
          </w:tcPr>
          <w:p w:rsidR="003640C4" w:rsidRPr="002C07B9" w:rsidRDefault="003640C4" w:rsidP="003640C4">
            <w:pPr>
              <w:pStyle w:val="TableText"/>
              <w:rPr>
                <w:szCs w:val="22"/>
              </w:rPr>
            </w:pPr>
            <w:r w:rsidRPr="002C07B9">
              <w:rPr>
                <w:i/>
                <w:szCs w:val="22"/>
              </w:rPr>
              <w:t>Complete the activity</w:t>
            </w:r>
            <w:r w:rsidRPr="002C07B9">
              <w:rPr>
                <w:szCs w:val="22"/>
              </w:rPr>
              <w:t xml:space="preserve"> may include:</w:t>
            </w:r>
          </w:p>
          <w:p w:rsidR="003640C4" w:rsidRPr="002C07B9" w:rsidRDefault="003640C4" w:rsidP="003640C4">
            <w:pPr>
              <w:pStyle w:val="TableBullet1"/>
            </w:pPr>
            <w:r w:rsidRPr="002C07B9">
              <w:t>Forewarning customers in relation to the closure/end of the activity</w:t>
            </w:r>
          </w:p>
          <w:p w:rsidR="003640C4" w:rsidRPr="002C07B9" w:rsidRDefault="003640C4" w:rsidP="003640C4">
            <w:pPr>
              <w:pStyle w:val="TableBullet1"/>
            </w:pPr>
            <w:r w:rsidRPr="002C07B9">
              <w:t>Using appropriately sensitive techniques to bring the activity to a close, where required</w:t>
            </w:r>
          </w:p>
          <w:p w:rsidR="003640C4" w:rsidRPr="002C07B9" w:rsidRDefault="003640C4" w:rsidP="003640C4">
            <w:pPr>
              <w:pStyle w:val="TableBullet1"/>
            </w:pPr>
            <w:r w:rsidRPr="002C07B9">
              <w:t>Regaining obtaining equipment and items that were distributed to customers</w:t>
            </w:r>
          </w:p>
          <w:p w:rsidR="00E56580" w:rsidRPr="002C07B9" w:rsidRDefault="003640C4" w:rsidP="009A0836">
            <w:pPr>
              <w:pStyle w:val="TableBullet1"/>
            </w:pPr>
            <w:r w:rsidRPr="002C07B9">
              <w:t>Preparing equipment and items ready for the next activity/group</w:t>
            </w:r>
          </w:p>
        </w:tc>
      </w:tr>
      <w:tr w:rsidR="009A0836" w:rsidRPr="002C07B9" w:rsidTr="00A20D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9A0836" w:rsidRPr="002C07B9" w:rsidRDefault="009A0836" w:rsidP="00160AA0">
            <w:pPr>
              <w:pStyle w:val="TableText"/>
            </w:pPr>
          </w:p>
        </w:tc>
        <w:tc>
          <w:tcPr>
            <w:tcW w:w="9247" w:type="dxa"/>
            <w:gridSpan w:val="4"/>
            <w:tcBorders>
              <w:top w:val="single" w:sz="4" w:space="0" w:color="auto"/>
              <w:bottom w:val="nil"/>
            </w:tcBorders>
          </w:tcPr>
          <w:p w:rsidR="009A0836" w:rsidRPr="002C07B9" w:rsidRDefault="009A0836" w:rsidP="009A0836">
            <w:pPr>
              <w:pStyle w:val="TableBullet1"/>
            </w:pPr>
            <w:r w:rsidRPr="002C07B9">
              <w:t>Tagging or removing damaged or malfunctioning equipment</w:t>
            </w:r>
          </w:p>
          <w:p w:rsidR="009A0836" w:rsidRPr="002C07B9" w:rsidRDefault="009A0836" w:rsidP="009A0836">
            <w:pPr>
              <w:pStyle w:val="TableBullet1"/>
              <w:rPr>
                <w:i/>
                <w:szCs w:val="22"/>
              </w:rPr>
            </w:pPr>
            <w:r w:rsidRPr="002C07B9">
              <w:t>Advising group of the timing, location and nature of next interpretive activity, where appropriate.</w:t>
            </w:r>
          </w:p>
        </w:tc>
      </w:tr>
      <w:tr w:rsidR="00E56580" w:rsidRPr="002C07B9" w:rsidTr="009A08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E56580" w:rsidRPr="002C07B9" w:rsidRDefault="00E56580" w:rsidP="00160AA0">
            <w:pPr>
              <w:pStyle w:val="TableText"/>
            </w:pPr>
          </w:p>
        </w:tc>
        <w:tc>
          <w:tcPr>
            <w:tcW w:w="9247" w:type="dxa"/>
            <w:gridSpan w:val="4"/>
            <w:tcBorders>
              <w:top w:val="nil"/>
              <w:bottom w:val="nil"/>
            </w:tcBorders>
          </w:tcPr>
          <w:p w:rsidR="003640C4" w:rsidRPr="002C07B9" w:rsidRDefault="003640C4" w:rsidP="003640C4">
            <w:pPr>
              <w:pStyle w:val="TableText"/>
              <w:rPr>
                <w:szCs w:val="22"/>
              </w:rPr>
            </w:pPr>
            <w:r w:rsidRPr="002C07B9">
              <w:rPr>
                <w:i/>
                <w:szCs w:val="22"/>
              </w:rPr>
              <w:t>De-brief</w:t>
            </w:r>
            <w:r w:rsidRPr="002C07B9">
              <w:rPr>
                <w:szCs w:val="22"/>
              </w:rPr>
              <w:t xml:space="preserve"> may include:</w:t>
            </w:r>
          </w:p>
          <w:p w:rsidR="003640C4" w:rsidRPr="002C07B9" w:rsidRDefault="003640C4" w:rsidP="003640C4">
            <w:pPr>
              <w:pStyle w:val="TableBullet1"/>
            </w:pPr>
            <w:r w:rsidRPr="002C07B9">
              <w:t>Soliciting verbal and written feedback from colleagues</w:t>
            </w:r>
          </w:p>
          <w:p w:rsidR="003640C4" w:rsidRPr="002C07B9" w:rsidRDefault="00A50EF7" w:rsidP="003640C4">
            <w:pPr>
              <w:pStyle w:val="TableBullet1"/>
            </w:pPr>
            <w:r w:rsidRPr="002C07B9">
              <w:t>Analysing</w:t>
            </w:r>
            <w:r w:rsidR="003640C4" w:rsidRPr="002C07B9">
              <w:t xml:space="preserve"> incident reports</w:t>
            </w:r>
          </w:p>
          <w:p w:rsidR="003640C4" w:rsidRPr="002C07B9" w:rsidRDefault="003640C4" w:rsidP="003640C4">
            <w:pPr>
              <w:pStyle w:val="TableBullet1"/>
            </w:pPr>
            <w:r w:rsidRPr="002C07B9">
              <w:t>Evaluating staff perceptions of levels of customer satisfaction</w:t>
            </w:r>
          </w:p>
          <w:p w:rsidR="00E56580" w:rsidRPr="002C07B9" w:rsidRDefault="003640C4" w:rsidP="003640C4">
            <w:pPr>
              <w:pStyle w:val="TableBullet1"/>
            </w:pPr>
            <w:r w:rsidRPr="002C07B9">
              <w:t>Identifying complaints received, or overheard, from customers.</w:t>
            </w:r>
          </w:p>
        </w:tc>
      </w:tr>
      <w:tr w:rsidR="00E56580" w:rsidRPr="002C07B9"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E56580" w:rsidRPr="002C07B9" w:rsidRDefault="00E56580" w:rsidP="000F622D">
            <w:pPr>
              <w:pStyle w:val="TableText"/>
              <w:keepNext/>
            </w:pPr>
          </w:p>
        </w:tc>
        <w:tc>
          <w:tcPr>
            <w:tcW w:w="9247" w:type="dxa"/>
            <w:gridSpan w:val="4"/>
            <w:tcBorders>
              <w:top w:val="nil"/>
              <w:bottom w:val="nil"/>
            </w:tcBorders>
          </w:tcPr>
          <w:p w:rsidR="003640C4" w:rsidRPr="002C07B9" w:rsidRDefault="003640C4" w:rsidP="003640C4">
            <w:pPr>
              <w:pStyle w:val="TableText"/>
              <w:rPr>
                <w:szCs w:val="22"/>
              </w:rPr>
            </w:pPr>
            <w:r w:rsidRPr="002C07B9">
              <w:rPr>
                <w:i/>
                <w:szCs w:val="22"/>
              </w:rPr>
              <w:t>Feedback from customers</w:t>
            </w:r>
            <w:r w:rsidRPr="002C07B9">
              <w:rPr>
                <w:szCs w:val="22"/>
              </w:rPr>
              <w:t xml:space="preserve"> may include:</w:t>
            </w:r>
          </w:p>
          <w:p w:rsidR="003640C4" w:rsidRPr="002C07B9" w:rsidRDefault="003640C4" w:rsidP="003640C4">
            <w:pPr>
              <w:pStyle w:val="TableBullet1"/>
            </w:pPr>
            <w:r w:rsidRPr="002C07B9">
              <w:t>Verbal feedback</w:t>
            </w:r>
          </w:p>
          <w:p w:rsidR="003640C4" w:rsidRPr="002C07B9" w:rsidRDefault="003640C4" w:rsidP="003640C4">
            <w:pPr>
              <w:pStyle w:val="TableBullet1"/>
            </w:pPr>
            <w:r w:rsidRPr="002C07B9">
              <w:t>Written feedback</w:t>
            </w:r>
          </w:p>
          <w:p w:rsidR="00E56580" w:rsidRPr="002C07B9" w:rsidRDefault="003640C4" w:rsidP="003640C4">
            <w:pPr>
              <w:pStyle w:val="TableBullet1"/>
            </w:pPr>
            <w:r w:rsidRPr="002C07B9">
              <w:t>Feedback received during, on the conclusion of the tour or later via letter or electronic format.</w:t>
            </w:r>
          </w:p>
        </w:tc>
      </w:tr>
      <w:tr w:rsidR="00E56580" w:rsidRPr="002C07B9"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E56580" w:rsidRPr="002C07B9" w:rsidRDefault="00E56580" w:rsidP="00160AA0">
            <w:pPr>
              <w:pStyle w:val="TableText"/>
            </w:pPr>
          </w:p>
        </w:tc>
        <w:tc>
          <w:tcPr>
            <w:tcW w:w="9247" w:type="dxa"/>
            <w:gridSpan w:val="4"/>
            <w:tcBorders>
              <w:top w:val="nil"/>
              <w:bottom w:val="single" w:sz="4" w:space="0" w:color="auto"/>
            </w:tcBorders>
          </w:tcPr>
          <w:p w:rsidR="003640C4" w:rsidRPr="002C07B9" w:rsidRDefault="003640C4" w:rsidP="003640C4">
            <w:pPr>
              <w:pStyle w:val="TableText"/>
              <w:rPr>
                <w:szCs w:val="22"/>
              </w:rPr>
            </w:pPr>
            <w:r w:rsidRPr="002C07B9">
              <w:rPr>
                <w:i/>
                <w:szCs w:val="22"/>
              </w:rPr>
              <w:t>Revise operations</w:t>
            </w:r>
            <w:r w:rsidRPr="002C07B9">
              <w:rPr>
                <w:szCs w:val="22"/>
              </w:rPr>
              <w:t xml:space="preserve"> may include:</w:t>
            </w:r>
          </w:p>
          <w:p w:rsidR="003640C4" w:rsidRPr="002C07B9" w:rsidRDefault="003640C4" w:rsidP="003640C4">
            <w:pPr>
              <w:pStyle w:val="TableBullet1"/>
            </w:pPr>
            <w:r w:rsidRPr="002C07B9">
              <w:t>Altering plans</w:t>
            </w:r>
          </w:p>
          <w:p w:rsidR="003640C4" w:rsidRPr="002C07B9" w:rsidRDefault="003640C4" w:rsidP="003640C4">
            <w:pPr>
              <w:pStyle w:val="TableBullet1"/>
            </w:pPr>
            <w:r w:rsidRPr="002C07B9">
              <w:t>Acquiring extra or different resources</w:t>
            </w:r>
          </w:p>
          <w:p w:rsidR="003640C4" w:rsidRPr="002C07B9" w:rsidRDefault="003640C4" w:rsidP="003640C4">
            <w:pPr>
              <w:pStyle w:val="TableBullet1"/>
            </w:pPr>
            <w:r w:rsidRPr="002C07B9">
              <w:t>Preparing different activities and/or commentaries</w:t>
            </w:r>
          </w:p>
          <w:p w:rsidR="003640C4" w:rsidRPr="002C07B9" w:rsidRDefault="003640C4" w:rsidP="003640C4">
            <w:pPr>
              <w:pStyle w:val="TableBullet1"/>
            </w:pPr>
            <w:r w:rsidRPr="002C07B9">
              <w:t>Changing the promotional activities for the tour</w:t>
            </w:r>
          </w:p>
          <w:p w:rsidR="003640C4" w:rsidRPr="002C07B9" w:rsidRDefault="003640C4" w:rsidP="003640C4">
            <w:pPr>
              <w:pStyle w:val="TableBullet1"/>
            </w:pPr>
            <w:r w:rsidRPr="002C07B9">
              <w:t>Amending staffing for the tour</w:t>
            </w:r>
          </w:p>
          <w:p w:rsidR="003640C4" w:rsidRPr="002C07B9" w:rsidRDefault="003640C4" w:rsidP="003640C4">
            <w:pPr>
              <w:pStyle w:val="TableBullet1"/>
            </w:pPr>
            <w:r w:rsidRPr="002C07B9">
              <w:t>Imposing or easing restrictions or limitations on tour customers</w:t>
            </w:r>
          </w:p>
          <w:p w:rsidR="00E56580" w:rsidRPr="002C07B9" w:rsidRDefault="003640C4" w:rsidP="003640C4">
            <w:pPr>
              <w:pStyle w:val="TableBullet1"/>
            </w:pPr>
            <w:r w:rsidRPr="002C07B9">
              <w:t>Changing the itinerary for the tour.</w:t>
            </w:r>
          </w:p>
        </w:tc>
      </w:tr>
      <w:tr w:rsidR="00E56580" w:rsidRPr="002C07B9"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E56580" w:rsidRPr="002C07B9" w:rsidRDefault="00E56580" w:rsidP="00581D7C">
            <w:pPr>
              <w:pStyle w:val="TableText"/>
              <w:keepNext/>
            </w:pPr>
          </w:p>
        </w:tc>
        <w:tc>
          <w:tcPr>
            <w:tcW w:w="9247" w:type="dxa"/>
            <w:gridSpan w:val="4"/>
            <w:tcBorders>
              <w:top w:val="single" w:sz="4" w:space="0" w:color="auto"/>
              <w:bottom w:val="nil"/>
            </w:tcBorders>
          </w:tcPr>
          <w:p w:rsidR="003640C4" w:rsidRPr="002C07B9" w:rsidRDefault="003640C4" w:rsidP="003640C4">
            <w:pPr>
              <w:pStyle w:val="TableTextBold"/>
            </w:pPr>
            <w:r w:rsidRPr="002C07B9">
              <w:t>Assessment Guide</w:t>
            </w:r>
          </w:p>
          <w:p w:rsidR="003640C4" w:rsidRPr="002C07B9" w:rsidRDefault="003640C4" w:rsidP="003640C4">
            <w:pPr>
              <w:pStyle w:val="TableText"/>
              <w:rPr>
                <w:szCs w:val="22"/>
              </w:rPr>
            </w:pPr>
            <w:r w:rsidRPr="002C07B9">
              <w:rPr>
                <w:szCs w:val="22"/>
              </w:rPr>
              <w:t>The following skills and knowledge must be assessed as part of this unit:</w:t>
            </w:r>
          </w:p>
          <w:p w:rsidR="003640C4" w:rsidRPr="002C07B9" w:rsidRDefault="002C07B9" w:rsidP="003640C4">
            <w:pPr>
              <w:pStyle w:val="TableBullet1"/>
            </w:pPr>
            <w:r>
              <w:t>E</w:t>
            </w:r>
            <w:r w:rsidR="003640C4" w:rsidRPr="002C07B9">
              <w:t>nterprise policies and procedures in regard to the promotion and conduct of interpretive activities</w:t>
            </w:r>
          </w:p>
          <w:p w:rsidR="003640C4" w:rsidRPr="002C07B9" w:rsidRDefault="003640C4" w:rsidP="003640C4">
            <w:pPr>
              <w:pStyle w:val="TableBullet1"/>
            </w:pPr>
            <w:r w:rsidRPr="002C07B9">
              <w:t>Principles of guiding and the interpretive approach to activities</w:t>
            </w:r>
          </w:p>
          <w:p w:rsidR="003640C4" w:rsidRPr="002C07B9" w:rsidRDefault="003640C4" w:rsidP="003640C4">
            <w:pPr>
              <w:pStyle w:val="TableBullet1"/>
            </w:pPr>
            <w:r w:rsidRPr="002C07B9">
              <w:t>Ability to use research, planning and preparation techniques to develop interpretive activities for the required tour destinations, sites, groups and objectives</w:t>
            </w:r>
          </w:p>
          <w:p w:rsidR="003640C4" w:rsidRPr="002C07B9" w:rsidRDefault="003640C4" w:rsidP="003640C4">
            <w:pPr>
              <w:pStyle w:val="TableBullet1"/>
            </w:pPr>
            <w:r w:rsidRPr="002C07B9">
              <w:t>Ability to use basic communication and tour guiding equipment</w:t>
            </w:r>
          </w:p>
          <w:p w:rsidR="003640C4" w:rsidRPr="002C07B9" w:rsidRDefault="003640C4" w:rsidP="003640C4">
            <w:pPr>
              <w:pStyle w:val="TableBullet1"/>
            </w:pPr>
            <w:r w:rsidRPr="002C07B9">
              <w:t>Knowledge of and skills relating to the focus for the tour</w:t>
            </w:r>
          </w:p>
          <w:p w:rsidR="003640C4" w:rsidRPr="002C07B9" w:rsidRDefault="003640C4" w:rsidP="003640C4">
            <w:pPr>
              <w:pStyle w:val="TableBullet1"/>
            </w:pPr>
            <w:r w:rsidRPr="002C07B9">
              <w:t>Understanding of the principles of interpretive guiding (see below)</w:t>
            </w:r>
          </w:p>
          <w:p w:rsidR="003640C4" w:rsidRPr="002C07B9" w:rsidRDefault="003640C4" w:rsidP="003640C4">
            <w:pPr>
              <w:pStyle w:val="TableBullet1"/>
            </w:pPr>
            <w:r w:rsidRPr="002C07B9">
              <w:t>Ability to produce or acquire resources and support materials to enable the presentation of an interpretive activity</w:t>
            </w:r>
          </w:p>
          <w:p w:rsidR="00E56580" w:rsidRPr="002C07B9" w:rsidRDefault="003640C4" w:rsidP="003640C4">
            <w:pPr>
              <w:pStyle w:val="TableBullet1"/>
            </w:pPr>
            <w:r w:rsidRPr="002C07B9">
              <w:t>Ability to determine customer requirements in relation to an interpretive activity at a designated location/site.</w:t>
            </w:r>
          </w:p>
        </w:tc>
      </w:tr>
      <w:tr w:rsidR="00E56580" w:rsidRPr="002C07B9"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E56580" w:rsidRPr="002C07B9" w:rsidRDefault="00E56580" w:rsidP="008274FA">
            <w:pPr>
              <w:pStyle w:val="TableText"/>
            </w:pPr>
          </w:p>
        </w:tc>
        <w:tc>
          <w:tcPr>
            <w:tcW w:w="9247" w:type="dxa"/>
            <w:gridSpan w:val="4"/>
            <w:tcBorders>
              <w:top w:val="nil"/>
              <w:bottom w:val="single" w:sz="4" w:space="0" w:color="auto"/>
            </w:tcBorders>
          </w:tcPr>
          <w:p w:rsidR="003640C4" w:rsidRPr="002C07B9" w:rsidRDefault="003640C4" w:rsidP="003640C4">
            <w:pPr>
              <w:pStyle w:val="TableTextBold"/>
            </w:pPr>
            <w:r w:rsidRPr="002C07B9">
              <w:t>Principles of interpretive guiding – an overview:</w:t>
            </w:r>
          </w:p>
          <w:p w:rsidR="003640C4" w:rsidRPr="002C07B9" w:rsidRDefault="003640C4" w:rsidP="003640C4">
            <w:pPr>
              <w:pStyle w:val="TableText"/>
            </w:pPr>
            <w:r w:rsidRPr="002C07B9">
              <w:t>Interpretation that does not somehow relate what is being displayed or described to something within the personality or experience of the visitor will be sterile information, as such, is not interpretation.</w:t>
            </w:r>
          </w:p>
          <w:p w:rsidR="003640C4" w:rsidRPr="002C07B9" w:rsidRDefault="003640C4" w:rsidP="003640C4">
            <w:pPr>
              <w:pStyle w:val="TableText"/>
            </w:pPr>
            <w:r w:rsidRPr="002C07B9">
              <w:t>Interpretation is revelation based upon information. But they are entirely different things. However, all interpretation includes information.</w:t>
            </w:r>
          </w:p>
          <w:p w:rsidR="00E56580" w:rsidRPr="002C07B9" w:rsidRDefault="003640C4" w:rsidP="003640C4">
            <w:pPr>
              <w:pStyle w:val="TableText"/>
            </w:pPr>
            <w:r w:rsidRPr="002C07B9">
              <w:t>Interpretation is an art which combines many arts, whether the materials presented are scientific, historical or architectural the chief aim of interpretation is not instruction, but provocation interpretation should aim to present a whole rather than a part, and must address itself to the whole person rather than any phase interpretation addressed to children should not be a dilution of the presentation to adults, but should follow a fundamentally different approach.</w:t>
            </w:r>
          </w:p>
        </w:tc>
      </w:tr>
      <w:tr w:rsidR="00E56580" w:rsidRPr="002C07B9"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E56580" w:rsidRPr="002C07B9" w:rsidRDefault="00E56580" w:rsidP="00160AA0">
            <w:pPr>
              <w:pStyle w:val="TableText"/>
            </w:pPr>
          </w:p>
        </w:tc>
        <w:tc>
          <w:tcPr>
            <w:tcW w:w="9247" w:type="dxa"/>
            <w:gridSpan w:val="4"/>
            <w:tcBorders>
              <w:top w:val="single" w:sz="4" w:space="0" w:color="auto"/>
              <w:bottom w:val="nil"/>
            </w:tcBorders>
          </w:tcPr>
          <w:p w:rsidR="003640C4" w:rsidRPr="002C07B9" w:rsidRDefault="003640C4" w:rsidP="003640C4">
            <w:pPr>
              <w:pStyle w:val="TableTextBold"/>
            </w:pPr>
            <w:r w:rsidRPr="002C07B9">
              <w:t>Linkages To Other Units</w:t>
            </w:r>
          </w:p>
          <w:p w:rsidR="003640C4" w:rsidRPr="002C07B9" w:rsidRDefault="003640C4" w:rsidP="003640C4">
            <w:pPr>
              <w:pStyle w:val="TableBullet1"/>
            </w:pPr>
            <w:r w:rsidRPr="002C07B9">
              <w:lastRenderedPageBreak/>
              <w:t>Maintain quality customer/guest service</w:t>
            </w:r>
          </w:p>
          <w:p w:rsidR="003640C4" w:rsidRPr="002C07B9" w:rsidRDefault="003640C4" w:rsidP="003640C4">
            <w:pPr>
              <w:pStyle w:val="TableBullet1"/>
            </w:pPr>
            <w:r w:rsidRPr="002C07B9">
              <w:t>Develop and update tourism industry knowledge</w:t>
            </w:r>
          </w:p>
          <w:p w:rsidR="003640C4" w:rsidRPr="002C07B9" w:rsidRDefault="003640C4" w:rsidP="003640C4">
            <w:pPr>
              <w:pStyle w:val="TableBullet1"/>
            </w:pPr>
            <w:r w:rsidRPr="002C07B9">
              <w:t>Establish and maintain a safe and secure workplace</w:t>
            </w:r>
          </w:p>
          <w:p w:rsidR="003640C4" w:rsidRPr="002C07B9" w:rsidRDefault="003640C4" w:rsidP="003640C4">
            <w:pPr>
              <w:pStyle w:val="TableBullet1"/>
            </w:pPr>
            <w:r w:rsidRPr="002C07B9">
              <w:t>Prepare and deliver a presentation</w:t>
            </w:r>
          </w:p>
          <w:p w:rsidR="003640C4" w:rsidRPr="002C07B9" w:rsidRDefault="003640C4" w:rsidP="003640C4">
            <w:pPr>
              <w:pStyle w:val="TableBullet1"/>
            </w:pPr>
            <w:r w:rsidRPr="002C07B9">
              <w:t>Follow safety and security procedures</w:t>
            </w:r>
          </w:p>
          <w:p w:rsidR="003640C4" w:rsidRPr="002C07B9" w:rsidRDefault="003640C4" w:rsidP="003640C4">
            <w:pPr>
              <w:pStyle w:val="TableBullet1"/>
            </w:pPr>
            <w:r w:rsidRPr="002C07B9">
              <w:t>Work as a tour guide</w:t>
            </w:r>
          </w:p>
          <w:p w:rsidR="003640C4" w:rsidRPr="002C07B9" w:rsidRDefault="003640C4" w:rsidP="003640C4">
            <w:pPr>
              <w:pStyle w:val="TableBullet1"/>
            </w:pPr>
            <w:r w:rsidRPr="002C07B9">
              <w:t>Allocate tour resources</w:t>
            </w:r>
          </w:p>
          <w:p w:rsidR="003640C4" w:rsidRPr="002C07B9" w:rsidRDefault="003640C4" w:rsidP="003640C4">
            <w:pPr>
              <w:pStyle w:val="TableBullet1"/>
            </w:pPr>
            <w:r w:rsidRPr="002C07B9">
              <w:t>Co-ordinate and operate a day-tour (or short excursions)</w:t>
            </w:r>
          </w:p>
          <w:p w:rsidR="003640C4" w:rsidRPr="002C07B9" w:rsidRDefault="003640C4" w:rsidP="003640C4">
            <w:pPr>
              <w:pStyle w:val="TableBullet1"/>
            </w:pPr>
            <w:r w:rsidRPr="002C07B9">
              <w:t>Demonstrate/observe respect for indigenous cultures</w:t>
            </w:r>
          </w:p>
          <w:p w:rsidR="003640C4" w:rsidRPr="002C07B9" w:rsidRDefault="003640C4" w:rsidP="003640C4">
            <w:pPr>
              <w:pStyle w:val="TableBullet1"/>
            </w:pPr>
            <w:r w:rsidRPr="002C07B9">
              <w:t>Manage and facilitate an extended tour experience</w:t>
            </w:r>
          </w:p>
          <w:p w:rsidR="003640C4" w:rsidRPr="002C07B9" w:rsidRDefault="003640C4" w:rsidP="003640C4">
            <w:pPr>
              <w:pStyle w:val="TableBullet1"/>
            </w:pPr>
            <w:r w:rsidRPr="002C07B9">
              <w:t>Plan, develop and evaluate interpretive activities</w:t>
            </w:r>
          </w:p>
          <w:p w:rsidR="003640C4" w:rsidRPr="002C07B9" w:rsidRDefault="003640C4" w:rsidP="003640C4">
            <w:pPr>
              <w:pStyle w:val="TableBullet1"/>
            </w:pPr>
            <w:r w:rsidRPr="002C07B9">
              <w:t>Prepare and present tour commentaries</w:t>
            </w:r>
          </w:p>
          <w:p w:rsidR="003640C4" w:rsidRPr="002C07B9" w:rsidRDefault="003640C4" w:rsidP="003640C4">
            <w:pPr>
              <w:pStyle w:val="TableBullet1"/>
            </w:pPr>
            <w:r w:rsidRPr="002C07B9">
              <w:t>Develop interpretive content for eco-tourism activities</w:t>
            </w:r>
          </w:p>
          <w:p w:rsidR="00E56580" w:rsidRPr="002C07B9" w:rsidRDefault="003640C4" w:rsidP="003640C4">
            <w:pPr>
              <w:pStyle w:val="TableBullet1"/>
            </w:pPr>
            <w:r w:rsidRPr="002C07B9">
              <w:t>Develop and monitor culturally appropriate tourism activity.</w:t>
            </w:r>
          </w:p>
        </w:tc>
      </w:tr>
      <w:tr w:rsidR="00E56580" w:rsidRPr="002C07B9" w:rsidTr="00A20D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E56580" w:rsidRPr="002C07B9" w:rsidRDefault="00E56580" w:rsidP="00160AA0">
            <w:pPr>
              <w:pStyle w:val="TableText"/>
            </w:pPr>
          </w:p>
        </w:tc>
        <w:tc>
          <w:tcPr>
            <w:tcW w:w="9247" w:type="dxa"/>
            <w:gridSpan w:val="4"/>
            <w:tcBorders>
              <w:top w:val="nil"/>
              <w:bottom w:val="single" w:sz="4" w:space="0" w:color="auto"/>
            </w:tcBorders>
          </w:tcPr>
          <w:p w:rsidR="003640C4" w:rsidRPr="002C07B9" w:rsidRDefault="003640C4" w:rsidP="003640C4">
            <w:pPr>
              <w:pStyle w:val="TableTextBold"/>
            </w:pPr>
            <w:r w:rsidRPr="002C07B9">
              <w:t>Critical Aspects of Assessment</w:t>
            </w:r>
          </w:p>
          <w:p w:rsidR="003640C4" w:rsidRPr="002C07B9" w:rsidRDefault="003640C4" w:rsidP="003640C4">
            <w:pPr>
              <w:pStyle w:val="TableText"/>
              <w:rPr>
                <w:szCs w:val="22"/>
              </w:rPr>
            </w:pPr>
            <w:r w:rsidRPr="002C07B9">
              <w:rPr>
                <w:szCs w:val="22"/>
              </w:rPr>
              <w:t>Evidence of the following is essential:</w:t>
            </w:r>
          </w:p>
          <w:p w:rsidR="003640C4" w:rsidRPr="002C07B9" w:rsidRDefault="003640C4" w:rsidP="003640C4">
            <w:pPr>
              <w:pStyle w:val="TableBullet1"/>
            </w:pPr>
            <w:r w:rsidRPr="002C07B9">
              <w:t>Understanding of host enterprise policies, procedures and plans relating to the conduct of tours and to the presentation of interpretive activities</w:t>
            </w:r>
          </w:p>
          <w:p w:rsidR="003640C4" w:rsidRPr="002C07B9" w:rsidRDefault="003640C4" w:rsidP="003640C4">
            <w:pPr>
              <w:pStyle w:val="TableBullet1"/>
            </w:pPr>
            <w:r w:rsidRPr="002C07B9">
              <w:t>Demonstrated ability to, as part of a tour, make ready the area and necessary supporting resources, introduce and safely and effectively conduct and conclude a designated interpretive activity at a nominated location for a given tour type and group</w:t>
            </w:r>
          </w:p>
          <w:p w:rsidR="00E56580" w:rsidRPr="002C07B9" w:rsidRDefault="003640C4" w:rsidP="009A0836">
            <w:pPr>
              <w:pStyle w:val="TableBullet1"/>
            </w:pPr>
            <w:r w:rsidRPr="002C07B9">
              <w:t>Demonstrated ability to obtain written and/or verbal feedback from colleagues and customers on a nominated interpretive activity presented on tour</w:t>
            </w:r>
          </w:p>
        </w:tc>
      </w:tr>
      <w:tr w:rsidR="009A0836" w:rsidRPr="002C07B9" w:rsidTr="00A20D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9A0836" w:rsidRPr="002C07B9" w:rsidRDefault="009A0836" w:rsidP="00160AA0">
            <w:pPr>
              <w:pStyle w:val="TableText"/>
            </w:pPr>
          </w:p>
        </w:tc>
        <w:tc>
          <w:tcPr>
            <w:tcW w:w="9247" w:type="dxa"/>
            <w:gridSpan w:val="4"/>
            <w:tcBorders>
              <w:top w:val="single" w:sz="4" w:space="0" w:color="auto"/>
              <w:bottom w:val="nil"/>
            </w:tcBorders>
          </w:tcPr>
          <w:p w:rsidR="009A0836" w:rsidRPr="002C07B9" w:rsidRDefault="009A0836" w:rsidP="009A0836">
            <w:pPr>
              <w:pStyle w:val="TableBullet1"/>
            </w:pPr>
            <w:r w:rsidRPr="002C07B9">
              <w:t xml:space="preserve">Demonstrated ability to identify how feedback received from colleagues and customers </w:t>
            </w:r>
            <w:r w:rsidRPr="002C07B9">
              <w:lastRenderedPageBreak/>
              <w:t>on a nominated interpretive activity can be integrated in to standard operating procedures and plans for the future.</w:t>
            </w:r>
          </w:p>
        </w:tc>
      </w:tr>
      <w:tr w:rsidR="00E56580" w:rsidRPr="002C07B9" w:rsidTr="009A08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E56580" w:rsidRPr="002C07B9" w:rsidRDefault="00E56580" w:rsidP="00E2454F">
            <w:pPr>
              <w:pStyle w:val="TableText"/>
            </w:pPr>
          </w:p>
        </w:tc>
        <w:tc>
          <w:tcPr>
            <w:tcW w:w="9247" w:type="dxa"/>
            <w:gridSpan w:val="4"/>
            <w:tcBorders>
              <w:top w:val="nil"/>
              <w:bottom w:val="nil"/>
            </w:tcBorders>
          </w:tcPr>
          <w:p w:rsidR="003640C4" w:rsidRPr="002C07B9" w:rsidRDefault="003640C4" w:rsidP="003640C4">
            <w:pPr>
              <w:pStyle w:val="TableTextBold"/>
            </w:pPr>
            <w:r w:rsidRPr="002C07B9">
              <w:t>Context of Assessment</w:t>
            </w:r>
          </w:p>
          <w:p w:rsidR="003640C4" w:rsidRPr="002C07B9" w:rsidRDefault="003640C4" w:rsidP="003640C4">
            <w:pPr>
              <w:pStyle w:val="TableText"/>
            </w:pPr>
            <w:r w:rsidRPr="002C07B9">
              <w:t>This unit may be assessed on or off the job:</w:t>
            </w:r>
          </w:p>
          <w:p w:rsidR="003640C4" w:rsidRPr="002C07B9" w:rsidRDefault="003640C4" w:rsidP="003640C4">
            <w:pPr>
              <w:pStyle w:val="TableBullet1"/>
            </w:pPr>
            <w:r w:rsidRPr="002C07B9">
              <w:t>Assessment should include practical demonstration either in the workplace or through a simulation activity, supported by a range of methods to assess underpinning knowledge</w:t>
            </w:r>
          </w:p>
          <w:p w:rsidR="003640C4" w:rsidRPr="002C07B9" w:rsidRDefault="003640C4" w:rsidP="003640C4">
            <w:pPr>
              <w:pStyle w:val="TableBullet1"/>
            </w:pPr>
            <w:r w:rsidRPr="002C07B9">
              <w:t>Assessment must relate to the individual’s work area or area of responsibility</w:t>
            </w:r>
          </w:p>
          <w:p w:rsidR="00E56580" w:rsidRPr="002C07B9" w:rsidRDefault="003640C4" w:rsidP="00E2454F">
            <w:pPr>
              <w:pStyle w:val="TableBullet1"/>
            </w:pPr>
            <w:r w:rsidRPr="002C07B9">
              <w:t>Actual application of interpretive presentation techniques in a real or simulated tour location/site to real or simulated customers.</w:t>
            </w:r>
          </w:p>
        </w:tc>
      </w:tr>
      <w:tr w:rsidR="00E56580" w:rsidRPr="002C07B9" w:rsidTr="009A08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E56580" w:rsidRPr="002C07B9" w:rsidRDefault="00E56580" w:rsidP="00581D7C">
            <w:pPr>
              <w:pStyle w:val="TableText"/>
            </w:pPr>
          </w:p>
        </w:tc>
        <w:tc>
          <w:tcPr>
            <w:tcW w:w="9247" w:type="dxa"/>
            <w:gridSpan w:val="4"/>
            <w:tcBorders>
              <w:top w:val="nil"/>
              <w:bottom w:val="nil"/>
            </w:tcBorders>
          </w:tcPr>
          <w:p w:rsidR="000D7ADE" w:rsidRPr="002C07B9" w:rsidRDefault="000D7ADE" w:rsidP="000D7ADE">
            <w:pPr>
              <w:pStyle w:val="TableTextBold"/>
            </w:pPr>
            <w:r w:rsidRPr="002C07B9">
              <w:t>Resource Implications</w:t>
            </w:r>
          </w:p>
          <w:p w:rsidR="000D7ADE" w:rsidRPr="002C07B9" w:rsidRDefault="000D7ADE" w:rsidP="000D7ADE">
            <w:pPr>
              <w:pStyle w:val="TableText"/>
            </w:pPr>
            <w:r w:rsidRPr="002C07B9">
              <w:t>Training and assessment to include access to a real or simulated workplace, and access to workplace standards, procedures, policies, guidelines, tools and equipment.</w:t>
            </w:r>
          </w:p>
          <w:p w:rsidR="00E56580" w:rsidRPr="002C07B9" w:rsidRDefault="000D7ADE" w:rsidP="000D7ADE">
            <w:pPr>
              <w:pStyle w:val="TableText"/>
            </w:pPr>
            <w:r w:rsidRPr="002C07B9">
              <w:t>Training and assessment must include the use of real locations/sites, real people, and real materials, props and support materials. Emergency and/or unexpected delays may be simulated.</w:t>
            </w:r>
          </w:p>
        </w:tc>
      </w:tr>
      <w:tr w:rsidR="00E56580" w:rsidRPr="002C07B9" w:rsidTr="00A20D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E56580" w:rsidRPr="002C07B9" w:rsidRDefault="00E56580" w:rsidP="00581D7C">
            <w:pPr>
              <w:pStyle w:val="TableText"/>
            </w:pPr>
          </w:p>
        </w:tc>
        <w:tc>
          <w:tcPr>
            <w:tcW w:w="9247" w:type="dxa"/>
            <w:gridSpan w:val="4"/>
            <w:tcBorders>
              <w:top w:val="nil"/>
              <w:bottom w:val="single" w:sz="4" w:space="0" w:color="auto"/>
            </w:tcBorders>
          </w:tcPr>
          <w:p w:rsidR="000D7ADE" w:rsidRPr="002C07B9" w:rsidRDefault="000D7ADE" w:rsidP="000D7ADE">
            <w:pPr>
              <w:pStyle w:val="TableTextBold"/>
            </w:pPr>
            <w:r w:rsidRPr="002C07B9">
              <w:t>Assessment Methods</w:t>
            </w:r>
          </w:p>
          <w:p w:rsidR="000D7ADE" w:rsidRPr="002C07B9" w:rsidRDefault="000D7ADE" w:rsidP="000D7ADE">
            <w:pPr>
              <w:pStyle w:val="TableText"/>
            </w:pPr>
            <w:r w:rsidRPr="002C07B9">
              <w:t>The following methods may be used to assess competency for this unit:</w:t>
            </w:r>
          </w:p>
          <w:p w:rsidR="000D7ADE" w:rsidRPr="002C07B9" w:rsidRDefault="000D7ADE" w:rsidP="000D7ADE">
            <w:pPr>
              <w:pStyle w:val="TableBullet1"/>
            </w:pPr>
            <w:r w:rsidRPr="002C07B9">
              <w:t>Observation of practical candidate performance</w:t>
            </w:r>
          </w:p>
          <w:p w:rsidR="000D7ADE" w:rsidRPr="002C07B9" w:rsidRDefault="000D7ADE" w:rsidP="000D7ADE">
            <w:pPr>
              <w:pStyle w:val="TableBullet1"/>
            </w:pPr>
            <w:r w:rsidRPr="002C07B9">
              <w:t>Case studies</w:t>
            </w:r>
          </w:p>
          <w:p w:rsidR="000D7ADE" w:rsidRPr="002C07B9" w:rsidRDefault="000D7ADE" w:rsidP="000D7ADE">
            <w:pPr>
              <w:pStyle w:val="TableBullet1"/>
            </w:pPr>
            <w:r w:rsidRPr="002C07B9">
              <w:t>Hard copy of materials distributed to customers as part of the interpretive activity</w:t>
            </w:r>
          </w:p>
          <w:p w:rsidR="000D7ADE" w:rsidRPr="002C07B9" w:rsidRDefault="000D7ADE" w:rsidP="000D7ADE">
            <w:pPr>
              <w:pStyle w:val="TableBullet1"/>
            </w:pPr>
            <w:r w:rsidRPr="002C07B9">
              <w:t>Portfolio of interpretive activities – including video-taped presentations of interpretive activities</w:t>
            </w:r>
          </w:p>
          <w:p w:rsidR="000D7ADE" w:rsidRPr="002C07B9" w:rsidRDefault="000D7ADE" w:rsidP="000D7ADE">
            <w:pPr>
              <w:pStyle w:val="TableBullet1"/>
            </w:pPr>
            <w:r w:rsidRPr="002C07B9">
              <w:t>Role plays</w:t>
            </w:r>
          </w:p>
          <w:p w:rsidR="00E56580" w:rsidRPr="002C07B9" w:rsidRDefault="000D7ADE" w:rsidP="009A0836">
            <w:pPr>
              <w:pStyle w:val="TableBullet1"/>
            </w:pPr>
            <w:r w:rsidRPr="002C07B9">
              <w:t>Oral and written questions</w:t>
            </w:r>
          </w:p>
        </w:tc>
      </w:tr>
      <w:tr w:rsidR="009A0836" w:rsidRPr="002C07B9" w:rsidTr="00A20D6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9A0836" w:rsidRPr="002C07B9" w:rsidRDefault="009A0836" w:rsidP="00581D7C">
            <w:pPr>
              <w:pStyle w:val="TableText"/>
            </w:pPr>
          </w:p>
        </w:tc>
        <w:tc>
          <w:tcPr>
            <w:tcW w:w="9247" w:type="dxa"/>
            <w:gridSpan w:val="4"/>
            <w:tcBorders>
              <w:top w:val="single" w:sz="4" w:space="0" w:color="auto"/>
              <w:bottom w:val="nil"/>
            </w:tcBorders>
          </w:tcPr>
          <w:p w:rsidR="009A0836" w:rsidRPr="002C07B9" w:rsidRDefault="009A0836" w:rsidP="009A0836">
            <w:pPr>
              <w:pStyle w:val="TableBullet1"/>
            </w:pPr>
            <w:r w:rsidRPr="002C07B9">
              <w:t>Third party reports completed by a supervisor</w:t>
            </w:r>
          </w:p>
          <w:p w:rsidR="009A0836" w:rsidRPr="002C07B9" w:rsidRDefault="009A0836" w:rsidP="009A0836">
            <w:pPr>
              <w:pStyle w:val="TableBullet1"/>
            </w:pPr>
            <w:r w:rsidRPr="002C07B9">
              <w:lastRenderedPageBreak/>
              <w:t>Project and assignment work.</w:t>
            </w:r>
          </w:p>
        </w:tc>
      </w:tr>
      <w:tr w:rsidR="00E56580" w:rsidRPr="002C07B9"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E56580" w:rsidRPr="002C07B9" w:rsidRDefault="00E56580" w:rsidP="00160AA0">
            <w:pPr>
              <w:pStyle w:val="TableText"/>
            </w:pPr>
          </w:p>
        </w:tc>
        <w:tc>
          <w:tcPr>
            <w:tcW w:w="9247" w:type="dxa"/>
            <w:gridSpan w:val="4"/>
            <w:tcBorders>
              <w:top w:val="nil"/>
              <w:bottom w:val="single" w:sz="4" w:space="0" w:color="auto"/>
            </w:tcBorders>
          </w:tcPr>
          <w:p w:rsidR="00E56580" w:rsidRPr="002C07B9" w:rsidRDefault="00E56580" w:rsidP="00E56580">
            <w:pPr>
              <w:pStyle w:val="TableTextBold"/>
            </w:pPr>
            <w:r w:rsidRPr="002C07B9">
              <w:t>Key Competencies in this Unit</w:t>
            </w:r>
          </w:p>
          <w:p w:rsidR="00E56580" w:rsidRPr="002C07B9" w:rsidRDefault="00E56580" w:rsidP="00E56580">
            <w:pPr>
              <w:pStyle w:val="TableText"/>
              <w:rPr>
                <w:i/>
              </w:rPr>
            </w:pPr>
            <w:r w:rsidRPr="002C07B9">
              <w:rPr>
                <w:i/>
              </w:rPr>
              <w:t>Level 1 = competence to undertake tasks effectively</w:t>
            </w:r>
          </w:p>
          <w:p w:rsidR="00E56580" w:rsidRPr="002C07B9" w:rsidRDefault="00E56580" w:rsidP="00E56580">
            <w:pPr>
              <w:pStyle w:val="TableText"/>
              <w:rPr>
                <w:i/>
              </w:rPr>
            </w:pPr>
            <w:r w:rsidRPr="002C07B9">
              <w:rPr>
                <w:i/>
              </w:rPr>
              <w:t>Level 2 = competence to manage tasks</w:t>
            </w:r>
          </w:p>
          <w:p w:rsidR="00E56580" w:rsidRPr="002C07B9" w:rsidRDefault="00E56580" w:rsidP="00833FB8">
            <w:pPr>
              <w:pStyle w:val="TableText"/>
              <w:rPr>
                <w:i/>
              </w:rPr>
            </w:pPr>
            <w:r w:rsidRPr="002C07B9">
              <w:rPr>
                <w:i/>
              </w:rPr>
              <w:t>Level 3 = competence to use concepts for evaluating</w:t>
            </w:r>
          </w:p>
        </w:tc>
      </w:tr>
      <w:tr w:rsidR="00E56580" w:rsidRPr="002C07B9" w:rsidTr="00E2454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E56580" w:rsidRPr="002C07B9" w:rsidRDefault="00E56580" w:rsidP="00E2454F">
            <w:pPr>
              <w:pStyle w:val="TableTextBold"/>
            </w:pPr>
          </w:p>
        </w:tc>
        <w:tc>
          <w:tcPr>
            <w:tcW w:w="3685" w:type="dxa"/>
            <w:tcBorders>
              <w:top w:val="single" w:sz="4" w:space="0" w:color="auto"/>
            </w:tcBorders>
          </w:tcPr>
          <w:p w:rsidR="00E56580" w:rsidRPr="002C07B9" w:rsidRDefault="00E56580" w:rsidP="00E56580">
            <w:pPr>
              <w:pStyle w:val="TableTextBold"/>
            </w:pPr>
            <w:r w:rsidRPr="002C07B9">
              <w:t>Key Competencies</w:t>
            </w:r>
          </w:p>
        </w:tc>
        <w:tc>
          <w:tcPr>
            <w:tcW w:w="1134" w:type="dxa"/>
            <w:tcBorders>
              <w:top w:val="single" w:sz="4" w:space="0" w:color="auto"/>
            </w:tcBorders>
          </w:tcPr>
          <w:p w:rsidR="00E56580" w:rsidRPr="002C07B9" w:rsidRDefault="00E56580" w:rsidP="00E56580">
            <w:pPr>
              <w:pStyle w:val="TableTextBold"/>
              <w:jc w:val="center"/>
            </w:pPr>
            <w:r w:rsidRPr="002C07B9">
              <w:t>Level</w:t>
            </w:r>
          </w:p>
        </w:tc>
        <w:tc>
          <w:tcPr>
            <w:tcW w:w="4428" w:type="dxa"/>
            <w:gridSpan w:val="2"/>
            <w:tcBorders>
              <w:top w:val="single" w:sz="4" w:space="0" w:color="auto"/>
            </w:tcBorders>
          </w:tcPr>
          <w:p w:rsidR="00E56580" w:rsidRPr="002C07B9" w:rsidRDefault="00E56580" w:rsidP="00E56580">
            <w:pPr>
              <w:pStyle w:val="TableTextBold"/>
            </w:pPr>
            <w:r w:rsidRPr="002C07B9">
              <w:t>Examples</w:t>
            </w:r>
          </w:p>
        </w:tc>
      </w:tr>
      <w:tr w:rsidR="00E56580" w:rsidRPr="002C07B9"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E56580" w:rsidRPr="002C07B9" w:rsidRDefault="00E56580" w:rsidP="00E2454F">
            <w:pPr>
              <w:pStyle w:val="TableTextBold"/>
            </w:pPr>
          </w:p>
        </w:tc>
        <w:tc>
          <w:tcPr>
            <w:tcW w:w="3685" w:type="dxa"/>
          </w:tcPr>
          <w:p w:rsidR="00E56580" w:rsidRPr="002C07B9" w:rsidRDefault="00E56580" w:rsidP="00E56580">
            <w:pPr>
              <w:pStyle w:val="TableText"/>
            </w:pPr>
            <w:r w:rsidRPr="002C07B9">
              <w:t>Collecting, organi</w:t>
            </w:r>
            <w:r w:rsidR="002C07B9">
              <w:t>s</w:t>
            </w:r>
            <w:r w:rsidRPr="002C07B9">
              <w:t xml:space="preserve">ing and </w:t>
            </w:r>
            <w:r w:rsidR="00A50EF7" w:rsidRPr="002C07B9">
              <w:t>analysing</w:t>
            </w:r>
            <w:r w:rsidRPr="002C07B9">
              <w:t xml:space="preserve"> information</w:t>
            </w:r>
          </w:p>
        </w:tc>
        <w:tc>
          <w:tcPr>
            <w:tcW w:w="1134" w:type="dxa"/>
          </w:tcPr>
          <w:p w:rsidR="00E56580" w:rsidRPr="002C07B9" w:rsidRDefault="00E56580" w:rsidP="00E56580">
            <w:pPr>
              <w:pStyle w:val="TableText"/>
              <w:jc w:val="center"/>
            </w:pPr>
            <w:r w:rsidRPr="002C07B9">
              <w:t>3</w:t>
            </w:r>
          </w:p>
        </w:tc>
        <w:tc>
          <w:tcPr>
            <w:tcW w:w="4428" w:type="dxa"/>
            <w:gridSpan w:val="2"/>
          </w:tcPr>
          <w:p w:rsidR="00E56580" w:rsidRPr="002C07B9" w:rsidRDefault="00E56580" w:rsidP="00E56580">
            <w:pPr>
              <w:pStyle w:val="TableText"/>
            </w:pPr>
            <w:r w:rsidRPr="002C07B9">
              <w:t xml:space="preserve">Research tour guide information; </w:t>
            </w:r>
            <w:r w:rsidR="00A50EF7" w:rsidRPr="002C07B9">
              <w:t>analyse</w:t>
            </w:r>
            <w:r w:rsidRPr="002C07B9">
              <w:t xml:space="preserve"> safety and security issues</w:t>
            </w:r>
          </w:p>
        </w:tc>
      </w:tr>
      <w:tr w:rsidR="00E56580" w:rsidRPr="002C07B9"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E56580" w:rsidRPr="002C07B9" w:rsidRDefault="00E56580" w:rsidP="00E2454F">
            <w:pPr>
              <w:pStyle w:val="TableTextBold"/>
            </w:pPr>
          </w:p>
        </w:tc>
        <w:tc>
          <w:tcPr>
            <w:tcW w:w="3685" w:type="dxa"/>
          </w:tcPr>
          <w:p w:rsidR="00E56580" w:rsidRPr="002C07B9" w:rsidRDefault="00E56580" w:rsidP="00E56580">
            <w:pPr>
              <w:pStyle w:val="TableText"/>
            </w:pPr>
            <w:r w:rsidRPr="002C07B9">
              <w:t>Communicating ideas and information</w:t>
            </w:r>
          </w:p>
        </w:tc>
        <w:tc>
          <w:tcPr>
            <w:tcW w:w="1134" w:type="dxa"/>
          </w:tcPr>
          <w:p w:rsidR="00E56580" w:rsidRPr="002C07B9" w:rsidRDefault="00E56580" w:rsidP="00E56580">
            <w:pPr>
              <w:pStyle w:val="TableText"/>
              <w:jc w:val="center"/>
            </w:pPr>
            <w:r w:rsidRPr="002C07B9">
              <w:t>3</w:t>
            </w:r>
          </w:p>
        </w:tc>
        <w:tc>
          <w:tcPr>
            <w:tcW w:w="4428" w:type="dxa"/>
            <w:gridSpan w:val="2"/>
          </w:tcPr>
          <w:p w:rsidR="00E56580" w:rsidRPr="002C07B9" w:rsidRDefault="00E56580" w:rsidP="00E56580">
            <w:pPr>
              <w:pStyle w:val="TableText"/>
            </w:pPr>
            <w:r w:rsidRPr="002C07B9">
              <w:t>Develop tour commentaries and handout materials</w:t>
            </w:r>
          </w:p>
        </w:tc>
      </w:tr>
      <w:tr w:rsidR="00E56580" w:rsidRPr="002C07B9" w:rsidTr="00581D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E56580" w:rsidRPr="002C07B9" w:rsidRDefault="00E56580" w:rsidP="009311F6">
            <w:pPr>
              <w:pStyle w:val="TableTextBold"/>
            </w:pPr>
          </w:p>
        </w:tc>
        <w:tc>
          <w:tcPr>
            <w:tcW w:w="3685" w:type="dxa"/>
            <w:tcBorders>
              <w:bottom w:val="single" w:sz="4" w:space="0" w:color="auto"/>
            </w:tcBorders>
          </w:tcPr>
          <w:p w:rsidR="00E56580" w:rsidRPr="002C07B9" w:rsidRDefault="00E56580" w:rsidP="00E56580">
            <w:pPr>
              <w:pStyle w:val="TableText"/>
            </w:pPr>
            <w:r w:rsidRPr="002C07B9">
              <w:t>Planning and organi</w:t>
            </w:r>
            <w:r w:rsidR="002C07B9">
              <w:t>s</w:t>
            </w:r>
            <w:r w:rsidRPr="002C07B9">
              <w:t>ing activities</w:t>
            </w:r>
          </w:p>
        </w:tc>
        <w:tc>
          <w:tcPr>
            <w:tcW w:w="1134" w:type="dxa"/>
            <w:tcBorders>
              <w:bottom w:val="single" w:sz="4" w:space="0" w:color="auto"/>
            </w:tcBorders>
          </w:tcPr>
          <w:p w:rsidR="00E56580" w:rsidRPr="002C07B9" w:rsidRDefault="00E56580" w:rsidP="00E56580">
            <w:pPr>
              <w:pStyle w:val="TableText"/>
              <w:jc w:val="center"/>
            </w:pPr>
            <w:r w:rsidRPr="002C07B9">
              <w:t>3</w:t>
            </w:r>
          </w:p>
        </w:tc>
        <w:tc>
          <w:tcPr>
            <w:tcW w:w="4428" w:type="dxa"/>
            <w:gridSpan w:val="2"/>
            <w:tcBorders>
              <w:bottom w:val="single" w:sz="4" w:space="0" w:color="auto"/>
            </w:tcBorders>
          </w:tcPr>
          <w:p w:rsidR="00E56580" w:rsidRPr="002C07B9" w:rsidRDefault="00E56580" w:rsidP="00E56580">
            <w:pPr>
              <w:pStyle w:val="TableText"/>
            </w:pPr>
            <w:r w:rsidRPr="002C07B9">
              <w:t>Integrate interpretive activities into the itinerary for a tour</w:t>
            </w:r>
          </w:p>
        </w:tc>
      </w:tr>
      <w:tr w:rsidR="00E56580" w:rsidRPr="002C07B9" w:rsidTr="00581D7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E56580" w:rsidRPr="002C07B9" w:rsidRDefault="00E56580" w:rsidP="00003C54">
            <w:pPr>
              <w:pStyle w:val="TableTextBold"/>
            </w:pPr>
          </w:p>
        </w:tc>
        <w:tc>
          <w:tcPr>
            <w:tcW w:w="3685" w:type="dxa"/>
            <w:tcBorders>
              <w:top w:val="single" w:sz="4" w:space="0" w:color="auto"/>
              <w:bottom w:val="single" w:sz="4" w:space="0" w:color="auto"/>
            </w:tcBorders>
          </w:tcPr>
          <w:p w:rsidR="00E56580" w:rsidRPr="002C07B9" w:rsidRDefault="00E56580" w:rsidP="00E56580">
            <w:pPr>
              <w:pStyle w:val="TableText"/>
            </w:pPr>
            <w:r w:rsidRPr="002C07B9">
              <w:t>Working with others and in teams</w:t>
            </w:r>
          </w:p>
        </w:tc>
        <w:tc>
          <w:tcPr>
            <w:tcW w:w="1134" w:type="dxa"/>
            <w:tcBorders>
              <w:top w:val="single" w:sz="4" w:space="0" w:color="auto"/>
              <w:bottom w:val="single" w:sz="4" w:space="0" w:color="auto"/>
            </w:tcBorders>
          </w:tcPr>
          <w:p w:rsidR="00E56580" w:rsidRPr="002C07B9" w:rsidRDefault="00E56580" w:rsidP="00E56580">
            <w:pPr>
              <w:pStyle w:val="TableText"/>
              <w:jc w:val="center"/>
            </w:pPr>
            <w:r w:rsidRPr="002C07B9">
              <w:t>3</w:t>
            </w:r>
          </w:p>
        </w:tc>
        <w:tc>
          <w:tcPr>
            <w:tcW w:w="4428" w:type="dxa"/>
            <w:gridSpan w:val="2"/>
            <w:tcBorders>
              <w:top w:val="single" w:sz="4" w:space="0" w:color="auto"/>
              <w:bottom w:val="single" w:sz="4" w:space="0" w:color="auto"/>
            </w:tcBorders>
          </w:tcPr>
          <w:p w:rsidR="00E56580" w:rsidRPr="002C07B9" w:rsidRDefault="00E56580" w:rsidP="00E56580">
            <w:pPr>
              <w:pStyle w:val="TableText"/>
            </w:pPr>
            <w:r w:rsidRPr="002C07B9">
              <w:t>Collaborate with colleagues and clients to identify topics and approaches to apply in the presentation of interpretive activities</w:t>
            </w:r>
          </w:p>
        </w:tc>
      </w:tr>
      <w:tr w:rsidR="00E56580" w:rsidRPr="002C07B9" w:rsidTr="009A08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E56580" w:rsidRPr="002C07B9" w:rsidRDefault="00E56580" w:rsidP="00AE4FDA">
            <w:pPr>
              <w:pStyle w:val="TableTextBold"/>
            </w:pPr>
          </w:p>
        </w:tc>
        <w:tc>
          <w:tcPr>
            <w:tcW w:w="3685" w:type="dxa"/>
            <w:tcBorders>
              <w:top w:val="single" w:sz="4" w:space="0" w:color="auto"/>
              <w:bottom w:val="single" w:sz="4" w:space="0" w:color="auto"/>
            </w:tcBorders>
          </w:tcPr>
          <w:p w:rsidR="00E56580" w:rsidRPr="002C07B9" w:rsidRDefault="00E56580" w:rsidP="00E56580">
            <w:pPr>
              <w:pStyle w:val="TableText"/>
            </w:pPr>
            <w:r w:rsidRPr="002C07B9">
              <w:t>Using mathematical ideas and techniques</w:t>
            </w:r>
          </w:p>
        </w:tc>
        <w:tc>
          <w:tcPr>
            <w:tcW w:w="1134" w:type="dxa"/>
            <w:tcBorders>
              <w:top w:val="single" w:sz="4" w:space="0" w:color="auto"/>
              <w:bottom w:val="single" w:sz="4" w:space="0" w:color="auto"/>
            </w:tcBorders>
          </w:tcPr>
          <w:p w:rsidR="00E56580" w:rsidRPr="002C07B9" w:rsidRDefault="00E56580" w:rsidP="00E56580">
            <w:pPr>
              <w:pStyle w:val="TableText"/>
              <w:jc w:val="center"/>
            </w:pPr>
            <w:r w:rsidRPr="002C07B9">
              <w:t>1</w:t>
            </w:r>
          </w:p>
        </w:tc>
        <w:tc>
          <w:tcPr>
            <w:tcW w:w="4428" w:type="dxa"/>
            <w:gridSpan w:val="2"/>
            <w:tcBorders>
              <w:top w:val="single" w:sz="4" w:space="0" w:color="auto"/>
              <w:bottom w:val="single" w:sz="4" w:space="0" w:color="auto"/>
            </w:tcBorders>
          </w:tcPr>
          <w:p w:rsidR="00E56580" w:rsidRPr="002C07B9" w:rsidRDefault="00E56580" w:rsidP="00E56580">
            <w:pPr>
              <w:pStyle w:val="TableText"/>
            </w:pPr>
            <w:r w:rsidRPr="002C07B9">
              <w:t>Calculate costs and resource requirements</w:t>
            </w:r>
          </w:p>
        </w:tc>
      </w:tr>
      <w:tr w:rsidR="00E56580" w:rsidRPr="002C07B9" w:rsidTr="009A08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E56580" w:rsidRPr="002C07B9" w:rsidRDefault="00E56580" w:rsidP="009311F6">
            <w:pPr>
              <w:pStyle w:val="TableTextBold"/>
            </w:pPr>
          </w:p>
        </w:tc>
        <w:tc>
          <w:tcPr>
            <w:tcW w:w="3685" w:type="dxa"/>
            <w:tcBorders>
              <w:top w:val="single" w:sz="4" w:space="0" w:color="auto"/>
            </w:tcBorders>
          </w:tcPr>
          <w:p w:rsidR="00E56580" w:rsidRPr="002C07B9" w:rsidRDefault="00E56580" w:rsidP="00E56580">
            <w:pPr>
              <w:pStyle w:val="TableText"/>
            </w:pPr>
            <w:r w:rsidRPr="002C07B9">
              <w:t>Solving problems</w:t>
            </w:r>
          </w:p>
        </w:tc>
        <w:tc>
          <w:tcPr>
            <w:tcW w:w="1134" w:type="dxa"/>
            <w:tcBorders>
              <w:top w:val="single" w:sz="4" w:space="0" w:color="auto"/>
            </w:tcBorders>
          </w:tcPr>
          <w:p w:rsidR="00E56580" w:rsidRPr="002C07B9" w:rsidRDefault="00E56580" w:rsidP="00E56580">
            <w:pPr>
              <w:pStyle w:val="TableText"/>
              <w:jc w:val="center"/>
            </w:pPr>
            <w:r w:rsidRPr="002C07B9">
              <w:t>3</w:t>
            </w:r>
          </w:p>
        </w:tc>
        <w:tc>
          <w:tcPr>
            <w:tcW w:w="4428" w:type="dxa"/>
            <w:gridSpan w:val="2"/>
            <w:tcBorders>
              <w:top w:val="single" w:sz="4" w:space="0" w:color="auto"/>
            </w:tcBorders>
          </w:tcPr>
          <w:p w:rsidR="00E56580" w:rsidRPr="002C07B9" w:rsidRDefault="00E56580" w:rsidP="00E56580">
            <w:pPr>
              <w:pStyle w:val="TableText"/>
            </w:pPr>
            <w:r w:rsidRPr="002C07B9">
              <w:t>Respond to emergencies and unexpected events</w:t>
            </w:r>
          </w:p>
        </w:tc>
      </w:tr>
      <w:tr w:rsidR="00E56580" w:rsidRPr="002C07B9" w:rsidTr="00A0403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E56580" w:rsidRPr="002C07B9" w:rsidRDefault="00E56580" w:rsidP="009311F6">
            <w:pPr>
              <w:pStyle w:val="TableTextBold"/>
            </w:pPr>
          </w:p>
        </w:tc>
        <w:tc>
          <w:tcPr>
            <w:tcW w:w="3685" w:type="dxa"/>
          </w:tcPr>
          <w:p w:rsidR="00E56580" w:rsidRPr="002C07B9" w:rsidRDefault="00E56580" w:rsidP="00E56580">
            <w:pPr>
              <w:pStyle w:val="TableText"/>
            </w:pPr>
            <w:r w:rsidRPr="002C07B9">
              <w:t>Using technology</w:t>
            </w:r>
          </w:p>
        </w:tc>
        <w:tc>
          <w:tcPr>
            <w:tcW w:w="1134" w:type="dxa"/>
          </w:tcPr>
          <w:p w:rsidR="00E56580" w:rsidRPr="002C07B9" w:rsidRDefault="00E56580" w:rsidP="00E56580">
            <w:pPr>
              <w:pStyle w:val="TableText"/>
              <w:jc w:val="center"/>
            </w:pPr>
            <w:r w:rsidRPr="002C07B9">
              <w:t>1</w:t>
            </w:r>
          </w:p>
        </w:tc>
        <w:tc>
          <w:tcPr>
            <w:tcW w:w="4428" w:type="dxa"/>
            <w:gridSpan w:val="2"/>
          </w:tcPr>
          <w:p w:rsidR="00E56580" w:rsidRPr="002C07B9" w:rsidRDefault="00E56580" w:rsidP="00E56580">
            <w:pPr>
              <w:pStyle w:val="TableText"/>
            </w:pPr>
            <w:r w:rsidRPr="002C07B9">
              <w:t>Use audio-visual and sound and lighting technologies</w:t>
            </w:r>
          </w:p>
        </w:tc>
      </w:tr>
    </w:tbl>
    <w:p w:rsidR="004C7669" w:rsidRPr="002C07B9" w:rsidRDefault="004C7669" w:rsidP="004C7669">
      <w:pPr>
        <w:rPr>
          <w:rFonts w:ascii="Arial" w:hAnsi="Arial" w:cs="Arial"/>
          <w:sz w:val="22"/>
          <w:szCs w:val="22"/>
        </w:rPr>
      </w:pPr>
    </w:p>
    <w:sectPr w:rsidR="004C7669" w:rsidRPr="002C07B9" w:rsidSect="00003C54">
      <w:footerReference w:type="even" r:id="rId7"/>
      <w:footerReference w:type="default" r:id="rId8"/>
      <w:pgSz w:w="16838" w:h="11906" w:orient="landscape"/>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E7E0E" w:rsidRDefault="009E7E0E">
      <w:r>
        <w:separator/>
      </w:r>
    </w:p>
  </w:endnote>
  <w:endnote w:type="continuationSeparator" w:id="0">
    <w:p w:rsidR="009E7E0E" w:rsidRDefault="009E7E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0836" w:rsidRDefault="0082404E" w:rsidP="004119BB">
    <w:pPr>
      <w:pStyle w:val="Footer"/>
      <w:framePr w:wrap="around" w:vAnchor="text" w:hAnchor="margin" w:xAlign="right" w:y="1"/>
      <w:rPr>
        <w:rStyle w:val="PageNumber"/>
      </w:rPr>
    </w:pPr>
    <w:r>
      <w:rPr>
        <w:rStyle w:val="PageNumber"/>
      </w:rPr>
      <w:fldChar w:fldCharType="begin"/>
    </w:r>
    <w:r w:rsidR="009A0836">
      <w:rPr>
        <w:rStyle w:val="PageNumber"/>
      </w:rPr>
      <w:instrText xml:space="preserve">PAGE  </w:instrText>
    </w:r>
    <w:r>
      <w:rPr>
        <w:rStyle w:val="PageNumber"/>
      </w:rPr>
      <w:fldChar w:fldCharType="end"/>
    </w:r>
  </w:p>
  <w:p w:rsidR="009A0836" w:rsidRDefault="009A0836" w:rsidP="00531BB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0836" w:rsidRPr="00A20D6E" w:rsidRDefault="0082404E" w:rsidP="009311F6">
    <w:pPr>
      <w:pStyle w:val="Footer"/>
      <w:ind w:right="360"/>
      <w:jc w:val="right"/>
      <w:rPr>
        <w:rFonts w:ascii="Helvetica" w:hAnsi="Helvetica"/>
        <w:szCs w:val="16"/>
      </w:rPr>
    </w:pPr>
    <w:r w:rsidRPr="00A20D6E">
      <w:rPr>
        <w:rFonts w:ascii="Helvetica" w:hAnsi="Helvetica"/>
        <w:szCs w:val="16"/>
      </w:rPr>
      <w:fldChar w:fldCharType="begin"/>
    </w:r>
    <w:r w:rsidR="009A0836" w:rsidRPr="00A20D6E">
      <w:rPr>
        <w:rFonts w:ascii="Helvetica" w:hAnsi="Helvetica"/>
        <w:szCs w:val="16"/>
      </w:rPr>
      <w:instrText xml:space="preserve"> PAGE   \* MERGEFORMAT </w:instrText>
    </w:r>
    <w:r w:rsidRPr="00A20D6E">
      <w:rPr>
        <w:rFonts w:ascii="Helvetica" w:hAnsi="Helvetica"/>
        <w:szCs w:val="16"/>
      </w:rPr>
      <w:fldChar w:fldCharType="separate"/>
    </w:r>
    <w:r w:rsidR="003549D1">
      <w:rPr>
        <w:rFonts w:ascii="Helvetica" w:hAnsi="Helvetica"/>
        <w:noProof/>
        <w:szCs w:val="16"/>
      </w:rPr>
      <w:t>2</w:t>
    </w:r>
    <w:r w:rsidRPr="00A20D6E">
      <w:rPr>
        <w:rFonts w:ascii="Helvetica" w:hAnsi="Helvetica"/>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E7E0E" w:rsidRDefault="009E7E0E">
      <w:r>
        <w:separator/>
      </w:r>
    </w:p>
  </w:footnote>
  <w:footnote w:type="continuationSeparator" w:id="0">
    <w:p w:rsidR="009E7E0E" w:rsidRDefault="009E7E0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25966"/>
    <w:multiLevelType w:val="multilevel"/>
    <w:tmpl w:val="A498D9E2"/>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 w15:restartNumberingAfterBreak="0">
    <w:nsid w:val="05250D8C"/>
    <w:multiLevelType w:val="hybridMultilevel"/>
    <w:tmpl w:val="BBF8D2C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6201BAB"/>
    <w:multiLevelType w:val="hybridMultilevel"/>
    <w:tmpl w:val="4B3A40C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74B0BB7"/>
    <w:multiLevelType w:val="multilevel"/>
    <w:tmpl w:val="61EE5D66"/>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 w15:restartNumberingAfterBreak="0">
    <w:nsid w:val="0A547CB8"/>
    <w:multiLevelType w:val="hybridMultilevel"/>
    <w:tmpl w:val="CF0C7E4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AFA57D0"/>
    <w:multiLevelType w:val="hybridMultilevel"/>
    <w:tmpl w:val="2C065B3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0D2E5198"/>
    <w:multiLevelType w:val="hybridMultilevel"/>
    <w:tmpl w:val="19E0FDEC"/>
    <w:lvl w:ilvl="0" w:tplc="0C090001">
      <w:start w:val="1"/>
      <w:numFmt w:val="bullet"/>
      <w:lvlText w:val=""/>
      <w:lvlJc w:val="left"/>
      <w:pPr>
        <w:tabs>
          <w:tab w:val="num" w:pos="5322"/>
        </w:tabs>
        <w:ind w:left="5322"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E366F52"/>
    <w:multiLevelType w:val="multilevel"/>
    <w:tmpl w:val="5AAE4324"/>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8" w15:restartNumberingAfterBreak="0">
    <w:nsid w:val="0E8A7B10"/>
    <w:multiLevelType w:val="hybridMultilevel"/>
    <w:tmpl w:val="AC9C6F30"/>
    <w:lvl w:ilvl="0" w:tplc="D0D4ED22">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9" w15:restartNumberingAfterBreak="0">
    <w:nsid w:val="122E0F96"/>
    <w:multiLevelType w:val="multilevel"/>
    <w:tmpl w:val="BD2A820A"/>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0" w15:restartNumberingAfterBreak="0">
    <w:nsid w:val="170009E3"/>
    <w:multiLevelType w:val="hybridMultilevel"/>
    <w:tmpl w:val="CF56986C"/>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1" w15:restartNumberingAfterBreak="0">
    <w:nsid w:val="196904E3"/>
    <w:multiLevelType w:val="hybridMultilevel"/>
    <w:tmpl w:val="623E4BAE"/>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12" w15:restartNumberingAfterBreak="0">
    <w:nsid w:val="1DCD794F"/>
    <w:multiLevelType w:val="multilevel"/>
    <w:tmpl w:val="4BC418CC"/>
    <w:lvl w:ilvl="0">
      <w:start w:val="1"/>
      <w:numFmt w:val="decimal"/>
      <w:lvlText w:val="%1"/>
      <w:lvlJc w:val="left"/>
      <w:pPr>
        <w:tabs>
          <w:tab w:val="num" w:pos="375"/>
        </w:tabs>
        <w:ind w:left="375" w:hanging="375"/>
      </w:pPr>
      <w:rPr>
        <w:rFonts w:hint="default"/>
        <w:b/>
      </w:rPr>
    </w:lvl>
    <w:lvl w:ilvl="1">
      <w:start w:val="1"/>
      <w:numFmt w:val="decimal"/>
      <w:lvlText w:val="1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15:restartNumberingAfterBreak="0">
    <w:nsid w:val="1DD47344"/>
    <w:multiLevelType w:val="multilevel"/>
    <w:tmpl w:val="0A781306"/>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15:restartNumberingAfterBreak="0">
    <w:nsid w:val="20602853"/>
    <w:multiLevelType w:val="multilevel"/>
    <w:tmpl w:val="1022665E"/>
    <w:lvl w:ilvl="0">
      <w:start w:val="1"/>
      <w:numFmt w:val="decimal"/>
      <w:lvlText w:val="%1"/>
      <w:lvlJc w:val="left"/>
      <w:pPr>
        <w:tabs>
          <w:tab w:val="num" w:pos="375"/>
        </w:tabs>
        <w:ind w:left="375" w:hanging="375"/>
      </w:pPr>
      <w:rPr>
        <w:rFonts w:hint="default"/>
        <w:b/>
      </w:rPr>
    </w:lvl>
    <w:lvl w:ilvl="1">
      <w:start w:val="1"/>
      <w:numFmt w:val="decimal"/>
      <w:lvlText w:val="8.%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15:restartNumberingAfterBreak="0">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6" w15:restartNumberingAfterBreak="0">
    <w:nsid w:val="21EF0980"/>
    <w:multiLevelType w:val="hybridMultilevel"/>
    <w:tmpl w:val="5A70F19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15:restartNumberingAfterBreak="0">
    <w:nsid w:val="247D080E"/>
    <w:multiLevelType w:val="multilevel"/>
    <w:tmpl w:val="344A4E32"/>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15:restartNumberingAfterBreak="0">
    <w:nsid w:val="33C679D3"/>
    <w:multiLevelType w:val="hybridMultilevel"/>
    <w:tmpl w:val="327287CE"/>
    <w:lvl w:ilvl="0" w:tplc="6E16BF08">
      <w:start w:val="1"/>
      <w:numFmt w:val="bullet"/>
      <w:pStyle w:val="Bullet"/>
      <w:lvlText w:val=""/>
      <w:lvlJc w:val="left"/>
      <w:pPr>
        <w:tabs>
          <w:tab w:val="num" w:pos="360"/>
        </w:tabs>
        <w:ind w:left="360" w:hanging="360"/>
      </w:pPr>
      <w:rPr>
        <w:rFonts w:ascii="Symbol" w:hAnsi="Symbol" w:hint="default"/>
        <w:color w:val="auto"/>
        <w:sz w:val="20"/>
        <w:szCs w:val="20"/>
      </w:rPr>
    </w:lvl>
    <w:lvl w:ilvl="1" w:tplc="0C090003">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35DA382B"/>
    <w:multiLevelType w:val="multilevel"/>
    <w:tmpl w:val="F3E2D9DC"/>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15:restartNumberingAfterBreak="0">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7CC43E4"/>
    <w:multiLevelType w:val="hybridMultilevel"/>
    <w:tmpl w:val="6D54BAE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39827E91"/>
    <w:multiLevelType w:val="multilevel"/>
    <w:tmpl w:val="93E07CE4"/>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3A1753A1"/>
    <w:multiLevelType w:val="multilevel"/>
    <w:tmpl w:val="ECCAA05A"/>
    <w:lvl w:ilvl="0">
      <w:start w:val="1"/>
      <w:numFmt w:val="decimal"/>
      <w:lvlText w:val="%1"/>
      <w:lvlJc w:val="left"/>
      <w:pPr>
        <w:tabs>
          <w:tab w:val="num" w:pos="375"/>
        </w:tabs>
        <w:ind w:left="375" w:hanging="375"/>
      </w:pPr>
      <w:rPr>
        <w:rFonts w:hint="default"/>
        <w:b/>
      </w:rPr>
    </w:lvl>
    <w:lvl w:ilvl="1">
      <w:start w:val="1"/>
      <w:numFmt w:val="decimal"/>
      <w:lvlText w:val="1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15:restartNumberingAfterBreak="0">
    <w:nsid w:val="3A592DE5"/>
    <w:multiLevelType w:val="hybridMultilevel"/>
    <w:tmpl w:val="D57C7C36"/>
    <w:lvl w:ilvl="0" w:tplc="0409000F">
      <w:start w:val="1"/>
      <w:numFmt w:val="decimal"/>
      <w:lvlText w:val="%1."/>
      <w:lvlJc w:val="left"/>
      <w:pPr>
        <w:tabs>
          <w:tab w:val="num" w:pos="432"/>
        </w:tabs>
        <w:ind w:left="432" w:hanging="360"/>
      </w:pPr>
    </w:lvl>
    <w:lvl w:ilvl="1" w:tplc="04090019" w:tentative="1">
      <w:start w:val="1"/>
      <w:numFmt w:val="lowerLetter"/>
      <w:lvlText w:val="%2."/>
      <w:lvlJc w:val="left"/>
      <w:pPr>
        <w:tabs>
          <w:tab w:val="num" w:pos="1152"/>
        </w:tabs>
        <w:ind w:left="1152" w:hanging="360"/>
      </w:pPr>
    </w:lvl>
    <w:lvl w:ilvl="2" w:tplc="0409001B" w:tentative="1">
      <w:start w:val="1"/>
      <w:numFmt w:val="lowerRoman"/>
      <w:lvlText w:val="%3."/>
      <w:lvlJc w:val="right"/>
      <w:pPr>
        <w:tabs>
          <w:tab w:val="num" w:pos="1872"/>
        </w:tabs>
        <w:ind w:left="1872" w:hanging="180"/>
      </w:pPr>
    </w:lvl>
    <w:lvl w:ilvl="3" w:tplc="0409000F" w:tentative="1">
      <w:start w:val="1"/>
      <w:numFmt w:val="decimal"/>
      <w:lvlText w:val="%4."/>
      <w:lvlJc w:val="left"/>
      <w:pPr>
        <w:tabs>
          <w:tab w:val="num" w:pos="2592"/>
        </w:tabs>
        <w:ind w:left="2592" w:hanging="360"/>
      </w:pPr>
    </w:lvl>
    <w:lvl w:ilvl="4" w:tplc="04090019" w:tentative="1">
      <w:start w:val="1"/>
      <w:numFmt w:val="lowerLetter"/>
      <w:lvlText w:val="%5."/>
      <w:lvlJc w:val="left"/>
      <w:pPr>
        <w:tabs>
          <w:tab w:val="num" w:pos="3312"/>
        </w:tabs>
        <w:ind w:left="3312" w:hanging="360"/>
      </w:pPr>
    </w:lvl>
    <w:lvl w:ilvl="5" w:tplc="0409001B" w:tentative="1">
      <w:start w:val="1"/>
      <w:numFmt w:val="lowerRoman"/>
      <w:lvlText w:val="%6."/>
      <w:lvlJc w:val="right"/>
      <w:pPr>
        <w:tabs>
          <w:tab w:val="num" w:pos="4032"/>
        </w:tabs>
        <w:ind w:left="4032" w:hanging="180"/>
      </w:pPr>
    </w:lvl>
    <w:lvl w:ilvl="6" w:tplc="0409000F" w:tentative="1">
      <w:start w:val="1"/>
      <w:numFmt w:val="decimal"/>
      <w:lvlText w:val="%7."/>
      <w:lvlJc w:val="left"/>
      <w:pPr>
        <w:tabs>
          <w:tab w:val="num" w:pos="4752"/>
        </w:tabs>
        <w:ind w:left="4752" w:hanging="360"/>
      </w:pPr>
    </w:lvl>
    <w:lvl w:ilvl="7" w:tplc="04090019" w:tentative="1">
      <w:start w:val="1"/>
      <w:numFmt w:val="lowerLetter"/>
      <w:lvlText w:val="%8."/>
      <w:lvlJc w:val="left"/>
      <w:pPr>
        <w:tabs>
          <w:tab w:val="num" w:pos="5472"/>
        </w:tabs>
        <w:ind w:left="5472" w:hanging="360"/>
      </w:pPr>
    </w:lvl>
    <w:lvl w:ilvl="8" w:tplc="0409001B" w:tentative="1">
      <w:start w:val="1"/>
      <w:numFmt w:val="lowerRoman"/>
      <w:lvlText w:val="%9."/>
      <w:lvlJc w:val="right"/>
      <w:pPr>
        <w:tabs>
          <w:tab w:val="num" w:pos="6192"/>
        </w:tabs>
        <w:ind w:left="6192" w:hanging="180"/>
      </w:pPr>
    </w:lvl>
  </w:abstractNum>
  <w:abstractNum w:abstractNumId="26" w15:restartNumberingAfterBreak="0">
    <w:nsid w:val="3DB92632"/>
    <w:multiLevelType w:val="multilevel"/>
    <w:tmpl w:val="9ED49C1E"/>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7" w15:restartNumberingAfterBreak="0">
    <w:nsid w:val="3FB6672F"/>
    <w:multiLevelType w:val="hybridMultilevel"/>
    <w:tmpl w:val="A21EE6D2"/>
    <w:lvl w:ilvl="0" w:tplc="312E0BF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44B04EF4"/>
    <w:multiLevelType w:val="multilevel"/>
    <w:tmpl w:val="51B60D40"/>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9" w15:restartNumberingAfterBreak="0">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0" w15:restartNumberingAfterBreak="0">
    <w:nsid w:val="4FA7784C"/>
    <w:multiLevelType w:val="multilevel"/>
    <w:tmpl w:val="18E8038C"/>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1" w15:restartNumberingAfterBreak="0">
    <w:nsid w:val="50E93F7D"/>
    <w:multiLevelType w:val="hybridMultilevel"/>
    <w:tmpl w:val="D34465C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536058E4"/>
    <w:multiLevelType w:val="hybridMultilevel"/>
    <w:tmpl w:val="F692D996"/>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3" w15:restartNumberingAfterBreak="0">
    <w:nsid w:val="53896462"/>
    <w:multiLevelType w:val="multilevel"/>
    <w:tmpl w:val="3B521E80"/>
    <w:lvl w:ilvl="0">
      <w:start w:val="1"/>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59B36341"/>
    <w:multiLevelType w:val="hybridMultilevel"/>
    <w:tmpl w:val="F1FE581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5D734AF3"/>
    <w:multiLevelType w:val="multilevel"/>
    <w:tmpl w:val="7C7C1930"/>
    <w:lvl w:ilvl="0">
      <w:start w:val="1"/>
      <w:numFmt w:val="decimal"/>
      <w:lvlText w:val="%1"/>
      <w:lvlJc w:val="left"/>
      <w:pPr>
        <w:tabs>
          <w:tab w:val="num" w:pos="375"/>
        </w:tabs>
        <w:ind w:left="375" w:hanging="375"/>
      </w:pPr>
      <w:rPr>
        <w:rFonts w:hint="default"/>
        <w:b/>
      </w:rPr>
    </w:lvl>
    <w:lvl w:ilvl="1">
      <w:start w:val="1"/>
      <w:numFmt w:val="decimal"/>
      <w:lvlText w:val="10.%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6" w15:restartNumberingAfterBreak="0">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7" w15:restartNumberingAfterBreak="0">
    <w:nsid w:val="66743A84"/>
    <w:multiLevelType w:val="hybridMultilevel"/>
    <w:tmpl w:val="50DEB064"/>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38" w15:restartNumberingAfterBreak="0">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6A6164FD"/>
    <w:multiLevelType w:val="hybridMultilevel"/>
    <w:tmpl w:val="3278A9F6"/>
    <w:lvl w:ilvl="0" w:tplc="0C09000F">
      <w:start w:val="1"/>
      <w:numFmt w:val="decimal"/>
      <w:lvlText w:val="%1."/>
      <w:lvlJc w:val="left"/>
      <w:pPr>
        <w:tabs>
          <w:tab w:val="num" w:pos="360"/>
        </w:tabs>
        <w:ind w:left="360" w:hanging="360"/>
      </w:p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40" w15:restartNumberingAfterBreak="0">
    <w:nsid w:val="6C053B73"/>
    <w:multiLevelType w:val="multilevel"/>
    <w:tmpl w:val="D3EA5E2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1" w15:restartNumberingAfterBreak="0">
    <w:nsid w:val="7590718C"/>
    <w:multiLevelType w:val="hybridMultilevel"/>
    <w:tmpl w:val="8B04AE3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15:restartNumberingAfterBreak="0">
    <w:nsid w:val="7DF612FE"/>
    <w:multiLevelType w:val="multilevel"/>
    <w:tmpl w:val="7A7ED812"/>
    <w:lvl w:ilvl="0">
      <w:start w:val="1"/>
      <w:numFmt w:val="decimal"/>
      <w:lvlText w:val="%1"/>
      <w:lvlJc w:val="left"/>
      <w:pPr>
        <w:tabs>
          <w:tab w:val="num" w:pos="375"/>
        </w:tabs>
        <w:ind w:left="375" w:hanging="375"/>
      </w:pPr>
      <w:rPr>
        <w:rFonts w:hint="default"/>
        <w:b/>
      </w:rPr>
    </w:lvl>
    <w:lvl w:ilvl="1">
      <w:start w:val="1"/>
      <w:numFmt w:val="decimal"/>
      <w:lvlText w:val="9.%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num w:numId="1">
    <w:abstractNumId w:val="6"/>
  </w:num>
  <w:num w:numId="2">
    <w:abstractNumId w:val="29"/>
  </w:num>
  <w:num w:numId="3">
    <w:abstractNumId w:val="17"/>
  </w:num>
  <w:num w:numId="4">
    <w:abstractNumId w:val="15"/>
  </w:num>
  <w:num w:numId="5">
    <w:abstractNumId w:val="36"/>
  </w:num>
  <w:num w:numId="6">
    <w:abstractNumId w:val="40"/>
  </w:num>
  <w:num w:numId="7">
    <w:abstractNumId w:val="13"/>
  </w:num>
  <w:num w:numId="8">
    <w:abstractNumId w:val="9"/>
  </w:num>
  <w:num w:numId="9">
    <w:abstractNumId w:val="0"/>
  </w:num>
  <w:num w:numId="10">
    <w:abstractNumId w:val="42"/>
  </w:num>
  <w:num w:numId="11">
    <w:abstractNumId w:val="35"/>
  </w:num>
  <w:num w:numId="12">
    <w:abstractNumId w:val="12"/>
  </w:num>
  <w:num w:numId="13">
    <w:abstractNumId w:val="24"/>
  </w:num>
  <w:num w:numId="14">
    <w:abstractNumId w:val="27"/>
  </w:num>
  <w:num w:numId="15">
    <w:abstractNumId w:val="33"/>
  </w:num>
  <w:num w:numId="16">
    <w:abstractNumId w:val="23"/>
  </w:num>
  <w:num w:numId="17">
    <w:abstractNumId w:val="31"/>
  </w:num>
  <w:num w:numId="18">
    <w:abstractNumId w:val="21"/>
  </w:num>
  <w:num w:numId="19">
    <w:abstractNumId w:val="38"/>
  </w:num>
  <w:num w:numId="20">
    <w:abstractNumId w:val="39"/>
  </w:num>
  <w:num w:numId="21">
    <w:abstractNumId w:val="41"/>
  </w:num>
  <w:num w:numId="22">
    <w:abstractNumId w:val="28"/>
  </w:num>
  <w:num w:numId="23">
    <w:abstractNumId w:val="30"/>
  </w:num>
  <w:num w:numId="24">
    <w:abstractNumId w:val="20"/>
  </w:num>
  <w:num w:numId="25">
    <w:abstractNumId w:val="7"/>
  </w:num>
  <w:num w:numId="26">
    <w:abstractNumId w:val="3"/>
  </w:num>
  <w:num w:numId="27">
    <w:abstractNumId w:val="14"/>
  </w:num>
  <w:num w:numId="28">
    <w:abstractNumId w:val="26"/>
  </w:num>
  <w:num w:numId="29">
    <w:abstractNumId w:val="18"/>
  </w:num>
  <w:num w:numId="30">
    <w:abstractNumId w:val="10"/>
  </w:num>
  <w:num w:numId="31">
    <w:abstractNumId w:val="5"/>
  </w:num>
  <w:num w:numId="32">
    <w:abstractNumId w:val="32"/>
  </w:num>
  <w:num w:numId="33">
    <w:abstractNumId w:val="4"/>
  </w:num>
  <w:num w:numId="34">
    <w:abstractNumId w:val="19"/>
  </w:num>
  <w:num w:numId="35">
    <w:abstractNumId w:val="8"/>
  </w:num>
  <w:num w:numId="36">
    <w:abstractNumId w:val="22"/>
  </w:num>
  <w:num w:numId="37">
    <w:abstractNumId w:val="37"/>
  </w:num>
  <w:num w:numId="38">
    <w:abstractNumId w:val="16"/>
  </w:num>
  <w:num w:numId="39">
    <w:abstractNumId w:val="11"/>
  </w:num>
  <w:num w:numId="40">
    <w:abstractNumId w:val="2"/>
  </w:num>
  <w:num w:numId="41">
    <w:abstractNumId w:val="25"/>
  </w:num>
  <w:num w:numId="42">
    <w:abstractNumId w:val="34"/>
  </w:num>
  <w:num w:numId="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4E8"/>
    <w:rsid w:val="00003C54"/>
    <w:rsid w:val="00065276"/>
    <w:rsid w:val="00087C3C"/>
    <w:rsid w:val="00096694"/>
    <w:rsid w:val="000A3B75"/>
    <w:rsid w:val="000B32AF"/>
    <w:rsid w:val="000B6027"/>
    <w:rsid w:val="000C4CFE"/>
    <w:rsid w:val="000D7ADE"/>
    <w:rsid w:val="000F622D"/>
    <w:rsid w:val="001227AF"/>
    <w:rsid w:val="00132768"/>
    <w:rsid w:val="00160AA0"/>
    <w:rsid w:val="00187ADB"/>
    <w:rsid w:val="001E6103"/>
    <w:rsid w:val="001F28EA"/>
    <w:rsid w:val="00285EB0"/>
    <w:rsid w:val="002A1A77"/>
    <w:rsid w:val="002C07B9"/>
    <w:rsid w:val="002E2ACA"/>
    <w:rsid w:val="0033368E"/>
    <w:rsid w:val="00341397"/>
    <w:rsid w:val="003549D1"/>
    <w:rsid w:val="003640C4"/>
    <w:rsid w:val="003D169C"/>
    <w:rsid w:val="004119BB"/>
    <w:rsid w:val="0042167C"/>
    <w:rsid w:val="00454E47"/>
    <w:rsid w:val="00465C55"/>
    <w:rsid w:val="004C7669"/>
    <w:rsid w:val="005117AC"/>
    <w:rsid w:val="0051312C"/>
    <w:rsid w:val="00517DA8"/>
    <w:rsid w:val="0053006A"/>
    <w:rsid w:val="00531BB7"/>
    <w:rsid w:val="00541DF0"/>
    <w:rsid w:val="00547581"/>
    <w:rsid w:val="00581D7C"/>
    <w:rsid w:val="005906A7"/>
    <w:rsid w:val="00637A66"/>
    <w:rsid w:val="00665103"/>
    <w:rsid w:val="00675CFD"/>
    <w:rsid w:val="00687DAD"/>
    <w:rsid w:val="00697EE1"/>
    <w:rsid w:val="006B4939"/>
    <w:rsid w:val="006C60C5"/>
    <w:rsid w:val="006E50CA"/>
    <w:rsid w:val="00702DC8"/>
    <w:rsid w:val="0071242B"/>
    <w:rsid w:val="00753503"/>
    <w:rsid w:val="007A02BF"/>
    <w:rsid w:val="007C620D"/>
    <w:rsid w:val="00811DBE"/>
    <w:rsid w:val="0082404E"/>
    <w:rsid w:val="008274FA"/>
    <w:rsid w:val="00833FB8"/>
    <w:rsid w:val="009311F6"/>
    <w:rsid w:val="009660EB"/>
    <w:rsid w:val="00977016"/>
    <w:rsid w:val="009A0836"/>
    <w:rsid w:val="009B058C"/>
    <w:rsid w:val="009C51CF"/>
    <w:rsid w:val="009C6793"/>
    <w:rsid w:val="009E46A6"/>
    <w:rsid w:val="009E7E0E"/>
    <w:rsid w:val="00A04036"/>
    <w:rsid w:val="00A0606C"/>
    <w:rsid w:val="00A172DC"/>
    <w:rsid w:val="00A20D6E"/>
    <w:rsid w:val="00A44950"/>
    <w:rsid w:val="00A50EF7"/>
    <w:rsid w:val="00A6172B"/>
    <w:rsid w:val="00A62767"/>
    <w:rsid w:val="00A6656D"/>
    <w:rsid w:val="00A771D0"/>
    <w:rsid w:val="00A81DBC"/>
    <w:rsid w:val="00A8364B"/>
    <w:rsid w:val="00AA55D2"/>
    <w:rsid w:val="00AE4FDA"/>
    <w:rsid w:val="00B274A2"/>
    <w:rsid w:val="00B40AD3"/>
    <w:rsid w:val="00B50BD9"/>
    <w:rsid w:val="00B8240F"/>
    <w:rsid w:val="00BA37ED"/>
    <w:rsid w:val="00BD4CC1"/>
    <w:rsid w:val="00BE20DD"/>
    <w:rsid w:val="00BE5F6A"/>
    <w:rsid w:val="00C07D9B"/>
    <w:rsid w:val="00C1471A"/>
    <w:rsid w:val="00C36D83"/>
    <w:rsid w:val="00C525CD"/>
    <w:rsid w:val="00C70AA5"/>
    <w:rsid w:val="00C93621"/>
    <w:rsid w:val="00DA2266"/>
    <w:rsid w:val="00DD53E9"/>
    <w:rsid w:val="00E2454F"/>
    <w:rsid w:val="00E512EF"/>
    <w:rsid w:val="00E56580"/>
    <w:rsid w:val="00E7117C"/>
    <w:rsid w:val="00E92925"/>
    <w:rsid w:val="00E953FB"/>
    <w:rsid w:val="00EA217B"/>
    <w:rsid w:val="00EA2BDC"/>
    <w:rsid w:val="00EA7BEF"/>
    <w:rsid w:val="00F22F3F"/>
    <w:rsid w:val="00F234E8"/>
    <w:rsid w:val="00F24582"/>
    <w:rsid w:val="00F25417"/>
    <w:rsid w:val="00F33F6A"/>
    <w:rsid w:val="00F51818"/>
    <w:rsid w:val="00F76993"/>
    <w:rsid w:val="00F826D5"/>
    <w:rsid w:val="00FB0D63"/>
    <w:rsid w:val="00FC1E61"/>
    <w:rsid w:val="00FC2D1E"/>
    <w:rsid w:val="00FD6215"/>
    <w:rsid w:val="00FE40D8"/>
    <w:rsid w:val="00FF79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63CDDBA9-64A6-41DD-B319-FFECC4EFE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7669"/>
    <w:rPr>
      <w:sz w:val="24"/>
      <w:szCs w:val="24"/>
    </w:rPr>
  </w:style>
  <w:style w:type="paragraph" w:styleId="Heading1">
    <w:name w:val="heading 1"/>
    <w:basedOn w:val="Normal"/>
    <w:next w:val="Normal"/>
    <w:link w:val="Heading1Char"/>
    <w:qFormat/>
    <w:rsid w:val="00A04036"/>
    <w:pPr>
      <w:spacing w:before="360" w:after="360"/>
      <w:outlineLvl w:val="0"/>
    </w:pPr>
    <w:rPr>
      <w:rFonts w:ascii="Helvetica" w:eastAsiaTheme="majorEastAsia" w:hAnsi="Helvetica" w:cstheme="majorBidi"/>
      <w:b/>
      <w:bCs/>
      <w:color w:val="0000FF"/>
      <w:sz w:val="44"/>
      <w:szCs w:val="28"/>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C76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531BB7"/>
    <w:pPr>
      <w:tabs>
        <w:tab w:val="center" w:pos="4153"/>
        <w:tab w:val="right" w:pos="8306"/>
      </w:tabs>
    </w:pPr>
  </w:style>
  <w:style w:type="character" w:styleId="PageNumber">
    <w:name w:val="page number"/>
    <w:basedOn w:val="DefaultParagraphFont"/>
    <w:rsid w:val="00531BB7"/>
  </w:style>
  <w:style w:type="paragraph" w:styleId="BalloonText">
    <w:name w:val="Balloon Text"/>
    <w:basedOn w:val="Normal"/>
    <w:semiHidden/>
    <w:rsid w:val="00531BB7"/>
    <w:rPr>
      <w:rFonts w:ascii="Tahoma" w:hAnsi="Tahoma" w:cs="Tahoma"/>
      <w:sz w:val="16"/>
      <w:szCs w:val="16"/>
    </w:rPr>
  </w:style>
  <w:style w:type="paragraph" w:styleId="Header">
    <w:name w:val="header"/>
    <w:basedOn w:val="Normal"/>
    <w:rsid w:val="00285EB0"/>
    <w:pPr>
      <w:tabs>
        <w:tab w:val="center" w:pos="4320"/>
        <w:tab w:val="right" w:pos="8640"/>
      </w:tabs>
    </w:pPr>
  </w:style>
  <w:style w:type="paragraph" w:customStyle="1" w:styleId="TableText">
    <w:name w:val="Table Text"/>
    <w:basedOn w:val="Normal"/>
    <w:link w:val="TableTextChar"/>
    <w:qFormat/>
    <w:rsid w:val="009311F6"/>
    <w:pPr>
      <w:spacing w:before="80" w:after="120"/>
    </w:pPr>
    <w:rPr>
      <w:rFonts w:ascii="Helvetica" w:hAnsi="Helvetica"/>
      <w:sz w:val="22"/>
      <w:szCs w:val="20"/>
    </w:rPr>
  </w:style>
  <w:style w:type="character" w:customStyle="1" w:styleId="TableTextChar">
    <w:name w:val="Table Text Char"/>
    <w:basedOn w:val="DefaultParagraphFont"/>
    <w:link w:val="TableText"/>
    <w:rsid w:val="009311F6"/>
    <w:rPr>
      <w:rFonts w:ascii="Helvetica" w:hAnsi="Helvetica"/>
      <w:sz w:val="22"/>
    </w:rPr>
  </w:style>
  <w:style w:type="paragraph" w:customStyle="1" w:styleId="TableBullet1">
    <w:name w:val="Table Bullet 1"/>
    <w:basedOn w:val="TableText"/>
    <w:qFormat/>
    <w:rsid w:val="009311F6"/>
    <w:pPr>
      <w:numPr>
        <w:numId w:val="18"/>
      </w:numPr>
    </w:pPr>
  </w:style>
  <w:style w:type="paragraph" w:customStyle="1" w:styleId="TableBullet2">
    <w:name w:val="Table Bullet 2"/>
    <w:basedOn w:val="TableBullet1"/>
    <w:qFormat/>
    <w:rsid w:val="009311F6"/>
    <w:pPr>
      <w:numPr>
        <w:numId w:val="19"/>
      </w:numPr>
      <w:ind w:left="714" w:hanging="357"/>
    </w:pPr>
  </w:style>
  <w:style w:type="paragraph" w:customStyle="1" w:styleId="TableTextBold">
    <w:name w:val="Table Text Bold"/>
    <w:basedOn w:val="TableText"/>
    <w:qFormat/>
    <w:rsid w:val="009311F6"/>
    <w:rPr>
      <w:b/>
    </w:rPr>
  </w:style>
  <w:style w:type="character" w:customStyle="1" w:styleId="Heading1Char">
    <w:name w:val="Heading 1 Char"/>
    <w:basedOn w:val="DefaultParagraphFont"/>
    <w:link w:val="Heading1"/>
    <w:uiPriority w:val="9"/>
    <w:rsid w:val="00A04036"/>
    <w:rPr>
      <w:rFonts w:ascii="Helvetica" w:eastAsiaTheme="majorEastAsia" w:hAnsi="Helvetica" w:cstheme="majorBidi"/>
      <w:b/>
      <w:bCs/>
      <w:color w:val="0000FF"/>
      <w:sz w:val="44"/>
      <w:szCs w:val="28"/>
      <w:lang w:val="en-GB" w:eastAsia="en-US"/>
    </w:rPr>
  </w:style>
  <w:style w:type="paragraph" w:customStyle="1" w:styleId="BodyCopy">
    <w:name w:val="Body Copy"/>
    <w:basedOn w:val="Normal"/>
    <w:link w:val="BodyCopyChar1"/>
    <w:qFormat/>
    <w:rsid w:val="00A04036"/>
    <w:pPr>
      <w:spacing w:before="60" w:after="120"/>
    </w:pPr>
    <w:rPr>
      <w:rFonts w:ascii="Helvetica" w:hAnsi="Helvetica"/>
      <w:sz w:val="22"/>
      <w:lang w:val="en-US" w:eastAsia="en-US"/>
    </w:rPr>
  </w:style>
  <w:style w:type="character" w:customStyle="1" w:styleId="BodyCopyChar1">
    <w:name w:val="Body Copy Char1"/>
    <w:basedOn w:val="DefaultParagraphFont"/>
    <w:link w:val="BodyCopy"/>
    <w:rsid w:val="00A04036"/>
    <w:rPr>
      <w:rFonts w:ascii="Helvetica" w:hAnsi="Helvetica"/>
      <w:sz w:val="22"/>
      <w:szCs w:val="24"/>
      <w:lang w:val="en-US" w:eastAsia="en-US"/>
    </w:rPr>
  </w:style>
  <w:style w:type="paragraph" w:customStyle="1" w:styleId="Bullet">
    <w:name w:val="Bullet"/>
    <w:basedOn w:val="Normal"/>
    <w:rsid w:val="00160AA0"/>
    <w:pPr>
      <w:numPr>
        <w:numId w:val="34"/>
      </w:numPr>
      <w:spacing w:before="60" w:after="60"/>
    </w:pPr>
    <w:rPr>
      <w:rFonts w:ascii="Arial" w:hAnsi="Arial" w:cs="Arial"/>
      <w:sz w:val="22"/>
      <w:szCs w:val="22"/>
      <w:lang w:val="en-US"/>
    </w:rPr>
  </w:style>
  <w:style w:type="paragraph" w:customStyle="1" w:styleId="HangingNumber">
    <w:name w:val="HangingNumber"/>
    <w:basedOn w:val="Normal"/>
    <w:rsid w:val="00160AA0"/>
    <w:pPr>
      <w:tabs>
        <w:tab w:val="left" w:pos="531"/>
      </w:tabs>
      <w:spacing w:before="60" w:after="60"/>
      <w:ind w:left="540" w:hanging="540"/>
    </w:pPr>
    <w:rPr>
      <w:rFonts w:ascii="Arial" w:hAnsi="Arial"/>
      <w:sz w:val="22"/>
      <w:szCs w:val="48"/>
      <w:lang w:val="en-US"/>
    </w:rPr>
  </w:style>
  <w:style w:type="paragraph" w:styleId="BodyText">
    <w:name w:val="Body Text"/>
    <w:basedOn w:val="Normal"/>
    <w:link w:val="BodyTextChar"/>
    <w:rsid w:val="00E56580"/>
    <w:pPr>
      <w:spacing w:after="120"/>
    </w:pPr>
    <w:rPr>
      <w:rFonts w:ascii="Arial" w:hAnsi="Arial" w:cs="Arial"/>
      <w:sz w:val="22"/>
      <w:szCs w:val="22"/>
      <w:lang w:val="en-US"/>
    </w:rPr>
  </w:style>
  <w:style w:type="character" w:customStyle="1" w:styleId="BodyTextChar">
    <w:name w:val="Body Text Char"/>
    <w:basedOn w:val="DefaultParagraphFont"/>
    <w:link w:val="BodyText"/>
    <w:rsid w:val="00E56580"/>
    <w:rPr>
      <w:rFonts w:ascii="Arial" w:hAnsi="Arial" w:cs="Arial"/>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2228</Words>
  <Characters>12701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UNIT TITLE: ACCESS AND INTERPRET PRODUCT INFORMATION</vt:lpstr>
    </vt:vector>
  </TitlesOfParts>
  <Company>William Angliss TAFE</Company>
  <LinksUpToDate>false</LinksUpToDate>
  <CharactersWithSpaces>14900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TITLE: ACCESS AND INTERPRET PRODUCT INFORMATION</dc:title>
  <dc:creator>Mai Vu</dc:creator>
  <cp:lastModifiedBy>Carla Angelica Co</cp:lastModifiedBy>
  <cp:revision>2</cp:revision>
  <cp:lastPrinted>2015-07-24T04:26:00Z</cp:lastPrinted>
  <dcterms:created xsi:type="dcterms:W3CDTF">2016-07-11T08:50:00Z</dcterms:created>
  <dcterms:modified xsi:type="dcterms:W3CDTF">2016-07-11T08:50:00Z</dcterms:modified>
</cp:coreProperties>
</file>