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EA2" w:rsidRDefault="00075EA2">
      <w:pPr>
        <w:rPr>
          <w:rFonts w:cs="Arial"/>
          <w:szCs w:val="22"/>
        </w:rPr>
      </w:pPr>
      <w:bookmarkStart w:id="0" w:name="_GoBack"/>
      <w:bookmarkEnd w:id="0"/>
    </w:p>
    <w:tbl>
      <w:tblPr>
        <w:tblW w:w="14868" w:type="dxa"/>
        <w:tblLook w:val="01E0" w:firstRow="1" w:lastRow="1" w:firstColumn="1" w:lastColumn="1" w:noHBand="0" w:noVBand="0"/>
      </w:tblPr>
      <w:tblGrid>
        <w:gridCol w:w="4968"/>
        <w:gridCol w:w="6300"/>
        <w:gridCol w:w="2307"/>
        <w:gridCol w:w="1293"/>
      </w:tblGrid>
      <w:tr w:rsidR="0086181F" w:rsidTr="0086181F">
        <w:tc>
          <w:tcPr>
            <w:tcW w:w="1126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81F" w:rsidRDefault="0086181F" w:rsidP="0086181F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UNIT TITLE: </w:t>
            </w:r>
            <w:r>
              <w:rPr>
                <w:rFonts w:cs="Arial"/>
                <w:szCs w:val="22"/>
              </w:rPr>
              <w:t>PLAN, MANAGE AND CONDUCT MEETINGS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86181F" w:rsidRDefault="0086181F" w:rsidP="0086181F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b/>
                <w:szCs w:val="22"/>
              </w:rPr>
              <w:t>NOMINAL HOURS: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86181F" w:rsidRDefault="009A59C4" w:rsidP="0086181F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30</w:t>
            </w:r>
          </w:p>
        </w:tc>
      </w:tr>
      <w:tr w:rsidR="00075EA2">
        <w:tc>
          <w:tcPr>
            <w:tcW w:w="1486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EA2" w:rsidRPr="008347F3" w:rsidRDefault="00075EA2" w:rsidP="0086181F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UNIT NUMBER: </w:t>
            </w:r>
            <w:r w:rsidR="00336B0F" w:rsidRPr="001B13F1">
              <w:rPr>
                <w:rFonts w:cs="Arial"/>
                <w:szCs w:val="22"/>
              </w:rPr>
              <w:t>D1.HGE.CL7.08</w:t>
            </w:r>
            <w:r w:rsidR="00336B0F" w:rsidRPr="001B13F1">
              <w:rPr>
                <w:rFonts w:cs="Arial"/>
                <w:szCs w:val="22"/>
              </w:rPr>
              <w:tab/>
              <w:t>D1.HGA.CL6.05</w:t>
            </w:r>
          </w:p>
        </w:tc>
      </w:tr>
      <w:tr w:rsidR="00075EA2">
        <w:tc>
          <w:tcPr>
            <w:tcW w:w="1486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EA2" w:rsidRDefault="00075EA2" w:rsidP="0086181F">
            <w:pPr>
              <w:autoSpaceDE w:val="0"/>
              <w:autoSpaceDN w:val="0"/>
              <w:adjustRightInd w:val="0"/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b/>
                <w:szCs w:val="22"/>
              </w:rPr>
              <w:t>UNIT DESCRIPTOR:</w:t>
            </w:r>
            <w:r>
              <w:rPr>
                <w:rFonts w:cs="Arial"/>
                <w:szCs w:val="22"/>
              </w:rPr>
              <w:t xml:space="preserve"> </w:t>
            </w:r>
            <w:r>
              <w:t>This unit deals with the skills and knowledge required to plan, manage and conduct meetings in a range of settings within the hotel and travel industries</w:t>
            </w:r>
            <w:r w:rsidR="0086181F">
              <w:t>.</w:t>
            </w:r>
          </w:p>
        </w:tc>
      </w:tr>
      <w:tr w:rsidR="00075E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075EA2" w:rsidRDefault="00075EA2" w:rsidP="0086181F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ELEMENTS AND PERFORMANCE CRITERIA</w:t>
            </w:r>
          </w:p>
        </w:tc>
        <w:tc>
          <w:tcPr>
            <w:tcW w:w="9900" w:type="dxa"/>
            <w:gridSpan w:val="3"/>
            <w:tcBorders>
              <w:top w:val="single" w:sz="4" w:space="0" w:color="auto"/>
            </w:tcBorders>
          </w:tcPr>
          <w:p w:rsidR="00075EA2" w:rsidRDefault="00075EA2" w:rsidP="0086181F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UNIT VARIABLE AND ASSESSMENT GUIDE</w:t>
            </w:r>
          </w:p>
        </w:tc>
      </w:tr>
      <w:tr w:rsidR="00075E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075EA2" w:rsidRDefault="0086181F" w:rsidP="0086181F">
            <w:pPr>
              <w:tabs>
                <w:tab w:val="left" w:pos="531"/>
              </w:tabs>
              <w:spacing w:after="120"/>
              <w:rPr>
                <w:b/>
              </w:rPr>
            </w:pPr>
            <w:r>
              <w:rPr>
                <w:b/>
              </w:rPr>
              <w:t xml:space="preserve">Element 1: </w:t>
            </w:r>
            <w:r w:rsidR="00075EA2">
              <w:rPr>
                <w:b/>
              </w:rPr>
              <w:t>Plan and prepare for meetings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1.1</w:t>
            </w:r>
            <w:r>
              <w:tab/>
              <w:t xml:space="preserve">Identify the need for </w:t>
            </w:r>
            <w:r>
              <w:rPr>
                <w:i/>
              </w:rPr>
              <w:t>meetings</w:t>
            </w:r>
            <w:r>
              <w:t xml:space="preserve"> and who should attend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1.2</w:t>
            </w:r>
            <w:r>
              <w:tab/>
              <w:t xml:space="preserve">Decide on the </w:t>
            </w:r>
            <w:r>
              <w:rPr>
                <w:i/>
              </w:rPr>
              <w:t>style of the meeting</w:t>
            </w:r>
            <w:r>
              <w:t xml:space="preserve"> and level of formality required according to meeting purpose, occasion, nature of participants and enterprise procedures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1.3</w:t>
            </w:r>
            <w:r>
              <w:rPr>
                <w:b/>
              </w:rPr>
              <w:tab/>
            </w:r>
            <w:r>
              <w:t xml:space="preserve">Make </w:t>
            </w:r>
            <w:r>
              <w:rPr>
                <w:i/>
              </w:rPr>
              <w:t>arrangements for the meeting</w:t>
            </w:r>
            <w:r>
              <w:t xml:space="preserve"> in accordance with organisational requirements and within designated timelines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1.4</w:t>
            </w:r>
            <w:r>
              <w:tab/>
              <w:t>Develop an agenda in accordance with the purpose of the meeting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1.5</w:t>
            </w:r>
            <w:r>
              <w:tab/>
              <w:t xml:space="preserve">Prepare </w:t>
            </w:r>
            <w:r>
              <w:rPr>
                <w:i/>
              </w:rPr>
              <w:t>meeting papers</w:t>
            </w:r>
            <w:r>
              <w:t xml:space="preserve"> and dispatch to participants before the meeting, where appropriate, and within appropriate timeframes </w:t>
            </w:r>
          </w:p>
          <w:p w:rsidR="00075EA2" w:rsidRDefault="0086181F" w:rsidP="0086181F">
            <w:pPr>
              <w:tabs>
                <w:tab w:val="left" w:pos="531"/>
              </w:tabs>
              <w:spacing w:after="120"/>
              <w:rPr>
                <w:b/>
              </w:rPr>
            </w:pPr>
            <w:r>
              <w:rPr>
                <w:b/>
              </w:rPr>
              <w:t xml:space="preserve">Element 2: </w:t>
            </w:r>
            <w:r w:rsidR="00075EA2">
              <w:rPr>
                <w:b/>
              </w:rPr>
              <w:t>Conduct meetings</w:t>
            </w:r>
          </w:p>
          <w:p w:rsidR="00075EA2" w:rsidRDefault="00075EA2" w:rsidP="0086181F">
            <w:pPr>
              <w:pStyle w:val="HangingNumber"/>
              <w:spacing w:after="240"/>
              <w:ind w:left="539" w:hanging="539"/>
            </w:pPr>
            <w:r>
              <w:rPr>
                <w:b/>
              </w:rPr>
              <w:t>2.1</w:t>
            </w:r>
            <w:r>
              <w:rPr>
                <w:b/>
              </w:rPr>
              <w:tab/>
            </w:r>
            <w:r>
              <w:t>Chair meetings in accordance with enterprise procedures and meeting protocols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lastRenderedPageBreak/>
              <w:t>2.2</w:t>
            </w:r>
            <w:r>
              <w:rPr>
                <w:b/>
              </w:rPr>
              <w:tab/>
            </w:r>
            <w:r>
              <w:t xml:space="preserve">Encourage open and constructive communication 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2.3</w:t>
            </w:r>
            <w:r>
              <w:rPr>
                <w:b/>
              </w:rPr>
              <w:tab/>
            </w:r>
            <w:r>
              <w:t>Reach agreement with meeting participants on meeting goals and conduct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2.4</w:t>
            </w:r>
            <w:r>
              <w:tab/>
              <w:t>Present information and ideas clearly and concisely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2.5</w:t>
            </w:r>
            <w:r>
              <w:rPr>
                <w:b/>
              </w:rPr>
              <w:tab/>
            </w:r>
            <w:r>
              <w:t>Give all participants the opportunity to contribute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2.6</w:t>
            </w:r>
            <w:r>
              <w:tab/>
              <w:t>Manage meetings to maintain focus on agreed goals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2.7</w:t>
            </w:r>
            <w:r>
              <w:rPr>
                <w:b/>
              </w:rPr>
              <w:tab/>
            </w:r>
            <w:r>
              <w:t>Conduct meetings within agreed times, or adjust times with the agreement of participants</w:t>
            </w:r>
          </w:p>
          <w:p w:rsidR="00075EA2" w:rsidRDefault="00075EA2" w:rsidP="0086181F">
            <w:pPr>
              <w:pStyle w:val="HangingNumber"/>
              <w:spacing w:after="120"/>
              <w:ind w:left="539" w:hanging="539"/>
            </w:pPr>
            <w:r>
              <w:rPr>
                <w:b/>
              </w:rPr>
              <w:t>2.8</w:t>
            </w:r>
            <w:r>
              <w:tab/>
              <w:t xml:space="preserve">Record the minutes of meetings </w:t>
            </w:r>
            <w:r w:rsidR="008E3C7D">
              <w:t xml:space="preserve">accurately, </w:t>
            </w:r>
            <w:r>
              <w:t>where appropriate</w:t>
            </w:r>
          </w:p>
          <w:p w:rsidR="00075EA2" w:rsidRDefault="0086181F" w:rsidP="0086181F">
            <w:pPr>
              <w:tabs>
                <w:tab w:val="left" w:pos="531"/>
              </w:tabs>
              <w:spacing w:after="120"/>
              <w:rPr>
                <w:b/>
              </w:rPr>
            </w:pPr>
            <w:r>
              <w:rPr>
                <w:b/>
              </w:rPr>
              <w:t xml:space="preserve">Element 3: </w:t>
            </w:r>
            <w:r w:rsidR="00075EA2">
              <w:rPr>
                <w:b/>
              </w:rPr>
              <w:t>Debrief and follow up meetings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3.1</w:t>
            </w:r>
            <w:r>
              <w:rPr>
                <w:b/>
              </w:rPr>
              <w:tab/>
            </w:r>
            <w:r>
              <w:t>Process and distribute documentation from meetings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3.2</w:t>
            </w:r>
            <w:r>
              <w:rPr>
                <w:b/>
              </w:rPr>
              <w:tab/>
            </w:r>
            <w:r>
              <w:t>Inform colleagues regarding the outcomes of meetings</w:t>
            </w:r>
          </w:p>
          <w:p w:rsidR="00075EA2" w:rsidRDefault="00075EA2" w:rsidP="0086181F">
            <w:pPr>
              <w:pStyle w:val="HangingNumber"/>
              <w:spacing w:after="120"/>
            </w:pPr>
            <w:r>
              <w:rPr>
                <w:b/>
              </w:rPr>
              <w:t>3.3</w:t>
            </w:r>
            <w:r>
              <w:rPr>
                <w:b/>
              </w:rPr>
              <w:tab/>
            </w:r>
            <w:r>
              <w:t>Incorporate work resulting from meetings into the current work schedule with tasks</w:t>
            </w:r>
            <w:r w:rsidR="008E3C7D">
              <w:t xml:space="preserve"> and actions</w:t>
            </w:r>
            <w:r>
              <w:t xml:space="preserve"> </w:t>
            </w:r>
            <w:r w:rsidR="008E3C7D">
              <w:t xml:space="preserve">prioritized, </w:t>
            </w:r>
            <w:r>
              <w:t>as appropriate</w:t>
            </w:r>
          </w:p>
        </w:tc>
        <w:tc>
          <w:tcPr>
            <w:tcW w:w="9900" w:type="dxa"/>
            <w:gridSpan w:val="3"/>
          </w:tcPr>
          <w:p w:rsidR="00075EA2" w:rsidRDefault="00075EA2" w:rsidP="0086181F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lastRenderedPageBreak/>
              <w:t>Unit Variables</w:t>
            </w:r>
          </w:p>
          <w:p w:rsidR="00075EA2" w:rsidRDefault="00075EA2" w:rsidP="0086181F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facilitates holistic assessment </w:t>
            </w:r>
          </w:p>
          <w:p w:rsidR="00075EA2" w:rsidRDefault="00075EA2" w:rsidP="0086181F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This unit applies to all industry sectors that seek to plan, manage and conduct meetings within the </w:t>
            </w:r>
            <w:r w:rsidR="00193B19">
              <w:rPr>
                <w:rFonts w:cs="Arial"/>
                <w:szCs w:val="22"/>
              </w:rPr>
              <w:t>labor</w:t>
            </w:r>
            <w:r>
              <w:rPr>
                <w:rFonts w:cs="Arial"/>
                <w:szCs w:val="22"/>
              </w:rPr>
              <w:t xml:space="preserve"> divisions of the hotel and travel industries and may include:</w:t>
            </w:r>
          </w:p>
          <w:p w:rsidR="00075EA2" w:rsidRDefault="00075EA2" w:rsidP="0086181F">
            <w:pPr>
              <w:numPr>
                <w:ilvl w:val="0"/>
                <w:numId w:val="27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Front Office</w:t>
            </w:r>
          </w:p>
          <w:p w:rsidR="00075EA2" w:rsidRDefault="00075EA2" w:rsidP="0086181F">
            <w:pPr>
              <w:numPr>
                <w:ilvl w:val="0"/>
                <w:numId w:val="27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Housekeeping</w:t>
            </w:r>
          </w:p>
          <w:p w:rsidR="00075EA2" w:rsidRDefault="00075EA2" w:rsidP="0086181F">
            <w:pPr>
              <w:numPr>
                <w:ilvl w:val="0"/>
                <w:numId w:val="27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Food and Beverage Service</w:t>
            </w:r>
          </w:p>
          <w:p w:rsidR="00075EA2" w:rsidRDefault="00075EA2" w:rsidP="0086181F">
            <w:pPr>
              <w:numPr>
                <w:ilvl w:val="0"/>
                <w:numId w:val="27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Food Production</w:t>
            </w:r>
          </w:p>
          <w:p w:rsidR="00075EA2" w:rsidRDefault="00075EA2" w:rsidP="0086181F">
            <w:pPr>
              <w:numPr>
                <w:ilvl w:val="0"/>
                <w:numId w:val="27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Travel Agencies</w:t>
            </w:r>
          </w:p>
          <w:p w:rsidR="00075EA2" w:rsidRDefault="00075EA2" w:rsidP="0086181F">
            <w:pPr>
              <w:numPr>
                <w:ilvl w:val="0"/>
                <w:numId w:val="27"/>
              </w:numPr>
              <w:spacing w:after="120"/>
              <w:ind w:left="357" w:hanging="357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Tour Operation</w:t>
            </w:r>
          </w:p>
          <w:p w:rsidR="00075EA2" w:rsidRDefault="00075EA2" w:rsidP="0086181F">
            <w:pPr>
              <w:spacing w:after="120"/>
            </w:pPr>
            <w:r>
              <w:rPr>
                <w:i/>
              </w:rPr>
              <w:t>Meetings</w:t>
            </w:r>
            <w:r>
              <w:t xml:space="preserve"> may relate to: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one-off meetings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regular meeting</w:t>
            </w:r>
            <w:r w:rsidR="00B07870">
              <w:t>s</w:t>
            </w:r>
          </w:p>
          <w:p w:rsidR="00B07870" w:rsidRDefault="00B07870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group dynamics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teleconferences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video</w:t>
            </w:r>
            <w:r w:rsidR="008E3C7D">
              <w:t xml:space="preserve"> </w:t>
            </w:r>
            <w:r>
              <w:t>conferences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lastRenderedPageBreak/>
              <w:t>committee meetings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board meetings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 xml:space="preserve">staff meetings </w:t>
            </w:r>
          </w:p>
          <w:p w:rsidR="00075EA2" w:rsidRDefault="0086181F" w:rsidP="0086181F">
            <w:pPr>
              <w:pStyle w:val="Bullet"/>
              <w:tabs>
                <w:tab w:val="clear" w:pos="360"/>
                <w:tab w:val="num" w:pos="252"/>
              </w:tabs>
              <w:spacing w:after="120"/>
              <w:ind w:left="249" w:hanging="249"/>
            </w:pPr>
            <w:r>
              <w:t>client meetings.</w:t>
            </w:r>
          </w:p>
          <w:p w:rsidR="00075EA2" w:rsidRDefault="008E3C7D" w:rsidP="0086181F">
            <w:pPr>
              <w:spacing w:after="120"/>
            </w:pPr>
            <w:r>
              <w:rPr>
                <w:i/>
              </w:rPr>
              <w:t>Style of the m</w:t>
            </w:r>
            <w:r w:rsidR="00075EA2">
              <w:rPr>
                <w:i/>
              </w:rPr>
              <w:t xml:space="preserve">eeting </w:t>
            </w:r>
            <w:r w:rsidR="00075EA2">
              <w:t>may be: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formal</w:t>
            </w:r>
          </w:p>
          <w:p w:rsidR="00075EA2" w:rsidRDefault="00075EA2" w:rsidP="0086181F">
            <w:pPr>
              <w:pStyle w:val="Bullet"/>
              <w:tabs>
                <w:tab w:val="clear" w:pos="360"/>
                <w:tab w:val="num" w:pos="252"/>
              </w:tabs>
              <w:spacing w:after="120"/>
              <w:ind w:left="249" w:hanging="249"/>
            </w:pPr>
            <w:r>
              <w:t>informal</w:t>
            </w:r>
            <w:r w:rsidR="0086181F">
              <w:t>.</w:t>
            </w:r>
          </w:p>
          <w:p w:rsidR="00075EA2" w:rsidRDefault="00075EA2" w:rsidP="0086181F">
            <w:pPr>
              <w:spacing w:after="120"/>
            </w:pPr>
            <w:r>
              <w:rPr>
                <w:i/>
              </w:rPr>
              <w:t>Arrangement</w:t>
            </w:r>
            <w:r w:rsidR="008E3C7D">
              <w:rPr>
                <w:i/>
              </w:rPr>
              <w:t>s</w:t>
            </w:r>
            <w:r>
              <w:rPr>
                <w:i/>
              </w:rPr>
              <w:t xml:space="preserve"> for the meeting</w:t>
            </w:r>
            <w:r>
              <w:t xml:space="preserve"> may include </w:t>
            </w:r>
            <w:r w:rsidR="008E3C7D">
              <w:t>organizing</w:t>
            </w:r>
            <w:r>
              <w:t>: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the venue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food and beverage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travel arrangements for participants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audio-visual hire</w:t>
            </w:r>
          </w:p>
          <w:p w:rsidR="00075EA2" w:rsidRDefault="00075EA2" w:rsidP="0086181F">
            <w:pPr>
              <w:pStyle w:val="Bullet"/>
              <w:tabs>
                <w:tab w:val="clear" w:pos="360"/>
                <w:tab w:val="num" w:pos="252"/>
              </w:tabs>
              <w:spacing w:after="120"/>
              <w:ind w:left="249" w:hanging="249"/>
            </w:pPr>
            <w:r>
              <w:t>supporting information and other agenda items to be discussed such as letters, submissions and reports</w:t>
            </w:r>
            <w:r w:rsidR="0086181F">
              <w:t>.</w:t>
            </w:r>
          </w:p>
          <w:p w:rsidR="00075EA2" w:rsidRDefault="00075EA2" w:rsidP="0086181F">
            <w:pPr>
              <w:spacing w:after="120"/>
            </w:pPr>
            <w:r>
              <w:rPr>
                <w:i/>
              </w:rPr>
              <w:t>Meeting papers</w:t>
            </w:r>
            <w:r>
              <w:t xml:space="preserve"> may relate to: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agendas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minutes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written submissions</w:t>
            </w:r>
          </w:p>
          <w:p w:rsidR="00075EA2" w:rsidRDefault="00075EA2" w:rsidP="0086181F">
            <w:pPr>
              <w:pStyle w:val="Bullet"/>
              <w:tabs>
                <w:tab w:val="clear" w:pos="360"/>
                <w:tab w:val="num" w:pos="252"/>
              </w:tabs>
              <w:spacing w:after="120"/>
              <w:ind w:left="249" w:hanging="249"/>
            </w:pPr>
            <w:r>
              <w:t>documents relatin</w:t>
            </w:r>
            <w:r w:rsidR="0086181F">
              <w:t>g to the purpose of the meeting.</w:t>
            </w:r>
          </w:p>
          <w:p w:rsidR="00075EA2" w:rsidRPr="00B07870" w:rsidRDefault="00075EA2" w:rsidP="0086181F">
            <w:pPr>
              <w:spacing w:after="120"/>
              <w:rPr>
                <w:rFonts w:cs="Arial"/>
                <w:b/>
                <w:szCs w:val="22"/>
              </w:rPr>
            </w:pPr>
            <w:r w:rsidRPr="00B07870">
              <w:rPr>
                <w:rFonts w:cs="Arial"/>
                <w:b/>
                <w:szCs w:val="22"/>
              </w:rPr>
              <w:t>Assessment Guide</w:t>
            </w:r>
          </w:p>
          <w:p w:rsidR="00075EA2" w:rsidRPr="00B07870" w:rsidRDefault="00075EA2" w:rsidP="0086181F">
            <w:pPr>
              <w:spacing w:after="120"/>
              <w:rPr>
                <w:rFonts w:cs="Arial"/>
                <w:szCs w:val="22"/>
              </w:rPr>
            </w:pPr>
            <w:r w:rsidRPr="00B07870">
              <w:rPr>
                <w:rFonts w:cs="Arial"/>
                <w:szCs w:val="22"/>
              </w:rPr>
              <w:t>The following skills and knowledge must be assessed as part of this unit:</w:t>
            </w:r>
          </w:p>
          <w:p w:rsidR="00075EA2" w:rsidRPr="00B07870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 w:rsidRPr="00B07870">
              <w:t>knowledge of the different types and formats of meetings</w:t>
            </w:r>
            <w:r w:rsidR="00B07870">
              <w:t>,</w:t>
            </w:r>
            <w:r w:rsidRPr="00B07870">
              <w:t xml:space="preserve"> including general awareness of procedures for formal meetings</w:t>
            </w:r>
          </w:p>
          <w:p w:rsidR="00075EA2" w:rsidRPr="00B07870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 w:rsidRPr="00B07870">
              <w:t>knowledge of group dynamics</w:t>
            </w:r>
          </w:p>
          <w:p w:rsidR="00075EA2" w:rsidRPr="00B07870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 w:rsidRPr="00B07870">
              <w:lastRenderedPageBreak/>
              <w:t>knowledge of conventions and procedures for both formal and informal meetings</w:t>
            </w:r>
          </w:p>
          <w:p w:rsidR="00075EA2" w:rsidRPr="00B07870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 w:rsidRPr="00B07870">
              <w:t>organization's procedures and policies in regard to meetings, chairing and minute-taking</w:t>
            </w:r>
          </w:p>
          <w:p w:rsidR="00075EA2" w:rsidRPr="00B07870" w:rsidRDefault="00B07870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 xml:space="preserve">ability to apply </w:t>
            </w:r>
            <w:r w:rsidR="00075EA2" w:rsidRPr="00B07870">
              <w:t>meeting terminology, structures and arrangements</w:t>
            </w:r>
          </w:p>
          <w:p w:rsidR="00075EA2" w:rsidRPr="00B07870" w:rsidRDefault="00B07870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 xml:space="preserve">knowledge of the enterprise’s </w:t>
            </w:r>
            <w:r w:rsidR="00075EA2" w:rsidRPr="00B07870">
              <w:t>minute-taking format</w:t>
            </w:r>
            <w:r>
              <w:t>, a</w:t>
            </w:r>
            <w:r w:rsidR="00075EA2" w:rsidRPr="00B07870">
              <w:t>genda format</w:t>
            </w:r>
            <w:r>
              <w:t xml:space="preserve"> and </w:t>
            </w:r>
            <w:r w:rsidR="00075EA2" w:rsidRPr="00B07870">
              <w:t>chairing format</w:t>
            </w:r>
          </w:p>
          <w:p w:rsidR="00075EA2" w:rsidRPr="00B07870" w:rsidRDefault="00B07870" w:rsidP="0086181F">
            <w:pPr>
              <w:pStyle w:val="Bullet"/>
              <w:tabs>
                <w:tab w:val="clear" w:pos="360"/>
                <w:tab w:val="num" w:pos="252"/>
              </w:tabs>
              <w:spacing w:after="120"/>
              <w:ind w:left="249" w:hanging="249"/>
            </w:pPr>
            <w:r>
              <w:t xml:space="preserve">ability to apply </w:t>
            </w:r>
            <w:r w:rsidR="00075EA2" w:rsidRPr="00B07870">
              <w:t>the organization's record and circulation systems</w:t>
            </w:r>
            <w:r w:rsidR="0086181F">
              <w:t>.</w:t>
            </w:r>
          </w:p>
          <w:p w:rsidR="00075EA2" w:rsidRDefault="00075EA2" w:rsidP="0086181F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Linkages To Other Units</w:t>
            </w:r>
          </w:p>
          <w:p w:rsidR="00075EA2" w:rsidRDefault="0086181F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lead and manage people</w:t>
            </w:r>
          </w:p>
          <w:p w:rsidR="00075EA2" w:rsidRDefault="0086181F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manage and resolve conflict situations</w:t>
            </w:r>
          </w:p>
          <w:p w:rsidR="00075EA2" w:rsidRPr="00B07870" w:rsidRDefault="0086181F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manage and implement small projects</w:t>
            </w:r>
          </w:p>
          <w:p w:rsidR="00075EA2" w:rsidRDefault="0086181F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  <w:rPr>
                <w:b/>
              </w:rPr>
            </w:pPr>
            <w:r>
              <w:t>design, prepare and present various types of reports</w:t>
            </w:r>
          </w:p>
          <w:p w:rsidR="00075EA2" w:rsidRDefault="0086181F" w:rsidP="0086181F">
            <w:pPr>
              <w:pStyle w:val="Bullet"/>
              <w:tabs>
                <w:tab w:val="clear" w:pos="360"/>
                <w:tab w:val="num" w:pos="252"/>
              </w:tabs>
              <w:spacing w:after="120"/>
              <w:ind w:left="249" w:hanging="249"/>
              <w:rPr>
                <w:b/>
              </w:rPr>
            </w:pPr>
            <w:r>
              <w:t xml:space="preserve">interpret </w:t>
            </w:r>
            <w:r w:rsidR="00075EA2">
              <w:t>f</w:t>
            </w:r>
            <w:r>
              <w:t>inancial statements and reports.</w:t>
            </w:r>
          </w:p>
          <w:p w:rsidR="00075EA2" w:rsidRDefault="00075EA2" w:rsidP="0086181F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Critical Aspects of Assessment</w:t>
            </w:r>
          </w:p>
          <w:p w:rsidR="00075EA2" w:rsidRDefault="00075EA2" w:rsidP="0086181F">
            <w:pPr>
              <w:spacing w:after="120"/>
            </w:pPr>
            <w:r>
              <w:t>Evidence of the following is essential: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demonstrated ability to utilize standard meeting procedures including:</w:t>
            </w:r>
          </w:p>
          <w:p w:rsidR="00075EA2" w:rsidRDefault="00075EA2" w:rsidP="0086181F">
            <w:pPr>
              <w:pStyle w:val="Bullet"/>
              <w:numPr>
                <w:ilvl w:val="1"/>
                <w:numId w:val="48"/>
              </w:numPr>
              <w:tabs>
                <w:tab w:val="clear" w:pos="1080"/>
                <w:tab w:val="num" w:pos="561"/>
              </w:tabs>
              <w:spacing w:after="120"/>
              <w:ind w:left="561" w:hanging="284"/>
            </w:pPr>
            <w:r>
              <w:t>agenda format and order</w:t>
            </w:r>
          </w:p>
          <w:p w:rsidR="00075EA2" w:rsidRDefault="00075EA2" w:rsidP="0086181F">
            <w:pPr>
              <w:pStyle w:val="Bullet"/>
              <w:numPr>
                <w:ilvl w:val="1"/>
                <w:numId w:val="48"/>
              </w:numPr>
              <w:tabs>
                <w:tab w:val="clear" w:pos="1080"/>
                <w:tab w:val="num" w:pos="561"/>
              </w:tabs>
              <w:spacing w:after="120"/>
              <w:ind w:left="561" w:hanging="284"/>
            </w:pPr>
            <w:r>
              <w:t xml:space="preserve">tabled documents </w:t>
            </w:r>
          </w:p>
          <w:p w:rsidR="00075EA2" w:rsidRDefault="00075EA2" w:rsidP="0086181F">
            <w:pPr>
              <w:pStyle w:val="Bullet"/>
              <w:numPr>
                <w:ilvl w:val="1"/>
                <w:numId w:val="48"/>
              </w:numPr>
              <w:tabs>
                <w:tab w:val="clear" w:pos="1080"/>
                <w:tab w:val="num" w:pos="561"/>
              </w:tabs>
              <w:spacing w:after="120"/>
              <w:ind w:left="561" w:hanging="284"/>
            </w:pPr>
            <w:r>
              <w:t>meeting terminology</w:t>
            </w:r>
          </w:p>
          <w:p w:rsidR="00075EA2" w:rsidRDefault="00075EA2" w:rsidP="0086181F">
            <w:pPr>
              <w:pStyle w:val="Bullet"/>
              <w:numPr>
                <w:ilvl w:val="1"/>
                <w:numId w:val="48"/>
              </w:numPr>
              <w:tabs>
                <w:tab w:val="clear" w:pos="1080"/>
                <w:tab w:val="num" w:pos="561"/>
              </w:tabs>
              <w:spacing w:after="120"/>
              <w:ind w:left="561" w:hanging="284"/>
            </w:pPr>
            <w:r>
              <w:t>minutes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demonstrated ability to adopt the role of chairperson and utilize the services of other office bearers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demonstrated ability to apply oral communication skills specific to the conduct of meetings, including chairing and presentation skills</w:t>
            </w:r>
          </w:p>
          <w:p w:rsidR="00075EA2" w:rsidRDefault="00075EA2" w:rsidP="0086181F">
            <w:pPr>
              <w:pStyle w:val="Bullet"/>
              <w:tabs>
                <w:tab w:val="clear" w:pos="360"/>
                <w:tab w:val="num" w:pos="252"/>
              </w:tabs>
              <w:spacing w:after="960"/>
              <w:ind w:left="249" w:hanging="249"/>
            </w:pPr>
            <w:r>
              <w:lastRenderedPageBreak/>
              <w:t>demonstrated ability to prepare agendas, supporting notes and minutes</w:t>
            </w:r>
            <w:r w:rsidR="0086181F">
              <w:t>.</w:t>
            </w:r>
          </w:p>
          <w:p w:rsidR="00B07870" w:rsidRDefault="00075EA2" w:rsidP="0086181F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Context of Assessment</w:t>
            </w:r>
          </w:p>
          <w:p w:rsidR="00075EA2" w:rsidRPr="00B07870" w:rsidRDefault="00075EA2" w:rsidP="0086181F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>This unit may be assessed on or off the job</w:t>
            </w:r>
          </w:p>
          <w:p w:rsidR="00075EA2" w:rsidRDefault="00193B19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assessment must relate to the individual’s work area, job role and area of responsibility</w:t>
            </w:r>
          </w:p>
          <w:p w:rsidR="00075EA2" w:rsidRDefault="00193B19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assessment must include project or work activities that allow the candidate to prepare agendas and supporting meeting documentation, chair a meeting and conduct appropriate follow up activities systems and procedures within a hotel and travel industry context</w:t>
            </w:r>
          </w:p>
          <w:p w:rsidR="00075EA2" w:rsidRDefault="00193B19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assessment activities that require the candidate to effectively plan and administer meetings using appropriate procedures and protocols</w:t>
            </w:r>
          </w:p>
          <w:p w:rsidR="00075EA2" w:rsidRDefault="00193B19" w:rsidP="0086181F">
            <w:pPr>
              <w:pStyle w:val="Bullet"/>
              <w:tabs>
                <w:tab w:val="clear" w:pos="360"/>
                <w:tab w:val="num" w:pos="252"/>
              </w:tabs>
              <w:spacing w:after="120"/>
              <w:ind w:left="249" w:hanging="249"/>
            </w:pPr>
            <w:r>
              <w:t xml:space="preserve">assessment </w:t>
            </w:r>
            <w:r w:rsidR="00075EA2">
              <w:t>activities that require the candidate to use effective communication skills in the conduct of meetings</w:t>
            </w:r>
            <w:r w:rsidR="0086181F">
              <w:t>.</w:t>
            </w:r>
          </w:p>
          <w:p w:rsidR="00075EA2" w:rsidRDefault="00075EA2" w:rsidP="0086181F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Resource Implications</w:t>
            </w:r>
          </w:p>
          <w:p w:rsidR="00075EA2" w:rsidRDefault="00075EA2" w:rsidP="0086181F">
            <w:pPr>
              <w:pStyle w:val="Bullet"/>
              <w:numPr>
                <w:ilvl w:val="0"/>
                <w:numId w:val="0"/>
              </w:numPr>
              <w:spacing w:after="120"/>
            </w:pPr>
            <w:r>
              <w:t xml:space="preserve">Training and assessment to include access to a real or simulated workplace meeting facility appropriate to the size and style of the meeting that provides the candidate with an opportunity to manage and conduct a meeting; and access to workplace standards, procedures, policies, guidelines, tools, computer </w:t>
            </w:r>
            <w:r w:rsidR="0086181F">
              <w:t>equipment and relevant software.</w:t>
            </w:r>
          </w:p>
          <w:p w:rsidR="00075EA2" w:rsidRDefault="00075EA2" w:rsidP="0086181F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Assessment Methods</w:t>
            </w:r>
          </w:p>
          <w:p w:rsidR="00075EA2" w:rsidRDefault="00075EA2" w:rsidP="0086181F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The following methods may be used to assess competency for this unit: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case studies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observation of practical candidate performance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oral and written questions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portfolio evidence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problem solving</w:t>
            </w:r>
          </w:p>
          <w:p w:rsidR="00075EA2" w:rsidRDefault="00075EA2" w:rsidP="0086181F">
            <w:pPr>
              <w:pStyle w:val="Bullet"/>
              <w:tabs>
                <w:tab w:val="clear" w:pos="360"/>
              </w:tabs>
              <w:spacing w:after="120"/>
              <w:ind w:left="252" w:hanging="252"/>
            </w:pPr>
            <w:r>
              <w:t>third party reports completed by a supervisor</w:t>
            </w:r>
          </w:p>
          <w:p w:rsidR="00075EA2" w:rsidRDefault="00075EA2" w:rsidP="0086181F">
            <w:pPr>
              <w:pStyle w:val="Bullet"/>
              <w:tabs>
                <w:tab w:val="clear" w:pos="360"/>
                <w:tab w:val="num" w:pos="252"/>
              </w:tabs>
              <w:spacing w:after="840"/>
              <w:ind w:left="249" w:hanging="249"/>
            </w:pPr>
            <w:r>
              <w:t>project and assignment work</w:t>
            </w:r>
            <w:r w:rsidR="0086181F">
              <w:t>.</w:t>
            </w:r>
          </w:p>
          <w:p w:rsidR="00075EA2" w:rsidRDefault="00075EA2" w:rsidP="0086181F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Key Competencies in this Unit</w:t>
            </w:r>
          </w:p>
          <w:p w:rsidR="00075EA2" w:rsidRPr="00B07870" w:rsidRDefault="00075EA2" w:rsidP="0086181F">
            <w:pPr>
              <w:spacing w:after="120"/>
              <w:ind w:left="900" w:hanging="900"/>
              <w:rPr>
                <w:rFonts w:cs="Arial"/>
                <w:i/>
                <w:sz w:val="20"/>
                <w:szCs w:val="20"/>
              </w:rPr>
            </w:pPr>
            <w:r w:rsidRPr="00B07870">
              <w:rPr>
                <w:rFonts w:cs="Arial"/>
                <w:i/>
                <w:sz w:val="20"/>
                <w:szCs w:val="20"/>
              </w:rPr>
              <w:t>Level 1 = competence to undertake tasks effectively</w:t>
            </w:r>
          </w:p>
          <w:p w:rsidR="00075EA2" w:rsidRPr="00B07870" w:rsidRDefault="00075EA2" w:rsidP="0086181F">
            <w:pPr>
              <w:spacing w:after="120"/>
              <w:ind w:left="900" w:hanging="900"/>
              <w:rPr>
                <w:rFonts w:cs="Arial"/>
                <w:i/>
                <w:sz w:val="20"/>
                <w:szCs w:val="20"/>
              </w:rPr>
            </w:pPr>
            <w:r w:rsidRPr="00B07870">
              <w:rPr>
                <w:rFonts w:cs="Arial"/>
                <w:i/>
                <w:sz w:val="20"/>
                <w:szCs w:val="20"/>
              </w:rPr>
              <w:t>Level 2 = competence to manage tasks</w:t>
            </w:r>
          </w:p>
          <w:p w:rsidR="00075EA2" w:rsidRPr="00B07870" w:rsidRDefault="00075EA2" w:rsidP="0086181F">
            <w:pPr>
              <w:spacing w:after="120"/>
              <w:ind w:left="902" w:hanging="902"/>
              <w:rPr>
                <w:rFonts w:cs="Arial"/>
                <w:i/>
                <w:sz w:val="20"/>
                <w:szCs w:val="20"/>
              </w:rPr>
            </w:pPr>
            <w:r w:rsidRPr="00B07870">
              <w:rPr>
                <w:rFonts w:cs="Arial"/>
                <w:i/>
                <w:sz w:val="20"/>
                <w:szCs w:val="20"/>
              </w:rPr>
              <w:t>Level 3 = competence to use concepts for evaluating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487"/>
              <w:gridCol w:w="900"/>
              <w:gridCol w:w="5102"/>
            </w:tblGrid>
            <w:tr w:rsidR="00075EA2">
              <w:tc>
                <w:tcPr>
                  <w:tcW w:w="3487" w:type="dxa"/>
                </w:tcPr>
                <w:p w:rsidR="00075EA2" w:rsidRDefault="00075EA2" w:rsidP="0086181F">
                  <w:pPr>
                    <w:spacing w:after="120"/>
                    <w:jc w:val="center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075EA2" w:rsidRDefault="00075EA2" w:rsidP="0086181F">
                  <w:pPr>
                    <w:spacing w:after="120"/>
                    <w:jc w:val="center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075EA2" w:rsidRDefault="00075EA2" w:rsidP="0086181F">
                  <w:pPr>
                    <w:spacing w:after="120"/>
                    <w:jc w:val="center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Examples</w:t>
                  </w:r>
                </w:p>
              </w:tc>
            </w:tr>
            <w:tr w:rsidR="00075EA2">
              <w:tc>
                <w:tcPr>
                  <w:tcW w:w="3487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Collecting, organizing and analyzing information</w:t>
                  </w:r>
                </w:p>
              </w:tc>
              <w:tc>
                <w:tcPr>
                  <w:tcW w:w="900" w:type="dxa"/>
                </w:tcPr>
                <w:p w:rsidR="00075EA2" w:rsidRDefault="00075EA2" w:rsidP="0086181F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t>Collat</w:t>
                  </w:r>
                  <w:r w:rsidR="00B07870">
                    <w:t>e</w:t>
                  </w:r>
                  <w:r>
                    <w:t xml:space="preserve"> document for tabling at the meeting</w:t>
                  </w:r>
                </w:p>
              </w:tc>
            </w:tr>
            <w:tr w:rsidR="00075EA2">
              <w:tc>
                <w:tcPr>
                  <w:tcW w:w="3487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075EA2" w:rsidRDefault="00075EA2" w:rsidP="0086181F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t>Writ</w:t>
                  </w:r>
                  <w:r w:rsidR="00B07870">
                    <w:t>e the agenda, papers and</w:t>
                  </w:r>
                  <w:r>
                    <w:t xml:space="preserve"> minutes, clearly communicating the purpose of the meeting</w:t>
                  </w:r>
                  <w:r w:rsidR="00B07870">
                    <w:t xml:space="preserve"> and </w:t>
                  </w:r>
                  <w:r>
                    <w:t>summarizing issue</w:t>
                  </w:r>
                  <w:r w:rsidR="00B07870">
                    <w:t>(s); q</w:t>
                  </w:r>
                  <w:r>
                    <w:t xml:space="preserve">uestion to elicit information and responses from meeting participants </w:t>
                  </w:r>
                </w:p>
              </w:tc>
            </w:tr>
            <w:tr w:rsidR="00075EA2">
              <w:tc>
                <w:tcPr>
                  <w:tcW w:w="3487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Planning and organizing activities</w:t>
                  </w:r>
                </w:p>
              </w:tc>
              <w:tc>
                <w:tcPr>
                  <w:tcW w:w="900" w:type="dxa"/>
                </w:tcPr>
                <w:p w:rsidR="00075EA2" w:rsidRDefault="00075EA2" w:rsidP="0086181F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t>Organiz</w:t>
                  </w:r>
                  <w:r w:rsidR="00B07870">
                    <w:t>e</w:t>
                  </w:r>
                  <w:r>
                    <w:t xml:space="preserve"> venue, food and beverage</w:t>
                  </w:r>
                  <w:r w:rsidR="00B07870">
                    <w:t xml:space="preserve"> and </w:t>
                  </w:r>
                  <w:r>
                    <w:t>technical equipment for meeting</w:t>
                  </w:r>
                  <w:r w:rsidR="00B07870">
                    <w:t>; o</w:t>
                  </w:r>
                  <w:r>
                    <w:t>rganiz</w:t>
                  </w:r>
                  <w:r w:rsidR="00B07870">
                    <w:t>e</w:t>
                  </w:r>
                  <w:r>
                    <w:t xml:space="preserve"> agenda, invitations and papers</w:t>
                  </w:r>
                </w:p>
              </w:tc>
            </w:tr>
            <w:tr w:rsidR="00075EA2">
              <w:tc>
                <w:tcPr>
                  <w:tcW w:w="3487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075EA2" w:rsidRDefault="00075EA2" w:rsidP="0086181F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t>Work with other members of the meeting to achieve group goals</w:t>
                  </w:r>
                </w:p>
              </w:tc>
            </w:tr>
            <w:tr w:rsidR="00075EA2">
              <w:tc>
                <w:tcPr>
                  <w:tcW w:w="3487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075EA2" w:rsidRDefault="00075EA2" w:rsidP="0086181F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0</w:t>
                  </w:r>
                </w:p>
              </w:tc>
              <w:tc>
                <w:tcPr>
                  <w:tcW w:w="5102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</w:p>
              </w:tc>
            </w:tr>
            <w:tr w:rsidR="00075EA2">
              <w:tc>
                <w:tcPr>
                  <w:tcW w:w="3487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075EA2" w:rsidRDefault="00075EA2" w:rsidP="0086181F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t>Deal with conflict, dominating members</w:t>
                  </w:r>
                  <w:r w:rsidR="00B07870">
                    <w:t>,</w:t>
                  </w:r>
                  <w:r>
                    <w:t xml:space="preserve"> etc.</w:t>
                  </w:r>
                </w:p>
              </w:tc>
            </w:tr>
            <w:tr w:rsidR="00075EA2">
              <w:tc>
                <w:tcPr>
                  <w:tcW w:w="3487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075EA2" w:rsidRDefault="00075EA2" w:rsidP="0086181F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075EA2" w:rsidRDefault="00075EA2" w:rsidP="0086181F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Use computer to create minutes, agendas</w:t>
                  </w:r>
                  <w:r w:rsidR="00B07870">
                    <w:rPr>
                      <w:rFonts w:cs="Arial"/>
                      <w:szCs w:val="22"/>
                    </w:rPr>
                    <w:t>,</w:t>
                  </w:r>
                  <w:r>
                    <w:rPr>
                      <w:rFonts w:cs="Arial"/>
                      <w:szCs w:val="22"/>
                    </w:rPr>
                    <w:t xml:space="preserve"> etc</w:t>
                  </w:r>
                </w:p>
              </w:tc>
            </w:tr>
          </w:tbl>
          <w:p w:rsidR="00075EA2" w:rsidRDefault="00075EA2" w:rsidP="0086181F">
            <w:pPr>
              <w:spacing w:after="120"/>
              <w:ind w:left="72"/>
              <w:rPr>
                <w:rFonts w:cs="Arial"/>
                <w:b/>
                <w:szCs w:val="22"/>
              </w:rPr>
            </w:pPr>
          </w:p>
        </w:tc>
      </w:tr>
    </w:tbl>
    <w:p w:rsidR="00075EA2" w:rsidRDefault="00075EA2">
      <w:pPr>
        <w:rPr>
          <w:rFonts w:cs="Arial"/>
          <w:szCs w:val="22"/>
        </w:rPr>
      </w:pPr>
    </w:p>
    <w:p w:rsidR="00075EA2" w:rsidRDefault="00075EA2"/>
    <w:sectPr w:rsidR="00075EA2" w:rsidSect="0086181F">
      <w:footerReference w:type="even" r:id="rId7"/>
      <w:footerReference w:type="default" r:id="rId8"/>
      <w:pgSz w:w="16838" w:h="11906" w:orient="landscape"/>
      <w:pgMar w:top="1079" w:right="1440" w:bottom="1797" w:left="1440" w:header="709" w:footer="7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D64" w:rsidRDefault="00494D64">
      <w:r>
        <w:separator/>
      </w:r>
    </w:p>
  </w:endnote>
  <w:endnote w:type="continuationSeparator" w:id="0">
    <w:p w:rsidR="00494D64" w:rsidRDefault="00494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C7D" w:rsidRDefault="0016280C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E3C7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E3C7D" w:rsidRDefault="008E3C7D">
    <w:pPr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149"/>
      <w:gridCol w:w="1025"/>
    </w:tblGrid>
    <w:tr w:rsidR="0086181F" w:rsidTr="0086181F">
      <w:tc>
        <w:tcPr>
          <w:tcW w:w="13149" w:type="dxa"/>
        </w:tcPr>
        <w:p w:rsidR="0086181F" w:rsidRDefault="00495E72" w:rsidP="0086181F">
          <w:pPr>
            <w:pStyle w:val="Footer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86181F">
            <w:rPr>
              <w:noProof/>
            </w:rPr>
            <w:t>Plan_manage_and_conduct_meetings 300911.docx</w:t>
          </w:r>
          <w:r>
            <w:rPr>
              <w:noProof/>
            </w:rPr>
            <w:fldChar w:fldCharType="end"/>
          </w:r>
        </w:p>
      </w:tc>
      <w:tc>
        <w:tcPr>
          <w:tcW w:w="1025" w:type="dxa"/>
        </w:tcPr>
        <w:p w:rsidR="0086181F" w:rsidRDefault="00495E72" w:rsidP="0086181F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8E3C7D" w:rsidRDefault="008E3C7D">
    <w:pPr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D64" w:rsidRDefault="00494D64">
      <w:r>
        <w:separator/>
      </w:r>
    </w:p>
  </w:footnote>
  <w:footnote w:type="continuationSeparator" w:id="0">
    <w:p w:rsidR="00494D64" w:rsidRDefault="00494D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78B7ED7"/>
    <w:multiLevelType w:val="multilevel"/>
    <w:tmpl w:val="C55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BF7C6B"/>
    <w:multiLevelType w:val="multilevel"/>
    <w:tmpl w:val="AF1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E5198"/>
    <w:multiLevelType w:val="hybridMultilevel"/>
    <w:tmpl w:val="D2F4855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48D8F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28782BE2"/>
    <w:multiLevelType w:val="multilevel"/>
    <w:tmpl w:val="4A2CDC8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38491315"/>
    <w:multiLevelType w:val="hybridMultilevel"/>
    <w:tmpl w:val="FEF6BFD8"/>
    <w:lvl w:ilvl="0" w:tplc="4AC86134">
      <w:numFmt w:val="bullet"/>
      <w:lvlText w:val="·"/>
      <w:lvlJc w:val="left"/>
      <w:pPr>
        <w:tabs>
          <w:tab w:val="num" w:pos="576"/>
        </w:tabs>
        <w:ind w:left="576" w:hanging="288"/>
      </w:pPr>
      <w:rPr>
        <w:rFonts w:ascii="Symbol" w:hAnsi="Symbol" w:cs="Symbol" w:hint="default"/>
        <w:color w:val="000000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3B917694"/>
    <w:multiLevelType w:val="hybridMultilevel"/>
    <w:tmpl w:val="B316D9E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5AF24E87"/>
    <w:multiLevelType w:val="hybridMultilevel"/>
    <w:tmpl w:val="BB4E4E06"/>
    <w:lvl w:ilvl="0" w:tplc="D048D8F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5FF74A38"/>
    <w:multiLevelType w:val="multilevel"/>
    <w:tmpl w:val="299209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61C34872"/>
    <w:multiLevelType w:val="multilevel"/>
    <w:tmpl w:val="037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>
    <w:nsid w:val="68752098"/>
    <w:multiLevelType w:val="hybridMultilevel"/>
    <w:tmpl w:val="8920FB78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9570937"/>
    <w:multiLevelType w:val="hybridMultilevel"/>
    <w:tmpl w:val="AB020B00"/>
    <w:lvl w:ilvl="0" w:tplc="5E86B78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6A9523CF"/>
    <w:multiLevelType w:val="multilevel"/>
    <w:tmpl w:val="E5A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>
    <w:nsid w:val="6CEC69DF"/>
    <w:multiLevelType w:val="hybridMultilevel"/>
    <w:tmpl w:val="DEAC2062"/>
    <w:lvl w:ilvl="0" w:tplc="6E16BF0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98C95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7A4B4FC1"/>
    <w:multiLevelType w:val="hybridMultilevel"/>
    <w:tmpl w:val="AA2CCFF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ACB1AD1"/>
    <w:multiLevelType w:val="singleLevel"/>
    <w:tmpl w:val="51488F0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7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7E8B7B3D"/>
    <w:multiLevelType w:val="hybridMultilevel"/>
    <w:tmpl w:val="2BF4B97A"/>
    <w:lvl w:ilvl="0" w:tplc="D048D8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8"/>
  </w:num>
  <w:num w:numId="4">
    <w:abstractNumId w:val="7"/>
  </w:num>
  <w:num w:numId="5">
    <w:abstractNumId w:val="19"/>
  </w:num>
  <w:num w:numId="6">
    <w:abstractNumId w:val="23"/>
  </w:num>
  <w:num w:numId="7">
    <w:abstractNumId w:val="6"/>
  </w:num>
  <w:num w:numId="8">
    <w:abstractNumId w:val="4"/>
  </w:num>
  <w:num w:numId="9">
    <w:abstractNumId w:val="0"/>
  </w:num>
  <w:num w:numId="10">
    <w:abstractNumId w:val="27"/>
  </w:num>
  <w:num w:numId="11">
    <w:abstractNumId w:val="16"/>
  </w:num>
  <w:num w:numId="12">
    <w:abstractNumId w:val="5"/>
  </w:num>
  <w:num w:numId="13">
    <w:abstractNumId w:val="12"/>
  </w:num>
  <w:num w:numId="14">
    <w:abstractNumId w:val="11"/>
  </w:num>
  <w:num w:numId="15">
    <w:abstractNumId w:val="25"/>
  </w:num>
  <w:num w:numId="16">
    <w:abstractNumId w:val="9"/>
  </w:num>
  <w:num w:numId="17">
    <w:abstractNumId w:val="26"/>
  </w:num>
  <w:num w:numId="18">
    <w:abstractNumId w:val="17"/>
  </w:num>
  <w:num w:numId="19">
    <w:abstractNumId w:val="10"/>
  </w:num>
  <w:num w:numId="20">
    <w:abstractNumId w:val="15"/>
  </w:num>
  <w:num w:numId="21">
    <w:abstractNumId w:val="21"/>
  </w:num>
  <w:num w:numId="22">
    <w:abstractNumId w:val="28"/>
  </w:num>
  <w:num w:numId="23">
    <w:abstractNumId w:val="22"/>
  </w:num>
  <w:num w:numId="24">
    <w:abstractNumId w:val="1"/>
  </w:num>
  <w:num w:numId="25">
    <w:abstractNumId w:val="2"/>
  </w:num>
  <w:num w:numId="26">
    <w:abstractNumId w:val="18"/>
  </w:num>
  <w:num w:numId="27">
    <w:abstractNumId w:val="13"/>
  </w:num>
  <w:num w:numId="28">
    <w:abstractNumId w:val="2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10"/>
  </w:num>
  <w:num w:numId="43">
    <w:abstractNumId w:val="10"/>
  </w:num>
  <w:num w:numId="44">
    <w:abstractNumId w:val="10"/>
  </w:num>
  <w:num w:numId="45">
    <w:abstractNumId w:val="10"/>
  </w:num>
  <w:num w:numId="46">
    <w:abstractNumId w:val="10"/>
  </w:num>
  <w:num w:numId="47">
    <w:abstractNumId w:val="10"/>
  </w:num>
  <w:num w:numId="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EA2"/>
    <w:rsid w:val="00075EA2"/>
    <w:rsid w:val="0016280C"/>
    <w:rsid w:val="00193B19"/>
    <w:rsid w:val="00336B0F"/>
    <w:rsid w:val="00494D64"/>
    <w:rsid w:val="00495E72"/>
    <w:rsid w:val="008347F3"/>
    <w:rsid w:val="0086181F"/>
    <w:rsid w:val="008E3C7D"/>
    <w:rsid w:val="009A59C4"/>
    <w:rsid w:val="00AB1E0E"/>
    <w:rsid w:val="00B07870"/>
    <w:rsid w:val="00E02235"/>
    <w:rsid w:val="00FE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C355214-501E-4347-8A95-8DFC3303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280C"/>
    <w:pPr>
      <w:spacing w:before="60" w:after="60"/>
    </w:pPr>
    <w:rPr>
      <w:rFonts w:ascii="Arial" w:hAnsi="Arial"/>
      <w:sz w:val="22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basedOn w:val="Normal"/>
    <w:rsid w:val="0016280C"/>
    <w:pPr>
      <w:numPr>
        <w:numId w:val="19"/>
      </w:numPr>
    </w:pPr>
    <w:rPr>
      <w:rFonts w:cs="Arial"/>
      <w:szCs w:val="22"/>
    </w:rPr>
  </w:style>
  <w:style w:type="paragraph" w:customStyle="1" w:styleId="HangingNumber">
    <w:name w:val="HangingNumber"/>
    <w:basedOn w:val="Normal"/>
    <w:rsid w:val="0016280C"/>
    <w:pPr>
      <w:tabs>
        <w:tab w:val="left" w:pos="531"/>
      </w:tabs>
      <w:ind w:left="540" w:hanging="540"/>
    </w:pPr>
  </w:style>
  <w:style w:type="character" w:styleId="PageNumber">
    <w:name w:val="page number"/>
    <w:basedOn w:val="DefaultParagraphFont"/>
    <w:rsid w:val="0016280C"/>
  </w:style>
  <w:style w:type="character" w:styleId="CommentReference">
    <w:name w:val="annotation reference"/>
    <w:basedOn w:val="DefaultParagraphFont"/>
    <w:semiHidden/>
    <w:rsid w:val="0016280C"/>
    <w:rPr>
      <w:sz w:val="16"/>
      <w:szCs w:val="16"/>
    </w:rPr>
  </w:style>
  <w:style w:type="paragraph" w:styleId="CommentText">
    <w:name w:val="annotation text"/>
    <w:basedOn w:val="Normal"/>
    <w:semiHidden/>
    <w:rsid w:val="0016280C"/>
    <w:rPr>
      <w:sz w:val="20"/>
      <w:szCs w:val="20"/>
    </w:rPr>
  </w:style>
  <w:style w:type="paragraph" w:styleId="BalloonText">
    <w:name w:val="Balloon Text"/>
    <w:basedOn w:val="Normal"/>
    <w:semiHidden/>
    <w:rsid w:val="001628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86181F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86181F"/>
    <w:rPr>
      <w:rFonts w:ascii="Arial" w:hAnsi="Arial"/>
      <w:sz w:val="22"/>
      <w:szCs w:val="24"/>
      <w:lang w:val="en-US"/>
    </w:rPr>
  </w:style>
  <w:style w:type="paragraph" w:styleId="Footer">
    <w:name w:val="footer"/>
    <w:basedOn w:val="Normal"/>
    <w:link w:val="FooterChar"/>
    <w:rsid w:val="0086181F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rsid w:val="0086181F"/>
    <w:rPr>
      <w:rFonts w:ascii="Arial" w:hAnsi="Arial"/>
      <w:sz w:val="22"/>
      <w:szCs w:val="24"/>
      <w:lang w:val="en-US"/>
    </w:rPr>
  </w:style>
  <w:style w:type="table" w:styleId="TableGrid">
    <w:name w:val="Table Grid"/>
    <w:basedOn w:val="TableNormal"/>
    <w:rsid w:val="0086181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COMPLY WITH WORKPLACE HYGIENE PROCEDURES</vt:lpstr>
    </vt:vector>
  </TitlesOfParts>
  <Company> </Company>
  <LinksUpToDate>false</LinksUpToDate>
  <CharactersWithSpaces>6471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COMPLY WITH WORKPLACE HYGIENE PROCEDURES</dc:title>
  <dc:subject/>
  <dc:creator>MsCarla</dc:creator>
  <cp:keywords/>
  <dc:description/>
  <cp:lastModifiedBy>Carla Angelica Co</cp:lastModifiedBy>
  <cp:revision>2</cp:revision>
  <cp:lastPrinted>2008-01-15T00:18:00Z</cp:lastPrinted>
  <dcterms:created xsi:type="dcterms:W3CDTF">2015-03-31T06:17:00Z</dcterms:created>
  <dcterms:modified xsi:type="dcterms:W3CDTF">2015-03-31T06:17:00Z</dcterms:modified>
</cp:coreProperties>
</file>