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3CFD" w:rsidRDefault="00A53CFD">
      <w:pPr>
        <w:rPr>
          <w:rFonts w:cs="Arial"/>
          <w:szCs w:val="22"/>
        </w:rPr>
      </w:pPr>
    </w:p>
    <w:tbl>
      <w:tblPr>
        <w:tblW w:w="14688" w:type="dxa"/>
        <w:tblLook w:val="01E0"/>
      </w:tblPr>
      <w:tblGrid>
        <w:gridCol w:w="4968"/>
        <w:gridCol w:w="6120"/>
        <w:gridCol w:w="2203"/>
        <w:gridCol w:w="1397"/>
      </w:tblGrid>
      <w:tr w:rsidR="004D63B8" w:rsidTr="004D63B8">
        <w:tc>
          <w:tcPr>
            <w:tcW w:w="11088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4D63B8" w:rsidRDefault="004D63B8" w:rsidP="004D63B8">
            <w:pPr>
              <w:spacing w:after="120"/>
              <w:rPr>
                <w:rFonts w:cs="Arial"/>
                <w:szCs w:val="22"/>
              </w:rPr>
            </w:pPr>
            <w:r>
              <w:rPr>
                <w:rFonts w:cs="Arial"/>
                <w:b/>
                <w:szCs w:val="22"/>
              </w:rPr>
              <w:t xml:space="preserve">UNIT TITLE: </w:t>
            </w:r>
            <w:r>
              <w:rPr>
                <w:rFonts w:cs="Arial"/>
                <w:szCs w:val="22"/>
              </w:rPr>
              <w:t>WORK IN A SOCIALLY DIVERSE ENVIRONMENT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4D63B8" w:rsidRDefault="004D63B8" w:rsidP="004D63B8">
            <w:pPr>
              <w:spacing w:after="120"/>
              <w:rPr>
                <w:rFonts w:cs="Arial"/>
                <w:szCs w:val="22"/>
              </w:rPr>
            </w:pPr>
            <w:r>
              <w:rPr>
                <w:rFonts w:cs="Arial"/>
                <w:b/>
                <w:szCs w:val="22"/>
              </w:rPr>
              <w:t>NOMINAL HOURS:</w:t>
            </w:r>
          </w:p>
        </w:tc>
        <w:tc>
          <w:tcPr>
            <w:tcW w:w="1397" w:type="dxa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:rsidR="004D63B8" w:rsidRDefault="004D63B8" w:rsidP="004D63B8">
            <w:pPr>
              <w:spacing w:after="120"/>
              <w:rPr>
                <w:rFonts w:cs="Arial"/>
                <w:szCs w:val="22"/>
              </w:rPr>
            </w:pPr>
          </w:p>
        </w:tc>
      </w:tr>
      <w:tr w:rsidR="00A53CFD">
        <w:tc>
          <w:tcPr>
            <w:tcW w:w="14688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3CFD" w:rsidRDefault="00A53CFD" w:rsidP="004D63B8">
            <w:pPr>
              <w:spacing w:after="120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 xml:space="preserve">UNIT NUMBER: </w:t>
            </w:r>
            <w:r w:rsidR="00CA77CE" w:rsidRPr="001B13F1">
              <w:rPr>
                <w:rFonts w:cs="Arial"/>
                <w:szCs w:val="22"/>
              </w:rPr>
              <w:t>D1.HRS.CL1.19</w:t>
            </w:r>
            <w:r w:rsidR="00CA77CE" w:rsidRPr="001B13F1">
              <w:rPr>
                <w:rFonts w:cs="Arial"/>
                <w:szCs w:val="22"/>
              </w:rPr>
              <w:tab/>
              <w:t>D1.HOT.CL1.02</w:t>
            </w:r>
            <w:r w:rsidR="00CA77CE" w:rsidRPr="001B13F1">
              <w:rPr>
                <w:rFonts w:cs="Arial"/>
                <w:szCs w:val="22"/>
              </w:rPr>
              <w:tab/>
              <w:t>D2.TCC.CL1.02</w:t>
            </w:r>
          </w:p>
        </w:tc>
      </w:tr>
      <w:tr w:rsidR="00A53CFD">
        <w:tc>
          <w:tcPr>
            <w:tcW w:w="14688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3CFD" w:rsidRDefault="00A53CFD" w:rsidP="004D63B8">
            <w:pPr>
              <w:autoSpaceDE w:val="0"/>
              <w:autoSpaceDN w:val="0"/>
              <w:adjustRightInd w:val="0"/>
              <w:spacing w:after="120"/>
              <w:rPr>
                <w:rFonts w:cs="Arial"/>
                <w:szCs w:val="22"/>
              </w:rPr>
            </w:pPr>
            <w:r>
              <w:rPr>
                <w:rFonts w:cs="Arial"/>
                <w:b/>
                <w:szCs w:val="22"/>
              </w:rPr>
              <w:t>UNIT DESCRIPTOR:</w:t>
            </w:r>
            <w:r>
              <w:rPr>
                <w:rFonts w:cs="Arial"/>
                <w:szCs w:val="22"/>
              </w:rPr>
              <w:t xml:space="preserve"> This unit deals with the skills and knowledge required to work effectively in a socially diverse environment in a range of settings within the hotel and travel industries workplace context</w:t>
            </w:r>
          </w:p>
        </w:tc>
      </w:tr>
      <w:tr w:rsidR="00A53C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tcBorders>
              <w:top w:val="single" w:sz="4" w:space="0" w:color="auto"/>
              <w:bottom w:val="single" w:sz="4" w:space="0" w:color="auto"/>
            </w:tcBorders>
          </w:tcPr>
          <w:p w:rsidR="00A53CFD" w:rsidRDefault="00A53CFD" w:rsidP="004D63B8">
            <w:pPr>
              <w:spacing w:after="120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ELEMENTS AND PERFORMANCE CRITERIA</w:t>
            </w:r>
          </w:p>
        </w:tc>
        <w:tc>
          <w:tcPr>
            <w:tcW w:w="9720" w:type="dxa"/>
            <w:gridSpan w:val="3"/>
            <w:tcBorders>
              <w:top w:val="single" w:sz="4" w:space="0" w:color="auto"/>
            </w:tcBorders>
          </w:tcPr>
          <w:p w:rsidR="00A53CFD" w:rsidRDefault="00A53CFD" w:rsidP="004D63B8">
            <w:pPr>
              <w:spacing w:after="120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UNIT VARIABLE AND ASSESSMENT GUIDE</w:t>
            </w:r>
          </w:p>
        </w:tc>
      </w:tr>
      <w:tr w:rsidR="00A53C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</w:tcPr>
          <w:p w:rsidR="00A53CFD" w:rsidRDefault="003D6E0A" w:rsidP="004D63B8">
            <w:pPr>
              <w:spacing w:after="120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E</w:t>
            </w:r>
            <w:r w:rsidR="00A53CFD">
              <w:rPr>
                <w:rFonts w:cs="Arial"/>
                <w:b/>
                <w:szCs w:val="22"/>
              </w:rPr>
              <w:t>lement 1: Communicate with customers and colleagues from diverse backgrounds</w:t>
            </w:r>
          </w:p>
          <w:p w:rsidR="00A53CFD" w:rsidRDefault="00A53CFD" w:rsidP="004D63B8">
            <w:pPr>
              <w:numPr>
                <w:ilvl w:val="1"/>
                <w:numId w:val="2"/>
              </w:numPr>
              <w:spacing w:after="12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Value customers and colleagues from different cultural groups and treat them with respect and sensitivity</w:t>
            </w:r>
          </w:p>
          <w:p w:rsidR="00A53CFD" w:rsidRDefault="00A53CFD" w:rsidP="004D63B8">
            <w:pPr>
              <w:numPr>
                <w:ilvl w:val="1"/>
                <w:numId w:val="2"/>
              </w:numPr>
              <w:spacing w:after="12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Take into consideration </w:t>
            </w:r>
            <w:r>
              <w:rPr>
                <w:rFonts w:cs="Arial"/>
                <w:i/>
                <w:szCs w:val="22"/>
              </w:rPr>
              <w:t>cultural differences</w:t>
            </w:r>
            <w:r>
              <w:rPr>
                <w:rFonts w:cs="Arial"/>
                <w:szCs w:val="22"/>
              </w:rPr>
              <w:t xml:space="preserve"> in all verbal and non-verbal communication</w:t>
            </w:r>
          </w:p>
          <w:p w:rsidR="00A53CFD" w:rsidRDefault="00A53CFD" w:rsidP="004D63B8">
            <w:pPr>
              <w:numPr>
                <w:ilvl w:val="1"/>
                <w:numId w:val="2"/>
              </w:numPr>
              <w:spacing w:after="120"/>
              <w:rPr>
                <w:rFonts w:cs="Arial"/>
                <w:i/>
                <w:szCs w:val="22"/>
              </w:rPr>
            </w:pPr>
            <w:r>
              <w:rPr>
                <w:rFonts w:cs="Arial"/>
                <w:i/>
                <w:szCs w:val="22"/>
              </w:rPr>
              <w:t>Attempt to overcome language barriers</w:t>
            </w:r>
          </w:p>
          <w:p w:rsidR="00A53CFD" w:rsidRDefault="00A53CFD" w:rsidP="004D63B8">
            <w:pPr>
              <w:numPr>
                <w:ilvl w:val="1"/>
                <w:numId w:val="2"/>
              </w:numPr>
              <w:spacing w:after="120"/>
              <w:ind w:left="374" w:hanging="374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Obtain </w:t>
            </w:r>
            <w:r>
              <w:rPr>
                <w:rFonts w:cs="Arial"/>
                <w:i/>
                <w:iCs/>
                <w:szCs w:val="22"/>
              </w:rPr>
              <w:t>assistance</w:t>
            </w:r>
            <w:r>
              <w:rPr>
                <w:rFonts w:cs="Arial"/>
                <w:szCs w:val="22"/>
              </w:rPr>
              <w:t xml:space="preserve"> from colleagues, reference books or outside organisations when required</w:t>
            </w:r>
          </w:p>
          <w:p w:rsidR="00A53CFD" w:rsidRDefault="00A53CFD" w:rsidP="004D63B8">
            <w:pPr>
              <w:spacing w:after="120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Element 2: Deal with cross cultural misunderstandings</w:t>
            </w:r>
          </w:p>
          <w:p w:rsidR="00A53CFD" w:rsidRDefault="00A53CFD" w:rsidP="004D63B8">
            <w:pPr>
              <w:numPr>
                <w:ilvl w:val="1"/>
                <w:numId w:val="3"/>
              </w:numPr>
              <w:spacing w:after="12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Identify </w:t>
            </w:r>
            <w:r>
              <w:rPr>
                <w:rFonts w:cs="Arial"/>
                <w:i/>
                <w:iCs/>
                <w:szCs w:val="22"/>
              </w:rPr>
              <w:t>issues which may cause conflict</w:t>
            </w:r>
            <w:r>
              <w:rPr>
                <w:rFonts w:cs="Arial"/>
                <w:szCs w:val="22"/>
              </w:rPr>
              <w:t xml:space="preserve"> or </w:t>
            </w:r>
            <w:r>
              <w:rPr>
                <w:rFonts w:cs="Arial"/>
                <w:i/>
                <w:iCs/>
                <w:szCs w:val="22"/>
              </w:rPr>
              <w:t>misunderstanding</w:t>
            </w:r>
            <w:r>
              <w:rPr>
                <w:rFonts w:cs="Arial"/>
                <w:szCs w:val="22"/>
              </w:rPr>
              <w:t xml:space="preserve"> in the workplace</w:t>
            </w:r>
          </w:p>
          <w:p w:rsidR="00A53CFD" w:rsidRDefault="00A53CFD" w:rsidP="004D63B8">
            <w:pPr>
              <w:numPr>
                <w:ilvl w:val="1"/>
                <w:numId w:val="3"/>
              </w:numPr>
              <w:spacing w:after="12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Address difficulties with the appropriate people and seek </w:t>
            </w:r>
            <w:r w:rsidRPr="003D6E0A">
              <w:rPr>
                <w:rFonts w:cs="Arial"/>
                <w:szCs w:val="22"/>
              </w:rPr>
              <w:t>assistance</w:t>
            </w:r>
            <w:r>
              <w:rPr>
                <w:rFonts w:cs="Arial"/>
                <w:szCs w:val="22"/>
              </w:rPr>
              <w:t xml:space="preserve"> from team leaders or others where required</w:t>
            </w:r>
          </w:p>
          <w:p w:rsidR="00A53CFD" w:rsidRDefault="00A53CFD" w:rsidP="004D63B8">
            <w:pPr>
              <w:numPr>
                <w:ilvl w:val="1"/>
                <w:numId w:val="3"/>
              </w:numPr>
              <w:spacing w:after="360"/>
              <w:ind w:left="374" w:hanging="374"/>
              <w:rPr>
                <w:rFonts w:cs="Arial"/>
                <w:i/>
                <w:szCs w:val="22"/>
              </w:rPr>
            </w:pPr>
            <w:r>
              <w:rPr>
                <w:rFonts w:cs="Arial"/>
                <w:szCs w:val="22"/>
              </w:rPr>
              <w:t xml:space="preserve">Consider possible </w:t>
            </w:r>
            <w:r w:rsidRPr="003D6E0A">
              <w:rPr>
                <w:rFonts w:cs="Arial"/>
                <w:iCs/>
                <w:szCs w:val="22"/>
              </w:rPr>
              <w:t>cultural differences</w:t>
            </w:r>
            <w:r>
              <w:rPr>
                <w:rFonts w:cs="Arial"/>
                <w:i/>
                <w:iCs/>
                <w:szCs w:val="22"/>
                <w:u w:val="single"/>
              </w:rPr>
              <w:t xml:space="preserve"> </w:t>
            </w:r>
            <w:r>
              <w:rPr>
                <w:rFonts w:cs="Arial"/>
                <w:szCs w:val="22"/>
              </w:rPr>
              <w:t>when difficulties or misunderstandings occur</w:t>
            </w:r>
          </w:p>
          <w:p w:rsidR="00A53CFD" w:rsidRDefault="00A53CFD" w:rsidP="004D63B8">
            <w:pPr>
              <w:numPr>
                <w:ilvl w:val="1"/>
                <w:numId w:val="3"/>
              </w:numPr>
              <w:spacing w:after="120"/>
              <w:ind w:left="374" w:hanging="374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lastRenderedPageBreak/>
              <w:t xml:space="preserve">Make efforts to </w:t>
            </w:r>
            <w:r>
              <w:rPr>
                <w:rFonts w:cs="Arial"/>
                <w:i/>
                <w:iCs/>
                <w:szCs w:val="22"/>
              </w:rPr>
              <w:t>resolve</w:t>
            </w:r>
            <w:r>
              <w:rPr>
                <w:rFonts w:cs="Arial"/>
                <w:i/>
                <w:szCs w:val="22"/>
              </w:rPr>
              <w:t xml:space="preserve"> misunderstandings</w:t>
            </w:r>
            <w:r>
              <w:rPr>
                <w:rFonts w:cs="Arial"/>
                <w:szCs w:val="22"/>
              </w:rPr>
              <w:t>, taking account of cultural considerations</w:t>
            </w:r>
          </w:p>
          <w:p w:rsidR="00A53CFD" w:rsidRPr="004D63B8" w:rsidRDefault="00A53CFD" w:rsidP="004D63B8">
            <w:pPr>
              <w:numPr>
                <w:ilvl w:val="1"/>
                <w:numId w:val="3"/>
              </w:numPr>
              <w:spacing w:after="12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Refer issues and problems to the appropriate team leader/supervisor for follow up</w:t>
            </w:r>
          </w:p>
        </w:tc>
        <w:tc>
          <w:tcPr>
            <w:tcW w:w="9720" w:type="dxa"/>
            <w:gridSpan w:val="3"/>
          </w:tcPr>
          <w:p w:rsidR="00A53CFD" w:rsidRDefault="00A53CFD" w:rsidP="004D63B8">
            <w:pPr>
              <w:spacing w:after="120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lastRenderedPageBreak/>
              <w:t>Unit Variables</w:t>
            </w:r>
          </w:p>
          <w:p w:rsidR="00A53CFD" w:rsidRDefault="00A53CFD" w:rsidP="004D63B8">
            <w:pPr>
              <w:spacing w:after="12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The Unit Variables provide advice to interpret the scope and context of this unit of competence, allowing for differences between enterprises and workplaces. It relates to the unit as a whole and facilitat</w:t>
            </w:r>
            <w:r w:rsidR="004D63B8">
              <w:rPr>
                <w:rFonts w:cs="Arial"/>
                <w:szCs w:val="22"/>
              </w:rPr>
              <w:t>es holistic assessment.</w:t>
            </w:r>
          </w:p>
          <w:p w:rsidR="00A53CFD" w:rsidRDefault="00A53CFD" w:rsidP="004D63B8">
            <w:pPr>
              <w:spacing w:after="12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This unit applies to all industry sectors that seek to work in a socially diverse environment within the </w:t>
            </w:r>
            <w:r w:rsidR="003D6E0A">
              <w:rPr>
                <w:rFonts w:cs="Arial"/>
                <w:szCs w:val="22"/>
              </w:rPr>
              <w:t>labor</w:t>
            </w:r>
            <w:r>
              <w:rPr>
                <w:rFonts w:cs="Arial"/>
                <w:szCs w:val="22"/>
              </w:rPr>
              <w:t xml:space="preserve"> divisions of the hotel and travel industries and may include:</w:t>
            </w:r>
          </w:p>
          <w:p w:rsidR="00A53CFD" w:rsidRDefault="00A53CFD" w:rsidP="004D63B8">
            <w:pPr>
              <w:numPr>
                <w:ilvl w:val="0"/>
                <w:numId w:val="19"/>
              </w:numPr>
              <w:spacing w:after="12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Front Office</w:t>
            </w:r>
          </w:p>
          <w:p w:rsidR="00A53CFD" w:rsidRDefault="00A53CFD" w:rsidP="004D63B8">
            <w:pPr>
              <w:numPr>
                <w:ilvl w:val="0"/>
                <w:numId w:val="19"/>
              </w:numPr>
              <w:spacing w:after="12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Housekeeping</w:t>
            </w:r>
          </w:p>
          <w:p w:rsidR="00A53CFD" w:rsidRDefault="00A53CFD" w:rsidP="004D63B8">
            <w:pPr>
              <w:numPr>
                <w:ilvl w:val="0"/>
                <w:numId w:val="19"/>
              </w:numPr>
              <w:spacing w:after="12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Food and Beverage Service</w:t>
            </w:r>
          </w:p>
          <w:p w:rsidR="00A53CFD" w:rsidRDefault="00A53CFD" w:rsidP="004D63B8">
            <w:pPr>
              <w:numPr>
                <w:ilvl w:val="0"/>
                <w:numId w:val="19"/>
              </w:numPr>
              <w:spacing w:after="12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Food Production</w:t>
            </w:r>
          </w:p>
          <w:p w:rsidR="00A53CFD" w:rsidRDefault="00A53CFD" w:rsidP="004D63B8">
            <w:pPr>
              <w:numPr>
                <w:ilvl w:val="0"/>
                <w:numId w:val="19"/>
              </w:numPr>
              <w:spacing w:after="12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Travel Agencies</w:t>
            </w:r>
          </w:p>
          <w:p w:rsidR="00A53CFD" w:rsidRDefault="00A53CFD" w:rsidP="004D63B8">
            <w:pPr>
              <w:numPr>
                <w:ilvl w:val="0"/>
                <w:numId w:val="19"/>
              </w:numPr>
              <w:spacing w:after="120"/>
              <w:ind w:left="357" w:hanging="357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Tour Operation</w:t>
            </w:r>
          </w:p>
          <w:p w:rsidR="00A53CFD" w:rsidRDefault="00A53CFD" w:rsidP="004D63B8">
            <w:pPr>
              <w:spacing w:after="120"/>
              <w:rPr>
                <w:rFonts w:cs="Arial"/>
                <w:szCs w:val="22"/>
              </w:rPr>
            </w:pPr>
            <w:r>
              <w:rPr>
                <w:rFonts w:cs="Arial"/>
                <w:i/>
                <w:szCs w:val="22"/>
              </w:rPr>
              <w:t>Cultural differences</w:t>
            </w:r>
            <w:r>
              <w:rPr>
                <w:rFonts w:cs="Arial"/>
                <w:szCs w:val="22"/>
              </w:rPr>
              <w:t xml:space="preserve"> may include: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2" w:hanging="1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forms of address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2" w:hanging="1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levels of formality/informality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2" w:hanging="1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non-verbal </w:t>
            </w:r>
            <w:r w:rsidR="003D6E0A">
              <w:rPr>
                <w:rFonts w:cs="Arial"/>
                <w:szCs w:val="22"/>
              </w:rPr>
              <w:t>behavior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2" w:hanging="1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work ethics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2" w:hanging="1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personal grooming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00"/>
              <w:ind w:left="252" w:hanging="1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lastRenderedPageBreak/>
              <w:t>family obligations</w:t>
            </w:r>
          </w:p>
          <w:p w:rsidR="00A53CFD" w:rsidRDefault="003D6E0A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00"/>
              <w:ind w:left="252" w:hanging="1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recognized</w:t>
            </w:r>
            <w:r w:rsidR="00A53CFD">
              <w:rPr>
                <w:rFonts w:cs="Arial"/>
                <w:szCs w:val="22"/>
              </w:rPr>
              <w:t xml:space="preserve"> holidays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00"/>
              <w:ind w:left="252" w:hanging="1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special needs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00"/>
              <w:ind w:left="255" w:hanging="181"/>
              <w:rPr>
                <w:rFonts w:cs="Arial"/>
                <w:szCs w:val="22"/>
              </w:rPr>
            </w:pPr>
            <w:proofErr w:type="gramStart"/>
            <w:r>
              <w:rPr>
                <w:rFonts w:cs="Arial"/>
                <w:szCs w:val="22"/>
              </w:rPr>
              <w:t>preferences</w:t>
            </w:r>
            <w:proofErr w:type="gramEnd"/>
            <w:r>
              <w:rPr>
                <w:rFonts w:cs="Arial"/>
                <w:szCs w:val="22"/>
              </w:rPr>
              <w:t xml:space="preserve"> for personal interactions</w:t>
            </w:r>
            <w:r w:rsidR="004D63B8">
              <w:rPr>
                <w:rFonts w:cs="Arial"/>
                <w:szCs w:val="22"/>
              </w:rPr>
              <w:t>.</w:t>
            </w:r>
          </w:p>
          <w:p w:rsidR="00A53CFD" w:rsidRDefault="00A53CFD" w:rsidP="004D63B8">
            <w:pPr>
              <w:spacing w:after="100"/>
              <w:rPr>
                <w:rFonts w:cs="Arial"/>
                <w:szCs w:val="22"/>
              </w:rPr>
            </w:pPr>
            <w:r>
              <w:rPr>
                <w:rFonts w:cs="Arial"/>
                <w:i/>
                <w:szCs w:val="22"/>
              </w:rPr>
              <w:t>Attempt to overcome language barriers</w:t>
            </w:r>
            <w:r>
              <w:rPr>
                <w:rFonts w:cs="Arial"/>
                <w:szCs w:val="22"/>
              </w:rPr>
              <w:t xml:space="preserve"> may include: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00"/>
              <w:ind w:left="252" w:hanging="1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use simple gestures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00"/>
              <w:ind w:left="252" w:hanging="1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use simple words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00"/>
              <w:ind w:left="252" w:hanging="1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use words in the other person’s language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00"/>
              <w:ind w:left="252" w:hanging="1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describe goods and services simply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00"/>
              <w:ind w:left="255" w:hanging="181"/>
              <w:rPr>
                <w:rFonts w:cs="Arial"/>
                <w:szCs w:val="22"/>
              </w:rPr>
            </w:pPr>
            <w:proofErr w:type="gramStart"/>
            <w:r>
              <w:rPr>
                <w:rFonts w:cs="Arial"/>
                <w:szCs w:val="22"/>
              </w:rPr>
              <w:t>use</w:t>
            </w:r>
            <w:proofErr w:type="gramEnd"/>
            <w:r>
              <w:rPr>
                <w:rFonts w:cs="Arial"/>
                <w:szCs w:val="22"/>
              </w:rPr>
              <w:t xml:space="preserve"> diagrams or maps to give simple directions</w:t>
            </w:r>
            <w:r w:rsidR="004D63B8">
              <w:rPr>
                <w:rFonts w:cs="Arial"/>
                <w:szCs w:val="22"/>
              </w:rPr>
              <w:t>.</w:t>
            </w:r>
          </w:p>
          <w:p w:rsidR="00A53CFD" w:rsidRDefault="00A53CFD" w:rsidP="004D63B8">
            <w:pPr>
              <w:spacing w:after="100"/>
              <w:rPr>
                <w:rFonts w:cs="Arial"/>
                <w:szCs w:val="22"/>
              </w:rPr>
            </w:pPr>
            <w:r>
              <w:rPr>
                <w:rFonts w:cs="Arial"/>
                <w:i/>
                <w:szCs w:val="22"/>
              </w:rPr>
              <w:t xml:space="preserve">Assistance </w:t>
            </w:r>
            <w:r>
              <w:rPr>
                <w:rFonts w:cs="Arial"/>
                <w:szCs w:val="22"/>
              </w:rPr>
              <w:t xml:space="preserve"> may include: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00"/>
              <w:ind w:left="252" w:hanging="1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co-workers </w:t>
            </w:r>
            <w:r w:rsidR="003A3767">
              <w:rPr>
                <w:rFonts w:cs="Arial"/>
                <w:szCs w:val="22"/>
              </w:rPr>
              <w:t>who</w:t>
            </w:r>
            <w:r>
              <w:rPr>
                <w:rFonts w:cs="Arial"/>
                <w:szCs w:val="22"/>
              </w:rPr>
              <w:t xml:space="preserve"> speak the same language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00"/>
              <w:ind w:left="252" w:hanging="1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interpreter services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00"/>
              <w:ind w:left="252" w:hanging="1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diplomatic services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00"/>
              <w:ind w:left="255" w:hanging="181"/>
              <w:rPr>
                <w:rFonts w:cs="Arial"/>
                <w:szCs w:val="22"/>
              </w:rPr>
            </w:pPr>
            <w:proofErr w:type="gramStart"/>
            <w:r>
              <w:rPr>
                <w:rFonts w:cs="Arial"/>
                <w:szCs w:val="22"/>
              </w:rPr>
              <w:t>supervisors</w:t>
            </w:r>
            <w:proofErr w:type="gramEnd"/>
            <w:r>
              <w:rPr>
                <w:rFonts w:cs="Arial"/>
                <w:szCs w:val="22"/>
              </w:rPr>
              <w:t xml:space="preserve">, </w:t>
            </w:r>
            <w:r w:rsidR="003D6E0A">
              <w:rPr>
                <w:rFonts w:cs="Arial"/>
                <w:szCs w:val="22"/>
              </w:rPr>
              <w:t xml:space="preserve">or </w:t>
            </w:r>
            <w:r>
              <w:rPr>
                <w:rFonts w:cs="Arial"/>
                <w:szCs w:val="22"/>
              </w:rPr>
              <w:t>managers</w:t>
            </w:r>
            <w:r w:rsidR="003D6E0A">
              <w:rPr>
                <w:rFonts w:cs="Arial"/>
                <w:szCs w:val="22"/>
              </w:rPr>
              <w:t>,</w:t>
            </w:r>
            <w:r>
              <w:rPr>
                <w:rFonts w:cs="Arial"/>
                <w:szCs w:val="22"/>
              </w:rPr>
              <w:t xml:space="preserve"> or specialist customer service staff within the enterprise</w:t>
            </w:r>
            <w:r w:rsidR="004D63B8">
              <w:rPr>
                <w:rFonts w:cs="Arial"/>
                <w:szCs w:val="22"/>
              </w:rPr>
              <w:t>.</w:t>
            </w:r>
          </w:p>
          <w:p w:rsidR="00A53CFD" w:rsidRDefault="00A53CFD" w:rsidP="004D63B8">
            <w:pPr>
              <w:spacing w:after="100"/>
              <w:rPr>
                <w:rFonts w:cs="Arial"/>
                <w:i/>
                <w:iCs/>
                <w:szCs w:val="22"/>
              </w:rPr>
            </w:pPr>
            <w:r>
              <w:rPr>
                <w:rFonts w:cs="Arial"/>
                <w:i/>
                <w:iCs/>
                <w:szCs w:val="22"/>
              </w:rPr>
              <w:t xml:space="preserve">Issues which may cause conflict </w:t>
            </w:r>
            <w:r>
              <w:rPr>
                <w:rFonts w:cs="Arial"/>
                <w:szCs w:val="22"/>
              </w:rPr>
              <w:t>may include: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00"/>
              <w:ind w:left="252" w:hanging="180"/>
            </w:pPr>
            <w:r>
              <w:t>competing group, family or personal interests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00"/>
              <w:ind w:left="252" w:hanging="180"/>
            </w:pPr>
            <w:r>
              <w:t>power and control issues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00"/>
              <w:ind w:left="252" w:hanging="180"/>
            </w:pPr>
            <w:r>
              <w:t>lack of communication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00"/>
              <w:ind w:left="252" w:hanging="180"/>
            </w:pPr>
            <w:r>
              <w:t>personality clashes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00"/>
              <w:ind w:left="252" w:hanging="180"/>
            </w:pPr>
            <w:r>
              <w:t>cross-cultural issues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00"/>
              <w:ind w:left="252" w:hanging="180"/>
            </w:pPr>
            <w:r>
              <w:t>differences between cultural groups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00"/>
              <w:ind w:left="252" w:hanging="180"/>
            </w:pPr>
            <w:r>
              <w:t>dissatisfaction in the community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00"/>
              <w:ind w:left="255" w:hanging="181"/>
            </w:pPr>
            <w:proofErr w:type="gramStart"/>
            <w:r w:rsidRPr="003D6E0A">
              <w:rPr>
                <w:rFonts w:cs="Arial"/>
                <w:szCs w:val="22"/>
              </w:rPr>
              <w:t>competing</w:t>
            </w:r>
            <w:proofErr w:type="gramEnd"/>
            <w:r>
              <w:t xml:space="preserve"> needs</w:t>
            </w:r>
            <w:r w:rsidR="004D63B8">
              <w:t>.</w:t>
            </w:r>
          </w:p>
          <w:p w:rsidR="00A53CFD" w:rsidRDefault="00A53CFD" w:rsidP="004D63B8">
            <w:pPr>
              <w:spacing w:after="120"/>
            </w:pPr>
            <w:r>
              <w:lastRenderedPageBreak/>
              <w:t>M</w:t>
            </w:r>
            <w:r>
              <w:rPr>
                <w:i/>
              </w:rPr>
              <w:t>isunderstandings</w:t>
            </w:r>
            <w:r>
              <w:t xml:space="preserve"> in the workplace including: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2" w:hanging="180"/>
            </w:pPr>
            <w:r>
              <w:t>speaking too quickly/quietly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2" w:hanging="180"/>
            </w:pPr>
            <w:r>
              <w:t>no visual clues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2" w:hanging="180"/>
            </w:pPr>
            <w:r>
              <w:t>poor observation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2" w:hanging="180"/>
            </w:pPr>
            <w:r>
              <w:t>poor communication style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2" w:hanging="180"/>
            </w:pPr>
            <w:r>
              <w:t>intolerance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2" w:hanging="180"/>
            </w:pPr>
            <w:r>
              <w:t>prejudice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2" w:hanging="180"/>
            </w:pPr>
            <w:r>
              <w:t>inadequate language skills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2" w:hanging="180"/>
            </w:pPr>
            <w:r>
              <w:t>not clarifying or asking questions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2" w:hanging="180"/>
            </w:pPr>
            <w:r>
              <w:t>inappropriate body language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5" w:hanging="181"/>
            </w:pPr>
            <w:proofErr w:type="gramStart"/>
            <w:r>
              <w:t>poor</w:t>
            </w:r>
            <w:proofErr w:type="gramEnd"/>
            <w:r>
              <w:t xml:space="preserve"> </w:t>
            </w:r>
            <w:r w:rsidRPr="003D6E0A">
              <w:rPr>
                <w:rFonts w:cs="Arial"/>
                <w:szCs w:val="22"/>
              </w:rPr>
              <w:t>understanding</w:t>
            </w:r>
            <w:r>
              <w:t xml:space="preserve"> of other cultures</w:t>
            </w:r>
            <w:r w:rsidR="004D63B8">
              <w:t>.</w:t>
            </w:r>
          </w:p>
          <w:p w:rsidR="00A53CFD" w:rsidRDefault="00A53CFD" w:rsidP="004D63B8">
            <w:pPr>
              <w:spacing w:after="120"/>
              <w:rPr>
                <w:rFonts w:cs="Arial"/>
                <w:iCs/>
                <w:szCs w:val="22"/>
              </w:rPr>
            </w:pPr>
            <w:r>
              <w:rPr>
                <w:rFonts w:cs="Arial"/>
                <w:i/>
                <w:iCs/>
                <w:szCs w:val="22"/>
              </w:rPr>
              <w:t>Resolve misunderstandings</w:t>
            </w:r>
            <w:r>
              <w:rPr>
                <w:rFonts w:cs="Arial"/>
                <w:iCs/>
                <w:szCs w:val="22"/>
              </w:rPr>
              <w:t xml:space="preserve"> may relate to</w:t>
            </w:r>
            <w:r>
              <w:t>: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2" w:hanging="180"/>
            </w:pPr>
            <w:r>
              <w:t>staff training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2" w:hanging="180"/>
            </w:pPr>
            <w:r>
              <w:t>utilizing staff cultural skills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2" w:hanging="180"/>
            </w:pPr>
            <w:r>
              <w:t>employing a variety of communication methods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2" w:hanging="180"/>
            </w:pPr>
            <w:r>
              <w:t>knowledge of location of cultural buildings sites and support agencies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2" w:hanging="180"/>
            </w:pPr>
            <w:r>
              <w:t>developing an understanding and tolerance of cultural diversity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2" w:hanging="180"/>
            </w:pPr>
            <w:r>
              <w:t>overcoming prejudice and assumptions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2" w:hanging="180"/>
            </w:pPr>
            <w:r>
              <w:t>utilizing non-verbal communication skills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5" w:hanging="181"/>
            </w:pPr>
            <w:proofErr w:type="gramStart"/>
            <w:r w:rsidRPr="003D6E0A">
              <w:rPr>
                <w:rFonts w:cs="Arial"/>
                <w:szCs w:val="22"/>
              </w:rPr>
              <w:t>actively</w:t>
            </w:r>
            <w:proofErr w:type="gramEnd"/>
            <w:r>
              <w:t xml:space="preserve"> seeking to </w:t>
            </w:r>
            <w:proofErr w:type="spellStart"/>
            <w:r>
              <w:t>breakdown</w:t>
            </w:r>
            <w:proofErr w:type="spellEnd"/>
            <w:r>
              <w:t xml:space="preserve"> barriers</w:t>
            </w:r>
            <w:r w:rsidR="004D63B8">
              <w:t>.</w:t>
            </w:r>
          </w:p>
          <w:p w:rsidR="00A53CFD" w:rsidRDefault="00A53CFD" w:rsidP="004D63B8">
            <w:pPr>
              <w:spacing w:after="120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Assessment Guide</w:t>
            </w:r>
          </w:p>
          <w:p w:rsidR="00A53CFD" w:rsidRDefault="00A53CFD" w:rsidP="004D63B8">
            <w:pPr>
              <w:spacing w:after="12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The following skills and knowledge must be assessed as part of this unit: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2" w:hanging="1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knowledge of the principles of effective communication skills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2" w:hanging="1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lastRenderedPageBreak/>
              <w:t>ability to use active listening, feedback techniques and team building techniques to build and maintain interpersonal relationships with customers and colleagues from diverse backgrounds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2" w:hanging="1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ability to identify the need(s) and concerns of others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2" w:hanging="1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ability to communicate effectively with a range of people from diverse backgrounds relevant to position and role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5" w:hanging="181"/>
              <w:rPr>
                <w:rFonts w:cs="Arial"/>
                <w:szCs w:val="22"/>
              </w:rPr>
            </w:pPr>
            <w:proofErr w:type="gramStart"/>
            <w:r>
              <w:rPr>
                <w:rFonts w:cs="Arial"/>
                <w:szCs w:val="22"/>
              </w:rPr>
              <w:t>ability</w:t>
            </w:r>
            <w:proofErr w:type="gramEnd"/>
            <w:r>
              <w:rPr>
                <w:rFonts w:cs="Arial"/>
                <w:szCs w:val="22"/>
              </w:rPr>
              <w:t xml:space="preserve"> to appropriately deal with cross cultural misunderstandings</w:t>
            </w:r>
            <w:r w:rsidR="004D63B8">
              <w:rPr>
                <w:rFonts w:cs="Arial"/>
                <w:szCs w:val="22"/>
              </w:rPr>
              <w:t>.</w:t>
            </w:r>
          </w:p>
          <w:p w:rsidR="00A53CFD" w:rsidRDefault="00A53CFD" w:rsidP="004D63B8">
            <w:pPr>
              <w:spacing w:after="120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Linkages To Other Units</w:t>
            </w:r>
          </w:p>
          <w:p w:rsidR="00A53CFD" w:rsidRDefault="00A53CFD" w:rsidP="004D63B8">
            <w:pPr>
              <w:spacing w:after="12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This is a core unit that </w:t>
            </w:r>
            <w:r>
              <w:rPr>
                <w:rFonts w:cs="Arial"/>
                <w:color w:val="000000"/>
                <w:szCs w:val="22"/>
              </w:rPr>
              <w:t>underpins effective performance in all other units</w:t>
            </w:r>
            <w:r w:rsidR="003A3767">
              <w:rPr>
                <w:rFonts w:cs="Arial"/>
                <w:color w:val="000000"/>
                <w:szCs w:val="22"/>
              </w:rPr>
              <w:t>; c</w:t>
            </w:r>
            <w:r>
              <w:rPr>
                <w:rFonts w:cs="Arial"/>
                <w:color w:val="000000"/>
                <w:szCs w:val="22"/>
              </w:rPr>
              <w:t xml:space="preserve">ombined training and </w:t>
            </w:r>
            <w:r w:rsidRPr="003D6E0A">
              <w:rPr>
                <w:rFonts w:cs="Arial"/>
                <w:szCs w:val="22"/>
              </w:rPr>
              <w:t>assessment</w:t>
            </w:r>
            <w:r>
              <w:rPr>
                <w:rFonts w:cs="Arial"/>
                <w:color w:val="000000"/>
                <w:szCs w:val="22"/>
              </w:rPr>
              <w:t xml:space="preserve"> may be appropriate</w:t>
            </w:r>
            <w:r w:rsidR="004D63B8">
              <w:rPr>
                <w:rFonts w:cs="Arial"/>
                <w:color w:val="000000"/>
                <w:szCs w:val="22"/>
              </w:rPr>
              <w:t>.</w:t>
            </w:r>
          </w:p>
          <w:p w:rsidR="00A53CFD" w:rsidRDefault="00A53CFD" w:rsidP="004D63B8">
            <w:pPr>
              <w:spacing w:after="120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Critical Aspects of Assessment</w:t>
            </w:r>
          </w:p>
          <w:p w:rsidR="00A53CFD" w:rsidRDefault="00A53CFD" w:rsidP="004D63B8">
            <w:pPr>
              <w:spacing w:after="12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Evidence of the following is essential: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2" w:hanging="1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demonstrated ability to apply active listening techniques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2" w:hanging="1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demonstrated ability to use effective communication skills to build and maintain interpersonal relationships with customers and colleagues from diverse backgrounds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2" w:hanging="1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demonstrated ability to maintain effective communication with customers and colleagues from diverse backgrounds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2" w:hanging="1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demonstrated ability to communicate effectively with customers and colleagues from diverse backgrounds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2" w:hanging="1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demonstrated ability to deal with cross-cultural misunderstandings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2" w:hanging="1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observation that verbal and non-verbal communication takes account of cultural differences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2" w:hanging="1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demonstrated commitment to include and/or communicate with others where language barriers exist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720"/>
              <w:ind w:left="255" w:hanging="181"/>
              <w:rPr>
                <w:rFonts w:cs="Arial"/>
                <w:szCs w:val="22"/>
              </w:rPr>
            </w:pPr>
            <w:proofErr w:type="gramStart"/>
            <w:r>
              <w:rPr>
                <w:rFonts w:cs="Arial"/>
                <w:szCs w:val="22"/>
              </w:rPr>
              <w:t>demonstrated</w:t>
            </w:r>
            <w:proofErr w:type="gramEnd"/>
            <w:r>
              <w:rPr>
                <w:rFonts w:cs="Arial"/>
                <w:szCs w:val="22"/>
              </w:rPr>
              <w:t xml:space="preserve"> ability to apply knowledge of different cultures and cultural characteristics appropriately in communications with customers and colleagues from diverse backgrounds</w:t>
            </w:r>
            <w:r w:rsidR="004D63B8">
              <w:rPr>
                <w:rFonts w:cs="Arial"/>
                <w:szCs w:val="22"/>
              </w:rPr>
              <w:t>.</w:t>
            </w:r>
          </w:p>
          <w:p w:rsidR="00A53CFD" w:rsidRDefault="00A53CFD" w:rsidP="004D63B8">
            <w:pPr>
              <w:spacing w:after="120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lastRenderedPageBreak/>
              <w:t>Context of Assessment</w:t>
            </w:r>
          </w:p>
          <w:p w:rsidR="00A53CFD" w:rsidRDefault="00A53CFD" w:rsidP="004D63B8">
            <w:pPr>
              <w:spacing w:after="12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This unit may be assessed on or off the job</w:t>
            </w:r>
            <w:r w:rsidR="004D63B8">
              <w:rPr>
                <w:rFonts w:cs="Arial"/>
                <w:szCs w:val="22"/>
              </w:rPr>
              <w:t>:</w:t>
            </w:r>
          </w:p>
          <w:p w:rsidR="00A53CFD" w:rsidRDefault="003D6E0A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2" w:hanging="1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a</w:t>
            </w:r>
            <w:r w:rsidR="00A53CFD">
              <w:rPr>
                <w:rFonts w:cs="Arial"/>
                <w:szCs w:val="22"/>
              </w:rPr>
              <w:t>ssessment should include practical demonstration either in the workplace or through a simulation activity, supported by a range of methods to assess underpinning knowledge</w:t>
            </w:r>
          </w:p>
          <w:p w:rsidR="00A53CFD" w:rsidRDefault="003D6E0A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5" w:hanging="181"/>
              <w:rPr>
                <w:rFonts w:cs="Arial"/>
                <w:szCs w:val="22"/>
              </w:rPr>
            </w:pPr>
            <w:proofErr w:type="gramStart"/>
            <w:r>
              <w:rPr>
                <w:rFonts w:cs="Arial"/>
                <w:szCs w:val="22"/>
              </w:rPr>
              <w:t>a</w:t>
            </w:r>
            <w:r w:rsidR="00A53CFD">
              <w:rPr>
                <w:rFonts w:cs="Arial"/>
                <w:szCs w:val="22"/>
              </w:rPr>
              <w:t>ssessment</w:t>
            </w:r>
            <w:proofErr w:type="gramEnd"/>
            <w:r w:rsidR="00A53CFD">
              <w:rPr>
                <w:rFonts w:cs="Arial"/>
                <w:szCs w:val="22"/>
              </w:rPr>
              <w:t xml:space="preserve"> must relate to the individual’s work area or area of responsibility</w:t>
            </w:r>
            <w:r w:rsidR="004D63B8">
              <w:rPr>
                <w:rFonts w:cs="Arial"/>
                <w:szCs w:val="22"/>
              </w:rPr>
              <w:t>.</w:t>
            </w:r>
          </w:p>
          <w:p w:rsidR="00A53CFD" w:rsidRDefault="00A53CFD" w:rsidP="004D63B8">
            <w:pPr>
              <w:spacing w:after="120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Resource Implications</w:t>
            </w:r>
          </w:p>
          <w:p w:rsidR="00A53CFD" w:rsidRDefault="00A53CFD" w:rsidP="004D63B8">
            <w:pPr>
              <w:spacing w:after="12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Training and assessment to include access to a real or simulated workplace</w:t>
            </w:r>
            <w:r w:rsidR="003D6E0A">
              <w:rPr>
                <w:rFonts w:cs="Arial"/>
                <w:szCs w:val="22"/>
              </w:rPr>
              <w:t>; and a</w:t>
            </w:r>
            <w:r>
              <w:rPr>
                <w:rFonts w:cs="Arial"/>
                <w:szCs w:val="22"/>
              </w:rPr>
              <w:t>ccess to workplace standards, procedures, policies, guidelines, tools and equipment</w:t>
            </w:r>
            <w:r w:rsidR="004D63B8">
              <w:rPr>
                <w:rFonts w:cs="Arial"/>
                <w:szCs w:val="22"/>
              </w:rPr>
              <w:t>.</w:t>
            </w:r>
          </w:p>
          <w:p w:rsidR="00A53CFD" w:rsidRDefault="00A53CFD" w:rsidP="004D63B8">
            <w:pPr>
              <w:spacing w:after="120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t>Assessment Methods</w:t>
            </w:r>
          </w:p>
          <w:p w:rsidR="00A53CFD" w:rsidRDefault="00A53CFD" w:rsidP="004D63B8">
            <w:pPr>
              <w:spacing w:after="12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The following methods may be used to assess competency for this unit: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2" w:hanging="1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case studies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2" w:hanging="1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observation of practical candidate performance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2" w:hanging="1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oral and written questions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2" w:hanging="1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portfolio evidence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2" w:hanging="1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problem solving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2" w:hanging="1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role plays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120"/>
              <w:ind w:left="252" w:hanging="1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third party reports completed by a supervisor</w:t>
            </w:r>
          </w:p>
          <w:p w:rsidR="00A53CFD" w:rsidRDefault="00A53CFD" w:rsidP="004D63B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after="2280"/>
              <w:ind w:left="255" w:hanging="181"/>
              <w:rPr>
                <w:rFonts w:cs="Arial"/>
                <w:szCs w:val="22"/>
              </w:rPr>
            </w:pPr>
            <w:proofErr w:type="gramStart"/>
            <w:r>
              <w:rPr>
                <w:rFonts w:cs="Arial"/>
                <w:szCs w:val="22"/>
              </w:rPr>
              <w:t>project</w:t>
            </w:r>
            <w:proofErr w:type="gramEnd"/>
            <w:r>
              <w:rPr>
                <w:rFonts w:cs="Arial"/>
                <w:szCs w:val="22"/>
              </w:rPr>
              <w:t xml:space="preserve"> and assignment work</w:t>
            </w:r>
            <w:r w:rsidR="004D63B8">
              <w:rPr>
                <w:rFonts w:cs="Arial"/>
                <w:szCs w:val="22"/>
              </w:rPr>
              <w:t>.</w:t>
            </w:r>
          </w:p>
          <w:p w:rsidR="00A53CFD" w:rsidRDefault="00A53CFD" w:rsidP="004D63B8">
            <w:pPr>
              <w:spacing w:after="120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Cs w:val="22"/>
              </w:rPr>
              <w:lastRenderedPageBreak/>
              <w:t>Key Competencies in this Unit</w:t>
            </w:r>
          </w:p>
          <w:p w:rsidR="00A53CFD" w:rsidRDefault="00A53CFD" w:rsidP="004D63B8">
            <w:pPr>
              <w:spacing w:after="120"/>
              <w:ind w:left="900" w:hanging="900"/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Level 1 = competence to undertake tasks effectively</w:t>
            </w:r>
          </w:p>
          <w:p w:rsidR="00A53CFD" w:rsidRDefault="00A53CFD" w:rsidP="004D63B8">
            <w:pPr>
              <w:spacing w:after="120"/>
              <w:ind w:left="900" w:hanging="900"/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Level 2 = competence to manage tasks</w:t>
            </w:r>
          </w:p>
          <w:p w:rsidR="00A53CFD" w:rsidRDefault="00A53CFD" w:rsidP="004D63B8">
            <w:pPr>
              <w:spacing w:after="120"/>
              <w:ind w:left="902" w:hanging="902"/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Level 3 = competence to use concepts for evaluating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/>
            </w:tblPr>
            <w:tblGrid>
              <w:gridCol w:w="3487"/>
              <w:gridCol w:w="900"/>
              <w:gridCol w:w="5102"/>
            </w:tblGrid>
            <w:tr w:rsidR="00A53CFD">
              <w:tc>
                <w:tcPr>
                  <w:tcW w:w="3487" w:type="dxa"/>
                </w:tcPr>
                <w:p w:rsidR="00A53CFD" w:rsidRDefault="00A53CFD" w:rsidP="004D63B8">
                  <w:pPr>
                    <w:spacing w:after="120"/>
                    <w:jc w:val="center"/>
                    <w:rPr>
                      <w:rFonts w:cs="Arial"/>
                      <w:b/>
                      <w:szCs w:val="22"/>
                    </w:rPr>
                  </w:pPr>
                  <w:r>
                    <w:rPr>
                      <w:rFonts w:cs="Arial"/>
                      <w:b/>
                      <w:szCs w:val="22"/>
                    </w:rPr>
                    <w:t>Key Competencies</w:t>
                  </w:r>
                </w:p>
              </w:tc>
              <w:tc>
                <w:tcPr>
                  <w:tcW w:w="900" w:type="dxa"/>
                </w:tcPr>
                <w:p w:rsidR="00A53CFD" w:rsidRDefault="00A53CFD" w:rsidP="004D63B8">
                  <w:pPr>
                    <w:spacing w:after="120"/>
                    <w:jc w:val="center"/>
                    <w:rPr>
                      <w:rFonts w:cs="Arial"/>
                      <w:b/>
                      <w:szCs w:val="22"/>
                    </w:rPr>
                  </w:pPr>
                  <w:r>
                    <w:rPr>
                      <w:rFonts w:cs="Arial"/>
                      <w:b/>
                      <w:szCs w:val="22"/>
                    </w:rPr>
                    <w:t>Level</w:t>
                  </w:r>
                </w:p>
              </w:tc>
              <w:tc>
                <w:tcPr>
                  <w:tcW w:w="5102" w:type="dxa"/>
                </w:tcPr>
                <w:p w:rsidR="00A53CFD" w:rsidRDefault="00A53CFD" w:rsidP="004D63B8">
                  <w:pPr>
                    <w:spacing w:after="120"/>
                    <w:jc w:val="center"/>
                    <w:rPr>
                      <w:rFonts w:cs="Arial"/>
                      <w:b/>
                      <w:szCs w:val="22"/>
                    </w:rPr>
                  </w:pPr>
                  <w:r>
                    <w:rPr>
                      <w:rFonts w:cs="Arial"/>
                      <w:b/>
                      <w:szCs w:val="22"/>
                    </w:rPr>
                    <w:t>Examples</w:t>
                  </w:r>
                </w:p>
              </w:tc>
            </w:tr>
            <w:tr w:rsidR="00A53CFD">
              <w:tc>
                <w:tcPr>
                  <w:tcW w:w="3487" w:type="dxa"/>
                </w:tcPr>
                <w:p w:rsidR="00A53CFD" w:rsidRDefault="00A53CFD" w:rsidP="004D63B8">
                  <w:pPr>
                    <w:spacing w:after="120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Collecting, organizing and analyzing information</w:t>
                  </w:r>
                </w:p>
              </w:tc>
              <w:tc>
                <w:tcPr>
                  <w:tcW w:w="900" w:type="dxa"/>
                </w:tcPr>
                <w:p w:rsidR="00A53CFD" w:rsidRDefault="00A53CFD" w:rsidP="004D63B8">
                  <w:pPr>
                    <w:spacing w:after="120"/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A53CFD" w:rsidRDefault="00A53CFD" w:rsidP="004D63B8">
                  <w:pPr>
                    <w:spacing w:after="120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Identify different cultural beliefs and values</w:t>
                  </w:r>
                </w:p>
              </w:tc>
            </w:tr>
            <w:tr w:rsidR="00A53CFD">
              <w:tc>
                <w:tcPr>
                  <w:tcW w:w="3487" w:type="dxa"/>
                </w:tcPr>
                <w:p w:rsidR="00A53CFD" w:rsidRDefault="00A53CFD" w:rsidP="004D63B8">
                  <w:pPr>
                    <w:spacing w:after="120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Communicating ideas and information</w:t>
                  </w:r>
                </w:p>
              </w:tc>
              <w:tc>
                <w:tcPr>
                  <w:tcW w:w="900" w:type="dxa"/>
                </w:tcPr>
                <w:p w:rsidR="00A53CFD" w:rsidRDefault="00A53CFD" w:rsidP="004D63B8">
                  <w:pPr>
                    <w:spacing w:after="120"/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A53CFD" w:rsidRDefault="00A53CFD" w:rsidP="004D63B8">
                  <w:pPr>
                    <w:spacing w:after="120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Explain how to do something to a colleague or customer from another language or cultural background</w:t>
                  </w:r>
                </w:p>
              </w:tc>
            </w:tr>
            <w:tr w:rsidR="00A53CFD">
              <w:tc>
                <w:tcPr>
                  <w:tcW w:w="3487" w:type="dxa"/>
                </w:tcPr>
                <w:p w:rsidR="00A53CFD" w:rsidRDefault="00A53CFD" w:rsidP="004D63B8">
                  <w:pPr>
                    <w:spacing w:after="120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Planning and organizing activities</w:t>
                  </w:r>
                </w:p>
              </w:tc>
              <w:tc>
                <w:tcPr>
                  <w:tcW w:w="900" w:type="dxa"/>
                </w:tcPr>
                <w:p w:rsidR="00A53CFD" w:rsidRDefault="00A53CFD" w:rsidP="004D63B8">
                  <w:pPr>
                    <w:spacing w:after="120"/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A53CFD" w:rsidRDefault="00A53CFD" w:rsidP="004D63B8">
                  <w:pPr>
                    <w:spacing w:after="120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Identify ways to improve workplace communication with colleagues/customers from diverse backgrounds</w:t>
                  </w:r>
                </w:p>
              </w:tc>
            </w:tr>
            <w:tr w:rsidR="00A53CFD">
              <w:tc>
                <w:tcPr>
                  <w:tcW w:w="3487" w:type="dxa"/>
                </w:tcPr>
                <w:p w:rsidR="00A53CFD" w:rsidRDefault="00A53CFD" w:rsidP="004D63B8">
                  <w:pPr>
                    <w:spacing w:after="120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Working with others and in teams</w:t>
                  </w:r>
                </w:p>
              </w:tc>
              <w:tc>
                <w:tcPr>
                  <w:tcW w:w="900" w:type="dxa"/>
                </w:tcPr>
                <w:p w:rsidR="00A53CFD" w:rsidRDefault="00A53CFD" w:rsidP="004D63B8">
                  <w:pPr>
                    <w:spacing w:after="120"/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A53CFD" w:rsidRDefault="00A53CFD" w:rsidP="004D63B8">
                  <w:pPr>
                    <w:spacing w:after="120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 xml:space="preserve">Work cooperatively with team members from diverse backgrounds </w:t>
                  </w:r>
                </w:p>
              </w:tc>
            </w:tr>
            <w:tr w:rsidR="00A53CFD">
              <w:tc>
                <w:tcPr>
                  <w:tcW w:w="3487" w:type="dxa"/>
                </w:tcPr>
                <w:p w:rsidR="00A53CFD" w:rsidRDefault="00A53CFD" w:rsidP="004D63B8">
                  <w:pPr>
                    <w:spacing w:after="120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Using mathematical ideas and techniques</w:t>
                  </w:r>
                </w:p>
              </w:tc>
              <w:tc>
                <w:tcPr>
                  <w:tcW w:w="900" w:type="dxa"/>
                </w:tcPr>
                <w:p w:rsidR="00A53CFD" w:rsidRDefault="00A53CFD" w:rsidP="004D63B8">
                  <w:pPr>
                    <w:spacing w:after="120"/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0</w:t>
                  </w:r>
                </w:p>
              </w:tc>
              <w:tc>
                <w:tcPr>
                  <w:tcW w:w="5102" w:type="dxa"/>
                </w:tcPr>
                <w:p w:rsidR="00A53CFD" w:rsidRDefault="00A53CFD" w:rsidP="004D63B8">
                  <w:pPr>
                    <w:spacing w:after="120"/>
                    <w:rPr>
                      <w:rFonts w:cs="Arial"/>
                      <w:szCs w:val="22"/>
                    </w:rPr>
                  </w:pPr>
                </w:p>
              </w:tc>
            </w:tr>
            <w:tr w:rsidR="00A53CFD">
              <w:tc>
                <w:tcPr>
                  <w:tcW w:w="3487" w:type="dxa"/>
                </w:tcPr>
                <w:p w:rsidR="00A53CFD" w:rsidRDefault="00A53CFD" w:rsidP="004D63B8">
                  <w:pPr>
                    <w:spacing w:after="120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Solving problems</w:t>
                  </w:r>
                </w:p>
              </w:tc>
              <w:tc>
                <w:tcPr>
                  <w:tcW w:w="900" w:type="dxa"/>
                </w:tcPr>
                <w:p w:rsidR="00A53CFD" w:rsidRDefault="00A53CFD" w:rsidP="004D63B8">
                  <w:pPr>
                    <w:spacing w:after="120"/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A53CFD" w:rsidRDefault="00A53CFD" w:rsidP="004D63B8">
                  <w:pPr>
                    <w:spacing w:after="120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Applying conflict resolution and communication skills to resolve conflict and/or misunderstandings</w:t>
                  </w:r>
                </w:p>
              </w:tc>
            </w:tr>
            <w:tr w:rsidR="00A53CFD">
              <w:tc>
                <w:tcPr>
                  <w:tcW w:w="3487" w:type="dxa"/>
                </w:tcPr>
                <w:p w:rsidR="00A53CFD" w:rsidRDefault="00A53CFD" w:rsidP="004D63B8">
                  <w:pPr>
                    <w:spacing w:after="120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Using technology</w:t>
                  </w:r>
                </w:p>
              </w:tc>
              <w:tc>
                <w:tcPr>
                  <w:tcW w:w="900" w:type="dxa"/>
                </w:tcPr>
                <w:p w:rsidR="00A53CFD" w:rsidRDefault="00A53CFD" w:rsidP="004D63B8">
                  <w:pPr>
                    <w:spacing w:after="120"/>
                    <w:jc w:val="center"/>
                    <w:rPr>
                      <w:rFonts w:cs="Arial"/>
                      <w:szCs w:val="22"/>
                    </w:rPr>
                  </w:pPr>
                  <w:r>
                    <w:rPr>
                      <w:rFonts w:cs="Arial"/>
                      <w:szCs w:val="22"/>
                    </w:rPr>
                    <w:t>0</w:t>
                  </w:r>
                </w:p>
              </w:tc>
              <w:tc>
                <w:tcPr>
                  <w:tcW w:w="5102" w:type="dxa"/>
                </w:tcPr>
                <w:p w:rsidR="00A53CFD" w:rsidRDefault="00A53CFD" w:rsidP="004D63B8">
                  <w:pPr>
                    <w:spacing w:after="120"/>
                    <w:rPr>
                      <w:rFonts w:cs="Arial"/>
                      <w:szCs w:val="22"/>
                    </w:rPr>
                  </w:pPr>
                </w:p>
              </w:tc>
            </w:tr>
          </w:tbl>
          <w:p w:rsidR="00A53CFD" w:rsidRDefault="00A53CFD" w:rsidP="004D63B8">
            <w:pPr>
              <w:spacing w:after="120"/>
              <w:ind w:left="72"/>
              <w:rPr>
                <w:rFonts w:cs="Arial"/>
                <w:b/>
                <w:szCs w:val="22"/>
              </w:rPr>
            </w:pPr>
          </w:p>
        </w:tc>
      </w:tr>
    </w:tbl>
    <w:p w:rsidR="00A53CFD" w:rsidRDefault="00A53CFD"/>
    <w:sectPr w:rsidR="00A53CFD" w:rsidSect="004D63B8">
      <w:footerReference w:type="even" r:id="rId7"/>
      <w:footerReference w:type="default" r:id="rId8"/>
      <w:pgSz w:w="16838" w:h="11906" w:orient="landscape"/>
      <w:pgMar w:top="1079" w:right="1440" w:bottom="1797" w:left="1440" w:header="709" w:footer="656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96BD7" w:rsidRDefault="00A96BD7">
      <w:r>
        <w:separator/>
      </w:r>
    </w:p>
  </w:endnote>
  <w:endnote w:type="continuationSeparator" w:id="0">
    <w:p w:rsidR="00A96BD7" w:rsidRDefault="00A96B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3CFD" w:rsidRDefault="00A53CF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53CFD" w:rsidRDefault="00A53CFD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single" w:sz="4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3149"/>
      <w:gridCol w:w="1025"/>
    </w:tblGrid>
    <w:tr w:rsidR="004D63B8" w:rsidTr="004D63B8">
      <w:tc>
        <w:tcPr>
          <w:tcW w:w="13149" w:type="dxa"/>
        </w:tcPr>
        <w:p w:rsidR="004D63B8" w:rsidRDefault="004D63B8">
          <w:pPr>
            <w:pStyle w:val="Footer"/>
            <w:ind w:right="360"/>
          </w:pPr>
          <w:fldSimple w:instr=" FILENAME   \* MERGEFORMAT ">
            <w:r>
              <w:rPr>
                <w:noProof/>
              </w:rPr>
              <w:t>Work_in_a_socially_diverse_environment 300911.docx</w:t>
            </w:r>
          </w:fldSimple>
        </w:p>
      </w:tc>
      <w:tc>
        <w:tcPr>
          <w:tcW w:w="1025" w:type="dxa"/>
        </w:tcPr>
        <w:p w:rsidR="004D63B8" w:rsidRDefault="004D63B8" w:rsidP="004D63B8">
          <w:pPr>
            <w:pStyle w:val="Footer"/>
            <w:ind w:right="360"/>
            <w:jc w:val="right"/>
          </w:pPr>
          <w:fldSimple w:instr=" PAGE   \* MERGEFORMAT ">
            <w:r>
              <w:rPr>
                <w:noProof/>
              </w:rPr>
              <w:t>6</w:t>
            </w:r>
          </w:fldSimple>
        </w:p>
      </w:tc>
    </w:tr>
  </w:tbl>
  <w:p w:rsidR="00A53CFD" w:rsidRDefault="00A53CFD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96BD7" w:rsidRDefault="00A96BD7">
      <w:r>
        <w:separator/>
      </w:r>
    </w:p>
  </w:footnote>
  <w:footnote w:type="continuationSeparator" w:id="0">
    <w:p w:rsidR="00A96BD7" w:rsidRDefault="00A96BD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25966"/>
    <w:multiLevelType w:val="multilevel"/>
    <w:tmpl w:val="A498D9E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>
    <w:nsid w:val="0CBC2F72"/>
    <w:multiLevelType w:val="hybridMultilevel"/>
    <w:tmpl w:val="EFF05DBC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D0B05D3"/>
    <w:multiLevelType w:val="hybridMultilevel"/>
    <w:tmpl w:val="54E09CB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DDF5B44"/>
    <w:multiLevelType w:val="hybridMultilevel"/>
    <w:tmpl w:val="4EBE54DE"/>
    <w:lvl w:ilvl="0" w:tplc="312E0BF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22E0F96"/>
    <w:multiLevelType w:val="multilevel"/>
    <w:tmpl w:val="BD2A820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6">
    <w:nsid w:val="1DCD794F"/>
    <w:multiLevelType w:val="multilevel"/>
    <w:tmpl w:val="4BC418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7">
    <w:nsid w:val="1DD47344"/>
    <w:multiLevelType w:val="multilevel"/>
    <w:tmpl w:val="79CC05B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>
    <w:nsid w:val="21DC1DEE"/>
    <w:multiLevelType w:val="multilevel"/>
    <w:tmpl w:val="C41C1838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9">
    <w:nsid w:val="21F60715"/>
    <w:multiLevelType w:val="multilevel"/>
    <w:tmpl w:val="9996916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>
    <w:nsid w:val="28782BE2"/>
    <w:multiLevelType w:val="multilevel"/>
    <w:tmpl w:val="4A2CDC8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>
    <w:nsid w:val="38491315"/>
    <w:multiLevelType w:val="hybridMultilevel"/>
    <w:tmpl w:val="FEF6BFD8"/>
    <w:lvl w:ilvl="0" w:tplc="4AC86134">
      <w:numFmt w:val="bullet"/>
      <w:pStyle w:val="BulletVariables"/>
      <w:lvlText w:val="·"/>
      <w:lvlJc w:val="left"/>
      <w:pPr>
        <w:tabs>
          <w:tab w:val="num" w:pos="576"/>
        </w:tabs>
        <w:ind w:left="576" w:hanging="288"/>
      </w:pPr>
      <w:rPr>
        <w:rFonts w:ascii="Symbol" w:hAnsi="Symbol" w:cs="Symbol" w:hint="default"/>
        <w:color w:val="000000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A1753A1"/>
    <w:multiLevelType w:val="multilevel"/>
    <w:tmpl w:val="ECCAA05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3">
    <w:nsid w:val="4E2C20C3"/>
    <w:multiLevelType w:val="multilevel"/>
    <w:tmpl w:val="2A24075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4">
    <w:nsid w:val="5D734AF3"/>
    <w:multiLevelType w:val="multilevel"/>
    <w:tmpl w:val="7C7C193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5">
    <w:nsid w:val="639054AC"/>
    <w:multiLevelType w:val="multilevel"/>
    <w:tmpl w:val="E3829D3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6">
    <w:nsid w:val="6C053B73"/>
    <w:multiLevelType w:val="multilevel"/>
    <w:tmpl w:val="8B941DF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7">
    <w:nsid w:val="7A4B4FC1"/>
    <w:multiLevelType w:val="hybridMultilevel"/>
    <w:tmpl w:val="AA2CCFF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7ACB1AD1"/>
    <w:multiLevelType w:val="singleLevel"/>
    <w:tmpl w:val="51488F02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19">
    <w:nsid w:val="7DF612FE"/>
    <w:multiLevelType w:val="multilevel"/>
    <w:tmpl w:val="7A7ED8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3"/>
  </w:num>
  <w:num w:numId="2">
    <w:abstractNumId w:val="13"/>
  </w:num>
  <w:num w:numId="3">
    <w:abstractNumId w:val="9"/>
  </w:num>
  <w:num w:numId="4">
    <w:abstractNumId w:val="8"/>
  </w:num>
  <w:num w:numId="5">
    <w:abstractNumId w:val="15"/>
  </w:num>
  <w:num w:numId="6">
    <w:abstractNumId w:val="16"/>
  </w:num>
  <w:num w:numId="7">
    <w:abstractNumId w:val="7"/>
  </w:num>
  <w:num w:numId="8">
    <w:abstractNumId w:val="5"/>
  </w:num>
  <w:num w:numId="9">
    <w:abstractNumId w:val="0"/>
  </w:num>
  <w:num w:numId="10">
    <w:abstractNumId w:val="19"/>
  </w:num>
  <w:num w:numId="11">
    <w:abstractNumId w:val="14"/>
  </w:num>
  <w:num w:numId="12">
    <w:abstractNumId w:val="6"/>
  </w:num>
  <w:num w:numId="13">
    <w:abstractNumId w:val="12"/>
  </w:num>
  <w:num w:numId="14">
    <w:abstractNumId w:val="11"/>
  </w:num>
  <w:num w:numId="15">
    <w:abstractNumId w:val="17"/>
  </w:num>
  <w:num w:numId="16">
    <w:abstractNumId w:val="10"/>
  </w:num>
  <w:num w:numId="17">
    <w:abstractNumId w:val="18"/>
  </w:num>
  <w:num w:numId="18">
    <w:abstractNumId w:val="1"/>
  </w:num>
  <w:num w:numId="19">
    <w:abstractNumId w:val="2"/>
  </w:num>
  <w:num w:numId="2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proofState w:spelling="clean" w:grammar="clean"/>
  <w:stylePaneFormatFilter w:val="3F0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53CFD"/>
    <w:rsid w:val="003A3767"/>
    <w:rsid w:val="003D6E0A"/>
    <w:rsid w:val="004D63B8"/>
    <w:rsid w:val="00933FF1"/>
    <w:rsid w:val="00A53CFD"/>
    <w:rsid w:val="00A96BD7"/>
    <w:rsid w:val="00CA77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before="60" w:after="60"/>
    </w:pPr>
    <w:rPr>
      <w:rFonts w:ascii="Arial" w:hAnsi="Arial"/>
      <w:sz w:val="22"/>
      <w:szCs w:val="24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customStyle="1" w:styleId="AllCaps-Normal">
    <w:name w:val="AllCaps-Normal"/>
    <w:basedOn w:val="Normal"/>
    <w:rPr>
      <w:caps/>
    </w:rPr>
  </w:style>
  <w:style w:type="paragraph" w:customStyle="1" w:styleId="BulletVariables">
    <w:name w:val="BulletVariables"/>
    <w:basedOn w:val="Normal"/>
    <w:pPr>
      <w:numPr>
        <w:numId w:val="14"/>
      </w:numPr>
    </w:pPr>
  </w:style>
  <w:style w:type="paragraph" w:styleId="BodyText3">
    <w:name w:val="Body Text 3"/>
    <w:basedOn w:val="Normal"/>
    <w:pPr>
      <w:jc w:val="both"/>
    </w:pPr>
    <w:rPr>
      <w:rFonts w:ascii="Verdana" w:hAnsi="Verdana"/>
      <w:b/>
      <w:sz w:val="18"/>
      <w:szCs w:val="20"/>
      <w:lang w:eastAsia="en-US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4D63B8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rsid w:val="004D63B8"/>
    <w:rPr>
      <w:rFonts w:ascii="Arial" w:hAnsi="Arial"/>
      <w:sz w:val="22"/>
      <w:szCs w:val="24"/>
      <w:lang w:val="en-US"/>
    </w:rPr>
  </w:style>
  <w:style w:type="table" w:styleId="TableGrid">
    <w:name w:val="Table Grid"/>
    <w:basedOn w:val="TableNormal"/>
    <w:rsid w:val="004D63B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987</Words>
  <Characters>5733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COMPLY WITH WORKPLACE HYGIENE PROCEDURES</vt:lpstr>
    </vt:vector>
  </TitlesOfParts>
  <Company> </Company>
  <LinksUpToDate>false</LinksUpToDate>
  <CharactersWithSpaces>6707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COMPLY WITH WORKPLACE HYGIENE PROCEDURES</dc:title>
  <dc:subject/>
  <dc:creator> </dc:creator>
  <cp:keywords/>
  <dc:description/>
  <cp:lastModifiedBy>maiv</cp:lastModifiedBy>
  <cp:revision>3</cp:revision>
  <cp:lastPrinted>2007-12-16T22:45:00Z</cp:lastPrinted>
  <dcterms:created xsi:type="dcterms:W3CDTF">2011-09-30T05:11:00Z</dcterms:created>
  <dcterms:modified xsi:type="dcterms:W3CDTF">2011-09-30T05:16:00Z</dcterms:modified>
</cp:coreProperties>
</file>