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3D1B" w:rsidRDefault="00E33D1B">
      <w:pPr>
        <w:ind w:left="3540" w:firstLine="708"/>
        <w:rPr>
          <w:rFonts w:ascii="Times New Roman" w:eastAsia="Times New Roman" w:hAnsi="Times New Roman" w:cs="Times New Roman"/>
          <w:sz w:val="52"/>
          <w:szCs w:val="52"/>
        </w:rPr>
      </w:pPr>
    </w:p>
    <w:p w:rsidR="00E33D1B" w:rsidRDefault="00E33D1B">
      <w:pPr>
        <w:ind w:left="3540" w:firstLine="708"/>
        <w:rPr>
          <w:rFonts w:ascii="Times New Roman" w:eastAsia="Times New Roman" w:hAnsi="Times New Roman" w:cs="Times New Roman"/>
          <w:sz w:val="52"/>
          <w:szCs w:val="52"/>
        </w:rPr>
      </w:pPr>
    </w:p>
    <w:p w:rsidR="00E33D1B" w:rsidRDefault="00E33D1B">
      <w:pPr>
        <w:ind w:left="3540" w:firstLine="708"/>
        <w:rPr>
          <w:rFonts w:ascii="Times New Roman" w:eastAsia="Times New Roman" w:hAnsi="Times New Roman" w:cs="Times New Roman"/>
          <w:sz w:val="52"/>
          <w:szCs w:val="52"/>
        </w:rPr>
      </w:pPr>
    </w:p>
    <w:p w:rsidR="00E33D1B" w:rsidRDefault="005112DF">
      <w:pPr>
        <w:ind w:left="3540" w:firstLine="708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Звіт</w:t>
      </w:r>
      <w:proofErr w:type="spellEnd"/>
    </w:p>
    <w:p w:rsidR="00E33D1B" w:rsidRDefault="00E33D1B" w:rsidP="000E2290">
      <w:pPr>
        <w:rPr>
          <w:sz w:val="28"/>
          <w:szCs w:val="28"/>
        </w:rPr>
      </w:pPr>
    </w:p>
    <w:p w:rsidR="00E33D1B" w:rsidRDefault="00E33D1B">
      <w:pPr>
        <w:jc w:val="center"/>
        <w:rPr>
          <w:sz w:val="28"/>
          <w:szCs w:val="28"/>
        </w:rPr>
      </w:pPr>
    </w:p>
    <w:p w:rsidR="00E33D1B" w:rsidRDefault="00E33D1B">
      <w:pPr>
        <w:jc w:val="center"/>
        <w:rPr>
          <w:sz w:val="28"/>
          <w:szCs w:val="28"/>
        </w:rPr>
      </w:pPr>
    </w:p>
    <w:p w:rsidR="00E33D1B" w:rsidRDefault="005112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E33D1B" w:rsidRDefault="00E33D1B">
      <w:pPr>
        <w:jc w:val="center"/>
        <w:rPr>
          <w:sz w:val="28"/>
          <w:szCs w:val="28"/>
        </w:rPr>
      </w:pPr>
    </w:p>
    <w:p w:rsidR="00E33D1B" w:rsidRDefault="00E33D1B">
      <w:pPr>
        <w:jc w:val="center"/>
        <w:rPr>
          <w:sz w:val="28"/>
          <w:szCs w:val="28"/>
        </w:rPr>
      </w:pPr>
    </w:p>
    <w:p w:rsidR="00E33D1B" w:rsidRDefault="00E33D1B">
      <w:pPr>
        <w:jc w:val="center"/>
        <w:rPr>
          <w:sz w:val="28"/>
          <w:szCs w:val="28"/>
        </w:rPr>
      </w:pPr>
    </w:p>
    <w:p w:rsidR="00E33D1B" w:rsidRDefault="00E33D1B">
      <w:pPr>
        <w:jc w:val="center"/>
        <w:rPr>
          <w:sz w:val="28"/>
          <w:szCs w:val="28"/>
        </w:rPr>
      </w:pPr>
    </w:p>
    <w:p w:rsidR="00E33D1B" w:rsidRDefault="00E33D1B">
      <w:pPr>
        <w:jc w:val="center"/>
        <w:rPr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424C7" w:rsidRDefault="00B424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424C7" w:rsidRDefault="00B424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424C7" w:rsidRDefault="00B424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424C7" w:rsidRDefault="00B424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424C7" w:rsidRDefault="00B424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424C7" w:rsidRDefault="00B424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Заяць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Роман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ПМІ-33</w:t>
      </w:r>
    </w:p>
    <w:p w:rsidR="00E33D1B" w:rsidRDefault="00E33D1B">
      <w:pPr>
        <w:jc w:val="center"/>
        <w:rPr>
          <w:sz w:val="28"/>
          <w:szCs w:val="28"/>
        </w:rPr>
      </w:pPr>
    </w:p>
    <w:p w:rsidR="00E33D1B" w:rsidRDefault="005112D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i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i/>
        </w:rPr>
        <w:lastRenderedPageBreak/>
        <w:t>Вступ</w:t>
      </w:r>
      <w:proofErr w:type="spellEnd"/>
    </w:p>
    <w:p w:rsidR="00E33D1B" w:rsidRDefault="00E33D1B"/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Чисельне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розв’язування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крайових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задач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реакції-дифузії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h-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адаптивним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методом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скінченних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лінійні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апроксимації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.</w:t>
      </w: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Основна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ідея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методу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скінченних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полягає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тому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щоб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будь-яку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неперервну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величину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апроксимувати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дискретною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моделлю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яка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будується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множині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кусково-неперервних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функцій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визначені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скінченній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кількості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підобластей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Метод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скінченних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наближеним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методом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вимагає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збіжності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розв’язку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точного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.</w:t>
      </w:r>
    </w:p>
    <w:p w:rsidR="00E33D1B" w:rsidRDefault="005112DF">
      <w:pPr>
        <w:pStyle w:val="1"/>
        <w:numPr>
          <w:ilvl w:val="0"/>
          <w:numId w:val="1"/>
        </w:numPr>
        <w:ind w:hanging="360"/>
        <w:jc w:val="center"/>
        <w:rPr>
          <w:rFonts w:ascii="Times New Roman" w:eastAsia="Times New Roman" w:hAnsi="Times New Roman" w:cs="Times New Roman"/>
          <w:i/>
        </w:rPr>
      </w:pPr>
      <w:bookmarkStart w:id="1" w:name="_30j0zll" w:colFirst="0" w:colLast="0"/>
      <w:bookmarkEnd w:id="1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Формулювання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крайової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задачі</w:t>
      </w:r>
      <w:proofErr w:type="spellEnd"/>
    </w:p>
    <w:p w:rsidR="00E33D1B" w:rsidRDefault="00E33D1B"/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Крайової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3D1B" w:rsidRDefault="005112DF">
      <w:pPr>
        <w:spacing w:line="36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695575" cy="428625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noProof/>
        </w:rPr>
        <w:drawing>
          <wp:inline distT="0" distB="0" distL="114300" distR="114300">
            <wp:extent cx="676275" cy="200025"/>
            <wp:effectExtent l="0" t="0" r="0" b="0"/>
            <wp:docPr id="33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(1.1)</w:t>
      </w:r>
    </w:p>
    <w:p w:rsidR="00E33D1B" w:rsidRDefault="005112DF">
      <w:pPr>
        <w:tabs>
          <w:tab w:val="left" w:pos="90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3875" cy="200025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(1.2)</w:t>
      </w:r>
    </w:p>
    <w:p w:rsidR="00E33D1B" w:rsidRDefault="005112DF">
      <w:pPr>
        <w:spacing w:line="360" w:lineRule="auto"/>
        <w:ind w:left="-9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noProof/>
        </w:rPr>
        <w:drawing>
          <wp:inline distT="0" distB="0" distL="114300" distR="114300">
            <wp:extent cx="1990725" cy="219075"/>
            <wp:effectExtent l="0" t="0" r="0" b="0"/>
            <wp:docPr id="35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(1.3)</w:t>
      </w:r>
    </w:p>
    <w:p w:rsidR="00B424C7" w:rsidRDefault="005112DF" w:rsidP="00B424C7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=u(x)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відрізку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[0,1]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задовольняє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(1.1)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крайові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(1.2)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врахуванням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(1.3).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розглядаємо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i/>
          <w:sz w:val="28"/>
          <w:szCs w:val="28"/>
        </w:rPr>
        <w:t>q(x)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p(x)</w:t>
      </w:r>
      <w:r>
        <w:rPr>
          <w:sz w:val="28"/>
          <w:szCs w:val="28"/>
        </w:rPr>
        <w:t xml:space="preserve"> і </w:t>
      </w:r>
      <w:r>
        <w:rPr>
          <w:noProof/>
        </w:rPr>
        <w:drawing>
          <wp:inline distT="0" distB="0" distL="114300" distR="114300">
            <wp:extent cx="342900" cy="200025"/>
            <wp:effectExtent l="0" t="0" r="0" b="0"/>
            <wp:docPr id="34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коефіцієнтами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>
        <w:rPr>
          <w:noProof/>
        </w:rPr>
        <w:drawing>
          <wp:inline distT="0" distB="0" distL="114300" distR="114300">
            <wp:extent cx="342900" cy="200025"/>
            <wp:effectExtent l="0" t="0" r="0" b="0"/>
            <wp:docPr id="37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424C7">
        <w:rPr>
          <w:rFonts w:ascii="Times New Roman" w:eastAsia="Times New Roman" w:hAnsi="Times New Roman" w:cs="Times New Roman"/>
          <w:sz w:val="28"/>
          <w:szCs w:val="28"/>
        </w:rPr>
        <w:t>= 1</w:t>
      </w:r>
      <w:r w:rsidR="00B424C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B424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B424C7">
        <w:rPr>
          <w:rFonts w:ascii="Times New Roman" w:eastAsia="Times New Roman" w:hAnsi="Times New Roman" w:cs="Times New Roman"/>
          <w:sz w:val="28"/>
          <w:szCs w:val="28"/>
        </w:rPr>
        <w:t>Зобразимо</w:t>
      </w:r>
      <w:proofErr w:type="spellEnd"/>
    </w:p>
    <w:p w:rsidR="00E33D1B" w:rsidRDefault="005112DF" w:rsidP="00B424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B424C7">
        <w:rPr>
          <w:noProof/>
        </w:rPr>
        <w:drawing>
          <wp:inline distT="0" distB="0" distL="0" distR="0" wp14:anchorId="554B011F" wp14:editId="5846F6D6">
            <wp:extent cx="4953000" cy="5619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1B" w:rsidRDefault="005112DF">
      <w:pPr>
        <w:pStyle w:val="1"/>
        <w:jc w:val="center"/>
        <w:rPr>
          <w:rFonts w:ascii="Times New Roman" w:eastAsia="Times New Roman" w:hAnsi="Times New Roman" w:cs="Times New Roman"/>
          <w:i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i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i/>
        </w:rPr>
        <w:t>Варіаційна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постановка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задачі</w:t>
      </w:r>
      <w:proofErr w:type="spellEnd"/>
    </w:p>
    <w:p w:rsidR="00E33D1B" w:rsidRDefault="00E33D1B">
      <w:pPr>
        <w:rPr>
          <w:rFonts w:ascii="Times New Roman" w:eastAsia="Times New Roman" w:hAnsi="Times New Roman" w:cs="Times New Roman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варіаційну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постановку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крайової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(1.1-1.2),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візьмемо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v=v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домножимо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(1.1)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проінтегруємо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проміжку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[0,1].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3D1B" w:rsidRDefault="00E33D1B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114300" distR="114300">
            <wp:extent cx="3895725" cy="2505075"/>
            <wp:effectExtent l="0" t="0" r="0" b="0"/>
            <wp:docPr id="42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(2.1)</w:t>
      </w:r>
    </w:p>
    <w:p w:rsidR="00E33D1B" w:rsidRDefault="00E33D1B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огляду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одержану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тотожність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крайові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(1.2)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допустимих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</w:p>
    <w:p w:rsidR="00E33D1B" w:rsidRDefault="005112DF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628775" cy="228600"/>
            <wp:effectExtent l="0" t="0" r="0" b="0"/>
            <wp:docPr id="43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сформулювати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(1.1)-(1.2)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варіаційну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3D1B" w:rsidRDefault="005112DF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514725" cy="885825"/>
            <wp:effectExtent l="0" t="0" r="0" b="0"/>
            <wp:docPr id="44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(2.2)</w:t>
      </w:r>
    </w:p>
    <w:p w:rsidR="00E33D1B" w:rsidRDefault="00E33D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3D1B" w:rsidRDefault="005112DF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552575" cy="2562225"/>
            <wp:effectExtent l="0" t="0" r="9525" b="0"/>
            <wp:docPr id="45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(2.3)</w:t>
      </w:r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тоді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коротко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3D1B" w:rsidRDefault="005112DF">
      <w:pPr>
        <w:spacing w:line="36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524250" cy="257175"/>
            <wp:effectExtent l="0" t="0" r="0" b="0"/>
            <wp:docPr id="46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                                     (2.4)</w:t>
      </w:r>
    </w:p>
    <w:p w:rsidR="00E33D1B" w:rsidRDefault="005112DF">
      <w:pPr>
        <w:keepNext/>
        <w:spacing w:before="240" w:after="6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Дискретизація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Гальоркіна</w:t>
      </w:r>
      <w:proofErr w:type="spellEnd"/>
      <w:proofErr w:type="gramEnd"/>
    </w:p>
    <w:p w:rsidR="00E33D1B" w:rsidRDefault="00E33D1B">
      <w:pPr>
        <w:rPr>
          <w:rFonts w:ascii="Times New Roman" w:eastAsia="Times New Roman" w:hAnsi="Times New Roman" w:cs="Times New Roman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Гальоркіна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перенесенні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варіаційної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нескінченновимірного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допустимих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>
            <wp:extent cx="152400" cy="180975"/>
            <wp:effectExtent l="0" t="0" r="0" b="0"/>
            <wp:docPr id="47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належним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вибраний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скінченновимірний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дискретний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підпростір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noProof/>
        </w:rPr>
        <w:drawing>
          <wp:inline distT="0" distB="0" distL="114300" distR="114300">
            <wp:extent cx="466725" cy="228600"/>
            <wp:effectExtent l="0" t="0" r="0" b="0"/>
            <wp:docPr id="48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>
            <wp:extent cx="409575" cy="180975"/>
            <wp:effectExtent l="0" t="0" r="0" b="0"/>
            <wp:docPr id="1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варіаційної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одержуємо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наближення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noProof/>
        </w:rPr>
        <w:drawing>
          <wp:inline distT="0" distB="0" distL="114300" distR="114300">
            <wp:extent cx="457200" cy="228600"/>
            <wp:effectExtent l="0" t="0" r="0" b="0"/>
            <wp:docPr id="2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допустимих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V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виберемо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підпростір</w:t>
      </w:r>
      <w:proofErr w:type="spellEnd"/>
    </w:p>
    <w:p w:rsidR="00E33D1B" w:rsidRDefault="005112DF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85775" cy="228600"/>
            <wp:effectExtent l="0" t="0" r="0" b="0"/>
            <wp:docPr id="21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умова</w:t>
      </w:r>
      <w:proofErr w:type="spellEnd"/>
    </w:p>
    <w:p w:rsidR="00E33D1B" w:rsidRDefault="005112DF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905000" cy="228600"/>
            <wp:effectExtent l="0" t="0" r="0" b="0"/>
            <wp:docPr id="22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переформульовується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33D1B" w:rsidRDefault="005112D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r>
        <w:rPr>
          <w:noProof/>
        </w:rPr>
        <w:drawing>
          <wp:inline distT="0" distB="0" distL="114300" distR="114300">
            <wp:extent cx="3800475" cy="485775"/>
            <wp:effectExtent l="0" t="0" r="0" b="0"/>
            <wp:docPr id="23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(3.1)</w:t>
      </w: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noProof/>
        </w:rPr>
        <w:drawing>
          <wp:inline distT="0" distB="0" distL="114300" distR="114300">
            <wp:extent cx="180975" cy="228600"/>
            <wp:effectExtent l="0" t="0" r="0" b="0"/>
            <wp:docPr id="24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(3.1)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>
            <wp:extent cx="428625" cy="228600"/>
            <wp:effectExtent l="0" t="0" r="0" b="0"/>
            <wp:docPr id="25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noProof/>
        </w:rPr>
        <w:drawing>
          <wp:inline distT="0" distB="0" distL="114300" distR="114300">
            <wp:extent cx="180975" cy="228600"/>
            <wp:effectExtent l="0" t="0" r="0" b="0"/>
            <wp:docPr id="26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:rsidR="00E33D1B" w:rsidRDefault="005112DF">
      <w:pPr>
        <w:jc w:val="center"/>
        <w:rPr>
          <w:rFonts w:ascii="Cambria" w:eastAsia="Cambria" w:hAnsi="Cambria" w:cs="Cambr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" w:eastAsia="Cambria" w:hAnsi="Cambria" w:cs="Cambria"/>
              <w:sz w:val="28"/>
              <w:szCs w:val="28"/>
            </w:rPr>
            <m:t>u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  <w:sz w:val="28"/>
              <w:szCs w:val="28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=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(x)</m:t>
          </m:r>
        </m:oMath>
      </m:oMathPara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(2.3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:</w:t>
      </w:r>
      <w:proofErr w:type="gramEnd"/>
    </w:p>
    <w:p w:rsidR="00E33D1B" w:rsidRDefault="005112D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{</m:t>
        </m:r>
        <m:r>
          <w:rPr>
            <w:rFonts w:ascii="Cambria" w:eastAsia="Cambria" w:hAnsi="Cambria" w:cs="Cambria"/>
            <w:sz w:val="28"/>
            <w:szCs w:val="28"/>
          </w:rPr>
          <m:t xml:space="preserve">Знайти u ϵ </m:t>
        </m:r>
        <m:sSup>
          <m:sSup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pPr>
          <m:e>
            <m:r>
              <w:rPr>
                <w:rFonts w:ascii="Cambria" w:eastAsia="Cambria" w:hAnsi="Cambria" w:cs="Cambria"/>
                <w:sz w:val="28"/>
                <w:szCs w:val="28"/>
              </w:rPr>
              <m:t>L</m:t>
            </m:r>
          </m:e>
          <m:sup>
            <m:r>
              <w:rPr>
                <w:rFonts w:ascii="Cambria" w:eastAsia="Cambria" w:hAnsi="Cambria" w:cs="Cambr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" w:eastAsia="Cambria" w:hAnsi="Cambria" w:cs="Cambria"/>
            <w:sz w:val="28"/>
            <w:szCs w:val="28"/>
          </w:rPr>
          <m:t>a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u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n</m:t>
            </m:r>
          </m:sub>
        </m:sSub>
        <m:r>
          <w:rPr>
            <w:rFonts w:ascii="Cambria" w:eastAsia="Cambria" w:hAnsi="Cambria" w:cs="Cambria"/>
            <w:sz w:val="28"/>
            <w:szCs w:val="28"/>
          </w:rPr>
          <m:t>,</m:t>
        </m:r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v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" w:eastAsia="Cambria" w:hAnsi="Cambria" w:cs="Cambria"/>
            <w:sz w:val="28"/>
            <w:szCs w:val="28"/>
          </w:rPr>
          <m:t>+b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u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n</m:t>
            </m:r>
          </m:sub>
        </m:sSub>
        <m:r>
          <w:rPr>
            <w:rFonts w:ascii="Cambria" w:eastAsia="Cambria" w:hAnsi="Cambria" w:cs="Cambria"/>
            <w:sz w:val="28"/>
            <w:szCs w:val="28"/>
          </w:rPr>
          <m:t>,</m:t>
        </m:r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v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" w:eastAsia="Cambria" w:hAnsi="Cambria" w:cs="Cambria"/>
            <w:sz w:val="28"/>
            <w:szCs w:val="28"/>
          </w:rPr>
          <m:t>+c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u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n</m:t>
            </m:r>
          </m:sub>
        </m:sSub>
        <m:r>
          <w:rPr>
            <w:rFonts w:ascii="Cambria" w:eastAsia="Cambria" w:hAnsi="Cambria" w:cs="Cambria"/>
            <w:sz w:val="28"/>
            <w:szCs w:val="28"/>
          </w:rPr>
          <m:t>,</m:t>
        </m:r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v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" w:eastAsia="Cambria" w:hAnsi="Cambria" w:cs="Cambria"/>
            <w:sz w:val="28"/>
            <w:szCs w:val="28"/>
          </w:rPr>
          <m:t>=</m:t>
        </m:r>
        <m:r>
          <w:rPr>
            <w:rFonts w:ascii="Cambria Math" w:hAnsi="Cambria Math"/>
          </w:rPr>
          <m:t>〈</m:t>
        </m:r>
        <m:r>
          <w:rPr>
            <w:rFonts w:ascii="Cambria" w:eastAsia="Cambria" w:hAnsi="Cambria" w:cs="Cambria"/>
            <w:sz w:val="28"/>
            <w:szCs w:val="28"/>
          </w:rPr>
          <m:t>l,v</m:t>
        </m:r>
        <m:r>
          <w:rPr>
            <w:rFonts w:ascii="Cambria Math" w:hAnsi="Cambria Math"/>
          </w:rPr>
          <m:t xml:space="preserve">〉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 (3.2)</w:t>
      </w:r>
    </w:p>
    <w:p w:rsidR="00E33D1B" w:rsidRDefault="00E33D1B">
      <w:pPr>
        <w:keepNext/>
        <w:spacing w:before="240" w:after="6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4" w:name="_2et92p0" w:colFirst="0" w:colLast="0"/>
      <w:bookmarkEnd w:id="4"/>
    </w:p>
    <w:p w:rsidR="00E33D1B" w:rsidRDefault="005112DF">
      <w:pPr>
        <w:keepNext/>
        <w:spacing w:before="240" w:after="6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Метод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скінченних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елементів</w:t>
      </w:r>
      <w:proofErr w:type="spellEnd"/>
    </w:p>
    <w:p w:rsidR="00E33D1B" w:rsidRDefault="005112DF">
      <w:pPr>
        <w:keepNext/>
        <w:spacing w:before="240" w:after="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tyjcwt" w:colFirst="0" w:colLast="0"/>
      <w:bookmarkEnd w:id="5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4.1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Кусково-лінійні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апроксимації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функції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Куранта</w:t>
      </w:r>
      <w:proofErr w:type="spellEnd"/>
    </w:p>
    <w:p w:rsidR="00E33D1B" w:rsidRDefault="00E33D1B">
      <w:pPr>
        <w:rPr>
          <w:rFonts w:ascii="Times New Roman" w:eastAsia="Times New Roman" w:hAnsi="Times New Roman" w:cs="Times New Roman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Нехай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>
            <wp:extent cx="180975" cy="228600"/>
            <wp:effectExtent l="0" t="0" r="0" b="0"/>
            <wp:docPr id="2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33D1B" w:rsidRDefault="005112DF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600075" cy="228600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базисними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функціями</w:t>
      </w:r>
      <w:proofErr w:type="spellEnd"/>
    </w:p>
    <w:p w:rsidR="00E33D1B" w:rsidRDefault="005112DF">
      <w:pPr>
        <w:spacing w:line="36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</w:t>
      </w:r>
      <w:r>
        <w:rPr>
          <w:noProof/>
        </w:rPr>
        <w:drawing>
          <wp:inline distT="0" distB="0" distL="114300" distR="114300">
            <wp:extent cx="1638300" cy="428625"/>
            <wp:effectExtent l="0" t="0" r="0" b="0"/>
            <wp:docPr id="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(4.1)</w:t>
      </w: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Нехай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>
            <wp:extent cx="161925" cy="228600"/>
            <wp:effectExtent l="0" t="0" r="0" b="0"/>
            <wp:docPr id="1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припущенням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є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рівномірного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розбиття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3D1B" w:rsidRDefault="005112DF">
      <w:pPr>
        <w:spacing w:line="36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914525" cy="1828800"/>
            <wp:effectExtent l="0" t="0" r="0" b="0"/>
            <wp:docPr id="11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                                           (4.2)</w:t>
      </w:r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h=1/n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=1,…,n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виразам</w:t>
      </w:r>
      <w:proofErr w:type="spellEnd"/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990725" cy="1295400"/>
            <wp:effectExtent l="0" t="0" r="0" b="0"/>
            <wp:docPr id="1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,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(4.3)</w:t>
      </w:r>
    </w:p>
    <w:p w:rsidR="00E33D1B" w:rsidRDefault="00E33D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рівномірного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розбиття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зобразити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3D1B" w:rsidRDefault="00E33D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       </w:t>
      </w:r>
      <w:r>
        <w:rPr>
          <w:noProof/>
        </w:rPr>
        <w:drawing>
          <wp:inline distT="0" distB="0" distL="0" distR="0">
            <wp:extent cx="2533650" cy="1390650"/>
            <wp:effectExtent l="0" t="0" r="0" b="0"/>
            <wp:docPr id="1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D1B" w:rsidRDefault="005112DF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Рис.4.1. </w:t>
      </w:r>
      <w:proofErr w:type="spellStart"/>
      <w:r>
        <w:rPr>
          <w:rFonts w:ascii="Times New Roman" w:eastAsia="Times New Roman" w:hAnsi="Times New Roman" w:cs="Times New Roman"/>
        </w:rPr>
        <w:t>Графік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Куранта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рівномірного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розбиття</w:t>
      </w:r>
      <w:proofErr w:type="spellEnd"/>
    </w:p>
    <w:p w:rsidR="00E33D1B" w:rsidRDefault="00E33D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співвідношення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33D1B" w:rsidRDefault="005112DF">
      <w:pPr>
        <w:jc w:val="center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noProof/>
        </w:rPr>
        <w:drawing>
          <wp:inline distT="0" distB="0" distL="114300" distR="114300">
            <wp:extent cx="3886200" cy="428625"/>
            <wp:effectExtent l="0" t="0" r="0" b="0"/>
            <wp:docPr id="1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>.</w:t>
      </w:r>
    </w:p>
    <w:p w:rsidR="00E33D1B" w:rsidRDefault="005112DF">
      <w:pPr>
        <w:keepNext/>
        <w:spacing w:before="24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4.1.1.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Побудова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лінійних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алгебраїчних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рівнянь</w:t>
      </w:r>
      <w:proofErr w:type="spellEnd"/>
    </w:p>
    <w:p w:rsidR="00E33D1B" w:rsidRDefault="00E33D1B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позначити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33D1B" w:rsidRDefault="005112DF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457575" cy="276225"/>
            <wp:effectExtent l="0" t="0" r="0" b="0"/>
            <wp:docPr id="15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алгебраїчних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невідомими</w:t>
      </w:r>
      <w:proofErr w:type="spellEnd"/>
    </w:p>
    <w:p w:rsidR="00E33D1B" w:rsidRDefault="005112D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noProof/>
        </w:rPr>
        <w:drawing>
          <wp:inline distT="0" distB="0" distL="114300" distR="114300">
            <wp:extent cx="466725" cy="161925"/>
            <wp:effectExtent l="0" t="0" r="0" b="0"/>
            <wp:docPr id="16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(4.4)</w:t>
      </w: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Гальоркіна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звели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варіаційну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(3.2)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алгебраїчних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(4.4).</w:t>
      </w:r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Коефіцієнти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алгебраїчних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</w:p>
    <w:p w:rsidR="00E33D1B" w:rsidRDefault="005112DF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343025" cy="1876425"/>
            <wp:effectExtent l="0" t="0" r="0" b="0"/>
            <wp:docPr id="1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(4.5)</w:t>
      </w: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>
            <wp:extent cx="542925" cy="228600"/>
            <wp:effectExtent l="0" t="0" r="0" b="0"/>
            <wp:docPr id="1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А:</w:t>
      </w:r>
    </w:p>
    <w:p w:rsidR="00E33D1B" w:rsidRDefault="005112DF">
      <w:pPr>
        <w:jc w:val="center"/>
        <w:rPr>
          <w:rFonts w:ascii="Cambria" w:eastAsia="Cambria" w:hAnsi="Cambria" w:cs="Cambr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" w:eastAsia="Cambria" w:hAnsi="Cambria" w:cs="Cambria"/>
              <w:sz w:val="28"/>
              <w:szCs w:val="28"/>
            </w:rPr>
            <m:t>a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,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>=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q</m:t>
          </m:r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</w:rPr>
            <m:t>dx=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dx</m:t>
          </m:r>
        </m:oMath>
      </m:oMathPara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φ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i-1</m:t>
            </m:r>
          </m:sub>
        </m:sSub>
        <m:r>
          <w:rPr>
            <w:rFonts w:ascii="Cambria" w:eastAsia="Cambria" w:hAnsi="Cambria" w:cs="Cambria"/>
            <w:sz w:val="28"/>
            <w:szCs w:val="28"/>
          </w:rPr>
          <m:t xml:space="preserve">, </m:t>
        </m:r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ψ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i-1</m:t>
            </m:r>
          </m:sub>
        </m:sSub>
      </m:oMath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jc w:val="center"/>
        <w:rPr>
          <w:rFonts w:ascii="Cambria" w:eastAsia="Cambria" w:hAnsi="Cambria" w:cs="Cambria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q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</w:rPr>
            <m:t>́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</w:rPr>
            <m:t>́</m:t>
          </m:r>
          <m:r>
            <w:rPr>
              <w:rFonts w:ascii="Cambria" w:eastAsia="Cambria" w:hAnsi="Cambria" w:cs="Cambria"/>
              <w:sz w:val="28"/>
              <w:szCs w:val="28"/>
            </w:rPr>
            <m:t>dx=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q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</w:rPr>
                <m:t>-x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-x</m:t>
                  </m:r>
                </m:num>
                <m:den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</w:rPr>
            <m:t xml:space="preserve">dx= 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́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</w:rPr>
                <m:t>-x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</w:rPr>
                <m:t>-x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</w:rPr>
            <m:t>d=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dx=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</m:oMath>
      </m:oMathPara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φ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i-1</m:t>
            </m:r>
          </m:sub>
        </m:sSub>
        <m:r>
          <w:rPr>
            <w:rFonts w:ascii="Cambria" w:eastAsia="Cambria" w:hAnsi="Cambria" w:cs="Cambria"/>
            <w:sz w:val="28"/>
            <w:szCs w:val="28"/>
          </w:rPr>
          <m:t xml:space="preserve">, </m:t>
        </m:r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ψ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i</m:t>
            </m:r>
          </m:sub>
        </m:sSub>
      </m:oMath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33D1B" w:rsidRDefault="005112DF">
      <w:pPr>
        <w:jc w:val="center"/>
        <w:rPr>
          <w:rFonts w:ascii="Cambria" w:eastAsia="Cambria" w:hAnsi="Cambria" w:cs="Cambria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q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</w:rPr>
            <m:t>́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</w:rPr>
            <m:t>́</m:t>
          </m:r>
          <m:r>
            <w:rPr>
              <w:rFonts w:ascii="Cambria" w:eastAsia="Cambria" w:hAnsi="Cambria" w:cs="Cambria"/>
              <w:sz w:val="28"/>
              <w:szCs w:val="28"/>
            </w:rPr>
            <m:t>dx=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q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</w:rPr>
                <m:t>-x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</w:rPr>
            <m:t xml:space="preserve">dx= 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́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</w:rPr>
                <m:t>-x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" w:eastAsia="Cambria" w:hAnsi="Cambria" w:cs="Cambria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</w:rPr>
            <m:t>d=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dx= 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</m:oMath>
      </m:oMathPara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φ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i</m:t>
            </m:r>
          </m:sub>
        </m:sSub>
        <m:r>
          <w:rPr>
            <w:rFonts w:ascii="Cambria" w:eastAsia="Cambria" w:hAnsi="Cambria" w:cs="Cambria"/>
            <w:sz w:val="28"/>
            <w:szCs w:val="28"/>
          </w:rPr>
          <m:t xml:space="preserve">, </m:t>
        </m:r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ψ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i-1</m:t>
            </m:r>
          </m:sub>
        </m:sSub>
      </m:oMath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33D1B" w:rsidRDefault="005112DF">
      <w:pPr>
        <w:jc w:val="center"/>
        <w:rPr>
          <w:rFonts w:ascii="Cambria" w:eastAsia="Cambria" w:hAnsi="Cambria" w:cs="Cambria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q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</w:rPr>
            <m:t>́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</w:rPr>
            <m:t>́</m:t>
          </m:r>
          <m:r>
            <w:rPr>
              <w:rFonts w:ascii="Cambria" w:eastAsia="Cambria" w:hAnsi="Cambria" w:cs="Cambria"/>
              <w:sz w:val="28"/>
              <w:szCs w:val="28"/>
            </w:rPr>
            <m:t>dx=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q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x-x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-x</m:t>
                  </m:r>
                </m:num>
                <m:den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</w:rPr>
            <m:t xml:space="preserve">dx= 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́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x-x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</w:rPr>
                <m:t>-x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</w:rPr>
            <m:t>d=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dx= 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</m:oMath>
      </m:oMathPara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φ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i</m:t>
            </m:r>
          </m:sub>
        </m:sSub>
        <m:r>
          <w:rPr>
            <w:rFonts w:ascii="Cambria" w:eastAsia="Cambria" w:hAnsi="Cambria" w:cs="Cambria"/>
            <w:sz w:val="28"/>
            <w:szCs w:val="28"/>
          </w:rPr>
          <m:t xml:space="preserve">, </m:t>
        </m:r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ψ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i</m:t>
            </m:r>
          </m:sub>
        </m:sSub>
      </m:oMath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33D1B" w:rsidRDefault="005112DF">
      <w:pPr>
        <w:jc w:val="center"/>
        <w:rPr>
          <w:rFonts w:ascii="Cambria" w:eastAsia="Cambria" w:hAnsi="Cambria" w:cs="Cambria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q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</w:rPr>
            <m:t>́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</w:rPr>
            <m:t>́</m:t>
          </m:r>
          <m:r>
            <w:rPr>
              <w:rFonts w:ascii="Cambria" w:eastAsia="Cambria" w:hAnsi="Cambria" w:cs="Cambria"/>
              <w:sz w:val="28"/>
              <w:szCs w:val="28"/>
            </w:rPr>
            <m:t>dx=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q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x-x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  <m:t>x-x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</w:rPr>
            <m:t xml:space="preserve">dx= 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́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x-x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x-x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</w:rPr>
            <m:t>d=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 xml:space="preserve">dx= 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</m:oMath>
      </m:oMathPara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тридіагональна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33D1B" w:rsidRDefault="005112D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r>
            <w:rPr>
              <w:rFonts w:ascii="Cambria" w:eastAsia="Cambria" w:hAnsi="Cambria" w:cs="Cambria"/>
              <w:sz w:val="28"/>
              <w:szCs w:val="28"/>
            </w:rPr>
            <m:t>2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2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" w:eastAsia="Cambria" w:hAnsi="Cambria" w:cs="Cambria"/>
              <w:sz w:val="28"/>
              <w:szCs w:val="28"/>
            </w:rPr>
            <m:t>⋯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⋯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2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2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 ]</m:t>
          </m:r>
        </m:oMath>
      </m:oMathPara>
    </w:p>
    <w:p w:rsidR="00E33D1B" w:rsidRDefault="00E33D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>
            <wp:extent cx="561975" cy="22860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B:</w:t>
      </w:r>
    </w:p>
    <w:p w:rsidR="00E33D1B" w:rsidRDefault="005112DF">
      <w:pPr>
        <w:rPr>
          <w:rFonts w:ascii="Cambria" w:eastAsia="Cambria" w:hAnsi="Cambria" w:cs="Cambr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" w:eastAsia="Cambria" w:hAnsi="Cambria" w:cs="Cambria"/>
              <w:sz w:val="28"/>
              <w:szCs w:val="28"/>
            </w:rPr>
            <w:lastRenderedPageBreak/>
            <m:t>b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,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>=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p</m:t>
          </m:r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p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'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</w:rPr>
            <m:t>vdx=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p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dx=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p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</w:rPr>
                <m:t>-x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>d= -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p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2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2</m:t>
              </m:r>
            </m:den>
          </m:f>
        </m:oMath>
      </m:oMathPara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діагональна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33D1B" w:rsidRDefault="005112D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⋯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⋯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>
            <wp:extent cx="542925" cy="228600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C:</w:t>
      </w:r>
    </w:p>
    <w:p w:rsidR="00E33D1B" w:rsidRDefault="005112DF">
      <w:pPr>
        <w:jc w:val="center"/>
        <w:rPr>
          <w:rFonts w:ascii="Cambria" w:eastAsia="Cambria" w:hAnsi="Cambria" w:cs="Cambr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" w:eastAsia="Cambria" w:hAnsi="Cambria" w:cs="Cambria"/>
              <w:sz w:val="28"/>
              <w:szCs w:val="28"/>
            </w:rPr>
            <m:t>c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,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>=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σuvdx=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σ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dx=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σ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</w:rPr>
                <m:t>-x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</w:rPr>
                <m:t>-x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>d= -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σ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" w:eastAsia="Cambria" w:hAnsi="Cambria" w:cs="Cambria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3</m:t>
              </m:r>
            </m:den>
          </m:f>
          <w:bookmarkStart w:id="8" w:name="_GoBack"/>
          <w:bookmarkEnd w:id="8"/>
          <m:r>
            <w:rPr>
              <w:rFonts w:ascii="Cambria" w:eastAsia="Cambria" w:hAnsi="Cambria" w:cs="Cambria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3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h</m:t>
          </m:r>
        </m:oMath>
      </m:oMathPara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діагональна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33D1B" w:rsidRDefault="005112D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  <w:sz w:val="28"/>
              <w:szCs w:val="28"/>
            </w:rPr>
            <m:t>σ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⋯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⋯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σ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" w:eastAsia="Cambria" w:hAnsi="Cambria" w:cs="Cambria"/>
            <w:sz w:val="28"/>
            <w:szCs w:val="28"/>
          </w:rPr>
          <m:t>A+B+C</m:t>
        </m:r>
        <m:r>
          <w:rPr>
            <w:rFonts w:ascii="Cambria Math" w:hAnsi="Cambria Math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(тридіагональна):</w:t>
      </w:r>
    </w:p>
    <w:p w:rsidR="00E33D1B" w:rsidRDefault="005112D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+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2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+σ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+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6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σ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+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6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 xml:space="preserve">σ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2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+2σ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" w:eastAsia="Cambria" w:hAnsi="Cambria" w:cs="Cambria"/>
              <w:sz w:val="28"/>
              <w:szCs w:val="28"/>
            </w:rPr>
            <m:t>⋯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⋯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2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+2σ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+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6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 xml:space="preserve">σ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+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6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σ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</w:rPr>
            <m:t>+σ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]</m:t>
          </m:r>
        </m:oMath>
      </m:oMathPara>
    </w:p>
    <w:p w:rsidR="00E33D1B" w:rsidRDefault="00E33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〈</m:t>
        </m:r>
        <m:r>
          <w:rPr>
            <w:rFonts w:ascii="Cambria Math" w:eastAsia="Cambria" w:hAnsi="Cambria Math" w:cs="Cambria"/>
            <w:sz w:val="28"/>
            <w:szCs w:val="28"/>
          </w:rPr>
          <m:t>l</m:t>
        </m:r>
        <m:r>
          <w:rPr>
            <w:rFonts w:ascii="Cambria" w:eastAsia="Cambria" w:hAnsi="Cambria" w:cs="Cambria"/>
            <w:sz w:val="28"/>
            <w:szCs w:val="28"/>
          </w:rPr>
          <m:t>,</m:t>
        </m:r>
        <m:r>
          <w:rPr>
            <w:rFonts w:ascii="Cambria Math" w:eastAsia="Cambria" w:hAnsi="Cambria Math" w:cs="Cambria"/>
            <w:sz w:val="28"/>
            <w:szCs w:val="28"/>
          </w:rPr>
          <m:t>v</m:t>
        </m:r>
        <m:r>
          <w:rPr>
            <w:rFonts w:ascii="Cambria Math" w:hAnsi="Cambria Math"/>
          </w:rPr>
          <m:t>〉</m:t>
        </m:r>
      </m:oMath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L:</w:t>
      </w:r>
    </w:p>
    <w:p w:rsidR="00E33D1B" w:rsidRDefault="005112D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〈</m:t>
          </m:r>
          <m:r>
            <w:rPr>
              <w:rFonts w:ascii="Cambria Math" w:eastAsia="Cambria" w:hAnsi="Cambria Math" w:cs="Cambria"/>
              <w:sz w:val="28"/>
              <w:szCs w:val="28"/>
            </w:rPr>
            <m:t>l</m:t>
          </m:r>
          <m:r>
            <w:rPr>
              <w:rFonts w:ascii="Cambria" w:eastAsia="Cambria" w:hAnsi="Cambria" w:cs="Cambria"/>
              <w:sz w:val="28"/>
              <w:szCs w:val="28"/>
            </w:rPr>
            <m:t>,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</w:rPr>
            <m:t>〉</m:t>
          </m:r>
          <m:r>
            <w:rPr>
              <w:rFonts w:ascii="Cambria" w:eastAsia="Cambria" w:hAnsi="Cambria" w:cs="Cambria"/>
              <w:sz w:val="28"/>
              <w:szCs w:val="28"/>
            </w:rPr>
            <m:t>=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1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i</m:t>
              </m:r>
              <m:r>
                <w:rPr>
                  <w:rFonts w:ascii="Cambria" w:eastAsia="Cambria" w:hAnsi="Cambria" w:cs="Cambria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£</m:t>
              </m:r>
            </m:e>
            <m:sub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" w:hAnsi="Cambria Math" w:cs="Cambria"/>
              <w:sz w:val="28"/>
              <w:szCs w:val="28"/>
            </w:rPr>
            <m:t>dx</m:t>
          </m:r>
          <m:r>
            <w:rPr>
              <w:rFonts w:ascii="Cambria" w:eastAsia="Cambria" w:hAnsi="Cambria" w:cs="Cambria"/>
              <w:sz w:val="28"/>
              <w:szCs w:val="28"/>
            </w:rPr>
            <m:t>+</m:t>
          </m:r>
          <m:r>
            <w:rPr>
              <w:rFonts w:ascii="Cambria Math" w:eastAsia="Cambria" w:hAnsi="Cambria Math" w:cs="Cambria"/>
              <w:sz w:val="28"/>
              <w:szCs w:val="28"/>
            </w:rPr>
            <m:t>q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" w:hAnsi="Cambria Math" w:cs="Cambria"/>
              <w:sz w:val="28"/>
              <w:szCs w:val="28"/>
            </w:rPr>
            <m:t>v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  <w:sz w:val="28"/>
              <w:szCs w:val="28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i</m:t>
              </m:r>
              <m:r>
                <w:rPr>
                  <w:rFonts w:ascii="Cambria" w:eastAsia="Cambria" w:hAnsi="Cambria" w:cs="Cambria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n</m:t>
              </m:r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4</m:t>
          </m:r>
          <m:nary>
            <m:nary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" w:hAnsi="Cambria Math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" w:hAnsi="Cambria Math" w:cs="Cambria"/>
                      <w:sz w:val="28"/>
                      <w:szCs w:val="28"/>
                    </w:rPr>
                    <m:t>i</m:t>
                  </m:r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</m:sup>
            <m:e/>
          </m:nary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</w:rPr>
                <m:t>-x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>dx+q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1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v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  <w:sz w:val="28"/>
              <w:szCs w:val="28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  <w:sz w:val="28"/>
              <w:szCs w:val="28"/>
            </w:rPr>
            <m:t xml:space="preserve">= </m:t>
          </m:r>
          <m:nary>
            <m:naryPr>
              <m:chr m:val="∑"/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naryPr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" w:eastAsia="Cambria" w:hAnsi="Cambria" w:cs="Cambria"/>
                  <w:sz w:val="28"/>
                  <w:szCs w:val="28"/>
                </w:rPr>
                <m:t>n</m:t>
              </m:r>
            </m:sup>
            <m:e/>
          </m:nary>
          <m:r>
            <w:rPr>
              <w:rFonts w:ascii="Cambria" w:eastAsia="Cambria" w:hAnsi="Cambria" w:cs="Cambria"/>
              <w:sz w:val="28"/>
              <w:szCs w:val="28"/>
            </w:rPr>
            <m:t>2</m:t>
          </m:r>
          <m:r>
            <w:rPr>
              <w:rFonts w:ascii="Cambria" w:eastAsia="Cambria" w:hAnsi="Cambria" w:cs="Cambria"/>
              <w:sz w:val="28"/>
              <w:szCs w:val="28"/>
            </w:rPr>
            <m:t>h-p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0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v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:rsidR="00E33D1B" w:rsidRDefault="00E33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діагональна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33D1B" w:rsidRDefault="005112D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eastAsia="Cambria" w:hAnsi="Cambria Math" w:cs="Cambria"/>
              <w:sz w:val="28"/>
              <w:szCs w:val="28"/>
            </w:rPr>
            <m:t>h</m:t>
          </m:r>
          <m:r>
            <w:rPr>
              <w:rFonts w:ascii="Cambria" w:eastAsia="Cambria" w:hAnsi="Cambria" w:cs="Cambria"/>
              <w:sz w:val="28"/>
              <w:szCs w:val="28"/>
            </w:rPr>
            <m:t xml:space="preserve">/2- </m:t>
          </m:r>
          <m:r>
            <w:rPr>
              <w:rFonts w:ascii="Cambria Math" w:eastAsia="Cambria" w:hAnsi="Cambria Math" w:cs="Cambria"/>
              <w:sz w:val="28"/>
              <w:szCs w:val="28"/>
            </w:rPr>
            <m:t>p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" w:hAnsi="Cambria Math" w:cs="Cambria"/>
              <w:sz w:val="28"/>
              <w:szCs w:val="28"/>
            </w:rPr>
            <m:t>v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" w:eastAsia="Cambria" w:hAnsi="Cambria" w:cs="Cambria"/>
              <w:sz w:val="28"/>
              <w:szCs w:val="28"/>
            </w:rPr>
            <m:t>⋯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⋯</m:t>
          </m:r>
          <m:r>
            <w:rPr>
              <w:rFonts w:ascii="Cambria Math" w:eastAsia="Cambria" w:hAnsi="Cambria Math" w:cs="Cambria"/>
              <w:sz w:val="28"/>
              <w:szCs w:val="28"/>
            </w:rPr>
            <m:t>h</m:t>
          </m:r>
          <m:r>
            <w:rPr>
              <w:rFonts w:ascii="Cambria" w:eastAsia="Cambria" w:hAnsi="Cambria" w:cs="Cambria"/>
              <w:sz w:val="28"/>
              <w:szCs w:val="28"/>
            </w:rPr>
            <m:t>/2-</m:t>
          </m:r>
          <m:r>
            <w:rPr>
              <w:rFonts w:ascii="Cambria Math" w:eastAsia="Cambria" w:hAnsi="Cambria Math" w:cs="Cambria"/>
              <w:sz w:val="28"/>
              <w:szCs w:val="28"/>
            </w:rPr>
            <m:t>p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" w:hAnsi="Cambria Math" w:cs="Cambria"/>
              <w:sz w:val="28"/>
              <w:szCs w:val="28"/>
            </w:rPr>
            <m:t>v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>) )</m:t>
          </m:r>
        </m:oMath>
      </m:oMathPara>
    </w:p>
    <w:p w:rsidR="00E33D1B" w:rsidRDefault="00E33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keepNext/>
        <w:spacing w:before="24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4d34og8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4.1.2.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Розв’язування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рівянь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МСЕ: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метод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прогонки</w:t>
      </w:r>
      <w:proofErr w:type="spellEnd"/>
    </w:p>
    <w:p w:rsidR="00E33D1B" w:rsidRDefault="00E33D1B">
      <w:pPr>
        <w:rPr>
          <w:rFonts w:ascii="Times New Roman" w:eastAsia="Times New Roman" w:hAnsi="Times New Roman" w:cs="Times New Roman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тридіагональною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розв’язування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алгебраїчних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прогонки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нераціональним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цікавлять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ненульові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діагоналі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утвореної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нехай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матриця</w:t>
      </w:r>
      <w:proofErr w:type="spellEnd"/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781175" cy="11715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</w:p>
    <w:p w:rsidR="00E33D1B" w:rsidRDefault="005112D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30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n</m:t>
              </m:r>
              <m:r>
                <w:rPr>
                  <w:rFonts w:ascii="Cambria" w:eastAsia="Cambria" w:hAnsi="Cambria" w:cs="Cambria"/>
                  <w:sz w:val="28"/>
                  <w:szCs w:val="28"/>
                </w:rPr>
                <m:t>,</m:t>
              </m:r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n</m:t>
              </m:r>
              <m:r>
                <w:rPr>
                  <w:rFonts w:ascii="Cambria" w:eastAsia="Cambria" w:hAnsi="Cambria" w:cs="Cambria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nn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⋮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" w:eastAsia="Cambria" w:hAnsi="Cambria" w:cs="Cambria"/>
              <w:sz w:val="28"/>
              <w:szCs w:val="28"/>
            </w:rPr>
            <m:t>0</m:t>
          </m:r>
          <m:r>
            <w:rPr>
              <w:rFonts w:ascii="Cambria Math" w:hAnsi="Cambria Math"/>
            </w:rPr>
            <m:t xml:space="preserve">  )</m:t>
          </m:r>
        </m:oMath>
      </m:oMathPara>
    </w:p>
    <w:p w:rsidR="00E33D1B" w:rsidRDefault="00E33D1B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E33D1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D1B" w:rsidRDefault="005112D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Сформулюємо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прогонки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піддіагональні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нулями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зворотньому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прогонки</w:t>
      </w:r>
      <w:proofErr w:type="spellEnd"/>
    </w:p>
    <w:p w:rsidR="00E33D1B" w:rsidRDefault="005112DF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1343025" cy="94297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  <w:r>
        <w:rPr>
          <w:noProof/>
        </w:rPr>
        <w:drawing>
          <wp:inline distT="0" distB="0" distL="114300" distR="114300">
            <wp:extent cx="609600" cy="200025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D1B" w:rsidRDefault="005112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</w:p>
    <w:p w:rsidR="00E33D1B" w:rsidRDefault="005112DF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047875" cy="914400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D1B" w:rsidRDefault="00E33D1B">
      <w:pPr>
        <w:spacing w:line="360" w:lineRule="auto"/>
        <w:ind w:firstLine="360"/>
        <w:jc w:val="center"/>
        <w:rPr>
          <w:sz w:val="28"/>
          <w:szCs w:val="28"/>
        </w:rPr>
      </w:pPr>
    </w:p>
    <w:p w:rsidR="00E33D1B" w:rsidRDefault="005112DF">
      <w:pPr>
        <w:spacing w:line="360" w:lineRule="auto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Код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System;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System.Collections.Generic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System.ComponentModel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System.Data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System.Drawing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System.Text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System.Windows.Forms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ZedGraph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Accord.Math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SimpleSignal_Zaiats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>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partial class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MainForm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: Form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MainForm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InitializeComponent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double m(double x)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Math.Sin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(x);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double b(double x)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Math.Pow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(x, 2) + 1;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double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(double x)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5;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double f()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11;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double[] u(double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h,int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n)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u = new double[n+1];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,]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arr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new double[n+1, n+1];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x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//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заповнюємо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матрицю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білінійна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форма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lastRenderedPageBreak/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j = 0; j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j++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arr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, j]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== j + 1)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arr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, j] = -m(x) / h - b(x) / 2 +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(x) * h / 6; // 4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рядок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(j ==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+ 1) 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arr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, j] = -m(x) / h + b(x) / 2 +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(x) * h / 6; // 3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рядок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== j &amp;&amp;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!= 0 &amp;&amp;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!= n)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arr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, j] = 2 * (m(x) / h +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(x) * h / 3); // 2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рядок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== 0 &amp;&amp; j == 0) ||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== n &amp;&amp; j == n))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arr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, j] = m(x) / h + b(x) / 2 +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(x) * h / 3; // 1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рядок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x += h;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arr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0, 0] *= 1000000;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invers =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arr.Inverse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(); //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обернена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матриця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//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рахуємо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функціонал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l = new double[n+1]; //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функціонал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=1;i&lt;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n;i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l[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f()*h/2+f()*h/2;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l[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0] = f() * h / 2;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l[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n] = f() * h / 2 + 0.5;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//// А * U = L =&gt; U =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inverse(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A) * L;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n+1;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j = 0; j &lt; n+1;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j++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+= l[j] * invers[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, j];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u;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double[] fi(double x, double []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xi,double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h,double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[] u)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//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обчислює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фі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функцію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куранта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phi = new double[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xi.Length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xi.Length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== 0)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(x &gt;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&amp;&amp; x &lt;=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+ 1])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(xi[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- x) / (h);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lastRenderedPageBreak/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if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==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xi.Length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(x &gt;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&amp;&amp; x &lt;=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(x -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- 1]) / (h);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(x &gt;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&amp;&amp; x &lt;=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(x -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- 1]) / (h);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if (x &gt;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&amp;&amp; x &lt;=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+ 1])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(xi[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+ 1] - x) / (h);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=0;i&lt;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phi.Length;i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]= phi[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u[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phi;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double fi2(double x, double[] xi, double h, double[] u)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//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обчислює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похідні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функції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куранта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//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повертає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суму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базисних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функцій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phi = new double[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xi.Length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xi.Length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== 0)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(x &gt;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&amp;&amp; x &lt;=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+ 1])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]= -1.0 / (xi[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+ 1] -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if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== xi.Length-1)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(x &gt;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&amp;&amp; x &lt;=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1.0 / (xi[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-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lastRenderedPageBreak/>
        <w:t xml:space="preserve">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(x &gt;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&amp;&amp; x &lt;=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1.0 / (xi[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-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if (x &gt;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&amp;&amp; x &lt;=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+ 1])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-1.0 / (xi[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+ 1] - xi[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phi[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sum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xi.Length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sum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+= u[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phi[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sum;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void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DrawGraph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(double[] x, double a, double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b,double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h,int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n)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richTextBox1.Clear(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GraphPane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pane =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zedGraph.GraphPane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pane.CurveList.Clear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);           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pane.XAxis.Scale.Min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a;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pane.XAxis.Scale.Max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b;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uu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u(h, n);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PointPairList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list = new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PointPairList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double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=0;xm&lt;=1;xm+=0.01)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 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uh = fi(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xm,x,h,uu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sum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=0;i&lt;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uh.Length;i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//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сума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то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uh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sum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+= uh[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list.Add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xm,sum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PointPairList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list1 = new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PointPairList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(double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0.01;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+= 0.01)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// uh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ми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вже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знайшли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в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функції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fi2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uh = fi2(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, x, h,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uu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list1.Add(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xm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, uh);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pane.YAxis.Scale.Min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pane.YAxis.Scale.Max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pane.AxisChange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LineItem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myCurve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pane.AddCurve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"u", list,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Color.Blue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SymbolType.None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LineItem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myCurve1 =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pane.AddCurve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"u'", list1,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Color.Red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SymbolType.None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zedGraph.AxisChange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zedGraph.Invalidate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double L2(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n,double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h)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lastRenderedPageBreak/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x = new double[n + 1];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0]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=1;i&lt;n+1;i++)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+ h;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sum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uu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u(h, n);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for(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=1;i&lt;n+1;i++)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sum +=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Math.Sqrt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Math.Abs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uu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]) *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uu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((x[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/ 3) - 2 * (x[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- (x[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- 1]) / 3 + (x[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+ (x[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]))));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h = h / 2;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n = n * 2;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x1 = new double[n + 1];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x1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[0]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x1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+ h;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sum1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uu1 = u(h, n);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sum1 +=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Math.Sqrt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Math.Abs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((uu1[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* uu1[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((x1[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/ 3) - 2 * (x1[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- (x1[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- 1]) / 3 + (x1[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+ (x1[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]))));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h = h / 2;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n = n * 2;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x2 = new double[n + 1];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x2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[0]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x2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+ h;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sum2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uu2 = u(h, n);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sum2 +=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Math.Sqrt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Math.Abs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((uu2[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* uu2[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((x2[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/ 3) - 2 * (x2[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- (x2[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- 1]) / 3 + (x2[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+ (x2[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]))));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Math.Abs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Math.Log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Math.Abs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((sum - sum1) / (sum1 - sum2)), 2));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double H1(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n, double h)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x = new double[n + 1];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0]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+ h;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sum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uu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u(h, n);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sum +=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Math.Sqrt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Math.Abs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uu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]) *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uu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((x[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/ 3) - 2 * (x[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- (x[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- 1]) / 3 + (x[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</w:t>
      </w:r>
      <w:r w:rsidRPr="00B86622">
        <w:rPr>
          <w:rFonts w:ascii="Consolas" w:eastAsia="Consolas" w:hAnsi="Consolas" w:cs="Consolas"/>
          <w:color w:val="0000FF"/>
          <w:sz w:val="19"/>
          <w:szCs w:val="19"/>
        </w:rPr>
        <w:lastRenderedPageBreak/>
        <w:t>1]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+ (x[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]))+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uu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]/h));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h = h / 2;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n = n * 2;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x1 = new double[n + 1];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x1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[0]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x1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+ h;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sum1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uu1 = u(h, n);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sum1 +=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Math.Sqrt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Math.Abs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((uu1[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* uu1[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((x1[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/ 3) - 2 * (x1[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- (x1[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- 1]) / 3 + (x1[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+ (x1[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]))+uu1[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/ h));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h = h / 2;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n = n * 2;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x2 = new double[n + 1];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x2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[0]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x2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+ h;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sum2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uu2 = u(h, n);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sum2 +=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Math.Sqrt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Math.Abs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((uu2[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* uu2[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((x2[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/ 3) - 2 * (x2[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- (x2[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- 1]) / 3 + (x2[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 + (x2[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- 1]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* x2[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])) + uu2[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/ h));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Math.Abs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Math.Log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Math.Abs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((sum - sum1) / (sum1 - sum2)), 2));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void button1_Click(object sender,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EventArgs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e)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a = 0;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b = 1;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n = Convert.ToInt32(textBox14.Text);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h = ((double)b - (double)a) / (double)n;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double[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x = new double[n + 1];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double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temp = a;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&lt; n + 1;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//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визначаємо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точки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хі</w:t>
      </w:r>
      <w:proofErr w:type="spellEnd"/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x[</w:t>
      </w:r>
      <w:proofErr w:type="spellStart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 = temp;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temp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+= h;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DrawGraph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(x, a, b, h, n);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g = u(h, n);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=0;i&lt;n+1;i++)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{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    richTextBox1.Text += </w:t>
      </w:r>
      <w:proofErr w:type="spellStart"/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Convert.ToString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g[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])+"\n";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//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порядки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збіжності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в Н1 і L2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label1.Text =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L2(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n, h).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ToString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    label2.Text = </w:t>
      </w:r>
      <w:proofErr w:type="gram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H1(</w:t>
      </w:r>
      <w:proofErr w:type="gram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n, h).</w:t>
      </w:r>
      <w:proofErr w:type="spellStart"/>
      <w:r w:rsidRPr="00B86622">
        <w:rPr>
          <w:rFonts w:ascii="Consolas" w:eastAsia="Consolas" w:hAnsi="Consolas" w:cs="Consolas"/>
          <w:color w:val="0000FF"/>
          <w:sz w:val="19"/>
          <w:szCs w:val="19"/>
        </w:rPr>
        <w:t>ToString</w:t>
      </w:r>
      <w:proofErr w:type="spellEnd"/>
      <w:r w:rsidRPr="00B86622">
        <w:rPr>
          <w:rFonts w:ascii="Consolas" w:eastAsia="Consolas" w:hAnsi="Consolas" w:cs="Consolas"/>
          <w:color w:val="0000FF"/>
          <w:sz w:val="19"/>
          <w:szCs w:val="19"/>
        </w:rPr>
        <w:t>();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    }</w:t>
      </w:r>
    </w:p>
    <w:p w:rsidR="00B86622" w:rsidRPr="00B86622" w:rsidRDefault="00B86622" w:rsidP="00B86622">
      <w:pPr>
        <w:ind w:left="708"/>
        <w:rPr>
          <w:rFonts w:ascii="Consolas" w:eastAsia="Consolas" w:hAnsi="Consolas" w:cs="Consolas"/>
          <w:color w:val="0000FF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 xml:space="preserve">    }</w:t>
      </w:r>
    </w:p>
    <w:p w:rsidR="00E33D1B" w:rsidRDefault="00B86622" w:rsidP="00B424C7">
      <w:pPr>
        <w:ind w:left="708"/>
        <w:rPr>
          <w:rFonts w:ascii="Consolas" w:eastAsia="Consolas" w:hAnsi="Consolas" w:cs="Consolas"/>
          <w:sz w:val="19"/>
          <w:szCs w:val="19"/>
        </w:rPr>
      </w:pPr>
      <w:r w:rsidRPr="00B86622">
        <w:rPr>
          <w:rFonts w:ascii="Consolas" w:eastAsia="Consolas" w:hAnsi="Consolas" w:cs="Consolas"/>
          <w:color w:val="0000FF"/>
          <w:sz w:val="19"/>
          <w:szCs w:val="19"/>
        </w:rPr>
        <w:t>}</w:t>
      </w:r>
    </w:p>
    <w:p w:rsidR="00E33D1B" w:rsidRPr="00B86622" w:rsidRDefault="00B86622">
      <w:pPr>
        <w:ind w:left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86622">
        <w:rPr>
          <w:b/>
          <w:noProof/>
          <w:lang w:val="uk-UA"/>
        </w:rPr>
        <w:lastRenderedPageBreak/>
        <w:t>Результат виконання програми:</w:t>
      </w:r>
    </w:p>
    <w:p w:rsidR="00E33D1B" w:rsidRPr="00B86622" w:rsidRDefault="00B86622" w:rsidP="00B866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n=10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розбиттів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B86622" w:rsidRPr="00B424C7" w:rsidRDefault="00B86622" w:rsidP="00B424C7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68C96B4" wp14:editId="1031B35C">
            <wp:extent cx="4796445" cy="3524250"/>
            <wp:effectExtent l="0" t="0" r="444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1927" cy="353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2s8eyo1" w:colFirst="0" w:colLast="0"/>
      <w:bookmarkEnd w:id="10"/>
    </w:p>
    <w:p w:rsidR="00B86622" w:rsidRDefault="00B86622" w:rsidP="00B86622">
      <w:pPr>
        <w:ind w:left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86622" w:rsidRDefault="00B86622" w:rsidP="00B86622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n=30</w:t>
      </w:r>
    </w:p>
    <w:p w:rsidR="00B86622" w:rsidRPr="00B86622" w:rsidRDefault="00B86622" w:rsidP="00B86622">
      <w:pPr>
        <w:ind w:left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F1EE14" wp14:editId="6AA298A8">
            <wp:extent cx="4781550" cy="36276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0613" cy="36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2" w:rsidRDefault="00B86622" w:rsidP="00B86622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6622" w:rsidRDefault="00B424C7" w:rsidP="00B86622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Червона лінія</w:t>
      </w:r>
      <w:r w:rsidR="005112DF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5112DF">
        <w:rPr>
          <w:rFonts w:ascii="Times New Roman" w:eastAsia="Times New Roman" w:hAnsi="Times New Roman" w:cs="Times New Roman"/>
          <w:b/>
          <w:sz w:val="28"/>
          <w:szCs w:val="28"/>
        </w:rPr>
        <w:t>функція</w:t>
      </w:r>
      <w:proofErr w:type="spellEnd"/>
      <w:r w:rsidR="005112DF">
        <w:rPr>
          <w:rFonts w:ascii="Times New Roman" w:eastAsia="Times New Roman" w:hAnsi="Times New Roman" w:cs="Times New Roman"/>
          <w:b/>
          <w:sz w:val="28"/>
          <w:szCs w:val="28"/>
        </w:rPr>
        <w:t xml:space="preserve"> u(x)</w:t>
      </w:r>
    </w:p>
    <w:p w:rsidR="00E33D1B" w:rsidRDefault="00B424C7" w:rsidP="00B86622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лінія</w:t>
      </w:r>
      <w:proofErr w:type="spellEnd"/>
      <w:r w:rsidR="005112DF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5112DF">
        <w:rPr>
          <w:rFonts w:ascii="Times New Roman" w:eastAsia="Times New Roman" w:hAnsi="Times New Roman" w:cs="Times New Roman"/>
          <w:b/>
          <w:sz w:val="28"/>
          <w:szCs w:val="28"/>
        </w:rPr>
        <w:t>похідна</w:t>
      </w:r>
      <w:proofErr w:type="spellEnd"/>
      <w:r w:rsidR="005112DF">
        <w:rPr>
          <w:rFonts w:ascii="Times New Roman" w:eastAsia="Times New Roman" w:hAnsi="Times New Roman" w:cs="Times New Roman"/>
          <w:b/>
          <w:sz w:val="28"/>
          <w:szCs w:val="28"/>
        </w:rPr>
        <w:t xml:space="preserve"> u(x)</w:t>
      </w:r>
    </w:p>
    <w:p w:rsidR="00E33D1B" w:rsidRDefault="00E33D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3D1B" w:rsidRDefault="00E33D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3D1B" w:rsidRDefault="005112DF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даному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практичному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завданню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, я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розвязок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варіаційної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методом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скінченних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оцінювати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порядки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6622">
        <w:rPr>
          <w:rFonts w:ascii="Times New Roman" w:eastAsia="Times New Roman" w:hAnsi="Times New Roman" w:cs="Times New Roman"/>
          <w:sz w:val="28"/>
          <w:szCs w:val="28"/>
        </w:rPr>
        <w:t>розвязків</w:t>
      </w:r>
      <w:proofErr w:type="spellEnd"/>
      <w:r w:rsidRPr="00B86622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B86622"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6622" w:rsidRPr="00B86622">
        <w:rPr>
          <w:rFonts w:ascii="Times New Roman" w:eastAsia="Times New Roman" w:hAnsi="Times New Roman" w:cs="Times New Roman"/>
          <w:sz w:val="28"/>
          <w:szCs w:val="28"/>
        </w:rPr>
        <w:t>задежності</w:t>
      </w:r>
      <w:proofErr w:type="spellEnd"/>
      <w:r w:rsidR="00B86622"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6622" w:rsidRPr="00B86622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B86622"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6622" w:rsidRPr="00B86622">
        <w:rPr>
          <w:rFonts w:ascii="Times New Roman" w:eastAsia="Times New Roman" w:hAnsi="Times New Roman" w:cs="Times New Roman"/>
          <w:sz w:val="28"/>
          <w:szCs w:val="28"/>
        </w:rPr>
        <w:t>кроку</w:t>
      </w:r>
      <w:proofErr w:type="spellEnd"/>
      <w:r w:rsidR="00B86622" w:rsidRPr="00B866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6622" w:rsidRPr="00B86622">
        <w:rPr>
          <w:rFonts w:ascii="Times New Roman" w:eastAsia="Times New Roman" w:hAnsi="Times New Roman" w:cs="Times New Roman"/>
          <w:sz w:val="28"/>
          <w:szCs w:val="28"/>
        </w:rPr>
        <w:t>розбиття</w:t>
      </w:r>
      <w:proofErr w:type="spellEnd"/>
      <w:r w:rsidR="00B86622" w:rsidRPr="00B86622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33D1B">
      <w:pgSz w:w="11906" w:h="16838"/>
      <w:pgMar w:top="1440" w:right="1080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658F1"/>
    <w:multiLevelType w:val="multilevel"/>
    <w:tmpl w:val="982AED4C"/>
    <w:lvl w:ilvl="0">
      <w:start w:val="1"/>
      <w:numFmt w:val="decimal"/>
      <w:lvlText w:val="%1."/>
      <w:lvlJc w:val="left"/>
      <w:pPr>
        <w:ind w:left="810" w:firstLine="45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530" w:firstLine="1170"/>
      </w:pPr>
    </w:lvl>
    <w:lvl w:ilvl="2">
      <w:start w:val="1"/>
      <w:numFmt w:val="lowerRoman"/>
      <w:lvlText w:val="%3."/>
      <w:lvlJc w:val="right"/>
      <w:pPr>
        <w:ind w:left="2250" w:firstLine="2070"/>
      </w:pPr>
    </w:lvl>
    <w:lvl w:ilvl="3">
      <w:start w:val="1"/>
      <w:numFmt w:val="decimal"/>
      <w:lvlText w:val="%4."/>
      <w:lvlJc w:val="left"/>
      <w:pPr>
        <w:ind w:left="2970" w:firstLine="2610"/>
      </w:pPr>
    </w:lvl>
    <w:lvl w:ilvl="4">
      <w:start w:val="1"/>
      <w:numFmt w:val="lowerLetter"/>
      <w:lvlText w:val="%5."/>
      <w:lvlJc w:val="left"/>
      <w:pPr>
        <w:ind w:left="3690" w:firstLine="3330"/>
      </w:pPr>
    </w:lvl>
    <w:lvl w:ilvl="5">
      <w:start w:val="1"/>
      <w:numFmt w:val="lowerRoman"/>
      <w:lvlText w:val="%6."/>
      <w:lvlJc w:val="right"/>
      <w:pPr>
        <w:ind w:left="4410" w:firstLine="4230"/>
      </w:pPr>
    </w:lvl>
    <w:lvl w:ilvl="6">
      <w:start w:val="1"/>
      <w:numFmt w:val="decimal"/>
      <w:lvlText w:val="%7."/>
      <w:lvlJc w:val="left"/>
      <w:pPr>
        <w:ind w:left="5130" w:firstLine="4770"/>
      </w:pPr>
    </w:lvl>
    <w:lvl w:ilvl="7">
      <w:start w:val="1"/>
      <w:numFmt w:val="lowerLetter"/>
      <w:lvlText w:val="%8."/>
      <w:lvlJc w:val="left"/>
      <w:pPr>
        <w:ind w:left="5850" w:firstLine="5490"/>
      </w:pPr>
    </w:lvl>
    <w:lvl w:ilvl="8">
      <w:start w:val="1"/>
      <w:numFmt w:val="lowerRoman"/>
      <w:lvlText w:val="%9."/>
      <w:lvlJc w:val="right"/>
      <w:pPr>
        <w:ind w:left="6570" w:firstLine="639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1B"/>
    <w:rsid w:val="000E2290"/>
    <w:rsid w:val="005112DF"/>
    <w:rsid w:val="00B424C7"/>
    <w:rsid w:val="00B86622"/>
    <w:rsid w:val="00E3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EAD03-0652-4CE8-BF9D-1E6A3339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character" w:styleId="a5">
    <w:name w:val="Placeholder Text"/>
    <w:basedOn w:val="a0"/>
    <w:uiPriority w:val="99"/>
    <w:semiHidden/>
    <w:rsid w:val="000E2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2809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Zaiats</dc:creator>
  <cp:lastModifiedBy>Romax</cp:lastModifiedBy>
  <cp:revision>2</cp:revision>
  <dcterms:created xsi:type="dcterms:W3CDTF">2017-04-12T20:36:00Z</dcterms:created>
  <dcterms:modified xsi:type="dcterms:W3CDTF">2017-04-12T20:36:00Z</dcterms:modified>
</cp:coreProperties>
</file>