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E531" w14:textId="34E6354C" w:rsidR="00DB1BBC" w:rsidRPr="00DB1BBC" w:rsidRDefault="00DB1BBC" w:rsidP="00DB1B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1BBC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DB1BBC">
        <w:rPr>
          <w:rFonts w:ascii="Times New Roman" w:hAnsi="Times New Roman" w:cs="Times New Roman"/>
          <w:b/>
          <w:bCs/>
          <w:sz w:val="28"/>
          <w:szCs w:val="28"/>
        </w:rPr>
        <w:t>-приложение для строительных компаний с использованием RTMP</w:t>
      </w:r>
    </w:p>
    <w:p w14:paraId="20A28AAA" w14:textId="04887839" w:rsidR="00BA2297" w:rsidRPr="00DB1BBC" w:rsidRDefault="00BA2297" w:rsidP="00DB1BBC">
      <w:pPr>
        <w:ind w:left="360"/>
        <w:rPr>
          <w:rFonts w:ascii="Times New Roman" w:hAnsi="Times New Roman" w:cs="Times New Roman"/>
        </w:rPr>
      </w:pPr>
    </w:p>
    <w:p w14:paraId="2142E8A8" w14:textId="04D81AB2" w:rsidR="00DB1BBC" w:rsidRPr="00DB1BBC" w:rsidRDefault="00DB1BBC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DB1BBC">
        <w:rPr>
          <w:rFonts w:ascii="Times New Roman" w:hAnsi="Times New Roman" w:cs="Times New Roman"/>
          <w:sz w:val="28"/>
          <w:szCs w:val="28"/>
        </w:rPr>
        <w:t>Устойчивость проекта</w:t>
      </w:r>
    </w:p>
    <w:p w14:paraId="3D07CA15" w14:textId="2CE67C7F" w:rsidR="00BA2297" w:rsidRPr="00BA2297" w:rsidRDefault="00BB47A6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A2297" w:rsidRPr="00BA2297">
        <w:rPr>
          <w:rFonts w:ascii="Times New Roman" w:hAnsi="Times New Roman" w:cs="Times New Roman"/>
          <w:sz w:val="28"/>
          <w:szCs w:val="28"/>
        </w:rPr>
        <w:t xml:space="preserve">оэффициент запаса, </w:t>
      </w:r>
    </w:p>
    <w:p w14:paraId="31E8402E" w14:textId="015B42E8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О</w:t>
      </w:r>
      <w:r w:rsidRPr="00BA2297">
        <w:rPr>
          <w:rFonts w:ascii="Times New Roman" w:hAnsi="Times New Roman" w:cs="Times New Roman"/>
          <w:sz w:val="28"/>
          <w:szCs w:val="28"/>
        </w:rPr>
        <w:t xml:space="preserve">беспечение ЖЦ, </w:t>
      </w:r>
    </w:p>
    <w:p w14:paraId="43DD52C2" w14:textId="28241D2F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Р</w:t>
      </w:r>
      <w:r w:rsidRPr="00BA2297">
        <w:rPr>
          <w:rFonts w:ascii="Times New Roman" w:hAnsi="Times New Roman" w:cs="Times New Roman"/>
          <w:sz w:val="28"/>
          <w:szCs w:val="28"/>
        </w:rPr>
        <w:t xml:space="preserve">есурсоёмкость, </w:t>
      </w:r>
    </w:p>
    <w:p w14:paraId="1162B3CE" w14:textId="4BC464D2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К</w:t>
      </w:r>
      <w:r w:rsidRPr="00BA2297">
        <w:rPr>
          <w:rFonts w:ascii="Times New Roman" w:hAnsi="Times New Roman" w:cs="Times New Roman"/>
          <w:sz w:val="28"/>
          <w:szCs w:val="28"/>
        </w:rPr>
        <w:t xml:space="preserve">адровая востребованность и обеспечение лиц сопровождения проекта и его изделия на всём ЖЦ соответствующими инструкциями, </w:t>
      </w:r>
    </w:p>
    <w:p w14:paraId="14999F2E" w14:textId="6C046B2E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К</w:t>
      </w:r>
      <w:r w:rsidRPr="00BA2297">
        <w:rPr>
          <w:rFonts w:ascii="Times New Roman" w:hAnsi="Times New Roman" w:cs="Times New Roman"/>
          <w:sz w:val="28"/>
          <w:szCs w:val="28"/>
        </w:rPr>
        <w:t xml:space="preserve">оэффициент готовности, </w:t>
      </w:r>
    </w:p>
    <w:p w14:paraId="13D9BA0F" w14:textId="45CF95AB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О</w:t>
      </w:r>
      <w:r w:rsidRPr="00BA2297">
        <w:rPr>
          <w:rFonts w:ascii="Times New Roman" w:hAnsi="Times New Roman" w:cs="Times New Roman"/>
          <w:sz w:val="28"/>
          <w:szCs w:val="28"/>
        </w:rPr>
        <w:t xml:space="preserve">ценка и информационное обеспечение мер по диагностике, профилактикам, аварийно-восстановительных мер на всём ЖЦ, </w:t>
      </w:r>
    </w:p>
    <w:p w14:paraId="41DAC941" w14:textId="695F5597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О</w:t>
      </w:r>
      <w:r w:rsidRPr="00BA2297">
        <w:rPr>
          <w:rFonts w:ascii="Times New Roman" w:hAnsi="Times New Roman" w:cs="Times New Roman"/>
          <w:sz w:val="28"/>
          <w:szCs w:val="28"/>
        </w:rPr>
        <w:t xml:space="preserve">ценка проектных рисков, </w:t>
      </w:r>
    </w:p>
    <w:p w14:paraId="13128CAB" w14:textId="04A8589C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Н</w:t>
      </w:r>
      <w:r w:rsidRPr="00BA2297">
        <w:rPr>
          <w:rFonts w:ascii="Times New Roman" w:hAnsi="Times New Roman" w:cs="Times New Roman"/>
          <w:sz w:val="28"/>
          <w:szCs w:val="28"/>
        </w:rPr>
        <w:t xml:space="preserve">адёжность и нагруженность изделия, </w:t>
      </w:r>
    </w:p>
    <w:p w14:paraId="461D1FF6" w14:textId="69B0D7FE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Н</w:t>
      </w:r>
      <w:r w:rsidRPr="00BA2297">
        <w:rPr>
          <w:rFonts w:ascii="Times New Roman" w:hAnsi="Times New Roman" w:cs="Times New Roman"/>
          <w:sz w:val="28"/>
          <w:szCs w:val="28"/>
        </w:rPr>
        <w:t xml:space="preserve">аличие и качество каталогизации изделия проекта, </w:t>
      </w:r>
    </w:p>
    <w:p w14:paraId="0D367C19" w14:textId="6C8E4996" w:rsidR="00BA2297" w:rsidRPr="00BA2297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7A6">
        <w:rPr>
          <w:rFonts w:ascii="Times New Roman" w:hAnsi="Times New Roman" w:cs="Times New Roman"/>
          <w:sz w:val="28"/>
          <w:szCs w:val="28"/>
        </w:rPr>
        <w:t>Э</w:t>
      </w:r>
      <w:r w:rsidRPr="00BA2297">
        <w:rPr>
          <w:rFonts w:ascii="Times New Roman" w:hAnsi="Times New Roman" w:cs="Times New Roman"/>
          <w:sz w:val="28"/>
          <w:szCs w:val="28"/>
        </w:rPr>
        <w:t xml:space="preserve">ргономические, технико-эстетические, дидактические и иные специфические составляющие в зависимости от жанра проекта, </w:t>
      </w:r>
    </w:p>
    <w:p w14:paraId="068FAFAC" w14:textId="66A821F4" w:rsidR="000E669A" w:rsidRPr="00AC48F8" w:rsidRDefault="00BA2297" w:rsidP="00BA2297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8F8" w:rsidRPr="00BA2297">
        <w:rPr>
          <w:rFonts w:ascii="Times New Roman" w:hAnsi="Times New Roman" w:cs="Times New Roman"/>
          <w:sz w:val="28"/>
          <w:szCs w:val="28"/>
        </w:rPr>
        <w:t>Ю</w:t>
      </w:r>
      <w:r w:rsidRPr="00BA2297">
        <w:rPr>
          <w:rFonts w:ascii="Times New Roman" w:hAnsi="Times New Roman" w:cs="Times New Roman"/>
          <w:sz w:val="28"/>
          <w:szCs w:val="28"/>
        </w:rPr>
        <w:t>забилити</w:t>
      </w:r>
    </w:p>
    <w:p w14:paraId="6CA2348F" w14:textId="07C84A39" w:rsidR="00AC48F8" w:rsidRDefault="00AC48F8" w:rsidP="00AC48F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8F8">
        <w:rPr>
          <w:rFonts w:ascii="Times New Roman" w:hAnsi="Times New Roman" w:cs="Times New Roman"/>
          <w:sz w:val="28"/>
          <w:szCs w:val="28"/>
        </w:rPr>
        <w:t>Безопасность данных и защита информации: оценка уровня защищённости приложения от несанкционированного доступа</w:t>
      </w:r>
    </w:p>
    <w:p w14:paraId="4BBAE789" w14:textId="782E8811" w:rsidR="00AC48F8" w:rsidRDefault="00AC48F8" w:rsidP="00AC48F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8F8">
        <w:rPr>
          <w:rFonts w:ascii="Times New Roman" w:hAnsi="Times New Roman" w:cs="Times New Roman"/>
          <w:sz w:val="28"/>
          <w:szCs w:val="28"/>
        </w:rPr>
        <w:t>Интеграция с внешними системами и сервисами: анализ способности приложения интегрироваться с другими программными решениями и информационными системами (например, CRM, ERP, BIM)</w:t>
      </w:r>
    </w:p>
    <w:p w14:paraId="3F760FA9" w14:textId="0591295A" w:rsidR="00BB47A6" w:rsidRPr="00BB47A6" w:rsidRDefault="00BB47A6" w:rsidP="00AC48F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7A6">
        <w:rPr>
          <w:rFonts w:ascii="Times New Roman" w:hAnsi="Times New Roman" w:cs="Times New Roman"/>
          <w:sz w:val="28"/>
          <w:szCs w:val="28"/>
        </w:rPr>
        <w:t>Отзывчивость и производительность в условиях высокой нагрузки: оценка быстродействия и стабильности работы приложения при одновременном использовании большого количества пользователей, а также в условиях передачи больших объёмов данных через RTMP.</w:t>
      </w:r>
    </w:p>
    <w:sectPr w:rsidR="00BB47A6" w:rsidRPr="00BB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69E00483"/>
    <w:multiLevelType w:val="hybridMultilevel"/>
    <w:tmpl w:val="863C18EC"/>
    <w:lvl w:ilvl="0" w:tplc="DCC635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  <w:num w:numId="5" w16cid:durableId="177952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5"/>
    <w:rsid w:val="000E669A"/>
    <w:rsid w:val="003E053D"/>
    <w:rsid w:val="0041311F"/>
    <w:rsid w:val="00527B35"/>
    <w:rsid w:val="00A076A9"/>
    <w:rsid w:val="00AC48F8"/>
    <w:rsid w:val="00BA2297"/>
    <w:rsid w:val="00BA28E0"/>
    <w:rsid w:val="00BB47A6"/>
    <w:rsid w:val="00D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C529"/>
  <w15:chartTrackingRefBased/>
  <w15:docId w15:val="{2B63D5BC-B11E-4780-B53E-55DF25F0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BA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</cp:revision>
  <dcterms:created xsi:type="dcterms:W3CDTF">2024-09-09T06:14:00Z</dcterms:created>
  <dcterms:modified xsi:type="dcterms:W3CDTF">2024-09-09T07:11:00Z</dcterms:modified>
</cp:coreProperties>
</file>