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74F71" w:rsidRPr="007D79BC" w14:paraId="415EAD86" w14:textId="77777777" w:rsidTr="003E6442">
        <w:trPr>
          <w:cantSplit/>
          <w:trHeight w:val="184"/>
        </w:trPr>
        <w:tc>
          <w:tcPr>
            <w:tcW w:w="2599" w:type="dxa"/>
          </w:tcPr>
          <w:p w14:paraId="2E6512B4" w14:textId="77777777" w:rsidR="00674F71" w:rsidRPr="007D79BC" w:rsidRDefault="00674F71" w:rsidP="003E6442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67226834"/>
            <w:bookmarkStart w:id="1" w:name="_Toc167226749"/>
            <w:bookmarkStart w:id="2" w:name="_Toc167226459"/>
            <w:bookmarkStart w:id="3" w:name="_Toc167226324"/>
            <w:bookmarkStart w:id="4" w:name="_Toc167222027"/>
            <w:bookmarkStart w:id="5" w:name="_Toc153498485"/>
            <w:bookmarkStart w:id="6" w:name="_Toc153231668"/>
            <w:bookmarkStart w:id="7" w:name="_Toc153231579"/>
            <w:bookmarkStart w:id="8" w:name="_Toc152885370"/>
            <w:bookmarkStart w:id="9" w:name="_Toc152885318"/>
            <w:bookmarkStart w:id="10" w:name="_Toc152532737"/>
            <w:bookmarkStart w:id="11" w:name="_Toc133950025"/>
            <w:bookmarkStart w:id="12" w:name="_Toc120802852"/>
            <w:bookmarkStart w:id="13" w:name="_Toc120457231"/>
            <w:bookmarkStart w:id="14" w:name="_Toc119845926"/>
            <w:bookmarkStart w:id="15" w:name="_Toc119845858"/>
            <w:bookmarkStart w:id="16" w:name="_Toc119204802"/>
            <w:bookmarkStart w:id="17" w:name="_Toc119203691"/>
            <w:bookmarkStart w:id="18" w:name="_Toc119203161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768B59A1" w14:textId="77777777" w:rsidR="00674F71" w:rsidRPr="007D79BC" w:rsidRDefault="00674F71" w:rsidP="003E6442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5AFA7850" w14:textId="77777777" w:rsidR="00674F71" w:rsidRPr="007D79BC" w:rsidRDefault="00674F71" w:rsidP="003E6442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55E67498" w14:textId="77777777" w:rsidR="00674F71" w:rsidRPr="007D79BC" w:rsidRDefault="00674F71" w:rsidP="003E6442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0513DBC4" w14:textId="77777777" w:rsidR="00674F71" w:rsidRPr="007D79BC" w:rsidRDefault="00674F71" w:rsidP="003E6442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151F504B" wp14:editId="6D58067D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5E29AEF" w14:textId="77777777" w:rsidR="00674F71" w:rsidRPr="007D79BC" w:rsidRDefault="00674F71" w:rsidP="003E6442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674F71" w:rsidRPr="007D79BC" w14:paraId="238021C0" w14:textId="77777777" w:rsidTr="003E6442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6833BA54" w14:textId="77777777" w:rsidR="00674F71" w:rsidRPr="007D79BC" w:rsidRDefault="00674F71" w:rsidP="003E6442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674F71" w:rsidRPr="007D79BC" w14:paraId="70D2790C" w14:textId="77777777" w:rsidTr="003E6442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59B988C" w14:textId="77777777" w:rsidR="00674F71" w:rsidRPr="007D79BC" w:rsidRDefault="00674F71" w:rsidP="003E6442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3D37E583" w14:textId="77777777" w:rsidR="00674F71" w:rsidRPr="007D79BC" w:rsidRDefault="00674F71" w:rsidP="003E6442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246CA457" w14:textId="77777777" w:rsidR="00674F71" w:rsidRPr="007D79BC" w:rsidRDefault="00674F71" w:rsidP="003E6442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76E95799" w14:textId="77777777" w:rsidR="00674F71" w:rsidRPr="002C37DC" w:rsidRDefault="00674F71" w:rsidP="002C37DC">
            <w:pPr>
              <w:pStyle w:val="a5"/>
              <w:jc w:val="center"/>
              <w:rPr>
                <w:b/>
                <w:bCs/>
              </w:rPr>
            </w:pPr>
            <w:bookmarkStart w:id="19" w:name="_Toc177154412"/>
            <w:bookmarkStart w:id="20" w:name="_Toc181974052"/>
            <w:r w:rsidRPr="002C37DC">
              <w:rPr>
                <w:b/>
                <w:bCs/>
                <w:sz w:val="32"/>
                <w:szCs w:val="24"/>
              </w:rPr>
              <w:t>РТУ МИРЭА</w:t>
            </w:r>
            <w:bookmarkEnd w:id="19"/>
            <w:bookmarkEnd w:id="20"/>
          </w:p>
        </w:tc>
      </w:tr>
    </w:tbl>
    <w:p w14:paraId="557AB3EC" w14:textId="77777777" w:rsidR="00674F71" w:rsidRPr="007D79BC" w:rsidRDefault="00674F71" w:rsidP="00674F71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F555A98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68816EB4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4880E866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1460784F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53F42DB7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98A961A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4AD4E5E" w14:textId="77777777" w:rsidR="00674F71" w:rsidRPr="00006DB2" w:rsidRDefault="00674F71" w:rsidP="00674F71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Pr="00006DB2">
        <w:rPr>
          <w:b/>
          <w:color w:val="auto"/>
          <w:sz w:val="32"/>
          <w:szCs w:val="32"/>
        </w:rPr>
        <w:t>5</w:t>
      </w:r>
    </w:p>
    <w:p w14:paraId="77A44DB4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545DF42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1492E456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24E665F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BA2E03" w14:textId="77777777" w:rsidR="00674F71" w:rsidRDefault="00674F71" w:rsidP="00674F71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 xml:space="preserve">«Взаимодействие с </w:t>
      </w:r>
      <w:r>
        <w:rPr>
          <w:b/>
          <w:color w:val="auto"/>
          <w:sz w:val="28"/>
          <w:szCs w:val="20"/>
          <w:lang w:val="en-US"/>
        </w:rPr>
        <w:t>minikube</w:t>
      </w:r>
      <w:r>
        <w:rPr>
          <w:b/>
          <w:color w:val="auto"/>
          <w:sz w:val="28"/>
          <w:szCs w:val="20"/>
        </w:rPr>
        <w:t>»</w:t>
      </w:r>
    </w:p>
    <w:p w14:paraId="258431B0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5B72E582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B8B62" w14:textId="293C4F56" w:rsidR="00674F71" w:rsidRPr="005B11AF" w:rsidRDefault="00674F71" w:rsidP="00674F71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Pr="0086600A">
        <w:rPr>
          <w:color w:val="auto"/>
          <w:sz w:val="28"/>
          <w:szCs w:val="20"/>
        </w:rPr>
        <w:t>20</w:t>
      </w:r>
      <w:r w:rsidRPr="007D79BC">
        <w:rPr>
          <w:color w:val="auto"/>
          <w:sz w:val="28"/>
          <w:szCs w:val="20"/>
        </w:rPr>
        <w:t>-</w:t>
      </w:r>
      <w:r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2233EB">
        <w:rPr>
          <w:color w:val="auto"/>
          <w:sz w:val="28"/>
          <w:szCs w:val="20"/>
        </w:rPr>
        <w:t>Фомичев Р.А</w:t>
      </w:r>
      <w:r>
        <w:rPr>
          <w:color w:val="auto"/>
          <w:sz w:val="28"/>
          <w:szCs w:val="20"/>
        </w:rPr>
        <w:t>.</w:t>
      </w:r>
    </w:p>
    <w:p w14:paraId="3E7F22AA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2E61BB76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6616053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0B954C7" w14:textId="77777777" w:rsidR="00674F71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30F61D40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6CCCFA9C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EB73520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257DC93E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659E2756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F5809F2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6F8284D8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D2F3D17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847877B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0B25315C" w14:textId="77777777" w:rsidR="00674F71" w:rsidRPr="007D79BC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CE34853" w14:textId="77777777" w:rsidR="00674F71" w:rsidRPr="002771A9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65A70F2" w14:textId="77777777" w:rsidR="00674F71" w:rsidRPr="002771A9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6ABB0C1" w14:textId="77777777" w:rsidR="00674F71" w:rsidRPr="002771A9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3A8C8D6" w14:textId="77777777" w:rsidR="00674F71" w:rsidRPr="005B11AF" w:rsidRDefault="00674F71" w:rsidP="00674F71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6D2D82CB" w14:textId="77777777" w:rsidR="00674F71" w:rsidRPr="005B11AF" w:rsidRDefault="00674F71" w:rsidP="00674F71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1" w:name="_Toc119204803" w:displacedByCustomXml="next"/>
    <w:bookmarkStart w:id="22" w:name="_Toc119845859" w:displacedByCustomXml="next"/>
    <w:bookmarkStart w:id="23" w:name="_Toc119845927" w:displacedByCustomXml="next"/>
    <w:bookmarkStart w:id="24" w:name="_Toc120457232" w:displacedByCustomXml="next"/>
    <w:bookmarkStart w:id="25" w:name="_Toc152885319" w:displacedByCustomXml="next"/>
    <w:bookmarkStart w:id="26" w:name="_Toc152885371" w:displacedByCustomXml="next"/>
    <w:bookmarkStart w:id="27" w:name="_Toc153231580" w:displacedByCustomXml="next"/>
    <w:bookmarkStart w:id="28" w:name="_Toc153231669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FA9C6" w14:textId="77777777" w:rsidR="00674F71" w:rsidRPr="0050146F" w:rsidRDefault="00674F71" w:rsidP="00674F71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33E2EDD" w14:textId="7B0886BD" w:rsidR="009E09C7" w:rsidRDefault="00674F71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50146F">
            <w:rPr>
              <w:sz w:val="28"/>
              <w:szCs w:val="28"/>
            </w:rPr>
            <w:fldChar w:fldCharType="begin"/>
          </w:r>
          <w:r w:rsidRPr="0050146F">
            <w:rPr>
              <w:sz w:val="28"/>
              <w:szCs w:val="28"/>
            </w:rPr>
            <w:instrText xml:space="preserve"> TOC \o "1-3" \h \z \u </w:instrText>
          </w:r>
          <w:r w:rsidRPr="0050146F">
            <w:rPr>
              <w:sz w:val="28"/>
              <w:szCs w:val="28"/>
            </w:rPr>
            <w:fldChar w:fldCharType="separate"/>
          </w:r>
          <w:hyperlink w:anchor="_Toc181993337" w:history="1">
            <w:r w:rsidR="009E09C7" w:rsidRPr="00F4281F">
              <w:rPr>
                <w:rStyle w:val="a8"/>
                <w:noProof/>
              </w:rPr>
              <w:t>ЦЕЛЬ РАБОТЫ</w:t>
            </w:r>
            <w:r w:rsidR="009E09C7">
              <w:rPr>
                <w:noProof/>
                <w:webHidden/>
              </w:rPr>
              <w:tab/>
            </w:r>
            <w:r w:rsidR="009E09C7">
              <w:rPr>
                <w:noProof/>
                <w:webHidden/>
              </w:rPr>
              <w:fldChar w:fldCharType="begin"/>
            </w:r>
            <w:r w:rsidR="009E09C7">
              <w:rPr>
                <w:noProof/>
                <w:webHidden/>
              </w:rPr>
              <w:instrText xml:space="preserve"> PAGEREF _Toc181993337 \h </w:instrText>
            </w:r>
            <w:r w:rsidR="009E09C7">
              <w:rPr>
                <w:noProof/>
                <w:webHidden/>
              </w:rPr>
            </w:r>
            <w:r w:rsidR="009E09C7">
              <w:rPr>
                <w:noProof/>
                <w:webHidden/>
              </w:rPr>
              <w:fldChar w:fldCharType="separate"/>
            </w:r>
            <w:r w:rsidR="009E09C7">
              <w:rPr>
                <w:noProof/>
                <w:webHidden/>
              </w:rPr>
              <w:t>3</w:t>
            </w:r>
            <w:r w:rsidR="009E09C7">
              <w:rPr>
                <w:noProof/>
                <w:webHidden/>
              </w:rPr>
              <w:fldChar w:fldCharType="end"/>
            </w:r>
          </w:hyperlink>
        </w:p>
        <w:p w14:paraId="1398C102" w14:textId="278FF66E" w:rsidR="009E09C7" w:rsidRDefault="009E09C7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81993338" w:history="1">
            <w:r w:rsidRPr="00F4281F">
              <w:rPr>
                <w:rStyle w:val="a8"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32B4" w14:textId="6D882490" w:rsidR="009E09C7" w:rsidRDefault="009E09C7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81993339" w:history="1">
            <w:r w:rsidRPr="00F4281F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2073" w14:textId="4A72B133" w:rsidR="009E09C7" w:rsidRDefault="009E09C7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81993340" w:history="1">
            <w:r w:rsidRPr="00F4281F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2D9C" w14:textId="43B09553" w:rsidR="00674F71" w:rsidRDefault="00674F71" w:rsidP="00674F71">
          <w:pPr>
            <w:spacing w:after="0" w:line="360" w:lineRule="auto"/>
          </w:pPr>
          <w:r w:rsidRPr="0050146F">
            <w:rPr>
              <w:sz w:val="28"/>
              <w:szCs w:val="28"/>
            </w:rPr>
            <w:fldChar w:fldCharType="end"/>
          </w:r>
        </w:p>
      </w:sdtContent>
    </w:sdt>
    <w:p w14:paraId="29599D07" w14:textId="77777777" w:rsidR="00674F71" w:rsidRPr="00D06E45" w:rsidRDefault="00674F71" w:rsidP="00674F71">
      <w:pPr>
        <w:pStyle w:val="11"/>
        <w:jc w:val="both"/>
      </w:pPr>
    </w:p>
    <w:bookmarkEnd w:id="28"/>
    <w:bookmarkEnd w:id="27"/>
    <w:bookmarkEnd w:id="26"/>
    <w:bookmarkEnd w:id="25"/>
    <w:bookmarkEnd w:id="24"/>
    <w:bookmarkEnd w:id="23"/>
    <w:bookmarkEnd w:id="22"/>
    <w:bookmarkEnd w:id="21"/>
    <w:p w14:paraId="6DE9E9D6" w14:textId="77777777" w:rsidR="00674F71" w:rsidRDefault="00674F71" w:rsidP="00674F71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41BC9DD8" w14:textId="77777777" w:rsidR="00674F71" w:rsidRPr="00BF29B1" w:rsidRDefault="00674F71" w:rsidP="00674F71">
      <w:pPr>
        <w:pStyle w:val="11"/>
        <w:outlineLvl w:val="0"/>
      </w:pPr>
      <w:bookmarkStart w:id="29" w:name="_Toc177154392"/>
      <w:bookmarkStart w:id="30" w:name="_Toc177154413"/>
      <w:bookmarkStart w:id="31" w:name="_Toc181993337"/>
      <w:r>
        <w:lastRenderedPageBreak/>
        <w:t>ЦЕЛЬ РАБОТЫ</w:t>
      </w:r>
      <w:bookmarkEnd w:id="29"/>
      <w:bookmarkEnd w:id="30"/>
      <w:bookmarkEnd w:id="31"/>
    </w:p>
    <w:p w14:paraId="7C003EE8" w14:textId="77777777" w:rsidR="00674F71" w:rsidRPr="0086600A" w:rsidRDefault="00674F71" w:rsidP="00674F71">
      <w:pPr>
        <w:pStyle w:val="a5"/>
      </w:pPr>
      <w:r>
        <w:t xml:space="preserve">Загрузить и установить </w:t>
      </w:r>
      <w:r>
        <w:rPr>
          <w:lang w:val="en-US"/>
        </w:rPr>
        <w:t>minikube</w:t>
      </w:r>
      <w:r>
        <w:t xml:space="preserve">, создать </w:t>
      </w:r>
      <w:r>
        <w:rPr>
          <w:lang w:val="en-US"/>
        </w:rPr>
        <w:t>deployment</w:t>
      </w:r>
      <w:r>
        <w:t xml:space="preserve"> и </w:t>
      </w:r>
      <w:r>
        <w:rPr>
          <w:lang w:val="en-US"/>
        </w:rPr>
        <w:t>pod</w:t>
      </w:r>
      <w:r>
        <w:t xml:space="preserve">, просмотреть события кластера, а также конфигурацию. </w:t>
      </w:r>
      <w:r w:rsidRPr="0086600A">
        <w:t xml:space="preserve"> </w:t>
      </w:r>
      <w:r>
        <w:t>Получить навыки запуска приложения с возможностью получать запросы из сети Интернет, а также продемонстрировать умение подключать дополнения.</w:t>
      </w:r>
    </w:p>
    <w:p w14:paraId="307A4983" w14:textId="77777777" w:rsidR="00674F71" w:rsidRPr="001E5ACC" w:rsidRDefault="00674F71" w:rsidP="00674F71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5E62EA8C" w14:textId="77777777" w:rsidR="00674F71" w:rsidRPr="00FA7E1E" w:rsidRDefault="00674F71" w:rsidP="00674F71">
      <w:pPr>
        <w:pStyle w:val="11"/>
      </w:pPr>
      <w:bookmarkStart w:id="32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2"/>
    </w:p>
    <w:p w14:paraId="13CCF366" w14:textId="1ABD023D" w:rsidR="00674F71" w:rsidRPr="00FA7E1E" w:rsidRDefault="00674F71" w:rsidP="00674F71">
      <w:pPr>
        <w:pStyle w:val="a5"/>
        <w:ind w:firstLine="708"/>
      </w:pPr>
      <w:r>
        <w:t xml:space="preserve">Для работы был установлен и запущен </w:t>
      </w:r>
      <w:r>
        <w:rPr>
          <w:lang w:val="en-US"/>
        </w:rPr>
        <w:t>minikube</w:t>
      </w:r>
      <w:r w:rsidR="00BE0E84">
        <w:t xml:space="preserve">. Установка и запуск представлены на </w:t>
      </w:r>
      <w:r>
        <w:t>рисун</w:t>
      </w:r>
      <w:r w:rsidR="00BE0E84">
        <w:t>ке</w:t>
      </w:r>
      <w:r>
        <w:t xml:space="preserve"> 1.</w:t>
      </w:r>
    </w:p>
    <w:p w14:paraId="38A2512B" w14:textId="084D0613" w:rsidR="00674F71" w:rsidRDefault="002233EB" w:rsidP="002233EB">
      <w:pPr>
        <w:pStyle w:val="a5"/>
        <w:spacing w:line="120" w:lineRule="auto"/>
        <w:ind w:firstLine="0"/>
        <w:jc w:val="center"/>
      </w:pPr>
      <w:r w:rsidRPr="002233EB">
        <w:rPr>
          <w:noProof/>
        </w:rPr>
        <w:drawing>
          <wp:inline distT="0" distB="0" distL="0" distR="0" wp14:anchorId="0DEEC492" wp14:editId="597F4815">
            <wp:extent cx="5940425" cy="1967230"/>
            <wp:effectExtent l="0" t="0" r="3175" b="0"/>
            <wp:docPr id="164564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4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43E8" w14:textId="07C21FAE" w:rsidR="002233EB" w:rsidRPr="00453851" w:rsidRDefault="002233EB" w:rsidP="00674F71">
      <w:pPr>
        <w:pStyle w:val="a5"/>
        <w:ind w:firstLine="0"/>
        <w:jc w:val="center"/>
        <w:rPr>
          <w:lang w:val="en-US"/>
        </w:rPr>
      </w:pPr>
      <w:r w:rsidRPr="002233EB">
        <w:rPr>
          <w:noProof/>
        </w:rPr>
        <w:drawing>
          <wp:inline distT="0" distB="0" distL="0" distR="0" wp14:anchorId="3D45FD2D" wp14:editId="113A8792">
            <wp:extent cx="5940425" cy="1541145"/>
            <wp:effectExtent l="0" t="0" r="3175" b="1905"/>
            <wp:docPr id="57627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79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28A" w14:textId="77777777" w:rsidR="00674F71" w:rsidRPr="002233EB" w:rsidRDefault="00674F71" w:rsidP="00674F71">
      <w:pPr>
        <w:pStyle w:val="a5"/>
        <w:ind w:firstLine="0"/>
        <w:jc w:val="center"/>
      </w:pPr>
      <w:r>
        <w:t xml:space="preserve">Рисунок 1 – Установка и запуск </w:t>
      </w:r>
      <w:r>
        <w:rPr>
          <w:lang w:val="en-US"/>
        </w:rPr>
        <w:t>Minikube</w:t>
      </w:r>
    </w:p>
    <w:p w14:paraId="099E42C2" w14:textId="6F9E7A8F" w:rsidR="00674F71" w:rsidRPr="003658A0" w:rsidRDefault="00674F71" w:rsidP="00674F71">
      <w:pPr>
        <w:pStyle w:val="a5"/>
        <w:ind w:firstLine="0"/>
      </w:pPr>
      <w:r w:rsidRPr="002233EB">
        <w:tab/>
      </w:r>
      <w:r>
        <w:t>Далее был создан файл с сервером</w:t>
      </w:r>
      <w:r w:rsidRPr="003658A0">
        <w:t xml:space="preserve"> </w:t>
      </w:r>
      <w:r>
        <w:t xml:space="preserve">и </w:t>
      </w:r>
      <w:r>
        <w:rPr>
          <w:lang w:val="en-US"/>
        </w:rPr>
        <w:t>Dockerfile</w:t>
      </w:r>
      <w:r w:rsidR="00BE0E84">
        <w:t>. Файл с сервером представлен на рисунке 2.</w:t>
      </w:r>
    </w:p>
    <w:p w14:paraId="1773D22A" w14:textId="77777777" w:rsidR="00674F71" w:rsidRDefault="00674F71" w:rsidP="00674F71">
      <w:pPr>
        <w:pStyle w:val="a5"/>
        <w:ind w:firstLine="0"/>
        <w:jc w:val="center"/>
      </w:pPr>
      <w:r w:rsidRPr="0086600A">
        <w:rPr>
          <w:noProof/>
          <w:lang w:val="en-US"/>
        </w:rPr>
        <w:drawing>
          <wp:inline distT="0" distB="0" distL="0" distR="0" wp14:anchorId="7BE7C6B2" wp14:editId="05BE8631">
            <wp:extent cx="4277322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45E3" w14:textId="77777777" w:rsidR="00674F71" w:rsidRDefault="00674F71" w:rsidP="00674F71">
      <w:pPr>
        <w:pStyle w:val="a5"/>
        <w:ind w:firstLine="0"/>
        <w:jc w:val="center"/>
      </w:pPr>
      <w:r>
        <w:t xml:space="preserve">Рисунок 2 – </w:t>
      </w:r>
      <w:r>
        <w:rPr>
          <w:lang w:val="en-US"/>
        </w:rPr>
        <w:t>server.js</w:t>
      </w:r>
    </w:p>
    <w:p w14:paraId="384F3932" w14:textId="248F1BFA" w:rsidR="00BE0E84" w:rsidRPr="00BE0E84" w:rsidRDefault="00BE0E84" w:rsidP="00BE0E84">
      <w:pPr>
        <w:pStyle w:val="a5"/>
        <w:ind w:firstLine="0"/>
      </w:pPr>
      <w:r>
        <w:tab/>
      </w:r>
      <w:r>
        <w:rPr>
          <w:lang w:val="en-US"/>
        </w:rPr>
        <w:t xml:space="preserve">Dockerfile </w:t>
      </w:r>
      <w:r>
        <w:t>представлен на рисунке 3.</w:t>
      </w:r>
    </w:p>
    <w:p w14:paraId="5C4FEAE2" w14:textId="77777777" w:rsidR="00674F71" w:rsidRDefault="00674F71" w:rsidP="00674F71">
      <w:pPr>
        <w:pStyle w:val="a5"/>
        <w:ind w:firstLine="0"/>
        <w:jc w:val="center"/>
      </w:pPr>
      <w:r w:rsidRPr="0086600A">
        <w:rPr>
          <w:noProof/>
          <w:lang w:val="en-US"/>
        </w:rPr>
        <w:drawing>
          <wp:inline distT="0" distB="0" distL="0" distR="0" wp14:anchorId="792EAC16" wp14:editId="0E8CC13B">
            <wp:extent cx="2248214" cy="8383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BCA4" w14:textId="77777777" w:rsidR="00674F71" w:rsidRPr="002233EB" w:rsidRDefault="00674F71" w:rsidP="00674F71">
      <w:pPr>
        <w:pStyle w:val="a5"/>
        <w:ind w:firstLine="0"/>
        <w:jc w:val="center"/>
      </w:pPr>
      <w:r>
        <w:t xml:space="preserve">Рисунок 3 – </w:t>
      </w:r>
      <w:r>
        <w:rPr>
          <w:lang w:val="en-US"/>
        </w:rPr>
        <w:t>Dockerfile</w:t>
      </w:r>
    </w:p>
    <w:p w14:paraId="7B3B9F90" w14:textId="19EA69F8" w:rsidR="00674F71" w:rsidRPr="003658A0" w:rsidRDefault="00674F71" w:rsidP="00674F71">
      <w:pPr>
        <w:pStyle w:val="a5"/>
        <w:ind w:firstLine="0"/>
      </w:pPr>
      <w:r w:rsidRPr="002233EB">
        <w:tab/>
      </w:r>
      <w:r>
        <w:t>После этого был собран образ</w:t>
      </w:r>
      <w:r w:rsidR="00BE0E84">
        <w:t>. Билд представлена на рисунке 4.</w:t>
      </w:r>
    </w:p>
    <w:p w14:paraId="39655C2A" w14:textId="656D022B" w:rsidR="00674F71" w:rsidRDefault="00453851" w:rsidP="00674F71">
      <w:pPr>
        <w:pStyle w:val="a5"/>
        <w:ind w:firstLine="0"/>
        <w:jc w:val="center"/>
      </w:pPr>
      <w:r w:rsidRPr="00453851">
        <w:rPr>
          <w:noProof/>
        </w:rPr>
        <w:lastRenderedPageBreak/>
        <w:drawing>
          <wp:inline distT="0" distB="0" distL="0" distR="0" wp14:anchorId="21F9271B" wp14:editId="3504D805">
            <wp:extent cx="5940425" cy="3919855"/>
            <wp:effectExtent l="0" t="0" r="3175" b="4445"/>
            <wp:docPr id="138001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3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783A" w14:textId="77777777" w:rsidR="00674F71" w:rsidRDefault="00674F71" w:rsidP="00674F71">
      <w:pPr>
        <w:pStyle w:val="a5"/>
        <w:ind w:firstLine="0"/>
        <w:jc w:val="center"/>
      </w:pPr>
      <w:r>
        <w:t>Рисунок 4 – Сборка</w:t>
      </w:r>
    </w:p>
    <w:p w14:paraId="4E49E8B1" w14:textId="70C24014" w:rsidR="00674F71" w:rsidRPr="003658A0" w:rsidRDefault="00674F71" w:rsidP="00674F71">
      <w:pPr>
        <w:pStyle w:val="a5"/>
        <w:ind w:firstLine="0"/>
      </w:pPr>
      <w:r>
        <w:tab/>
        <w:t xml:space="preserve">Была применена конфигурация </w:t>
      </w:r>
      <w:r>
        <w:rPr>
          <w:lang w:val="en-US"/>
        </w:rPr>
        <w:t>deployment</w:t>
      </w:r>
      <w:r w:rsidRPr="003658A0">
        <w:t>.</w:t>
      </w:r>
      <w:r>
        <w:rPr>
          <w:lang w:val="en-US"/>
        </w:rPr>
        <w:t>yaml</w:t>
      </w:r>
      <w:r w:rsidR="00BE0E84">
        <w:t>. Применение конфигурации представлено на рисунке 5.</w:t>
      </w:r>
      <w:r>
        <w:t xml:space="preserve"> </w:t>
      </w:r>
    </w:p>
    <w:p w14:paraId="04709ACF" w14:textId="6A099E9B" w:rsidR="00674F71" w:rsidRDefault="00453851" w:rsidP="00674F71">
      <w:pPr>
        <w:pStyle w:val="a5"/>
        <w:ind w:firstLine="0"/>
        <w:jc w:val="center"/>
      </w:pPr>
      <w:r w:rsidRPr="00453851">
        <w:rPr>
          <w:noProof/>
        </w:rPr>
        <w:drawing>
          <wp:inline distT="0" distB="0" distL="0" distR="0" wp14:anchorId="0E169A25" wp14:editId="58448B3C">
            <wp:extent cx="5940425" cy="2810510"/>
            <wp:effectExtent l="0" t="0" r="3175" b="8890"/>
            <wp:docPr id="70172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21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A13B" w14:textId="77777777" w:rsidR="00674F71" w:rsidRDefault="00674F71" w:rsidP="00674F71">
      <w:pPr>
        <w:pStyle w:val="a5"/>
        <w:ind w:firstLine="0"/>
        <w:jc w:val="center"/>
      </w:pPr>
      <w:r>
        <w:t>Рисунок 5 – Применение конфигурации</w:t>
      </w:r>
    </w:p>
    <w:p w14:paraId="7D25E308" w14:textId="493B3023" w:rsidR="00BE0E84" w:rsidRPr="003658A0" w:rsidRDefault="00BE0E84" w:rsidP="00BE0E84">
      <w:pPr>
        <w:pStyle w:val="a5"/>
        <w:ind w:firstLine="0"/>
      </w:pPr>
      <w:r>
        <w:tab/>
        <w:t xml:space="preserve">События кластера представлены на рисунке 6. </w:t>
      </w:r>
    </w:p>
    <w:p w14:paraId="7A0950D0" w14:textId="1F2500FF" w:rsidR="00674F71" w:rsidRDefault="00453851" w:rsidP="00674F71">
      <w:pPr>
        <w:pStyle w:val="a5"/>
        <w:ind w:firstLine="0"/>
        <w:jc w:val="center"/>
      </w:pPr>
      <w:r w:rsidRPr="00453851">
        <w:rPr>
          <w:noProof/>
        </w:rPr>
        <w:lastRenderedPageBreak/>
        <w:drawing>
          <wp:inline distT="0" distB="0" distL="0" distR="0" wp14:anchorId="69A409BB" wp14:editId="5F51485E">
            <wp:extent cx="5940425" cy="1796415"/>
            <wp:effectExtent l="0" t="0" r="3175" b="0"/>
            <wp:docPr id="148852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21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297B" w14:textId="77777777" w:rsidR="00674F71" w:rsidRDefault="00674F71" w:rsidP="00674F71">
      <w:pPr>
        <w:pStyle w:val="a5"/>
        <w:ind w:firstLine="0"/>
        <w:jc w:val="center"/>
      </w:pPr>
      <w:r>
        <w:t>Рисунок 6 – События кластера</w:t>
      </w:r>
    </w:p>
    <w:p w14:paraId="673A3F81" w14:textId="77777777" w:rsidR="00674F71" w:rsidRPr="003658A0" w:rsidRDefault="00674F71" w:rsidP="00674F71">
      <w:pPr>
        <w:pStyle w:val="a5"/>
        <w:ind w:firstLine="0"/>
        <w:jc w:val="left"/>
      </w:pPr>
      <w:r>
        <w:tab/>
        <w:t>Конфигурация представлена на рисунке 7.</w:t>
      </w:r>
    </w:p>
    <w:p w14:paraId="40A32050" w14:textId="21EFF347" w:rsidR="00674F71" w:rsidRDefault="00453851" w:rsidP="00674F71">
      <w:pPr>
        <w:pStyle w:val="a5"/>
        <w:ind w:firstLine="0"/>
        <w:jc w:val="center"/>
      </w:pPr>
      <w:r w:rsidRPr="00453851">
        <w:rPr>
          <w:noProof/>
        </w:rPr>
        <w:drawing>
          <wp:inline distT="0" distB="0" distL="0" distR="0" wp14:anchorId="0D54BF17" wp14:editId="4FC99FE7">
            <wp:extent cx="5940425" cy="5657215"/>
            <wp:effectExtent l="0" t="0" r="3175" b="635"/>
            <wp:docPr id="166951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13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7ED8" w14:textId="77777777" w:rsidR="00674F71" w:rsidRPr="002233EB" w:rsidRDefault="00674F71" w:rsidP="00674F71">
      <w:pPr>
        <w:pStyle w:val="a5"/>
        <w:ind w:firstLine="0"/>
        <w:jc w:val="center"/>
      </w:pPr>
      <w:r>
        <w:t xml:space="preserve">Рисунок 7 – Конфигурация </w:t>
      </w:r>
      <w:r>
        <w:rPr>
          <w:lang w:val="en-US"/>
        </w:rPr>
        <w:t>kubectl</w:t>
      </w:r>
    </w:p>
    <w:p w14:paraId="32DDFFE2" w14:textId="2A7C5B6E" w:rsidR="00674F71" w:rsidRPr="004B332E" w:rsidRDefault="00674F71" w:rsidP="00674F71">
      <w:pPr>
        <w:pStyle w:val="a5"/>
        <w:ind w:firstLine="0"/>
      </w:pPr>
      <w:r w:rsidRPr="002233EB">
        <w:tab/>
      </w:r>
      <w:r>
        <w:t xml:space="preserve">Был создан под с </w:t>
      </w:r>
      <w:r>
        <w:rPr>
          <w:lang w:val="en-US"/>
        </w:rPr>
        <w:t>deployment</w:t>
      </w:r>
      <w:r w:rsidRPr="004B332E">
        <w:t xml:space="preserve">, </w:t>
      </w:r>
      <w:r>
        <w:t>доступным для публичной сети интернет</w:t>
      </w:r>
      <w:r w:rsidR="00BE0E84">
        <w:t>. Сервисы представлены на рисунке 8.</w:t>
      </w:r>
    </w:p>
    <w:p w14:paraId="09AE4BA9" w14:textId="33D77B17" w:rsidR="00674F71" w:rsidRDefault="00453851" w:rsidP="00674F71">
      <w:pPr>
        <w:pStyle w:val="a5"/>
        <w:ind w:firstLine="0"/>
        <w:jc w:val="center"/>
      </w:pPr>
      <w:r w:rsidRPr="00453851">
        <w:rPr>
          <w:noProof/>
        </w:rPr>
        <w:lastRenderedPageBreak/>
        <w:drawing>
          <wp:inline distT="0" distB="0" distL="0" distR="0" wp14:anchorId="6C99E6BD" wp14:editId="389D310A">
            <wp:extent cx="5940425" cy="811530"/>
            <wp:effectExtent l="0" t="0" r="3175" b="7620"/>
            <wp:docPr id="52410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B9A" w14:textId="77777777" w:rsidR="00674F71" w:rsidRDefault="00674F71" w:rsidP="00674F71">
      <w:pPr>
        <w:pStyle w:val="a5"/>
        <w:ind w:firstLine="0"/>
        <w:jc w:val="center"/>
      </w:pPr>
      <w:r>
        <w:t>Рисунок 8 – Сервисы</w:t>
      </w:r>
    </w:p>
    <w:p w14:paraId="5F29FF4F" w14:textId="74834A34" w:rsidR="00BE0E84" w:rsidRPr="004B332E" w:rsidRDefault="00BE0E84" w:rsidP="00BE0E84">
      <w:pPr>
        <w:pStyle w:val="a5"/>
        <w:ind w:firstLine="0"/>
      </w:pPr>
      <w:r>
        <w:tab/>
        <w:t>Запущенный сервис представлен на рисунке 10.</w:t>
      </w:r>
    </w:p>
    <w:p w14:paraId="57907F66" w14:textId="77777777" w:rsidR="00674F71" w:rsidRDefault="00674F71" w:rsidP="00674F71">
      <w:pPr>
        <w:pStyle w:val="a5"/>
        <w:ind w:firstLine="0"/>
        <w:jc w:val="center"/>
      </w:pPr>
      <w:r w:rsidRPr="00866FA3">
        <w:rPr>
          <w:noProof/>
          <w:lang w:val="en-US"/>
        </w:rPr>
        <w:drawing>
          <wp:inline distT="0" distB="0" distL="0" distR="0" wp14:anchorId="3BE8ED02" wp14:editId="71D93453">
            <wp:extent cx="5940425" cy="54483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6104" w14:textId="77777777" w:rsidR="00674F71" w:rsidRPr="002233EB" w:rsidRDefault="00674F71" w:rsidP="00674F71">
      <w:pPr>
        <w:pStyle w:val="a5"/>
        <w:ind w:firstLine="0"/>
        <w:jc w:val="center"/>
      </w:pPr>
      <w:r>
        <w:t xml:space="preserve">Рисунок 9 – Запущенный сервис </w:t>
      </w:r>
      <w:r>
        <w:rPr>
          <w:lang w:val="en-US"/>
        </w:rPr>
        <w:t>hello</w:t>
      </w:r>
      <w:r w:rsidRPr="004B332E">
        <w:t>-</w:t>
      </w:r>
      <w:r>
        <w:rPr>
          <w:lang w:val="en-US"/>
        </w:rPr>
        <w:t>node</w:t>
      </w:r>
    </w:p>
    <w:p w14:paraId="54BAC50C" w14:textId="6DC84DC6" w:rsidR="00674F71" w:rsidRPr="004B332E" w:rsidRDefault="00674F71" w:rsidP="00674F71">
      <w:pPr>
        <w:pStyle w:val="a5"/>
        <w:ind w:firstLine="0"/>
      </w:pPr>
      <w:r w:rsidRPr="002233EB">
        <w:tab/>
      </w:r>
      <w:r>
        <w:t xml:space="preserve">Было включено дополнение </w:t>
      </w:r>
      <w:r>
        <w:rPr>
          <w:lang w:val="en-US"/>
        </w:rPr>
        <w:t>ingress</w:t>
      </w:r>
      <w:r w:rsidR="00BE0E84">
        <w:t>. Включение дополнения представлено на рисунке 10.</w:t>
      </w:r>
    </w:p>
    <w:p w14:paraId="1C263B19" w14:textId="42378D45" w:rsidR="00674F71" w:rsidRDefault="002A0C46" w:rsidP="00674F71">
      <w:pPr>
        <w:pStyle w:val="a5"/>
        <w:ind w:firstLine="0"/>
        <w:jc w:val="center"/>
      </w:pPr>
      <w:r w:rsidRPr="002A0C46">
        <w:rPr>
          <w:noProof/>
        </w:rPr>
        <w:drawing>
          <wp:inline distT="0" distB="0" distL="0" distR="0" wp14:anchorId="683370B9" wp14:editId="36C52946">
            <wp:extent cx="5940425" cy="3050540"/>
            <wp:effectExtent l="0" t="0" r="3175" b="0"/>
            <wp:docPr id="189007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A7A" w14:textId="77777777" w:rsidR="00674F71" w:rsidRPr="002233EB" w:rsidRDefault="00674F71" w:rsidP="00674F71">
      <w:pPr>
        <w:pStyle w:val="a5"/>
        <w:ind w:firstLine="0"/>
        <w:jc w:val="center"/>
      </w:pPr>
      <w:r>
        <w:t xml:space="preserve">Рисунок 10 – Включение дополнения </w:t>
      </w:r>
      <w:r>
        <w:rPr>
          <w:lang w:val="en-US"/>
        </w:rPr>
        <w:t>ingress</w:t>
      </w:r>
    </w:p>
    <w:p w14:paraId="3AF10D3B" w14:textId="569BEF50" w:rsidR="00674F71" w:rsidRDefault="00674F71" w:rsidP="00674F71">
      <w:pPr>
        <w:pStyle w:val="a5"/>
        <w:ind w:firstLine="0"/>
      </w:pPr>
      <w:r w:rsidRPr="002233EB">
        <w:tab/>
      </w:r>
      <w:r>
        <w:t xml:space="preserve">Был включен </w:t>
      </w:r>
      <w:r>
        <w:rPr>
          <w:lang w:val="en-US"/>
        </w:rPr>
        <w:t>dashboard</w:t>
      </w:r>
      <w:r w:rsidR="00BE0E84">
        <w:t>. Включение дашборда представлено на рисунке 11.</w:t>
      </w:r>
    </w:p>
    <w:p w14:paraId="2ECD1D48" w14:textId="2CFCCAC2" w:rsidR="002A0C46" w:rsidRDefault="00F054A6" w:rsidP="002A0C46">
      <w:pPr>
        <w:pStyle w:val="a5"/>
        <w:ind w:firstLine="0"/>
        <w:jc w:val="center"/>
      </w:pPr>
      <w:r w:rsidRPr="00F054A6">
        <w:rPr>
          <w:noProof/>
        </w:rPr>
        <w:lastRenderedPageBreak/>
        <w:drawing>
          <wp:inline distT="0" distB="0" distL="0" distR="0" wp14:anchorId="78FB514F" wp14:editId="0E2806A9">
            <wp:extent cx="5940425" cy="2108835"/>
            <wp:effectExtent l="0" t="0" r="3175" b="5715"/>
            <wp:docPr id="615450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0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E317" w14:textId="4DA30BFB" w:rsidR="002A0C46" w:rsidRDefault="002A0C46" w:rsidP="002A0C46">
      <w:pPr>
        <w:pStyle w:val="a5"/>
        <w:ind w:firstLine="0"/>
        <w:jc w:val="center"/>
      </w:pPr>
      <w:r>
        <w:t xml:space="preserve">Рисунок 11 – Включение </w:t>
      </w:r>
      <w:r>
        <w:rPr>
          <w:lang w:val="en-US"/>
        </w:rPr>
        <w:t>dashboard</w:t>
      </w:r>
    </w:p>
    <w:p w14:paraId="150B86E2" w14:textId="3AA9ED95" w:rsidR="00BE0E84" w:rsidRPr="00BE0E84" w:rsidRDefault="00BE0E84" w:rsidP="00BE0E84">
      <w:pPr>
        <w:pStyle w:val="a5"/>
        <w:ind w:firstLine="0"/>
      </w:pPr>
      <w:r>
        <w:tab/>
      </w:r>
      <w:r>
        <w:rPr>
          <w:lang w:val="en-US"/>
        </w:rPr>
        <w:t xml:space="preserve">Dashboard </w:t>
      </w:r>
      <w:r>
        <w:t>представлен на рисунке 1</w:t>
      </w:r>
      <w:r w:rsidR="00C80CC7">
        <w:t>2</w:t>
      </w:r>
      <w:r>
        <w:t>.</w:t>
      </w:r>
    </w:p>
    <w:p w14:paraId="4C957224" w14:textId="7FC1546F" w:rsidR="00674F71" w:rsidRDefault="0013363A" w:rsidP="00674F71">
      <w:pPr>
        <w:spacing w:after="0" w:line="259" w:lineRule="auto"/>
        <w:ind w:left="0" w:right="0" w:firstLine="0"/>
        <w:jc w:val="center"/>
      </w:pPr>
      <w:r w:rsidRPr="0013363A">
        <w:rPr>
          <w:noProof/>
        </w:rPr>
        <w:drawing>
          <wp:inline distT="0" distB="0" distL="0" distR="0" wp14:anchorId="36D12DB8" wp14:editId="5903B25F">
            <wp:extent cx="5940425" cy="2592705"/>
            <wp:effectExtent l="0" t="0" r="3175" b="0"/>
            <wp:docPr id="1386675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754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D28C" w14:textId="77777777" w:rsidR="00390AAD" w:rsidRPr="002C37DC" w:rsidRDefault="00674F71" w:rsidP="00674F71">
      <w:pPr>
        <w:spacing w:after="0" w:line="259" w:lineRule="auto"/>
        <w:ind w:left="0" w:right="0" w:firstLine="0"/>
        <w:jc w:val="center"/>
        <w:rPr>
          <w:sz w:val="28"/>
          <w:szCs w:val="24"/>
        </w:rPr>
      </w:pPr>
      <w:r w:rsidRPr="004B332E">
        <w:rPr>
          <w:sz w:val="28"/>
          <w:szCs w:val="24"/>
        </w:rPr>
        <w:t>Рисунок 1</w:t>
      </w:r>
      <w:r w:rsidR="002A0C46">
        <w:rPr>
          <w:sz w:val="28"/>
          <w:szCs w:val="24"/>
        </w:rPr>
        <w:t>2</w:t>
      </w:r>
      <w:r w:rsidRPr="004B332E">
        <w:rPr>
          <w:sz w:val="28"/>
          <w:szCs w:val="24"/>
        </w:rPr>
        <w:t xml:space="preserve"> – </w:t>
      </w:r>
      <w:r w:rsidRPr="004B332E">
        <w:rPr>
          <w:sz w:val="28"/>
          <w:szCs w:val="24"/>
          <w:lang w:val="en-US"/>
        </w:rPr>
        <w:t>dashboard</w:t>
      </w:r>
      <w:r w:rsidRPr="002233EB">
        <w:rPr>
          <w:sz w:val="28"/>
          <w:szCs w:val="24"/>
        </w:rPr>
        <w:t xml:space="preserve"> </w:t>
      </w:r>
    </w:p>
    <w:p w14:paraId="40FBC6E0" w14:textId="77777777" w:rsidR="00390AAD" w:rsidRPr="002C37DC" w:rsidRDefault="00390AAD" w:rsidP="00674F71">
      <w:pPr>
        <w:spacing w:after="0" w:line="259" w:lineRule="auto"/>
        <w:ind w:left="0" w:right="0" w:firstLine="0"/>
        <w:jc w:val="center"/>
        <w:rPr>
          <w:sz w:val="28"/>
          <w:szCs w:val="24"/>
        </w:rPr>
      </w:pPr>
    </w:p>
    <w:p w14:paraId="01067544" w14:textId="77777777" w:rsidR="00390AAD" w:rsidRPr="002C37DC" w:rsidRDefault="00390AAD">
      <w:pPr>
        <w:spacing w:after="160" w:line="259" w:lineRule="auto"/>
        <w:ind w:left="0" w:right="0" w:firstLine="0"/>
        <w:jc w:val="left"/>
        <w:rPr>
          <w:sz w:val="28"/>
          <w:szCs w:val="24"/>
        </w:rPr>
      </w:pPr>
      <w:r w:rsidRPr="002C37DC">
        <w:rPr>
          <w:sz w:val="28"/>
          <w:szCs w:val="24"/>
        </w:rPr>
        <w:br w:type="page"/>
      </w:r>
    </w:p>
    <w:p w14:paraId="3C746E26" w14:textId="1F47EB30" w:rsidR="00390AAD" w:rsidRDefault="00CE2912" w:rsidP="00390AAD">
      <w:pPr>
        <w:pStyle w:val="11"/>
        <w:outlineLvl w:val="0"/>
      </w:pPr>
      <w:bookmarkStart w:id="33" w:name="_Toc181993338"/>
      <w:bookmarkStart w:id="34" w:name="_Hlk181976206"/>
      <w:r>
        <w:lastRenderedPageBreak/>
        <w:t>Вопросы</w:t>
      </w:r>
      <w:bookmarkEnd w:id="33"/>
    </w:p>
    <w:p w14:paraId="0857FEAB" w14:textId="77777777" w:rsidR="00390AAD" w:rsidRDefault="00390AAD" w:rsidP="00390AAD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1. Назовите виды контроллеров в Kubernetes. </w:t>
      </w:r>
    </w:p>
    <w:p w14:paraId="33F8BB3F" w14:textId="77777777" w:rsidR="00390AAD" w:rsidRPr="00390AAD" w:rsidRDefault="00390AAD" w:rsidP="00390AAD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>Основные виды контроллеров:</w:t>
      </w:r>
    </w:p>
    <w:p w14:paraId="68342A23" w14:textId="77777777" w:rsidR="00390AAD" w:rsidRPr="00390AAD" w:rsidRDefault="00390AAD" w:rsidP="00390AAD">
      <w:pPr>
        <w:numPr>
          <w:ilvl w:val="0"/>
          <w:numId w:val="5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Deployment: управляет репликами подов и автоматическими обновлениями приложений.</w:t>
      </w:r>
    </w:p>
    <w:p w14:paraId="500428A8" w14:textId="31AD672D" w:rsidR="00390AAD" w:rsidRPr="00390AAD" w:rsidRDefault="00390AAD" w:rsidP="00652139">
      <w:pPr>
        <w:numPr>
          <w:ilvl w:val="0"/>
          <w:numId w:val="5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ReplicaSet: гарантирует, что запущено определенное количество идентичных подов.</w:t>
      </w:r>
    </w:p>
    <w:p w14:paraId="4A98820F" w14:textId="77777777" w:rsidR="00390AAD" w:rsidRPr="00390AAD" w:rsidRDefault="00390AAD" w:rsidP="00390AAD">
      <w:pPr>
        <w:numPr>
          <w:ilvl w:val="0"/>
          <w:numId w:val="5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StatefulSet: используется для управления состоянием подов, особенно для приложений, где важна последовательность запуска и доступ к стабильным именам и хранилищу.</w:t>
      </w:r>
    </w:p>
    <w:p w14:paraId="57C248CC" w14:textId="77777777" w:rsidR="00390AAD" w:rsidRPr="00390AAD" w:rsidRDefault="00390AAD" w:rsidP="00390AAD">
      <w:pPr>
        <w:numPr>
          <w:ilvl w:val="0"/>
          <w:numId w:val="5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Job: запускает задачи, которые должны выполниться однократно и завершиться.</w:t>
      </w:r>
    </w:p>
    <w:p w14:paraId="21188EC8" w14:textId="10FF2597" w:rsidR="00390AAD" w:rsidRPr="00390AAD" w:rsidRDefault="00390AAD" w:rsidP="00390AAD">
      <w:pPr>
        <w:numPr>
          <w:ilvl w:val="0"/>
          <w:numId w:val="5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CronJob: запускает задания по расписанию, похож на системный cron.</w:t>
      </w:r>
    </w:p>
    <w:p w14:paraId="3117B090" w14:textId="77777777" w:rsidR="00390AAD" w:rsidRDefault="00390AAD" w:rsidP="00390AAD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2. Как называется командная строка в Kubernetes? </w:t>
      </w:r>
    </w:p>
    <w:p w14:paraId="44616617" w14:textId="75EBE45C" w:rsidR="00390AAD" w:rsidRPr="00390AAD" w:rsidRDefault="00390AAD" w:rsidP="00390AAD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>kubectl</w:t>
      </w:r>
    </w:p>
    <w:p w14:paraId="67A63B8D" w14:textId="77777777" w:rsidR="00390AAD" w:rsidRDefault="00390AAD" w:rsidP="00390AAD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3. Что такое под? </w:t>
      </w:r>
    </w:p>
    <w:p w14:paraId="7312D4B7" w14:textId="2305DB60" w:rsidR="00390AAD" w:rsidRPr="00390AAD" w:rsidRDefault="00390AAD" w:rsidP="00390AAD">
      <w:pPr>
        <w:spacing w:after="0" w:line="360" w:lineRule="auto"/>
        <w:ind w:left="0" w:right="0" w:firstLine="708"/>
        <w:rPr>
          <w:sz w:val="28"/>
          <w:szCs w:val="24"/>
        </w:rPr>
      </w:pPr>
      <w:r>
        <w:rPr>
          <w:sz w:val="28"/>
          <w:szCs w:val="24"/>
        </w:rPr>
        <w:t>Б</w:t>
      </w:r>
      <w:r w:rsidRPr="00390AAD">
        <w:rPr>
          <w:sz w:val="28"/>
          <w:szCs w:val="24"/>
        </w:rPr>
        <w:t>азовая единица развертывания в Kubernetes, представляющая собой один или несколько контейнеров (например, Docker), которые работают вместе на одном узле и имеют доступ к общему сетевому и файловому пространству. Контейнеры в поде могут обмениваться данными и взаимодействовать друг с другом.</w:t>
      </w:r>
    </w:p>
    <w:p w14:paraId="2371A5D4" w14:textId="77777777" w:rsidR="00390AAD" w:rsidRDefault="00390AAD" w:rsidP="00390AAD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4. Назовите 2 типа ресурсов, из которых состоит кластер Kubernetes. </w:t>
      </w:r>
    </w:p>
    <w:p w14:paraId="5F5C4C9B" w14:textId="5250D5E5" w:rsidR="00390AAD" w:rsidRPr="00390AAD" w:rsidRDefault="00390AAD" w:rsidP="00390AAD">
      <w:pPr>
        <w:spacing w:after="0" w:line="360" w:lineRule="auto"/>
        <w:ind w:left="0" w:right="0" w:firstLine="708"/>
        <w:rPr>
          <w:sz w:val="28"/>
          <w:szCs w:val="24"/>
        </w:rPr>
      </w:pPr>
      <w:r w:rsidRPr="00390AAD">
        <w:rPr>
          <w:sz w:val="28"/>
          <w:szCs w:val="24"/>
        </w:rPr>
        <w:t>Worker Nodes (узлы): рабочие узлы, на которых запускаются поды и контейнеры, и которые обрабатывают нагрузку приложений.</w:t>
      </w:r>
    </w:p>
    <w:p w14:paraId="33689DBE" w14:textId="1112807C" w:rsidR="00390AAD" w:rsidRPr="00390AAD" w:rsidRDefault="00390AAD" w:rsidP="00390AAD">
      <w:pPr>
        <w:spacing w:after="0" w:line="360" w:lineRule="auto"/>
        <w:ind w:left="0" w:right="0" w:firstLine="708"/>
        <w:rPr>
          <w:sz w:val="28"/>
          <w:szCs w:val="24"/>
        </w:rPr>
      </w:pPr>
      <w:r w:rsidRPr="00390AAD">
        <w:rPr>
          <w:sz w:val="28"/>
          <w:szCs w:val="24"/>
        </w:rPr>
        <w:t>Master Node (узел управления): главный узел, который управляет кластером, распределяет задачи и следит за их состоянием.</w:t>
      </w:r>
    </w:p>
    <w:p w14:paraId="34E3653C" w14:textId="77777777" w:rsidR="00390AAD" w:rsidRDefault="00390AAD" w:rsidP="00390AAD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5. Чем Kubernetes отличается от Docker Swarm? </w:t>
      </w:r>
    </w:p>
    <w:p w14:paraId="095DA3CD" w14:textId="134A6793" w:rsidR="00D74D53" w:rsidRPr="00D74D53" w:rsidRDefault="00D74D53" w:rsidP="00D74D53">
      <w:pPr>
        <w:spacing w:after="0" w:line="360" w:lineRule="auto"/>
        <w:ind w:left="0" w:right="0" w:firstLine="708"/>
        <w:rPr>
          <w:sz w:val="28"/>
          <w:szCs w:val="24"/>
        </w:rPr>
      </w:pPr>
      <w:r w:rsidRPr="00D74D53">
        <w:rPr>
          <w:sz w:val="28"/>
          <w:szCs w:val="24"/>
        </w:rPr>
        <w:t xml:space="preserve">Масштабируемость и сложность: Kubernetes предоставляет более богатый набор функций для автоматизации, масштабирования и управления </w:t>
      </w:r>
      <w:r w:rsidRPr="00D74D53">
        <w:rPr>
          <w:sz w:val="28"/>
          <w:szCs w:val="24"/>
        </w:rPr>
        <w:lastRenderedPageBreak/>
        <w:t>состоянием приложений, но он сложнее в настройке и администрировании. Docker Swarm проще, но менее гибок и масштабируем.</w:t>
      </w:r>
    </w:p>
    <w:p w14:paraId="68619EE6" w14:textId="7940D746" w:rsidR="00D74D53" w:rsidRPr="00D74D53" w:rsidRDefault="00D74D53" w:rsidP="00D74D53">
      <w:pPr>
        <w:spacing w:after="0" w:line="360" w:lineRule="auto"/>
        <w:ind w:left="0" w:right="0" w:firstLine="708"/>
        <w:rPr>
          <w:sz w:val="28"/>
          <w:szCs w:val="24"/>
        </w:rPr>
      </w:pPr>
      <w:r w:rsidRPr="00D74D53">
        <w:rPr>
          <w:sz w:val="28"/>
          <w:szCs w:val="24"/>
        </w:rPr>
        <w:t>Управление состоянием: Kubernetes активно управляет состоянием приложений (например, использует контроллеры для поддержания целевого состояния). Docker Swarm больше ориентирован на ручное управление и не имеет столь развитой системы контроля за состоянием.</w:t>
      </w:r>
    </w:p>
    <w:p w14:paraId="0419DCF0" w14:textId="431C9FC7" w:rsidR="00D74D53" w:rsidRPr="00D74D53" w:rsidRDefault="00D74D53" w:rsidP="00D74D53">
      <w:pPr>
        <w:spacing w:after="0" w:line="360" w:lineRule="auto"/>
        <w:ind w:left="0" w:right="0" w:firstLine="708"/>
        <w:rPr>
          <w:sz w:val="28"/>
          <w:szCs w:val="24"/>
        </w:rPr>
      </w:pPr>
      <w:r w:rsidRPr="00D74D53">
        <w:rPr>
          <w:sz w:val="28"/>
          <w:szCs w:val="24"/>
        </w:rPr>
        <w:t>Поддержка сетей и балансировки нагрузки: Kubernetes предоставляет более гибкие механизмы сетевого взаимодействия и маршрутизации, а также собственную балансировку нагрузки (Service). Docker Swarm также поддерживает балансировку, но имеет меньше возможностей настройки.</w:t>
      </w:r>
    </w:p>
    <w:p w14:paraId="1C48BA87" w14:textId="7190FFD2" w:rsidR="00674F71" w:rsidRPr="00390AAD" w:rsidRDefault="00D74D53" w:rsidP="00D74D53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D74D53">
        <w:rPr>
          <w:sz w:val="28"/>
          <w:szCs w:val="24"/>
        </w:rPr>
        <w:t>Обработка ошибок и самовосстановление: Kubernetes имеет более продвинутые механизмы обработки сбоев и самовосстановления приложений</w:t>
      </w:r>
      <w:bookmarkEnd w:id="34"/>
      <w:r w:rsidRPr="00D74D53">
        <w:rPr>
          <w:sz w:val="28"/>
          <w:szCs w:val="24"/>
        </w:rPr>
        <w:t>.</w:t>
      </w:r>
      <w:r w:rsidR="00674F71" w:rsidRPr="00DF27AF">
        <w:br w:type="page"/>
      </w:r>
    </w:p>
    <w:p w14:paraId="2D2892A7" w14:textId="77777777" w:rsidR="00674F71" w:rsidRDefault="00674F71" w:rsidP="00674F71">
      <w:pPr>
        <w:pStyle w:val="11"/>
        <w:outlineLvl w:val="0"/>
      </w:pPr>
      <w:bookmarkStart w:id="35" w:name="_Toc177154394"/>
      <w:bookmarkStart w:id="36" w:name="_Toc177154416"/>
      <w:bookmarkStart w:id="37" w:name="_Toc181993339"/>
      <w:r>
        <w:lastRenderedPageBreak/>
        <w:t>ВЫВОД</w:t>
      </w:r>
      <w:bookmarkEnd w:id="35"/>
      <w:bookmarkEnd w:id="36"/>
      <w:bookmarkEnd w:id="37"/>
    </w:p>
    <w:p w14:paraId="24227745" w14:textId="32CBEEE7" w:rsidR="00674F71" w:rsidRPr="00EE72D6" w:rsidRDefault="002177AA" w:rsidP="00674F71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2177AA">
        <w:rPr>
          <w:rFonts w:eastAsiaTheme="minorHAnsi" w:cstheme="minorBidi"/>
          <w:color w:val="auto"/>
          <w:sz w:val="28"/>
          <w:lang w:eastAsia="en-US"/>
        </w:rPr>
        <w:t>В ходе выполнения данной работы были получены практические навыки развертывания и управления контейнеризованными приложениями в кластере Kubernetes с использованием Minikube. На практике были изучены принципы работы с контроллерами, обеспечивающими поддержание состояния приложений, такие как Deployment и Service. Освоены основные команды kubectl, а также процессы создания, настройки и мониторинга подов, сервисов и других ресурсов Kubernetes. Практическая часть работы помогла лучше понять, как Kubernetes автоматически масштабирует приложения, поддерживает отказоустойчивость и предоставляет гибкие возможности для управления сетевыми настройками. Полученные знания и навыки являются основой для последующего изучения Kubernetes и работы с контейнеризированными приложениями в реальных кластерах.</w:t>
      </w:r>
      <w:r w:rsidR="00674F71">
        <w:br w:type="page"/>
      </w:r>
    </w:p>
    <w:p w14:paraId="594655BA" w14:textId="77777777" w:rsidR="00674F71" w:rsidRDefault="00674F71" w:rsidP="00674F71">
      <w:pPr>
        <w:pStyle w:val="11"/>
        <w:outlineLvl w:val="0"/>
      </w:pPr>
      <w:bookmarkStart w:id="38" w:name="_Toc177154396"/>
      <w:bookmarkStart w:id="39" w:name="_Toc177154418"/>
      <w:bookmarkStart w:id="40" w:name="_Toc181993340"/>
      <w:r>
        <w:lastRenderedPageBreak/>
        <w:t>СПИСОК ИСПОЛЬЗОВАННЫХ ИСТОЧНИКОВ</w:t>
      </w:r>
      <w:bookmarkEnd w:id="38"/>
      <w:bookmarkEnd w:id="39"/>
      <w:bookmarkEnd w:id="40"/>
    </w:p>
    <w:p w14:paraId="088D953B" w14:textId="77777777" w:rsidR="00CE2912" w:rsidRPr="002C37DC" w:rsidRDefault="00CE2912" w:rsidP="00CE291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C37DC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C37DC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1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</w:t>
        </w:r>
        <w:r w:rsidRPr="002C37DC">
          <w:rPr>
            <w:rStyle w:val="a8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docs</w:t>
        </w:r>
        <w:r w:rsidRPr="002C37DC">
          <w:rPr>
            <w:rStyle w:val="a8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docker</w:t>
        </w:r>
        <w:r w:rsidRPr="002C37DC">
          <w:rPr>
            <w:rStyle w:val="a8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com</w:t>
        </w:r>
        <w:r w:rsidRPr="002C37DC">
          <w:rPr>
            <w:rStyle w:val="a8"/>
            <w:rFonts w:eastAsiaTheme="minorHAnsi" w:cstheme="minorBidi"/>
            <w:sz w:val="28"/>
            <w:lang w:eastAsia="en-US"/>
          </w:rPr>
          <w:t>/</w:t>
        </w:r>
      </w:hyperlink>
    </w:p>
    <w:p w14:paraId="3AA29DC0" w14:textId="77777777" w:rsidR="00CE2912" w:rsidRPr="0050146F" w:rsidRDefault="00CE2912" w:rsidP="00CE291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C62D1C">
        <w:rPr>
          <w:rFonts w:eastAsiaTheme="minorHAnsi" w:cstheme="minorBidi"/>
          <w:color w:val="auto"/>
          <w:sz w:val="28"/>
          <w:lang w:val="en-US" w:eastAsia="en-US"/>
        </w:rPr>
        <w:t>2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. Spring Boot Documentation | Spring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2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https://docs.spring.io/spring-boot/docs/current/reference/htmlsingle/</w:t>
        </w:r>
      </w:hyperlink>
    </w:p>
    <w:p w14:paraId="0B8A93C3" w14:textId="77777777" w:rsidR="00CE2912" w:rsidRPr="007E6842" w:rsidRDefault="00CE2912" w:rsidP="00CE291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7E6842">
        <w:rPr>
          <w:rFonts w:eastAsiaTheme="minorHAnsi" w:cstheme="minorBidi"/>
          <w:color w:val="auto"/>
          <w:sz w:val="28"/>
          <w:lang w:eastAsia="en-US"/>
        </w:rPr>
        <w:t xml:space="preserve">3. </w:t>
      </w:r>
      <w:r>
        <w:rPr>
          <w:rFonts w:eastAsiaTheme="minorHAnsi" w:cstheme="minorBidi"/>
          <w:color w:val="auto"/>
          <w:sz w:val="28"/>
          <w:lang w:val="en-US" w:eastAsia="en-US"/>
        </w:rPr>
        <w:t>Minikube</w:t>
      </w:r>
      <w:r w:rsidRPr="007E6842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7E6842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7E6842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7E6842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7E6842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3" w:history="1">
        <w:r w:rsidRPr="00C62D1C">
          <w:rPr>
            <w:rStyle w:val="a8"/>
            <w:sz w:val="28"/>
            <w:szCs w:val="24"/>
            <w:lang w:val="en-US"/>
          </w:rPr>
          <w:t>https</w:t>
        </w:r>
        <w:r w:rsidRPr="007E6842">
          <w:rPr>
            <w:rStyle w:val="a8"/>
            <w:sz w:val="28"/>
            <w:szCs w:val="24"/>
          </w:rPr>
          <w:t>://</w:t>
        </w:r>
        <w:r w:rsidRPr="00C62D1C">
          <w:rPr>
            <w:rStyle w:val="a8"/>
            <w:sz w:val="28"/>
            <w:szCs w:val="24"/>
            <w:lang w:val="en-US"/>
          </w:rPr>
          <w:t>kubernetes</w:t>
        </w:r>
        <w:r w:rsidRPr="007E6842">
          <w:rPr>
            <w:rStyle w:val="a8"/>
            <w:sz w:val="28"/>
            <w:szCs w:val="24"/>
          </w:rPr>
          <w:t>.</w:t>
        </w:r>
        <w:r w:rsidRPr="00C62D1C">
          <w:rPr>
            <w:rStyle w:val="a8"/>
            <w:sz w:val="28"/>
            <w:szCs w:val="24"/>
            <w:lang w:val="en-US"/>
          </w:rPr>
          <w:t>io</w:t>
        </w:r>
        <w:r w:rsidRPr="007E6842">
          <w:rPr>
            <w:rStyle w:val="a8"/>
            <w:sz w:val="28"/>
            <w:szCs w:val="24"/>
          </w:rPr>
          <w:t>/</w:t>
        </w:r>
        <w:r w:rsidRPr="00C62D1C">
          <w:rPr>
            <w:rStyle w:val="a8"/>
            <w:sz w:val="28"/>
            <w:szCs w:val="24"/>
            <w:lang w:val="en-US"/>
          </w:rPr>
          <w:t>ru</w:t>
        </w:r>
        <w:r w:rsidRPr="007E6842">
          <w:rPr>
            <w:rStyle w:val="a8"/>
            <w:sz w:val="28"/>
            <w:szCs w:val="24"/>
          </w:rPr>
          <w:t>/</w:t>
        </w:r>
        <w:r w:rsidRPr="00C62D1C">
          <w:rPr>
            <w:rStyle w:val="a8"/>
            <w:sz w:val="28"/>
            <w:szCs w:val="24"/>
            <w:lang w:val="en-US"/>
          </w:rPr>
          <w:t>docs</w:t>
        </w:r>
        <w:r w:rsidRPr="007E6842">
          <w:rPr>
            <w:rStyle w:val="a8"/>
            <w:sz w:val="28"/>
            <w:szCs w:val="24"/>
          </w:rPr>
          <w:t>/</w:t>
        </w:r>
        <w:r w:rsidRPr="00C62D1C">
          <w:rPr>
            <w:rStyle w:val="a8"/>
            <w:sz w:val="28"/>
            <w:szCs w:val="24"/>
            <w:lang w:val="en-US"/>
          </w:rPr>
          <w:t>tasks</w:t>
        </w:r>
        <w:r w:rsidRPr="007E6842">
          <w:rPr>
            <w:rStyle w:val="a8"/>
            <w:sz w:val="28"/>
            <w:szCs w:val="24"/>
          </w:rPr>
          <w:t>/</w:t>
        </w:r>
        <w:r w:rsidRPr="00C62D1C">
          <w:rPr>
            <w:rStyle w:val="a8"/>
            <w:sz w:val="28"/>
            <w:szCs w:val="24"/>
            <w:lang w:val="en-US"/>
          </w:rPr>
          <w:t>tools</w:t>
        </w:r>
        <w:r w:rsidRPr="007E6842">
          <w:rPr>
            <w:rStyle w:val="a8"/>
            <w:sz w:val="28"/>
            <w:szCs w:val="24"/>
          </w:rPr>
          <w:t>/</w:t>
        </w:r>
        <w:r w:rsidRPr="00C62D1C">
          <w:rPr>
            <w:rStyle w:val="a8"/>
            <w:sz w:val="28"/>
            <w:szCs w:val="24"/>
            <w:lang w:val="en-US"/>
          </w:rPr>
          <w:t>install</w:t>
        </w:r>
        <w:r w:rsidRPr="007E6842">
          <w:rPr>
            <w:rStyle w:val="a8"/>
            <w:sz w:val="28"/>
            <w:szCs w:val="24"/>
          </w:rPr>
          <w:t>-</w:t>
        </w:r>
        <w:r w:rsidRPr="00C62D1C">
          <w:rPr>
            <w:rStyle w:val="a8"/>
            <w:sz w:val="28"/>
            <w:szCs w:val="24"/>
            <w:lang w:val="en-US"/>
          </w:rPr>
          <w:t>minikube</w:t>
        </w:r>
        <w:r w:rsidRPr="007E6842">
          <w:rPr>
            <w:rStyle w:val="a8"/>
            <w:sz w:val="28"/>
            <w:szCs w:val="24"/>
          </w:rPr>
          <w:t>/</w:t>
        </w:r>
      </w:hyperlink>
    </w:p>
    <w:p w14:paraId="5E535E7A" w14:textId="77777777" w:rsidR="00CE2912" w:rsidRPr="0050146F" w:rsidRDefault="00CE2912" w:rsidP="00CE291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C62D1C">
        <w:rPr>
          <w:rFonts w:eastAsiaTheme="minorHAnsi" w:cstheme="minorBidi"/>
          <w:color w:val="auto"/>
          <w:sz w:val="28"/>
          <w:lang w:val="en-US" w:eastAsia="en-US"/>
        </w:rPr>
        <w:t>4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. Docker Compose Documentation | Docker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4" w:history="1">
        <w:r w:rsidRPr="00552E3A">
          <w:rPr>
            <w:rStyle w:val="a8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3F5C68D4" w14:textId="77777777" w:rsidR="00CE2912" w:rsidRPr="0050146F" w:rsidRDefault="00CE2912" w:rsidP="00CE2912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 xml:space="preserve">5. 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Docker, которые задают на собеседованиях, и ответы на них | Хабр.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25" w:history="1">
        <w:r w:rsidRPr="00552E3A">
          <w:rPr>
            <w:rStyle w:val="a8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3478B0B1" w14:textId="77777777" w:rsidR="00674F71" w:rsidRPr="0050146F" w:rsidRDefault="00674F71" w:rsidP="00674F71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p w14:paraId="55BAEAA2" w14:textId="77777777" w:rsidR="000E669A" w:rsidRDefault="000E669A"/>
    <w:sectPr w:rsidR="000E669A" w:rsidSect="00674F71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4D17" w14:textId="77777777" w:rsidR="00F65E90" w:rsidRDefault="00F65E90">
      <w:pPr>
        <w:spacing w:after="0" w:line="240" w:lineRule="auto"/>
      </w:pPr>
      <w:r>
        <w:separator/>
      </w:r>
    </w:p>
  </w:endnote>
  <w:endnote w:type="continuationSeparator" w:id="0">
    <w:p w14:paraId="479C7B9F" w14:textId="77777777" w:rsidR="00F65E90" w:rsidRDefault="00F6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5653427"/>
      <w:docPartObj>
        <w:docPartGallery w:val="Page Numbers (Bottom of Page)"/>
        <w:docPartUnique/>
      </w:docPartObj>
    </w:sdtPr>
    <w:sdtContent>
      <w:p w14:paraId="67CD1646" w14:textId="77777777" w:rsidR="00771AB6" w:rsidRDefault="00000000" w:rsidP="00EC79EC">
        <w:pPr>
          <w:pStyle w:val="a9"/>
          <w:ind w:left="0" w:right="0" w:firstLine="0"/>
          <w:jc w:val="center"/>
        </w:pPr>
        <w:r w:rsidRPr="00ED1A32">
          <w:rPr>
            <w:rStyle w:val="a6"/>
          </w:rPr>
          <w:fldChar w:fldCharType="begin"/>
        </w:r>
        <w:r w:rsidRPr="00ED1A32">
          <w:rPr>
            <w:rStyle w:val="a6"/>
          </w:rPr>
          <w:instrText>PAGE   \* MERGEFORMAT</w:instrText>
        </w:r>
        <w:r w:rsidRPr="00ED1A32">
          <w:rPr>
            <w:rStyle w:val="a6"/>
          </w:rPr>
          <w:fldChar w:fldCharType="separate"/>
        </w:r>
        <w:r>
          <w:rPr>
            <w:rStyle w:val="a6"/>
            <w:noProof/>
          </w:rPr>
          <w:t>29</w:t>
        </w:r>
        <w:r w:rsidRPr="00ED1A32">
          <w:rPr>
            <w:rStyle w:val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87BA9" w14:textId="77777777" w:rsidR="00F65E90" w:rsidRDefault="00F65E90">
      <w:pPr>
        <w:spacing w:after="0" w:line="240" w:lineRule="auto"/>
      </w:pPr>
      <w:r>
        <w:separator/>
      </w:r>
    </w:p>
  </w:footnote>
  <w:footnote w:type="continuationSeparator" w:id="0">
    <w:p w14:paraId="2D104A5C" w14:textId="77777777" w:rsidR="00F65E90" w:rsidRDefault="00F6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2515"/>
    <w:multiLevelType w:val="multilevel"/>
    <w:tmpl w:val="A85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1"/>
  </w:num>
  <w:num w:numId="2" w16cid:durableId="1361856247">
    <w:abstractNumId w:val="1"/>
  </w:num>
  <w:num w:numId="3" w16cid:durableId="445197392">
    <w:abstractNumId w:val="1"/>
  </w:num>
  <w:num w:numId="4" w16cid:durableId="372314427">
    <w:abstractNumId w:val="1"/>
  </w:num>
  <w:num w:numId="5" w16cid:durableId="90754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B"/>
    <w:rsid w:val="000E669A"/>
    <w:rsid w:val="000E720C"/>
    <w:rsid w:val="0013363A"/>
    <w:rsid w:val="002177AA"/>
    <w:rsid w:val="002233EB"/>
    <w:rsid w:val="002A0C46"/>
    <w:rsid w:val="002A7229"/>
    <w:rsid w:val="002C37DC"/>
    <w:rsid w:val="002D7CE0"/>
    <w:rsid w:val="00390AAD"/>
    <w:rsid w:val="00453851"/>
    <w:rsid w:val="00457FCB"/>
    <w:rsid w:val="00652139"/>
    <w:rsid w:val="00674F71"/>
    <w:rsid w:val="00771AB6"/>
    <w:rsid w:val="00915E7E"/>
    <w:rsid w:val="009E09C7"/>
    <w:rsid w:val="00A076A9"/>
    <w:rsid w:val="00BA28E0"/>
    <w:rsid w:val="00BE0E84"/>
    <w:rsid w:val="00C3251C"/>
    <w:rsid w:val="00C7629B"/>
    <w:rsid w:val="00C80CC7"/>
    <w:rsid w:val="00CE2912"/>
    <w:rsid w:val="00D74D53"/>
    <w:rsid w:val="00F054A6"/>
    <w:rsid w:val="00F6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D8BA"/>
  <w15:chartTrackingRefBased/>
  <w15:docId w15:val="{6684ECD1-806A-4875-B7E0-15B47FEF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F71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b/>
      <w:bCs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5">
    <w:name w:val="Стиль абзаца"/>
    <w:basedOn w:val="a"/>
    <w:link w:val="a6"/>
    <w:qFormat/>
    <w:rsid w:val="00674F71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5"/>
    <w:link w:val="12"/>
    <w:qFormat/>
    <w:rsid w:val="00674F71"/>
    <w:pPr>
      <w:ind w:firstLine="0"/>
      <w:jc w:val="center"/>
    </w:pPr>
    <w:rPr>
      <w:b/>
      <w:caps/>
    </w:rPr>
  </w:style>
  <w:style w:type="character" w:customStyle="1" w:styleId="a6">
    <w:name w:val="Стиль абзаца Знак"/>
    <w:basedOn w:val="a1"/>
    <w:link w:val="a5"/>
    <w:rsid w:val="00674F71"/>
    <w:rPr>
      <w:rFonts w:ascii="Times New Roman" w:hAnsi="Times New Roman"/>
      <w:kern w:val="0"/>
      <w:sz w:val="28"/>
      <w14:ligatures w14:val="none"/>
    </w:rPr>
  </w:style>
  <w:style w:type="character" w:customStyle="1" w:styleId="12">
    <w:name w:val="Стиль раздела 1 Знак"/>
    <w:basedOn w:val="a6"/>
    <w:link w:val="11"/>
    <w:rsid w:val="00674F71"/>
    <w:rPr>
      <w:rFonts w:ascii="Times New Roman" w:hAnsi="Times New Roman"/>
      <w:b/>
      <w:caps/>
      <w:kern w:val="0"/>
      <w:sz w:val="28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674F71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74F71"/>
    <w:pPr>
      <w:tabs>
        <w:tab w:val="right" w:leader="dot" w:pos="9345"/>
      </w:tabs>
      <w:spacing w:after="100"/>
      <w:ind w:left="0"/>
    </w:pPr>
  </w:style>
  <w:style w:type="character" w:styleId="a8">
    <w:name w:val="Hyperlink"/>
    <w:basedOn w:val="a1"/>
    <w:uiPriority w:val="99"/>
    <w:unhideWhenUsed/>
    <w:rsid w:val="00674F7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4F71"/>
    <w:pPr>
      <w:tabs>
        <w:tab w:val="right" w:leader="dot" w:pos="9345"/>
      </w:tabs>
      <w:spacing w:after="100"/>
      <w:ind w:left="0"/>
    </w:pPr>
  </w:style>
  <w:style w:type="paragraph" w:styleId="a9">
    <w:name w:val="footer"/>
    <w:basedOn w:val="a"/>
    <w:link w:val="aa"/>
    <w:uiPriority w:val="99"/>
    <w:unhideWhenUsed/>
    <w:rsid w:val="0067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74F71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39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docker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habr.com/ru/company/southbridge/blog/528206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docker.com/compo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kubernetes.io/ru/docs/tasks/tools/install-minikub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spring.io/spring-boot/docs/current/reference/htmlsing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16</cp:revision>
  <dcterms:created xsi:type="dcterms:W3CDTF">2024-11-08T12:58:00Z</dcterms:created>
  <dcterms:modified xsi:type="dcterms:W3CDTF">2024-11-09T06:08:00Z</dcterms:modified>
</cp:coreProperties>
</file>