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03707A" w14:paraId="61C912B6" w14:textId="77777777" w:rsidTr="00393080">
        <w:trPr>
          <w:cantSplit/>
          <w:trHeight w:val="184"/>
        </w:trPr>
        <w:tc>
          <w:tcPr>
            <w:tcW w:w="2599" w:type="dxa"/>
          </w:tcPr>
          <w:p w14:paraId="2C4FC312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0AFB49D5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654C1E02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34282452" w14:textId="77777777" w:rsidR="0003707A" w:rsidRDefault="0003707A" w:rsidP="0039308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03061F5B" w14:textId="77777777" w:rsidR="0003707A" w:rsidRDefault="0003707A" w:rsidP="0039308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169B1410" wp14:editId="565D6A66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CED9710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03707A" w14:paraId="154B64E2" w14:textId="77777777" w:rsidTr="0039308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9DFAF0C" w14:textId="77777777" w:rsidR="0003707A" w:rsidRDefault="0003707A" w:rsidP="0039308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03707A" w14:paraId="13CF6A6A" w14:textId="77777777" w:rsidTr="0039308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0869FFF5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8D02EA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6DB5AB97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6D849EDD" w14:textId="77777777" w:rsidR="0003707A" w:rsidRDefault="0003707A" w:rsidP="0039308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17322E2A" w14:textId="77777777" w:rsidR="0003707A" w:rsidRDefault="0003707A" w:rsidP="0003707A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7B21C9EF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</w:p>
    <w:p w14:paraId="5A4CDD5E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51D54F9D" w14:textId="77777777" w:rsidR="0003707A" w:rsidRDefault="0003707A" w:rsidP="0003707A">
      <w:pPr>
        <w:ind w:right="-7"/>
        <w:jc w:val="center"/>
      </w:pPr>
      <w:r>
        <w:t>(ИиППО)</w:t>
      </w:r>
    </w:p>
    <w:p w14:paraId="7F5C2C86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</w:p>
    <w:p w14:paraId="0E24FF81" w14:textId="77777777" w:rsidR="0003707A" w:rsidRDefault="0003707A" w:rsidP="0003707A">
      <w:pPr>
        <w:rPr>
          <w:snapToGrid w:val="0"/>
          <w:szCs w:val="20"/>
        </w:rPr>
      </w:pPr>
    </w:p>
    <w:p w14:paraId="3C6A9DDA" w14:textId="77777777" w:rsidR="0003707A" w:rsidRDefault="0003707A" w:rsidP="0003707A">
      <w:pPr>
        <w:rPr>
          <w:snapToGrid w:val="0"/>
          <w:szCs w:val="20"/>
        </w:rPr>
      </w:pPr>
    </w:p>
    <w:p w14:paraId="6136918E" w14:textId="77777777" w:rsidR="0003707A" w:rsidRDefault="0003707A" w:rsidP="0003707A">
      <w:pPr>
        <w:rPr>
          <w:snapToGrid w:val="0"/>
          <w:szCs w:val="20"/>
        </w:rPr>
      </w:pPr>
    </w:p>
    <w:p w14:paraId="057ADADE" w14:textId="77777777" w:rsidR="0003707A" w:rsidRDefault="0003707A" w:rsidP="0003707A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№2</w:t>
      </w:r>
    </w:p>
    <w:p w14:paraId="552B27CD" w14:textId="77777777" w:rsidR="0003707A" w:rsidRDefault="0003707A" w:rsidP="0003707A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73A2C34E" w14:textId="77777777" w:rsidR="0003707A" w:rsidRDefault="0003707A" w:rsidP="0003707A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462B6D63" w14:textId="77777777" w:rsidR="0003707A" w:rsidRDefault="0003707A" w:rsidP="0003707A">
      <w:pPr>
        <w:rPr>
          <w:snapToGrid w:val="0"/>
          <w:szCs w:val="20"/>
        </w:rPr>
      </w:pPr>
    </w:p>
    <w:p w14:paraId="0B105818" w14:textId="77777777" w:rsidR="0003707A" w:rsidRDefault="0003707A" w:rsidP="0003707A">
      <w:pPr>
        <w:rPr>
          <w:snapToGrid w:val="0"/>
          <w:szCs w:val="20"/>
        </w:rPr>
      </w:pPr>
    </w:p>
    <w:p w14:paraId="0D103E21" w14:textId="77777777" w:rsidR="0003707A" w:rsidRDefault="0003707A" w:rsidP="0003707A">
      <w:pPr>
        <w:rPr>
          <w:snapToGrid w:val="0"/>
          <w:szCs w:val="20"/>
        </w:rPr>
      </w:pPr>
    </w:p>
    <w:p w14:paraId="432C2E50" w14:textId="77777777" w:rsidR="0003707A" w:rsidRDefault="0003707A" w:rsidP="0003707A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10F980FE" w14:textId="77777777" w:rsidR="0003707A" w:rsidRDefault="0003707A" w:rsidP="0003707A">
      <w:r>
        <w:rPr>
          <w:snapToGrid w:val="0"/>
          <w:szCs w:val="20"/>
        </w:rPr>
        <w:tab/>
      </w:r>
    </w:p>
    <w:p w14:paraId="4ED64027" w14:textId="77777777" w:rsidR="0003707A" w:rsidRDefault="0003707A" w:rsidP="0003707A"/>
    <w:p w14:paraId="0C67F4A2" w14:textId="77777777" w:rsidR="0003707A" w:rsidRDefault="0003707A" w:rsidP="0003707A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0B20A3E0" w14:textId="77777777" w:rsidR="0003707A" w:rsidRDefault="0003707A" w:rsidP="0003707A">
      <w:pPr>
        <w:ind w:right="-144"/>
        <w:rPr>
          <w:snapToGrid w:val="0"/>
          <w:szCs w:val="20"/>
        </w:rPr>
      </w:pPr>
    </w:p>
    <w:p w14:paraId="7E3B849D" w14:textId="77777777" w:rsidR="0003707A" w:rsidRDefault="0003707A" w:rsidP="0003707A"/>
    <w:p w14:paraId="4C5B7CBC" w14:textId="77777777" w:rsidR="0003707A" w:rsidRDefault="0003707A" w:rsidP="0003707A"/>
    <w:p w14:paraId="6CCD2251" w14:textId="77777777" w:rsidR="0003707A" w:rsidRDefault="0003707A" w:rsidP="0003707A"/>
    <w:p w14:paraId="14AA7E75" w14:textId="77777777" w:rsidR="0003707A" w:rsidRDefault="0003707A" w:rsidP="0003707A">
      <w:pPr>
        <w:rPr>
          <w:snapToGrid w:val="0"/>
          <w:szCs w:val="20"/>
        </w:rPr>
      </w:pPr>
    </w:p>
    <w:p w14:paraId="6BC1F9E3" w14:textId="77777777" w:rsidR="0003707A" w:rsidRDefault="0003707A" w:rsidP="0003707A">
      <w:pPr>
        <w:rPr>
          <w:snapToGrid w:val="0"/>
          <w:szCs w:val="20"/>
        </w:rPr>
      </w:pPr>
    </w:p>
    <w:p w14:paraId="0B9C59D3" w14:textId="77777777" w:rsidR="0003707A" w:rsidRDefault="0003707A" w:rsidP="0003707A">
      <w:pPr>
        <w:rPr>
          <w:snapToGrid w:val="0"/>
          <w:szCs w:val="20"/>
        </w:rPr>
      </w:pPr>
    </w:p>
    <w:p w14:paraId="082EBDE9" w14:textId="77777777" w:rsidR="0003707A" w:rsidRDefault="0003707A" w:rsidP="0003707A">
      <w:pPr>
        <w:rPr>
          <w:snapToGrid w:val="0"/>
          <w:szCs w:val="20"/>
        </w:rPr>
      </w:pPr>
    </w:p>
    <w:p w14:paraId="04384759" w14:textId="77777777" w:rsidR="0003707A" w:rsidRDefault="0003707A" w:rsidP="0003707A">
      <w:pPr>
        <w:rPr>
          <w:snapToGrid w:val="0"/>
          <w:szCs w:val="20"/>
        </w:rPr>
      </w:pPr>
    </w:p>
    <w:p w14:paraId="7E15E18B" w14:textId="77777777" w:rsidR="0003707A" w:rsidRDefault="0003707A" w:rsidP="0003707A">
      <w:pPr>
        <w:rPr>
          <w:snapToGrid w:val="0"/>
          <w:szCs w:val="20"/>
        </w:rPr>
      </w:pPr>
    </w:p>
    <w:p w14:paraId="287A84E3" w14:textId="77777777" w:rsidR="0003707A" w:rsidRDefault="0003707A" w:rsidP="0003707A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F48C7CF" w14:textId="77777777" w:rsidR="0003707A" w:rsidRDefault="0003707A" w:rsidP="0003707A">
      <w:pPr>
        <w:spacing w:line="360" w:lineRule="auto"/>
        <w:ind w:firstLine="708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26265E1E" w14:textId="77777777" w:rsidR="0003707A" w:rsidRDefault="0003707A" w:rsidP="0003707A">
      <w:pPr>
        <w:numPr>
          <w:ilvl w:val="0"/>
          <w:numId w:val="3"/>
        </w:numPr>
        <w:spacing w:line="276" w:lineRule="auto"/>
        <w:outlineLvl w:val="1"/>
        <w:rPr>
          <w:b/>
          <w:szCs w:val="24"/>
        </w:rPr>
      </w:pPr>
      <w:r>
        <w:rPr>
          <w:b/>
          <w:szCs w:val="24"/>
        </w:rPr>
        <w:t xml:space="preserve">Работа с </w:t>
      </w:r>
      <w:r>
        <w:rPr>
          <w:b/>
          <w:szCs w:val="24"/>
          <w:lang w:val="en-US"/>
        </w:rPr>
        <w:t>Rollback</w:t>
      </w:r>
    </w:p>
    <w:p w14:paraId="28F55993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 w14:paraId="677A2A7A" w14:textId="77777777" w:rsidR="0003707A" w:rsidRDefault="0003707A" w:rsidP="0003707A">
      <w:pPr>
        <w:spacing w:line="360" w:lineRule="auto"/>
        <w:jc w:val="both"/>
        <w:rPr>
          <w:szCs w:val="24"/>
        </w:rPr>
      </w:pPr>
      <w:r>
        <w:rPr>
          <w:szCs w:val="24"/>
        </w:rPr>
        <w:t>Представьте, что пользователь не подтвердил заказ и все введённые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14:paraId="54BC6E80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14:paraId="5BE7F8B8" w14:textId="77777777" w:rsidR="0003707A" w:rsidRPr="00610DD1" w:rsidRDefault="0003707A" w:rsidP="0003707A">
      <w:pPr>
        <w:spacing w:line="360" w:lineRule="auto"/>
        <w:ind w:firstLine="708"/>
        <w:jc w:val="both"/>
        <w:rPr>
          <w:b/>
          <w:szCs w:val="24"/>
        </w:rPr>
      </w:pPr>
      <w:r>
        <w:rPr>
          <w:szCs w:val="24"/>
        </w:rPr>
        <w:t>В рамках той же транзакции добавьте еще один предмет и зафиксируйте транзакцию. Обратите внимание на то, что после этой операции отменить внесённые транзакцией изменения будет уже невозможно.</w:t>
      </w:r>
    </w:p>
    <w:p w14:paraId="6D3D8AF9" w14:textId="77777777" w:rsidR="0003707A" w:rsidRDefault="0003707A" w:rsidP="0003707A">
      <w:pPr>
        <w:numPr>
          <w:ilvl w:val="0"/>
          <w:numId w:val="3"/>
        </w:numPr>
        <w:spacing w:line="360" w:lineRule="auto"/>
        <w:jc w:val="both"/>
        <w:outlineLvl w:val="1"/>
        <w:rPr>
          <w:szCs w:val="24"/>
        </w:rPr>
      </w:pPr>
      <w:r>
        <w:rPr>
          <w:b/>
          <w:szCs w:val="24"/>
        </w:rPr>
        <w:t xml:space="preserve">Уровень изоляции Read Committed </w:t>
      </w:r>
    </w:p>
    <w:p w14:paraId="6D097461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Перед началом выполнения задания проверьте, что в таблице sales_order нет заказов на сумму total 1 000 рублей. </w:t>
      </w:r>
    </w:p>
    <w:p w14:paraId="1EC2AC3E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 w14:paraId="2D569BDE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 w14:paraId="6EA66937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повторите обновление таблицы sales_order и зафиксируйте транзакцию.</w:t>
      </w:r>
    </w:p>
    <w:p w14:paraId="011F4D75" w14:textId="77777777" w:rsidR="0003707A" w:rsidRDefault="0003707A" w:rsidP="0003707A">
      <w:pPr>
        <w:spacing w:line="360" w:lineRule="auto"/>
        <w:ind w:firstLine="708"/>
        <w:jc w:val="both"/>
        <w:rPr>
          <w:szCs w:val="24"/>
          <w:lang w:val="en-US"/>
        </w:rPr>
      </w:pPr>
      <w:r>
        <w:rPr>
          <w:szCs w:val="24"/>
        </w:rPr>
        <w:t>Осталась ли сумма добавленного заказа равной 1 000 рублей? Почему это не так?</w:t>
      </w:r>
    </w:p>
    <w:p w14:paraId="28EB3954" w14:textId="77777777" w:rsidR="0003707A" w:rsidRDefault="0003707A" w:rsidP="0003707A">
      <w:pPr>
        <w:numPr>
          <w:ilvl w:val="0"/>
          <w:numId w:val="3"/>
        </w:numPr>
        <w:spacing w:line="360" w:lineRule="auto"/>
        <w:outlineLvl w:val="1"/>
        <w:rPr>
          <w:b/>
          <w:szCs w:val="24"/>
        </w:rPr>
      </w:pPr>
      <w:r>
        <w:rPr>
          <w:b/>
          <w:szCs w:val="24"/>
        </w:rPr>
        <w:lastRenderedPageBreak/>
        <w:t xml:space="preserve">Уровень изоляции Repeatable Read </w:t>
      </w:r>
    </w:p>
    <w:p w14:paraId="63030B5B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 w14:paraId="06D77E1D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Выполните указанные действия в двух сеансах:</w:t>
      </w:r>
    </w:p>
    <w:p w14:paraId="140DC474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 w14:paraId="6F36462B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 w14:paraId="102ECA06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6E08F8F5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6943B25B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Зафиксируйте транзакции в обоих сеансах.</w:t>
      </w:r>
    </w:p>
    <w:p w14:paraId="651E47DD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 w14:paraId="55B7DE52" w14:textId="77777777" w:rsidR="0003707A" w:rsidRDefault="0003707A" w:rsidP="0003707A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bookmarkEnd w:id="0"/>
    </w:p>
    <w:p w14:paraId="09D8E55B" w14:textId="77777777" w:rsidR="0003707A" w:rsidRDefault="0003707A" w:rsidP="0003707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60E3874F" w14:textId="77777777" w:rsidR="0003707A" w:rsidRPr="00F57B01" w:rsidRDefault="0003707A" w:rsidP="0003707A">
      <w:pPr>
        <w:pStyle w:val="BodyText"/>
        <w:ind w:firstLine="707"/>
        <w:rPr>
          <w:lang w:val="ru-RU"/>
        </w:rPr>
      </w:pPr>
      <w:r w:rsidRPr="00F57B01">
        <w:rPr>
          <w:lang w:val="ru-RU"/>
        </w:rPr>
        <w:t xml:space="preserve">Отчёт </w:t>
      </w:r>
      <w:r>
        <w:rPr>
          <w:lang w:val="ru-RU"/>
        </w:rPr>
        <w:t>22</w:t>
      </w:r>
      <w:r w:rsidRPr="00F57B01">
        <w:rPr>
          <w:lang w:val="ru-RU"/>
        </w:rPr>
        <w:t xml:space="preserve"> с</w:t>
      </w:r>
      <w:r>
        <w:rPr>
          <w:lang w:val="ru-RU"/>
        </w:rPr>
        <w:t>траницы</w:t>
      </w:r>
      <w:r w:rsidRPr="00F57B01">
        <w:rPr>
          <w:lang w:val="ru-RU"/>
        </w:rPr>
        <w:t xml:space="preserve">, </w:t>
      </w:r>
      <w:r>
        <w:rPr>
          <w:lang w:val="ru-RU"/>
        </w:rPr>
        <w:t>22</w:t>
      </w:r>
      <w:r w:rsidRPr="00F57B01">
        <w:rPr>
          <w:lang w:val="ru-RU"/>
        </w:rPr>
        <w:t xml:space="preserve"> рис</w:t>
      </w:r>
      <w:r>
        <w:rPr>
          <w:lang w:val="ru-RU"/>
        </w:rPr>
        <w:t>унка</w:t>
      </w:r>
      <w:r w:rsidRPr="00F57B01">
        <w:rPr>
          <w:lang w:val="ru-RU"/>
        </w:rPr>
        <w:t xml:space="preserve">, </w:t>
      </w:r>
      <w:r>
        <w:rPr>
          <w:lang w:val="ru-RU"/>
        </w:rPr>
        <w:t>5</w:t>
      </w:r>
      <w:r w:rsidRPr="00F57B01">
        <w:rPr>
          <w:lang w:val="ru-RU"/>
        </w:rPr>
        <w:t xml:space="preserve"> источн</w:t>
      </w:r>
      <w:r>
        <w:rPr>
          <w:lang w:val="ru-RU"/>
        </w:rPr>
        <w:t>иков</w:t>
      </w:r>
      <w:r w:rsidRPr="00F57B01">
        <w:rPr>
          <w:lang w:val="ru-RU"/>
        </w:rPr>
        <w:t>.</w:t>
      </w:r>
    </w:p>
    <w:p w14:paraId="13CAC4D5" w14:textId="77777777" w:rsidR="0003707A" w:rsidRPr="004E0AE8" w:rsidRDefault="0003707A" w:rsidP="0003707A">
      <w:pPr>
        <w:pStyle w:val="BodyText"/>
        <w:ind w:left="707" w:firstLine="2"/>
        <w:rPr>
          <w:lang w:val="ru-RU"/>
        </w:rPr>
      </w:pPr>
      <w:r>
        <w:t>POSTGRESQL</w:t>
      </w:r>
      <w:r>
        <w:rPr>
          <w:lang w:val="ru-RU"/>
        </w:rPr>
        <w:t xml:space="preserve">, </w:t>
      </w:r>
      <w:r>
        <w:t>SQL</w:t>
      </w:r>
      <w:r w:rsidRPr="004E0AE8">
        <w:rPr>
          <w:lang w:val="ru-RU"/>
        </w:rPr>
        <w:t xml:space="preserve">, </w:t>
      </w:r>
      <w:r>
        <w:rPr>
          <w:lang w:val="ru-RU"/>
        </w:rPr>
        <w:t>СУБД, РАЗРАБОТКА БАЗ ДАННЫХ, ЗАПОЛНЕНИЕ ТАБЛИЦ</w:t>
      </w:r>
    </w:p>
    <w:p w14:paraId="64EDDEC4" w14:textId="77777777" w:rsidR="0003707A" w:rsidRDefault="0003707A" w:rsidP="0003707A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rPr>
          <w:spacing w:val="-1"/>
          <w:lang w:val="ru-RU"/>
        </w:rPr>
        <w:t>база данных.</w:t>
      </w:r>
    </w:p>
    <w:p w14:paraId="1487F8AC" w14:textId="77777777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 w14:paraId="3F5B8E70" w14:textId="77777777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 w14:paraId="3674421E" w14:textId="77777777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>Результатом является подготовленное рабочее место с установленным PostgreSQL и заполненная база данных.</w:t>
      </w:r>
    </w:p>
    <w:p w14:paraId="2519542A" w14:textId="77777777" w:rsidR="0003707A" w:rsidRDefault="0003707A" w:rsidP="0003707A">
      <w:pPr>
        <w:pStyle w:val="BodyText"/>
        <w:rPr>
          <w:lang w:val="ru-RU"/>
        </w:rPr>
      </w:pPr>
    </w:p>
    <w:p w14:paraId="57BE8BE0" w14:textId="77777777" w:rsidR="0003707A" w:rsidRPr="00610DD1" w:rsidRDefault="0003707A" w:rsidP="0003707A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 w:rsidRPr="00610DD1"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SimSun" w:eastAsia="SimSun" w:hAnsi="SimSun"/>
          <w:sz w:val="21"/>
        </w:rPr>
        <w:id w:val="147457304"/>
        <w15:color w:val="DBDBDB"/>
        <w:docPartObj>
          <w:docPartGallery w:val="Table of Contents"/>
          <w:docPartUnique/>
        </w:docPartObj>
      </w:sdtPr>
      <w:sdtContent>
        <w:p w14:paraId="4408E831" w14:textId="77777777" w:rsidR="0003707A" w:rsidRDefault="0003707A" w:rsidP="0003707A">
          <w:pPr>
            <w:jc w:val="center"/>
          </w:pPr>
          <w:r>
            <w:rPr>
              <w:rFonts w:eastAsia="SimSun"/>
              <w:b/>
              <w:bCs/>
              <w:szCs w:val="28"/>
            </w:rPr>
            <w:t>СОДЕРЖАНИЕ</w:t>
          </w:r>
        </w:p>
        <w:p w14:paraId="24C07525" w14:textId="77777777" w:rsidR="0003707A" w:rsidRDefault="0003707A" w:rsidP="0003707A">
          <w:pPr>
            <w:pStyle w:val="TOC1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hyperlink w:anchor="_Toc7781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_Toc7781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65AE203" w14:textId="77777777" w:rsidR="0003707A" w:rsidRDefault="0003707A" w:rsidP="0003707A">
          <w:pPr>
            <w:pStyle w:val="TOC1"/>
            <w:tabs>
              <w:tab w:val="right" w:leader="dot" w:pos="9354"/>
            </w:tabs>
          </w:pPr>
          <w:hyperlink w:anchor="_Toc14719" w:history="1">
            <w:r>
              <w:rPr>
                <w:bCs/>
              </w:rPr>
              <w:t>1. РАЗРАБОТКА БАЗЫ ДАННЫХ</w:t>
            </w:r>
            <w:r>
              <w:tab/>
            </w:r>
            <w:r>
              <w:fldChar w:fldCharType="begin"/>
            </w:r>
            <w:r>
              <w:instrText xml:space="preserve"> PAGEREF _Toc14719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79D5133" w14:textId="77777777" w:rsidR="0003707A" w:rsidRDefault="0003707A" w:rsidP="0003707A">
          <w:pPr>
            <w:pStyle w:val="TOC1"/>
            <w:tabs>
              <w:tab w:val="right" w:leader="dot" w:pos="9354"/>
            </w:tabs>
          </w:pPr>
          <w:hyperlink w:anchor="_Toc11659" w:history="1">
            <w: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_Toc11659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940EFA4" w14:textId="77777777" w:rsidR="0003707A" w:rsidRDefault="0003707A" w:rsidP="0003707A">
          <w:pPr>
            <w:pStyle w:val="TOC1"/>
            <w:tabs>
              <w:tab w:val="right" w:leader="dot" w:pos="9354"/>
            </w:tabs>
          </w:pPr>
          <w:hyperlink w:anchor="_Toc18253" w:history="1">
            <w:r>
              <w:t>СПИСОК</w:t>
            </w:r>
            <w:r>
              <w:rPr>
                <w:spacing w:val="-11"/>
              </w:rPr>
              <w:t xml:space="preserve"> </w:t>
            </w:r>
            <w:r>
              <w:t>ИСПОЛЬЗОВАННЫХ</w:t>
            </w:r>
            <w:r>
              <w:rPr>
                <w:spacing w:val="-12"/>
              </w:rPr>
              <w:t xml:space="preserve"> </w:t>
            </w:r>
            <w: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_Toc18253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361F72" w14:textId="77777777" w:rsidR="0003707A" w:rsidRDefault="0003707A" w:rsidP="0003707A">
          <w:pPr>
            <w:pStyle w:val="TOC1"/>
            <w:tabs>
              <w:tab w:val="right" w:leader="dot" w:pos="9354"/>
            </w:tabs>
          </w:pPr>
          <w:hyperlink w:anchor="_Toc1669" w:history="1">
            <w: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_Toc1669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6615373" w14:textId="77777777" w:rsidR="0003707A" w:rsidRDefault="0003707A" w:rsidP="0003707A">
          <w:pPr>
            <w:pStyle w:val="TOC1"/>
            <w:tabs>
              <w:tab w:val="right" w:leader="dot" w:pos="9354"/>
            </w:tabs>
          </w:pPr>
          <w:hyperlink w:anchor="_Toc6355" w:history="1">
            <w:r>
              <w:rPr>
                <w:bCs/>
              </w:rPr>
              <w:t>ФРАГМЕНТЫ КОДА РАЗРАБОТАННОГО ПРИЛОЖЕНИЯ</w:t>
            </w:r>
            <w:r>
              <w:tab/>
            </w:r>
            <w:r>
              <w:fldChar w:fldCharType="begin"/>
            </w:r>
            <w:r>
              <w:instrText xml:space="preserve"> PAGEREF _Toc6355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ECB2025" w14:textId="77777777" w:rsidR="0003707A" w:rsidRDefault="0003707A" w:rsidP="0003707A">
          <w:r>
            <w:fldChar w:fldCharType="end"/>
          </w:r>
        </w:p>
      </w:sdtContent>
    </w:sdt>
    <w:p w14:paraId="419CFC37" w14:textId="77777777" w:rsidR="0003707A" w:rsidRDefault="0003707A" w:rsidP="0003707A">
      <w:pPr>
        <w:rPr>
          <w:b/>
          <w:bCs/>
        </w:rPr>
      </w:pPr>
      <w:r>
        <w:rPr>
          <w:b/>
          <w:bCs/>
        </w:rPr>
        <w:br w:type="page"/>
      </w:r>
    </w:p>
    <w:p w14:paraId="3E849C7A" w14:textId="77777777" w:rsidR="0003707A" w:rsidRDefault="0003707A" w:rsidP="0003707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0073CDA4" w14:textId="77777777" w:rsidR="0003707A" w:rsidRDefault="0003707A" w:rsidP="0003707A">
      <w:pPr>
        <w:spacing w:line="360" w:lineRule="auto"/>
        <w:ind w:firstLine="709"/>
        <w:jc w:val="both"/>
      </w:pPr>
      <w:r>
        <w:t>БД – база данных;</w:t>
      </w:r>
    </w:p>
    <w:p w14:paraId="75A4AD78" w14:textId="77777777" w:rsidR="0003707A" w:rsidRDefault="0003707A" w:rsidP="0003707A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499FCAD5" w14:textId="77777777" w:rsidR="0003707A" w:rsidRDefault="0003707A" w:rsidP="0003707A"/>
    <w:p w14:paraId="12352486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1BC6E5AD" w14:textId="77777777" w:rsidR="0003707A" w:rsidRPr="001C5C54" w:rsidRDefault="0003707A" w:rsidP="0003707A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7781"/>
      <w:r w:rsidRPr="001C5C54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14:paraId="3865CBC8" w14:textId="77777777" w:rsidR="0003707A" w:rsidRPr="001C5C54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bookmarkStart w:id="4" w:name="_Toc133250688"/>
      <w:bookmarkStart w:id="5" w:name="_Toc133250496"/>
    </w:p>
    <w:p w14:paraId="34477865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 w:rsidRPr="001C5C54">
        <w:rPr>
          <w:szCs w:val="28"/>
        </w:rPr>
        <w:t>В мире баз данных, эффективное управление транзакциями и обеспечение соответствующего уровня изоляции играют критическую роль в обеспечении целостности данных и предотвращении конфликтов при параллельном доступе. В контексте реляционных баз данных, таких как PostgreSQL, уровни изоляции определяют, как одна транзакция видит изменения, сделанные другими транзакциями во время своего выполнения. В данно</w:t>
      </w:r>
      <w:r>
        <w:rPr>
          <w:szCs w:val="28"/>
        </w:rPr>
        <w:t>й</w:t>
      </w:r>
      <w:r w:rsidRPr="001C5C54">
        <w:rPr>
          <w:szCs w:val="28"/>
        </w:rPr>
        <w:t xml:space="preserve"> </w:t>
      </w:r>
      <w:r>
        <w:rPr>
          <w:szCs w:val="28"/>
        </w:rPr>
        <w:t>работе</w:t>
      </w:r>
      <w:r w:rsidRPr="001C5C54">
        <w:rPr>
          <w:szCs w:val="28"/>
        </w:rPr>
        <w:t xml:space="preserve"> рассмотрим ключевые аспекты уровней изоляции в PostgreSQL, сосредотачивая внимание на Read Committed и Repeatable Read, а также на практическое применение точек сохранения для обеспечения надежности и целостности данных.</w:t>
      </w:r>
      <w:r>
        <w:br w:type="page"/>
      </w:r>
    </w:p>
    <w:p w14:paraId="34E29222" w14:textId="77777777" w:rsidR="0003707A" w:rsidRDefault="0003707A" w:rsidP="0003707A">
      <w:pPr>
        <w:pStyle w:val="BodyText"/>
        <w:numPr>
          <w:ilvl w:val="0"/>
          <w:numId w:val="6"/>
        </w:numPr>
        <w:outlineLvl w:val="0"/>
        <w:rPr>
          <w:b/>
          <w:bCs/>
        </w:rPr>
      </w:pPr>
      <w:r>
        <w:rPr>
          <w:b/>
          <w:bCs/>
          <w:lang w:val="ru-RU"/>
        </w:rPr>
        <w:lastRenderedPageBreak/>
        <w:t>ВЫПОЛНЕНИЕ ПРАКТИЧЕСКОЙ РАБОТЫ</w:t>
      </w:r>
    </w:p>
    <w:p w14:paraId="730CFB37" w14:textId="77777777" w:rsidR="0003707A" w:rsidRDefault="0003707A" w:rsidP="0003707A">
      <w:pPr>
        <w:pStyle w:val="Heading2"/>
        <w:tabs>
          <w:tab w:val="clear" w:pos="1134"/>
        </w:tabs>
      </w:pPr>
      <w:bookmarkStart w:id="6" w:name="1.1._Обозначение_и_наименование_интернет"/>
      <w:bookmarkEnd w:id="6"/>
      <w:r>
        <w:t>Базовая работа с транзакциями</w:t>
      </w:r>
      <w:r>
        <w:br/>
      </w:r>
      <w:r>
        <w:tab/>
      </w:r>
      <w:r>
        <w:rPr>
          <w:b w:val="0"/>
          <w:bCs w:val="0"/>
        </w:rPr>
        <w:t>На рисунке 1 представлено состояние базы данных до начала работы.</w:t>
      </w:r>
    </w:p>
    <w:p w14:paraId="540E5727" w14:textId="77777777" w:rsidR="0003707A" w:rsidRDefault="0003707A" w:rsidP="0003707A">
      <w:pPr>
        <w:pStyle w:val="BodyText"/>
        <w:ind w:firstLine="0"/>
        <w:jc w:val="center"/>
      </w:pPr>
      <w:r w:rsidRPr="00077816">
        <w:rPr>
          <w:noProof/>
        </w:rPr>
        <w:drawing>
          <wp:inline distT="0" distB="0" distL="0" distR="0" wp14:anchorId="58C7BAEC" wp14:editId="015AD0D8">
            <wp:extent cx="5906324" cy="4353533"/>
            <wp:effectExtent l="0" t="0" r="0" b="9525"/>
            <wp:docPr id="17768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09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5BD8" w14:textId="77777777" w:rsidR="0003707A" w:rsidRDefault="0003707A" w:rsidP="0003707A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1 – Содержимое таблиц до начала работы</w:t>
      </w:r>
    </w:p>
    <w:p w14:paraId="37FA3DCB" w14:textId="77777777" w:rsidR="0003707A" w:rsidRDefault="0003707A" w:rsidP="0003707A">
      <w:pPr>
        <w:pStyle w:val="BodyText"/>
        <w:ind w:firstLine="0"/>
        <w:rPr>
          <w:lang w:val="ru-RU"/>
        </w:rPr>
      </w:pPr>
      <w:r w:rsidRPr="00610DD1">
        <w:rPr>
          <w:lang w:val="ru-RU"/>
        </w:rPr>
        <w:tab/>
      </w:r>
      <w:r>
        <w:rPr>
          <w:lang w:val="ru-RU"/>
        </w:rPr>
        <w:t xml:space="preserve">Согласно заданию была начата транзакция с помощью ключевого слова </w:t>
      </w:r>
      <w:r>
        <w:t>BEGIN</w:t>
      </w:r>
      <w:r>
        <w:rPr>
          <w:lang w:val="ru-RU"/>
        </w:rPr>
        <w:t xml:space="preserve"> и добавлены данные в таблицы </w:t>
      </w:r>
      <w:r>
        <w:t>sales</w:t>
      </w:r>
      <w:r w:rsidRPr="00610DD1">
        <w:rPr>
          <w:lang w:val="ru-RU"/>
        </w:rPr>
        <w:t>_</w:t>
      </w:r>
      <w:r>
        <w:t>order</w:t>
      </w:r>
      <w:r w:rsidRPr="00610DD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item</w:t>
      </w:r>
      <w:r>
        <w:rPr>
          <w:lang w:val="ru-RU"/>
        </w:rPr>
        <w:t xml:space="preserve">, изображено на рисунке 2. </w:t>
      </w:r>
    </w:p>
    <w:p w14:paraId="162163CC" w14:textId="77777777" w:rsidR="0003707A" w:rsidRDefault="0003707A" w:rsidP="0003707A">
      <w:pPr>
        <w:pStyle w:val="BodyText"/>
        <w:ind w:firstLine="0"/>
      </w:pPr>
      <w:r w:rsidRPr="00E90892">
        <w:rPr>
          <w:noProof/>
        </w:rPr>
        <w:drawing>
          <wp:inline distT="0" distB="0" distL="0" distR="0" wp14:anchorId="140AB188" wp14:editId="794977AF">
            <wp:extent cx="5939790" cy="1398905"/>
            <wp:effectExtent l="0" t="0" r="3810" b="0"/>
            <wp:docPr id="8676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5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54CA" w14:textId="77777777" w:rsidR="0003707A" w:rsidRDefault="0003707A" w:rsidP="0003707A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Рисунках 2 – Создание транзакции и добавление данных в таблицы</w:t>
      </w:r>
    </w:p>
    <w:p w14:paraId="4D078E64" w14:textId="77777777" w:rsidR="0003707A" w:rsidRDefault="0003707A" w:rsidP="0003707A">
      <w:pPr>
        <w:pStyle w:val="BodyText"/>
        <w:ind w:firstLine="708"/>
        <w:rPr>
          <w:lang w:val="ru-RU"/>
        </w:rPr>
      </w:pPr>
      <w:r>
        <w:rPr>
          <w:lang w:val="ru-RU"/>
        </w:rPr>
        <w:t>Результат добавления данных в таблицы внутри транзакции представлен на рисунке 3.</w:t>
      </w:r>
    </w:p>
    <w:p w14:paraId="35EE7755" w14:textId="77777777" w:rsidR="0003707A" w:rsidRPr="00610DD1" w:rsidRDefault="0003707A" w:rsidP="0003707A">
      <w:pPr>
        <w:pStyle w:val="BodyText"/>
        <w:ind w:firstLine="0"/>
        <w:jc w:val="center"/>
        <w:rPr>
          <w:lang w:val="ru-RU"/>
        </w:rPr>
      </w:pPr>
    </w:p>
    <w:p w14:paraId="1864CC07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bookmarkStart w:id="7" w:name="2._ФУНКЦИОНАЛЬНОЕ_НАЗНАЧЕНИЕ"/>
      <w:bookmarkStart w:id="8" w:name="1.2._Прикладное_программное_обеспечение,"/>
      <w:bookmarkStart w:id="9" w:name="3._ОПИСАНИЕ_ЛОГИЧЕСКОЙ_СТРУКТУРЫ"/>
      <w:bookmarkStart w:id="10" w:name="_Toc133250512"/>
      <w:bookmarkStart w:id="11" w:name="_Toc133250704"/>
      <w:bookmarkEnd w:id="4"/>
      <w:bookmarkEnd w:id="5"/>
      <w:bookmarkEnd w:id="7"/>
      <w:bookmarkEnd w:id="8"/>
      <w:bookmarkEnd w:id="9"/>
      <w:r w:rsidRPr="0050060F">
        <w:rPr>
          <w:noProof/>
        </w:rPr>
        <w:drawing>
          <wp:inline distT="0" distB="0" distL="0" distR="0" wp14:anchorId="128172A5" wp14:editId="0B17DBC4">
            <wp:extent cx="5447030" cy="4878721"/>
            <wp:effectExtent l="0" t="0" r="1270" b="0"/>
            <wp:docPr id="195252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6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678" cy="48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DB58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3 – Содержимое таблиц внутри транзакции после изменения</w:t>
      </w:r>
    </w:p>
    <w:p w14:paraId="3F329EA7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Откат транзакции представлен на рисунке 4.</w:t>
      </w:r>
    </w:p>
    <w:p w14:paraId="13FD44DD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DD0507">
        <w:rPr>
          <w:noProof/>
        </w:rPr>
        <w:drawing>
          <wp:inline distT="0" distB="0" distL="0" distR="0" wp14:anchorId="2D56AE0B" wp14:editId="715FAC8B">
            <wp:extent cx="1924319" cy="533474"/>
            <wp:effectExtent l="0" t="0" r="0" b="0"/>
            <wp:docPr id="11442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DBE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4 – Откат транзакции</w:t>
      </w:r>
    </w:p>
    <w:p w14:paraId="2FAFC95A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>Содержимое таблиц после отката транзакции представлено на рисунке 5.</w:t>
      </w:r>
    </w:p>
    <w:p w14:paraId="05CC47C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lastRenderedPageBreak/>
        <w:br/>
      </w:r>
      <w:r w:rsidRPr="00B94DD9">
        <w:rPr>
          <w:noProof/>
        </w:rPr>
        <w:drawing>
          <wp:inline distT="0" distB="0" distL="0" distR="0" wp14:anchorId="7E6B3472" wp14:editId="71C8059A">
            <wp:extent cx="5292090" cy="3905420"/>
            <wp:effectExtent l="0" t="0" r="3810" b="0"/>
            <wp:docPr id="192196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64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53" cy="39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8A9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5 –</w:t>
      </w:r>
      <w:r w:rsidRPr="00AA3119">
        <w:t xml:space="preserve"> </w:t>
      </w:r>
      <w:r>
        <w:rPr>
          <w:lang w:val="en-US"/>
        </w:rPr>
        <w:t>C</w:t>
      </w:r>
      <w:r>
        <w:t>одержимое таблиц после отката транзакции</w:t>
      </w:r>
    </w:p>
    <w:p w14:paraId="02765D4F" w14:textId="77777777" w:rsidR="0003707A" w:rsidRPr="00C46E47" w:rsidRDefault="0003707A" w:rsidP="0003707A">
      <w:pPr>
        <w:widowControl/>
        <w:autoSpaceDE/>
        <w:autoSpaceDN/>
        <w:spacing w:line="360" w:lineRule="auto"/>
        <w:jc w:val="both"/>
        <w:rPr>
          <w:lang w:val="en-US"/>
        </w:rPr>
      </w:pPr>
      <w:r>
        <w:tab/>
        <w:t>Создание транзакции с заполнением таблиц данными и точками сохранения представлено на рисунке 6.</w:t>
      </w:r>
    </w:p>
    <w:p w14:paraId="11E657C0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2C2C96">
        <w:rPr>
          <w:noProof/>
          <w:lang w:val="en-US"/>
        </w:rPr>
        <w:drawing>
          <wp:inline distT="0" distB="0" distL="0" distR="0" wp14:anchorId="218BDF75" wp14:editId="0E083E62">
            <wp:extent cx="5939790" cy="3184525"/>
            <wp:effectExtent l="0" t="0" r="3810" b="0"/>
            <wp:docPr id="136599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6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0F2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 w:rsidRPr="006C1E32">
        <w:t>6</w:t>
      </w:r>
      <w:r>
        <w:t xml:space="preserve"> –</w:t>
      </w:r>
      <w:r w:rsidRPr="006C1E32">
        <w:t xml:space="preserve"> </w:t>
      </w:r>
      <w:r>
        <w:rPr>
          <w:lang w:val="en-US"/>
        </w:rPr>
        <w:t>C</w:t>
      </w:r>
      <w:r>
        <w:t>оздание транзакции с заполнением таблиц данными и точками сохранения</w:t>
      </w:r>
    </w:p>
    <w:p w14:paraId="256E668B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lastRenderedPageBreak/>
        <w:tab/>
        <w:t>Содержимое таблиц после заполнения внутри транзакций представлено на рисунке 7.</w:t>
      </w:r>
    </w:p>
    <w:p w14:paraId="1760982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E342E5">
        <w:rPr>
          <w:noProof/>
        </w:rPr>
        <w:drawing>
          <wp:inline distT="0" distB="0" distL="0" distR="0" wp14:anchorId="6D4DF5E3" wp14:editId="62DEFFD2">
            <wp:extent cx="5274105" cy="4693920"/>
            <wp:effectExtent l="0" t="0" r="3175" b="0"/>
            <wp:docPr id="11842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61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886" cy="46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F60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7 – Содержимое таблиц после заполнения внутри транзакции</w:t>
      </w:r>
    </w:p>
    <w:p w14:paraId="3F242135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Содержимое таблиц после отката к первой точке сохранения представлено на рисунке 8.</w:t>
      </w:r>
    </w:p>
    <w:p w14:paraId="681AC77E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C82268">
        <w:rPr>
          <w:noProof/>
        </w:rPr>
        <w:lastRenderedPageBreak/>
        <w:drawing>
          <wp:inline distT="0" distB="0" distL="0" distR="0" wp14:anchorId="20090CF5" wp14:editId="1642DB8A">
            <wp:extent cx="5413206" cy="5090160"/>
            <wp:effectExtent l="0" t="0" r="0" b="0"/>
            <wp:docPr id="9685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8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335" cy="50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36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8 – Содержимое таблиц после отката к первой точке сохранения</w:t>
      </w:r>
    </w:p>
    <w:p w14:paraId="284A1098" w14:textId="77777777" w:rsidR="0003707A" w:rsidRPr="001B5112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Добавление данных в таблицу </w:t>
      </w:r>
      <w:r>
        <w:rPr>
          <w:lang w:val="en-US"/>
        </w:rPr>
        <w:t>item</w:t>
      </w:r>
      <w:r w:rsidRPr="001B5112">
        <w:t xml:space="preserve"> </w:t>
      </w:r>
      <w:r>
        <w:t>и фиксация транзакции представлено на рисунке 9.</w:t>
      </w:r>
    </w:p>
    <w:p w14:paraId="3C6B627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1B5112">
        <w:rPr>
          <w:noProof/>
        </w:rPr>
        <w:drawing>
          <wp:inline distT="0" distB="0" distL="0" distR="0" wp14:anchorId="1DECEA04" wp14:editId="24DA6DBA">
            <wp:extent cx="5421630" cy="1036914"/>
            <wp:effectExtent l="0" t="0" r="0" b="0"/>
            <wp:docPr id="30144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44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385" cy="10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975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9 – Добавление данных в таблицу </w:t>
      </w:r>
      <w:r>
        <w:rPr>
          <w:lang w:val="en-US"/>
        </w:rPr>
        <w:t>item</w:t>
      </w:r>
      <w:r w:rsidRPr="00610DD1">
        <w:t xml:space="preserve"> </w:t>
      </w:r>
      <w:r>
        <w:t>и фиксация транзакции</w:t>
      </w:r>
    </w:p>
    <w:p w14:paraId="3E36BBF9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Результат попытки отката к точке сохранения 1 представлен на рисунке 10.</w:t>
      </w:r>
    </w:p>
    <w:p w14:paraId="54D61181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9875C1">
        <w:rPr>
          <w:noProof/>
        </w:rPr>
        <w:drawing>
          <wp:inline distT="0" distB="0" distL="0" distR="0" wp14:anchorId="6AB03CFA" wp14:editId="06203CCF">
            <wp:extent cx="5065400" cy="433709"/>
            <wp:effectExtent l="0" t="0" r="1905" b="4445"/>
            <wp:docPr id="46401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0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9118" cy="4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7B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10 – Результат попытки отката к точке сохранения после фиксации транзакции</w:t>
      </w:r>
    </w:p>
    <w:p w14:paraId="11B480EB" w14:textId="77777777" w:rsidR="0003707A" w:rsidRPr="00F16829" w:rsidRDefault="0003707A" w:rsidP="0003707A">
      <w:pPr>
        <w:widowControl/>
        <w:autoSpaceDE/>
        <w:autoSpaceDN/>
        <w:spacing w:line="360" w:lineRule="auto"/>
        <w:jc w:val="both"/>
      </w:pPr>
      <w:r>
        <w:lastRenderedPageBreak/>
        <w:tab/>
        <w:t>Содержимое таблиц после фиксации транзакции представлено  на рисунке 11.</w:t>
      </w:r>
    </w:p>
    <w:p w14:paraId="54C284FF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6705B9">
        <w:rPr>
          <w:noProof/>
        </w:rPr>
        <w:drawing>
          <wp:inline distT="0" distB="0" distL="0" distR="0" wp14:anchorId="1DC97997" wp14:editId="554A45A9">
            <wp:extent cx="4994910" cy="4230241"/>
            <wp:effectExtent l="0" t="0" r="0" b="0"/>
            <wp:docPr id="116563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0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766" cy="42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0B5E" w14:textId="77777777" w:rsidR="0003707A" w:rsidRPr="00AF6F2E" w:rsidRDefault="0003707A" w:rsidP="0003707A">
      <w:pPr>
        <w:widowControl/>
        <w:autoSpaceDE/>
        <w:autoSpaceDN/>
        <w:spacing w:line="360" w:lineRule="auto"/>
        <w:jc w:val="center"/>
      </w:pPr>
      <w:r>
        <w:t>Рисунок 11 – Содержимое таблиц после фиксации транзакции</w:t>
      </w:r>
    </w:p>
    <w:p w14:paraId="36420218" w14:textId="77777777" w:rsidR="0003707A" w:rsidRPr="00AF6F2E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 xml:space="preserve">Был начат первый сеанс. Результат обновления таблицы </w:t>
      </w:r>
      <w:r>
        <w:rPr>
          <w:lang w:val="en-US"/>
        </w:rPr>
        <w:t>sales</w:t>
      </w:r>
      <w:r w:rsidRPr="00AF6F2E">
        <w:t>_</w:t>
      </w:r>
      <w:r>
        <w:rPr>
          <w:lang w:val="en-US"/>
        </w:rPr>
        <w:t>order</w:t>
      </w:r>
      <w:r w:rsidRPr="00AF6F2E">
        <w:t xml:space="preserve"> п</w:t>
      </w:r>
      <w:r>
        <w:t>редставлен на рисунке 12.</w:t>
      </w:r>
    </w:p>
    <w:p w14:paraId="1D57309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AF6F2E">
        <w:rPr>
          <w:noProof/>
        </w:rPr>
        <w:drawing>
          <wp:inline distT="0" distB="0" distL="0" distR="0" wp14:anchorId="1D5F39E4" wp14:editId="693C9CF8">
            <wp:extent cx="5939790" cy="2167255"/>
            <wp:effectExtent l="0" t="0" r="3810" b="4445"/>
            <wp:docPr id="17398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05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4A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12 – Результат обновления таблицы </w:t>
      </w:r>
      <w:r>
        <w:rPr>
          <w:lang w:val="en-US"/>
        </w:rPr>
        <w:t>sales</w:t>
      </w:r>
      <w:r w:rsidRPr="00AF6F2E">
        <w:t>_</w:t>
      </w:r>
      <w:r>
        <w:rPr>
          <w:lang w:val="en-US"/>
        </w:rPr>
        <w:t>order</w:t>
      </w:r>
      <w:r>
        <w:t xml:space="preserve"> в первом сеансе</w:t>
      </w:r>
    </w:p>
    <w:p w14:paraId="07B77240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Был начат второй сеанс. Результат вставки записи в таблицу </w:t>
      </w:r>
      <w:r>
        <w:rPr>
          <w:lang w:val="en-US"/>
        </w:rPr>
        <w:t>sales</w:t>
      </w:r>
      <w:r w:rsidRPr="00553FB4">
        <w:t>_</w:t>
      </w:r>
      <w:r>
        <w:rPr>
          <w:lang w:val="en-US"/>
        </w:rPr>
        <w:t>order</w:t>
      </w:r>
      <w:r w:rsidRPr="00553FB4">
        <w:t xml:space="preserve"> </w:t>
      </w:r>
      <w:r>
        <w:t>представлен на рисунке 13.</w:t>
      </w:r>
    </w:p>
    <w:p w14:paraId="23A6BD58" w14:textId="77777777" w:rsidR="0003707A" w:rsidRPr="00553FB4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553FB4">
        <w:rPr>
          <w:noProof/>
          <w:lang w:val="en-US"/>
        </w:rPr>
        <w:lastRenderedPageBreak/>
        <w:drawing>
          <wp:inline distT="0" distB="0" distL="0" distR="0" wp14:anchorId="555EB853" wp14:editId="2DD22703">
            <wp:extent cx="5939790" cy="2270760"/>
            <wp:effectExtent l="0" t="0" r="3810" b="0"/>
            <wp:docPr id="26914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8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A65E" w14:textId="77777777" w:rsidR="0003707A" w:rsidRPr="00ED2F06" w:rsidRDefault="0003707A" w:rsidP="0003707A">
      <w:pPr>
        <w:widowControl/>
        <w:autoSpaceDE/>
        <w:autoSpaceDN/>
        <w:spacing w:line="360" w:lineRule="auto"/>
        <w:jc w:val="center"/>
        <w:rPr>
          <w:noProof/>
        </w:rPr>
      </w:pPr>
      <w:r>
        <w:rPr>
          <w:noProof/>
        </w:rPr>
        <w:t>Рисунок 13 – Результат вставки записи в таблицу во втором сеансе</w:t>
      </w:r>
    </w:p>
    <w:p w14:paraId="698D5656" w14:textId="77777777" w:rsidR="0003707A" w:rsidRPr="00FB3C89" w:rsidRDefault="0003707A" w:rsidP="0003707A">
      <w:pPr>
        <w:widowControl/>
        <w:autoSpaceDE/>
        <w:autoSpaceDN/>
        <w:spacing w:line="360" w:lineRule="auto"/>
        <w:jc w:val="both"/>
      </w:pPr>
      <w:r w:rsidRPr="00ED2F06">
        <w:rPr>
          <w:noProof/>
        </w:rPr>
        <w:tab/>
      </w:r>
      <w:r>
        <w:rPr>
          <w:noProof/>
        </w:rPr>
        <w:t>Результат повторного обновления страницы в первом сеансе представлен на рисунке 14.</w:t>
      </w:r>
    </w:p>
    <w:p w14:paraId="6E361A8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FB3C89">
        <w:rPr>
          <w:noProof/>
        </w:rPr>
        <w:drawing>
          <wp:inline distT="0" distB="0" distL="0" distR="0" wp14:anchorId="722F7647" wp14:editId="21D979FB">
            <wp:extent cx="5551170" cy="3071719"/>
            <wp:effectExtent l="0" t="0" r="0" b="0"/>
            <wp:docPr id="93465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4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7799" cy="30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FF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14 – Повторное обновление страницы в первом сеансе</w:t>
      </w:r>
    </w:p>
    <w:p w14:paraId="61C5EB97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Была начата транзакция с уровнем </w:t>
      </w:r>
      <w:r>
        <w:rPr>
          <w:lang w:val="en-US"/>
        </w:rPr>
        <w:t>Repeatable</w:t>
      </w:r>
      <w:r w:rsidRPr="002B1818">
        <w:t xml:space="preserve"> </w:t>
      </w:r>
      <w:r>
        <w:rPr>
          <w:lang w:val="en-US"/>
        </w:rPr>
        <w:t>Read</w:t>
      </w:r>
      <w:r w:rsidRPr="002B1818">
        <w:t xml:space="preserve"> в первом сеансе.</w:t>
      </w:r>
      <w:r>
        <w:t xml:space="preserve"> Результат обновления таблицы </w:t>
      </w:r>
      <w:r>
        <w:rPr>
          <w:lang w:val="en-US"/>
        </w:rPr>
        <w:t xml:space="preserve">sales_order </w:t>
      </w:r>
      <w:r>
        <w:t>представлен на рисунке 15.</w:t>
      </w:r>
    </w:p>
    <w:p w14:paraId="00EBDFE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766AAB">
        <w:rPr>
          <w:noProof/>
        </w:rPr>
        <w:drawing>
          <wp:inline distT="0" distB="0" distL="0" distR="0" wp14:anchorId="2F295326" wp14:editId="5F679EC9">
            <wp:extent cx="5939790" cy="847090"/>
            <wp:effectExtent l="0" t="0" r="3810" b="0"/>
            <wp:docPr id="62183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38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E899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noProof/>
        </w:rPr>
      </w:pPr>
      <w:r>
        <w:rPr>
          <w:noProof/>
        </w:rPr>
        <w:t>Рисунок 15 – Результат обновления таблицы в первом сеансе</w:t>
      </w:r>
    </w:p>
    <w:p w14:paraId="555D388F" w14:textId="77777777" w:rsidR="0003707A" w:rsidRDefault="0003707A" w:rsidP="0003707A">
      <w:pPr>
        <w:widowControl/>
        <w:autoSpaceDE/>
        <w:autoSpaceDN/>
        <w:spacing w:line="360" w:lineRule="auto"/>
        <w:jc w:val="both"/>
        <w:rPr>
          <w:noProof/>
        </w:rPr>
      </w:pPr>
      <w:r>
        <w:rPr>
          <w:noProof/>
        </w:rPr>
        <w:tab/>
        <w:t xml:space="preserve">Результат вставки новой записи в таблицу </w:t>
      </w:r>
      <w:r>
        <w:rPr>
          <w:noProof/>
          <w:lang w:val="en-US"/>
        </w:rPr>
        <w:t>sales</w:t>
      </w:r>
      <w:r w:rsidRPr="00427ECD">
        <w:rPr>
          <w:noProof/>
        </w:rPr>
        <w:t>_</w:t>
      </w:r>
      <w:r>
        <w:rPr>
          <w:noProof/>
          <w:lang w:val="en-US"/>
        </w:rPr>
        <w:t>order</w:t>
      </w:r>
      <w:r w:rsidRPr="00427ECD">
        <w:rPr>
          <w:noProof/>
        </w:rPr>
        <w:t xml:space="preserve"> </w:t>
      </w:r>
      <w:r>
        <w:rPr>
          <w:noProof/>
        </w:rPr>
        <w:t>во втором сеансе представлен на рисунке 16.</w:t>
      </w:r>
    </w:p>
    <w:p w14:paraId="744F9871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D23DD1">
        <w:rPr>
          <w:noProof/>
        </w:rPr>
        <w:lastRenderedPageBreak/>
        <w:drawing>
          <wp:inline distT="0" distB="0" distL="0" distR="0" wp14:anchorId="254377E3" wp14:editId="285B0467">
            <wp:extent cx="5939790" cy="2432050"/>
            <wp:effectExtent l="0" t="0" r="3810" b="6350"/>
            <wp:docPr id="20965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0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6BB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t>Рисунок 16 – Результат вставки записи в таблицу во втором сеансе</w:t>
      </w:r>
    </w:p>
    <w:p w14:paraId="64129B30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rPr>
          <w:lang w:val="en-US"/>
        </w:rPr>
        <w:tab/>
      </w:r>
      <w:r>
        <w:t>Результат повторного обновления таблицы в первом сеансе представлен на рисунке 17.</w:t>
      </w:r>
    </w:p>
    <w:p w14:paraId="38D876AD" w14:textId="77777777" w:rsidR="0003707A" w:rsidRPr="00CC1F1E" w:rsidRDefault="0003707A" w:rsidP="0003707A">
      <w:pPr>
        <w:widowControl/>
        <w:autoSpaceDE/>
        <w:autoSpaceDN/>
        <w:spacing w:line="360" w:lineRule="auto"/>
        <w:jc w:val="center"/>
      </w:pPr>
      <w:r w:rsidRPr="00CC1F1E">
        <w:rPr>
          <w:noProof/>
        </w:rPr>
        <w:drawing>
          <wp:inline distT="0" distB="0" distL="0" distR="0" wp14:anchorId="46C49B17" wp14:editId="7F7E999E">
            <wp:extent cx="5604510" cy="2657858"/>
            <wp:effectExtent l="0" t="0" r="0" b="9525"/>
            <wp:docPr id="45442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276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820" cy="26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67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17 – Результат повторного обновления страницы в первом сеансе</w:t>
      </w:r>
    </w:p>
    <w:p w14:paraId="32919E2F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В первом сеансе была начата транзакция с уровнем изоляции </w:t>
      </w:r>
      <w:r>
        <w:rPr>
          <w:lang w:val="en-US"/>
        </w:rPr>
        <w:t>Repeatable</w:t>
      </w:r>
      <w:r w:rsidRPr="00C51CC4">
        <w:t xml:space="preserve"> </w:t>
      </w:r>
      <w:r>
        <w:rPr>
          <w:lang w:val="en-US"/>
        </w:rPr>
        <w:t>Read</w:t>
      </w:r>
      <w:r w:rsidRPr="00C51CC4">
        <w:t>.</w:t>
      </w:r>
      <w:r>
        <w:t xml:space="preserve"> Результат вычисления заказов с суммой 20 000 рублей представлен на рисунке 18.</w:t>
      </w:r>
    </w:p>
    <w:p w14:paraId="176E33D7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902A54">
        <w:rPr>
          <w:noProof/>
        </w:rPr>
        <w:drawing>
          <wp:inline distT="0" distB="0" distL="0" distR="0" wp14:anchorId="36D8418D" wp14:editId="2157A181">
            <wp:extent cx="5074920" cy="1463425"/>
            <wp:effectExtent l="0" t="0" r="0" b="3810"/>
            <wp:docPr id="174716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89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8386" cy="14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C8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18 – Результат вычисления в первом сеансе</w:t>
      </w:r>
    </w:p>
    <w:p w14:paraId="729ABA46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lastRenderedPageBreak/>
        <w:t xml:space="preserve">Во втором сеансе была начата транзакция с уровнем изоляции </w:t>
      </w:r>
      <w:r>
        <w:rPr>
          <w:lang w:val="en-US"/>
        </w:rPr>
        <w:t>Repeatable</w:t>
      </w:r>
      <w:r w:rsidRPr="00C51CC4">
        <w:t xml:space="preserve"> </w:t>
      </w:r>
      <w:r>
        <w:rPr>
          <w:lang w:val="en-US"/>
        </w:rPr>
        <w:t>Read</w:t>
      </w:r>
      <w:r w:rsidRPr="00C51CC4">
        <w:t>.</w:t>
      </w:r>
      <w:r>
        <w:t xml:space="preserve"> Результат вычисления заказов с суммой 30 000 рублей представлен на рисунке 19.</w:t>
      </w:r>
    </w:p>
    <w:p w14:paraId="34E903C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7769E8">
        <w:rPr>
          <w:noProof/>
        </w:rPr>
        <w:drawing>
          <wp:inline distT="0" distB="0" distL="0" distR="0" wp14:anchorId="39DB9F31" wp14:editId="3976DFA9">
            <wp:extent cx="5639587" cy="1381318"/>
            <wp:effectExtent l="0" t="0" r="0" b="9525"/>
            <wp:docPr id="113141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99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6008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19 – Результат вычисления во втором сеансе</w:t>
      </w:r>
    </w:p>
    <w:p w14:paraId="35C7F237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>В первом сеансе был добавлен заказ стоимостью 30 000 рублей. Результат выполнения вычисления заказов стоимостью 20 000 рублей представлен на рисунке 20.</w:t>
      </w:r>
    </w:p>
    <w:p w14:paraId="52A4039E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41307E">
        <w:rPr>
          <w:noProof/>
          <w:lang w:val="en-US"/>
        </w:rPr>
        <w:drawing>
          <wp:inline distT="0" distB="0" distL="0" distR="0" wp14:anchorId="206F2D77" wp14:editId="642FE440">
            <wp:extent cx="5939790" cy="1073785"/>
            <wp:effectExtent l="0" t="0" r="3810" b="0"/>
            <wp:docPr id="162710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051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A3DB" w14:textId="77777777" w:rsidR="0003707A" w:rsidRPr="0041307E" w:rsidRDefault="0003707A" w:rsidP="0003707A">
      <w:pPr>
        <w:widowControl/>
        <w:autoSpaceDE/>
        <w:autoSpaceDN/>
        <w:spacing w:line="360" w:lineRule="auto"/>
        <w:jc w:val="center"/>
      </w:pPr>
      <w:r w:rsidRPr="0041307E">
        <w:t xml:space="preserve">Рисунок 20 – Результат </w:t>
      </w:r>
      <w:r>
        <w:t>вычисления в первом сеансе</w:t>
      </w:r>
    </w:p>
    <w:p w14:paraId="1A39F223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rPr>
          <w:lang w:val="en-US"/>
        </w:rPr>
        <w:tab/>
      </w:r>
      <w:r w:rsidRPr="002230E9">
        <w:t>Во втором сеансе был д</w:t>
      </w:r>
      <w:r>
        <w:t>обавлен заказ стоимостью 20 000 рублей. Результат выполнения вычисления заказов стоимостью 30 000 рублей представлен на рисунке 21.</w:t>
      </w:r>
    </w:p>
    <w:p w14:paraId="3C0AD9A5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 w:rsidRPr="00392CF9">
        <w:rPr>
          <w:noProof/>
          <w:szCs w:val="28"/>
        </w:rPr>
        <w:drawing>
          <wp:inline distT="0" distB="0" distL="0" distR="0" wp14:anchorId="1C546A08" wp14:editId="6D747544">
            <wp:extent cx="5939790" cy="958850"/>
            <wp:effectExtent l="0" t="0" r="3810" b="0"/>
            <wp:docPr id="6240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88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59E0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21 – Результат вычисления во втором сеансе</w:t>
      </w:r>
    </w:p>
    <w:p w14:paraId="17208C11" w14:textId="77777777" w:rsidR="0003707A" w:rsidRDefault="0003707A" w:rsidP="0003707A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В обоих сеансах были зафиксированы изменения. Вывод таблицы </w:t>
      </w:r>
      <w:r>
        <w:rPr>
          <w:szCs w:val="28"/>
          <w:lang w:val="en-US"/>
        </w:rPr>
        <w:t>sales</w:t>
      </w:r>
      <w:r w:rsidRPr="00D45189">
        <w:rPr>
          <w:szCs w:val="28"/>
        </w:rPr>
        <w:t>_</w:t>
      </w:r>
      <w:r>
        <w:rPr>
          <w:szCs w:val="28"/>
          <w:lang w:val="en-US"/>
        </w:rPr>
        <w:t>order</w:t>
      </w:r>
      <w:r w:rsidRPr="00D45189">
        <w:rPr>
          <w:szCs w:val="28"/>
        </w:rPr>
        <w:t xml:space="preserve"> </w:t>
      </w:r>
      <w:r>
        <w:rPr>
          <w:szCs w:val="28"/>
        </w:rPr>
        <w:t>после фиксации изменений представлен на рисунке 22.</w:t>
      </w:r>
    </w:p>
    <w:p w14:paraId="56AA29A9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 w:rsidRPr="00D35B4F">
        <w:rPr>
          <w:noProof/>
          <w:szCs w:val="28"/>
        </w:rPr>
        <w:lastRenderedPageBreak/>
        <w:drawing>
          <wp:inline distT="0" distB="0" distL="0" distR="0" wp14:anchorId="27C3B308" wp14:editId="19B8012A">
            <wp:extent cx="5372850" cy="3677163"/>
            <wp:effectExtent l="0" t="0" r="0" b="0"/>
            <wp:docPr id="179879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67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2F28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r>
        <w:rPr>
          <w:szCs w:val="28"/>
        </w:rPr>
        <w:t xml:space="preserve">Рисунок 22 – Таблицы </w:t>
      </w:r>
      <w:r>
        <w:rPr>
          <w:szCs w:val="28"/>
          <w:lang w:val="en-US"/>
        </w:rPr>
        <w:t>sales</w:t>
      </w:r>
      <w:r w:rsidRPr="00D35B4F">
        <w:rPr>
          <w:szCs w:val="28"/>
        </w:rPr>
        <w:t>_</w:t>
      </w:r>
      <w:r>
        <w:rPr>
          <w:szCs w:val="28"/>
          <w:lang w:val="en-US"/>
        </w:rPr>
        <w:t>order</w:t>
      </w:r>
      <w:r w:rsidRPr="00D35B4F">
        <w:rPr>
          <w:szCs w:val="28"/>
        </w:rPr>
        <w:t xml:space="preserve"> </w:t>
      </w:r>
      <w:r>
        <w:rPr>
          <w:szCs w:val="28"/>
        </w:rPr>
        <w:t>после фиксации изменений</w:t>
      </w:r>
      <w:r>
        <w:rPr>
          <w:szCs w:val="28"/>
        </w:rPr>
        <w:br w:type="page"/>
      </w:r>
    </w:p>
    <w:p w14:paraId="69D6E78C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2" w:name="_Toc592"/>
      <w:bookmarkStart w:id="13" w:name="_Toc11659"/>
      <w:r>
        <w:lastRenderedPageBreak/>
        <w:t>ЗАКЛЮЧЕНИЕ</w:t>
      </w:r>
      <w:bookmarkEnd w:id="10"/>
      <w:bookmarkEnd w:id="11"/>
      <w:bookmarkEnd w:id="12"/>
      <w:bookmarkEnd w:id="13"/>
    </w:p>
    <w:p w14:paraId="747DD3C7" w14:textId="77777777" w:rsidR="0003707A" w:rsidRDefault="0003707A" w:rsidP="0003707A">
      <w:pPr>
        <w:spacing w:line="360" w:lineRule="auto"/>
        <w:ind w:right="-2" w:firstLine="708"/>
        <w:jc w:val="both"/>
      </w:pPr>
      <w:r>
        <w:t>В процессе выполнения практической работы были исследованы различные аспекты управления транзакциями в PostgreSQL. Основное внимание уделялось процессам Rollback и уровням изоляции транзакций, таким как Read Committed и Repeatable Read.</w:t>
      </w:r>
    </w:p>
    <w:p w14:paraId="1A32650B" w14:textId="77777777" w:rsidR="0003707A" w:rsidRDefault="0003707A" w:rsidP="0003707A">
      <w:pPr>
        <w:spacing w:line="360" w:lineRule="auto"/>
        <w:ind w:right="-2" w:firstLine="708"/>
        <w:jc w:val="both"/>
      </w:pPr>
      <w:r>
        <w:t>Подробно рассмотрены возможности отмены транзакций с помощью оператора Rollback, включая как полный откат, так и частичную отмену с использованием точек сохранения. Этот опыт позволил лучше понять гибкость управления изменениями и внесением корректив в базу данных.</w:t>
      </w:r>
    </w:p>
    <w:p w14:paraId="1A5B1244" w14:textId="77777777" w:rsidR="0003707A" w:rsidRDefault="0003707A" w:rsidP="0003707A">
      <w:pPr>
        <w:spacing w:line="360" w:lineRule="auto"/>
        <w:ind w:right="-2" w:firstLine="708"/>
        <w:jc w:val="both"/>
      </w:pPr>
      <w:r>
        <w:t>Изучение уровня изоляции Read Committed выявило важные аспекты параллельного выполнения транзакций и его воздействия на целостность данных. Это подчеркнуло значимость выбора подходящего уровня изоляции в зависимости от требований к конкретной базе данных.</w:t>
      </w:r>
    </w:p>
    <w:p w14:paraId="32D8882E" w14:textId="77777777" w:rsidR="0003707A" w:rsidRDefault="0003707A" w:rsidP="0003707A">
      <w:pPr>
        <w:spacing w:line="360" w:lineRule="auto"/>
        <w:ind w:right="-2" w:firstLine="708"/>
        <w:jc w:val="both"/>
      </w:pPr>
      <w:r>
        <w:t>Анализ уровня изоляции Repeatable Read расширил понимание о том, как этот уровень изоляции обеспечивает консистентность данных и предотвращает сценарии "dirty read". Это позволяет уверенно взаимодействовать с данными, обеспечивая их целостность и надёжность.</w:t>
      </w:r>
    </w:p>
    <w:p w14:paraId="37ED1F82" w14:textId="77777777" w:rsidR="0003707A" w:rsidRDefault="0003707A" w:rsidP="0003707A">
      <w:pPr>
        <w:spacing w:line="360" w:lineRule="auto"/>
        <w:ind w:right="-2" w:firstLine="708"/>
        <w:jc w:val="both"/>
      </w:pPr>
      <w:r>
        <w:t>В результате выполнения этих заданий были приобретены ценные знания о методах эффективного управления транзакциями в PostgreSQL, что способствует более осознанному и обоснованному взаимодействию с данными в контексте баз данных.</w:t>
      </w:r>
      <w:r>
        <w:br w:type="page"/>
      </w:r>
    </w:p>
    <w:p w14:paraId="1EDE8D0E" w14:textId="77777777" w:rsidR="0003707A" w:rsidRDefault="0003707A" w:rsidP="0003707A">
      <w:pPr>
        <w:tabs>
          <w:tab w:val="left" w:pos="142"/>
        </w:tabs>
        <w:spacing w:line="360" w:lineRule="auto"/>
        <w:ind w:right="-2"/>
        <w:jc w:val="both"/>
        <w:sectPr w:rsidR="0003707A" w:rsidSect="00AA09F2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5AD608DB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8253"/>
      <w:bookmarkStart w:id="16" w:name="_Toc133250514"/>
      <w:bookmarkStart w:id="17" w:name="_Toc8784"/>
      <w:bookmarkStart w:id="18" w:name="_Toc133250706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14:paraId="601EB14B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14846E21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3781A056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02F0CD80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 w:rsidRPr="00610DD1">
        <w:t xml:space="preserve">: </w:t>
      </w:r>
      <w:r>
        <w:rPr>
          <w:lang w:val="en-US"/>
        </w:rPr>
        <w:t>Primary</w:t>
      </w:r>
      <w:r w:rsidRPr="00610DD1">
        <w:t xml:space="preserve"> </w:t>
      </w:r>
      <w:r>
        <w:rPr>
          <w:lang w:val="en-US"/>
        </w:rPr>
        <w:t>Key</w:t>
      </w:r>
      <w:r w:rsidRPr="00610DD1">
        <w:t xml:space="preserve"> </w:t>
      </w:r>
      <w:r>
        <w:rPr>
          <w:lang w:val="en-US"/>
        </w:rPr>
        <w:t>Constraint</w:t>
      </w:r>
      <w:r w:rsidRPr="00610DD1">
        <w:t xml:space="preserve">. </w:t>
      </w:r>
      <w:r>
        <w:t xml:space="preserve">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14.02.2024).</w:t>
      </w:r>
    </w:p>
    <w:p w14:paraId="6B085B33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Foreign</w:t>
      </w:r>
      <w:r>
        <w:t xml:space="preserve">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Constraint</w:t>
      </w:r>
      <w:r>
        <w:t xml:space="preserve">.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17.12.2023)</w:t>
      </w:r>
    </w:p>
    <w:p w14:paraId="3A9F9A1B" w14:textId="77777777" w:rsidR="0003707A" w:rsidRDefault="0003707A" w:rsidP="0003707A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17E7E1D7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9" w:name="_Toc1669"/>
      <w:bookmarkStart w:id="20" w:name="_Toc3333"/>
      <w:r>
        <w:lastRenderedPageBreak/>
        <w:t>ПРИЛОЖЕНИЕ А</w:t>
      </w:r>
      <w:bookmarkEnd w:id="19"/>
      <w:bookmarkEnd w:id="20"/>
    </w:p>
    <w:p w14:paraId="35CFBB64" w14:textId="77777777" w:rsidR="0003707A" w:rsidRDefault="0003707A" w:rsidP="0003707A">
      <w:pPr>
        <w:spacing w:line="360" w:lineRule="auto"/>
        <w:jc w:val="center"/>
        <w:outlineLvl w:val="0"/>
        <w:rPr>
          <w:b/>
          <w:bCs/>
        </w:rPr>
      </w:pPr>
      <w:bookmarkStart w:id="21" w:name="_Toc6355"/>
      <w:r>
        <w:rPr>
          <w:b/>
          <w:bCs/>
        </w:rPr>
        <w:t>ФРАГМЕНТЫ КОДА РАЗРАБОТАННОГО ПРИЛОЖЕНИЯ</w:t>
      </w:r>
      <w:bookmarkEnd w:id="21"/>
    </w:p>
    <w:p w14:paraId="7D54AD56" w14:textId="77777777" w:rsidR="0003707A" w:rsidRPr="00F10272" w:rsidRDefault="0003707A" w:rsidP="0003707A">
      <w:pPr>
        <w:pStyle w:val="BodyText"/>
        <w:ind w:firstLine="708"/>
      </w:pPr>
      <w:r>
        <w:rPr>
          <w:lang w:val="ru-RU"/>
        </w:rPr>
        <w:t xml:space="preserve">Листинг 1 - </w:t>
      </w:r>
      <w:r>
        <w:t>SQL</w:t>
      </w:r>
      <w:r w:rsidRPr="00610DD1">
        <w:rPr>
          <w:lang w:val="ru-RU"/>
        </w:rPr>
        <w:t xml:space="preserve"> </w:t>
      </w:r>
      <w:r>
        <w:rPr>
          <w:lang w:val="ru-RU"/>
        </w:rPr>
        <w:t>код для выполнения задания 1</w:t>
      </w:r>
    </w:p>
    <w:p w14:paraId="348ABD6B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--Task 1 --</w:t>
      </w:r>
    </w:p>
    <w:p w14:paraId="49919168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0840CF5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14F20C77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4D4F5A4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18E0683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40A3B46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4790E8F6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0);</w:t>
      </w:r>
    </w:p>
    <w:p w14:paraId="1D45FB0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0BB6D2C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 VALUES (6, 1, 10.00, 2, 20.00);</w:t>
      </w:r>
    </w:p>
    <w:p w14:paraId="5157E49C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3EA1448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 VALUES (6, 2, 15.00, 3, 45.00);</w:t>
      </w:r>
    </w:p>
    <w:p w14:paraId="3618DF4E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33B824F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4D02FBC5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681A42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368297F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B0C18D2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ROLLBACK;</w:t>
      </w:r>
    </w:p>
    <w:p w14:paraId="2A211E6F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399629D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3E68F627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BB81D31" w14:textId="77777777" w:rsidR="0003707A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4144D7A3" w14:textId="77777777" w:rsidR="0003707A" w:rsidRDefault="0003707A" w:rsidP="0003707A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9116534" w14:textId="77777777" w:rsidR="0003707A" w:rsidRDefault="0003707A" w:rsidP="0003707A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 w:rsidRPr="00586E18">
        <w:rPr>
          <w:szCs w:val="28"/>
        </w:rPr>
        <w:t xml:space="preserve"> </w:t>
      </w:r>
      <w:r>
        <w:rPr>
          <w:szCs w:val="28"/>
        </w:rPr>
        <w:t>код для выполнения задания 2</w:t>
      </w:r>
    </w:p>
    <w:p w14:paraId="7B643F5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2 -- </w:t>
      </w:r>
    </w:p>
    <w:p w14:paraId="4FDE3F4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C2E3E7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351F337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90767E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</w:t>
      </w:r>
    </w:p>
    <w:p w14:paraId="7C2AD24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(CURRENT_DATE, 1, 0);</w:t>
      </w:r>
    </w:p>
    <w:p w14:paraId="11D2C0B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D3735B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SAVEPOINT savepoint_item1;</w:t>
      </w:r>
    </w:p>
    <w:p w14:paraId="2A14B18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</w:t>
      </w:r>
    </w:p>
    <w:p w14:paraId="76EA7DA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1, 10.00, 2, 20.00);</w:t>
      </w:r>
    </w:p>
    <w:p w14:paraId="1CE336B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3B6525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SAVEPOINT savepoint_item2;</w:t>
      </w:r>
    </w:p>
    <w:p w14:paraId="14826B6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</w:t>
      </w:r>
    </w:p>
    <w:p w14:paraId="6A5E983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2, 20.00, 4, 40.00);</w:t>
      </w:r>
    </w:p>
    <w:p w14:paraId="4A03763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1DAE0D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44F06F2C" w14:textId="77777777" w:rsidR="0003707A" w:rsidRDefault="0003707A" w:rsidP="0003707A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Продолжение листинга 2</w:t>
      </w:r>
    </w:p>
    <w:p w14:paraId="56E5C75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481E76E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3C5661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ROLLBACK TO savepoint_item1;</w:t>
      </w:r>
    </w:p>
    <w:p w14:paraId="56EB8F0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5DBACC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777F497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931726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28FDD6AB" w14:textId="77777777" w:rsidR="0003707A" w:rsidRDefault="0003707A" w:rsidP="0003707A">
      <w:pPr>
        <w:spacing w:line="360" w:lineRule="auto"/>
        <w:rPr>
          <w:szCs w:val="28"/>
        </w:rPr>
      </w:pPr>
      <w:r>
        <w:rPr>
          <w:szCs w:val="28"/>
        </w:rPr>
        <w:tab/>
        <w:t xml:space="preserve">Листинг 3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3</w:t>
      </w:r>
    </w:p>
    <w:p w14:paraId="2D21396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Task 3 --</w:t>
      </w:r>
    </w:p>
    <w:p w14:paraId="6EA3479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8FDF6F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</w:t>
      </w:r>
    </w:p>
    <w:p w14:paraId="11F777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3, 8.00, 4, 32.00);</w:t>
      </w:r>
    </w:p>
    <w:p w14:paraId="5DA6F48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90062F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4EE1A23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118842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ROLLBACK TO savepoint_item1;</w:t>
      </w:r>
    </w:p>
    <w:p w14:paraId="6491944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FF2E4D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64415BD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A6D94E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18F76D64" w14:textId="77777777" w:rsidR="0003707A" w:rsidRDefault="0003707A" w:rsidP="0003707A">
      <w:pPr>
        <w:spacing w:line="360" w:lineRule="auto"/>
        <w:rPr>
          <w:szCs w:val="28"/>
        </w:rPr>
      </w:pPr>
      <w:r>
        <w:rPr>
          <w:szCs w:val="28"/>
        </w:rPr>
        <w:tab/>
        <w:t xml:space="preserve">Листинг 4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4</w:t>
      </w:r>
    </w:p>
    <w:p w14:paraId="672C63A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4 -- </w:t>
      </w:r>
    </w:p>
    <w:p w14:paraId="2CF6EA3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783E17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1250 WHERE order_id = 1;</w:t>
      </w:r>
    </w:p>
    <w:p w14:paraId="396DC03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273CEF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 WHERE total = 1000;</w:t>
      </w:r>
    </w:p>
    <w:p w14:paraId="6FD8343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4583BA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1 -- </w:t>
      </w:r>
    </w:p>
    <w:p w14:paraId="57F58AD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01DC997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total * 2 WHERE total = 1000;</w:t>
      </w:r>
    </w:p>
    <w:p w14:paraId="06F88D5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85379B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2 -- </w:t>
      </w:r>
    </w:p>
    <w:p w14:paraId="0571E91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7E07229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1000);</w:t>
      </w:r>
    </w:p>
    <w:p w14:paraId="72C6157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3432707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E105C6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24B645A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total * 2 WHERE total = 1000;</w:t>
      </w:r>
    </w:p>
    <w:p w14:paraId="7F9A9D6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6996AB0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42B0C9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 WHERE order_id = 9;</w:t>
      </w:r>
    </w:p>
    <w:p w14:paraId="128FFFA3" w14:textId="77777777" w:rsidR="0003707A" w:rsidRDefault="0003707A" w:rsidP="0003707A">
      <w:pPr>
        <w:spacing w:line="360" w:lineRule="auto"/>
        <w:rPr>
          <w:szCs w:val="28"/>
        </w:rPr>
      </w:pPr>
    </w:p>
    <w:p w14:paraId="394EDBD1" w14:textId="77777777" w:rsidR="0003707A" w:rsidRDefault="0003707A" w:rsidP="0003707A">
      <w:pPr>
        <w:spacing w:line="360" w:lineRule="auto"/>
        <w:rPr>
          <w:szCs w:val="28"/>
        </w:rPr>
      </w:pPr>
    </w:p>
    <w:p w14:paraId="2153C555" w14:textId="77777777" w:rsidR="0003707A" w:rsidRDefault="0003707A" w:rsidP="0003707A">
      <w:pPr>
        <w:spacing w:line="360" w:lineRule="auto"/>
        <w:rPr>
          <w:szCs w:val="28"/>
        </w:rPr>
      </w:pPr>
    </w:p>
    <w:p w14:paraId="25C610A4" w14:textId="77777777" w:rsidR="0003707A" w:rsidRDefault="0003707A" w:rsidP="0003707A">
      <w:pPr>
        <w:spacing w:line="360" w:lineRule="auto"/>
        <w:rPr>
          <w:szCs w:val="28"/>
        </w:rPr>
      </w:pPr>
    </w:p>
    <w:p w14:paraId="3A793759" w14:textId="77777777" w:rsidR="0003707A" w:rsidRDefault="0003707A" w:rsidP="0003707A">
      <w:pPr>
        <w:spacing w:line="360" w:lineRule="auto"/>
        <w:rPr>
          <w:szCs w:val="28"/>
        </w:rPr>
      </w:pPr>
      <w:r>
        <w:rPr>
          <w:szCs w:val="28"/>
        </w:rPr>
        <w:lastRenderedPageBreak/>
        <w:tab/>
        <w:t xml:space="preserve">Листинг 5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5</w:t>
      </w:r>
    </w:p>
    <w:p w14:paraId="574D2E0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5 -- </w:t>
      </w:r>
    </w:p>
    <w:p w14:paraId="46EB43B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A92A64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1 -- </w:t>
      </w:r>
    </w:p>
    <w:p w14:paraId="77015B2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0A1339A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total * 2 WHERE total = 1000;</w:t>
      </w:r>
    </w:p>
    <w:p w14:paraId="1E972B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863654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2 -- </w:t>
      </w:r>
    </w:p>
    <w:p w14:paraId="083160F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962779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1000);</w:t>
      </w:r>
    </w:p>
    <w:p w14:paraId="0193BA9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1B6A3D0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5B3E6E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71AEC59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total * 2 WHERE total = 1000;</w:t>
      </w:r>
    </w:p>
    <w:p w14:paraId="58DFD9F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1EB9F94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F9DE2A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 WHERE order_id = 10;</w:t>
      </w:r>
    </w:p>
    <w:p w14:paraId="470C044B" w14:textId="77777777" w:rsidR="0003707A" w:rsidRDefault="0003707A" w:rsidP="0003707A">
      <w:pPr>
        <w:spacing w:line="360" w:lineRule="auto"/>
        <w:rPr>
          <w:szCs w:val="28"/>
        </w:rPr>
      </w:pPr>
      <w:r>
        <w:rPr>
          <w:szCs w:val="28"/>
        </w:rPr>
        <w:tab/>
        <w:t xml:space="preserve">Листинг 6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6</w:t>
      </w:r>
    </w:p>
    <w:p w14:paraId="330D87D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Task 6 --</w:t>
      </w:r>
    </w:p>
    <w:p w14:paraId="2922023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8BC35D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1--</w:t>
      </w:r>
    </w:p>
    <w:p w14:paraId="076AAA5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221488C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08D0A36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71936C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2--</w:t>
      </w:r>
    </w:p>
    <w:p w14:paraId="2D56548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63F533F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50D6F5F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1A7459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1--</w:t>
      </w:r>
    </w:p>
    <w:p w14:paraId="6925C6E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30000);</w:t>
      </w:r>
    </w:p>
    <w:p w14:paraId="694BD72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1D8A6B4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24186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2--</w:t>
      </w:r>
    </w:p>
    <w:p w14:paraId="06C8968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20000);</w:t>
      </w:r>
    </w:p>
    <w:p w14:paraId="584378E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2F8146A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D8032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-- Session 1--</w:t>
      </w:r>
    </w:p>
    <w:p w14:paraId="0A14F3A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COMMIT;</w:t>
      </w:r>
    </w:p>
    <w:p w14:paraId="60D43A2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48C837B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-- Session 2</w:t>
      </w:r>
      <w:r>
        <w:rPr>
          <w:rFonts w:ascii="Courier New" w:hAnsi="Courier New" w:cs="Courier New"/>
          <w:sz w:val="24"/>
          <w:szCs w:val="24"/>
        </w:rPr>
        <w:t>—-</w:t>
      </w:r>
    </w:p>
    <w:p w14:paraId="440D8AB8" w14:textId="77777777" w:rsidR="0003707A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COMMIT;</w:t>
      </w:r>
    </w:p>
    <w:p w14:paraId="568F93A1" w14:textId="77777777" w:rsidR="0003707A" w:rsidRPr="0048656D" w:rsidRDefault="0003707A" w:rsidP="0003707A">
      <w:pPr>
        <w:spacing w:line="360" w:lineRule="auto"/>
        <w:rPr>
          <w:szCs w:val="28"/>
        </w:rPr>
      </w:pPr>
    </w:p>
    <w:p w14:paraId="5D1F58B6" w14:textId="77777777" w:rsidR="0003707A" w:rsidRPr="00586E18" w:rsidRDefault="0003707A" w:rsidP="0003707A">
      <w:pPr>
        <w:ind w:firstLine="708"/>
        <w:rPr>
          <w:szCs w:val="28"/>
        </w:rPr>
      </w:pPr>
    </w:p>
    <w:p w14:paraId="67136052" w14:textId="77777777" w:rsidR="000E669A" w:rsidRDefault="000E669A"/>
    <w:sectPr w:rsidR="000E669A" w:rsidSect="00AA09F2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B00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3724F27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53320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8069" w14:textId="77777777" w:rsidR="00000000" w:rsidRDefault="00000000">
    <w:pPr>
      <w:pStyle w:val="Footer"/>
      <w:jc w:val="center"/>
    </w:pPr>
  </w:p>
  <w:p w14:paraId="1978377B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7822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240C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0FCB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CE693C"/>
    <w:multiLevelType w:val="singleLevel"/>
    <w:tmpl w:val="86CE69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556EFD"/>
    <w:multiLevelType w:val="singleLevel"/>
    <w:tmpl w:val="B8556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8"/>
        <w:szCs w:val="28"/>
      </w:rPr>
    </w:lvl>
  </w:abstractNum>
  <w:abstractNum w:abstractNumId="2" w15:restartNumberingAfterBreak="0">
    <w:nsid w:val="F93C31C5"/>
    <w:multiLevelType w:val="singleLevel"/>
    <w:tmpl w:val="F93C31C5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3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num w:numId="1" w16cid:durableId="1301614947">
    <w:abstractNumId w:val="6"/>
  </w:num>
  <w:num w:numId="2" w16cid:durableId="697584809">
    <w:abstractNumId w:val="3"/>
  </w:num>
  <w:num w:numId="3" w16cid:durableId="1578977911">
    <w:abstractNumId w:val="2"/>
  </w:num>
  <w:num w:numId="4" w16cid:durableId="1805006575">
    <w:abstractNumId w:val="1"/>
  </w:num>
  <w:num w:numId="5" w16cid:durableId="1839273264">
    <w:abstractNumId w:val="0"/>
  </w:num>
  <w:num w:numId="6" w16cid:durableId="888880527">
    <w:abstractNumId w:val="5"/>
  </w:num>
  <w:num w:numId="7" w16cid:durableId="13523435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8B"/>
    <w:rsid w:val="0003707A"/>
    <w:rsid w:val="000E669A"/>
    <w:rsid w:val="00620E8B"/>
    <w:rsid w:val="00AA09F2"/>
    <w:rsid w:val="00B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7CCB1-9039-4576-A3D3-4A9E5DF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70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03707A"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03707A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707A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3707A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3707A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707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03707A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707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07A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3707A"/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03707A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TOC1">
    <w:name w:val="toc 1"/>
    <w:basedOn w:val="Normal"/>
    <w:uiPriority w:val="39"/>
    <w:qFormat/>
    <w:rsid w:val="0003707A"/>
    <w:pPr>
      <w:spacing w:after="160"/>
      <w:jc w:val="both"/>
    </w:pPr>
    <w:rPr>
      <w:szCs w:val="28"/>
    </w:rPr>
  </w:style>
  <w:style w:type="paragraph" w:styleId="ListParagraph">
    <w:name w:val="List Paragraph"/>
    <w:basedOn w:val="Normal"/>
    <w:uiPriority w:val="1"/>
    <w:qFormat/>
    <w:rsid w:val="0003707A"/>
    <w:pPr>
      <w:numPr>
        <w:numId w:val="2"/>
      </w:numPr>
      <w:spacing w:after="160"/>
    </w:pPr>
  </w:style>
  <w:style w:type="paragraph" w:customStyle="1" w:styleId="Centered">
    <w:name w:val="Centered"/>
    <w:next w:val="Normal"/>
    <w:qFormat/>
    <w:rsid w:val="0003707A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eader" Target="header3.xml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2027</Words>
  <Characters>11559</Characters>
  <Application>Microsoft Office Word</Application>
  <DocSecurity>0</DocSecurity>
  <Lines>96</Lines>
  <Paragraphs>27</Paragraphs>
  <ScaleCrop>false</ScaleCrop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</cp:revision>
  <dcterms:created xsi:type="dcterms:W3CDTF">2024-02-23T08:26:00Z</dcterms:created>
  <dcterms:modified xsi:type="dcterms:W3CDTF">2024-02-23T08:26:00Z</dcterms:modified>
</cp:coreProperties>
</file>