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C21CC3" w14:paraId="1BAB7810" w14:textId="77777777" w:rsidTr="005F3894">
        <w:trPr>
          <w:cantSplit/>
          <w:trHeight w:val="180"/>
        </w:trPr>
        <w:tc>
          <w:tcPr>
            <w:tcW w:w="0" w:type="auto"/>
            <w:hideMark/>
          </w:tcPr>
          <w:p w14:paraId="48D41AB6" w14:textId="77777777" w:rsidR="00C21CC3" w:rsidRDefault="00C21CC3" w:rsidP="005F3894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4228B7DD" wp14:editId="66C9BA01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1A31E" w14:textId="77777777" w:rsidR="00C21CC3" w:rsidRDefault="00C21CC3" w:rsidP="005F3894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C21CC3" w14:paraId="2B66B238" w14:textId="77777777" w:rsidTr="005F3894">
        <w:trPr>
          <w:cantSplit/>
          <w:trHeight w:val="1417"/>
        </w:trPr>
        <w:tc>
          <w:tcPr>
            <w:tcW w:w="0" w:type="auto"/>
            <w:hideMark/>
          </w:tcPr>
          <w:p w14:paraId="1C29C034" w14:textId="77777777" w:rsidR="00C21CC3" w:rsidRDefault="00C21CC3" w:rsidP="005F3894">
            <w:pPr>
              <w:pStyle w:val="a0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8BF3BD3" w14:textId="1D585E94" w:rsidR="00C21CC3" w:rsidRDefault="00C21CC3" w:rsidP="005F3894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489B8380" wp14:editId="2289D90C">
                      <wp:extent cx="5600700" cy="1270"/>
                      <wp:effectExtent l="21590" t="26670" r="26035" b="19685"/>
                      <wp:docPr id="1577361894" name="Прямая соединительная линия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9A24FD7" id="Прямая соединительная линия 1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DCFDA66" w14:textId="60FBA3CD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</w:t>
      </w:r>
      <w:r w:rsidR="00532C6C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технологий </w:t>
      </w:r>
      <w:r w:rsidR="00532C6C">
        <w:rPr>
          <w:rFonts w:ascii="Times New Roman" w:hAnsi="Times New Roman" w:cs="Times New Roman"/>
          <w:b/>
          <w:sz w:val="28"/>
          <w:szCs w:val="28"/>
        </w:rPr>
        <w:t xml:space="preserve">управления </w:t>
      </w:r>
      <w:r>
        <w:rPr>
          <w:rFonts w:ascii="Times New Roman" w:hAnsi="Times New Roman" w:cs="Times New Roman"/>
          <w:b/>
          <w:sz w:val="28"/>
          <w:szCs w:val="28"/>
        </w:rPr>
        <w:t>(И</w:t>
      </w:r>
      <w:r w:rsidR="00532C6C">
        <w:rPr>
          <w:rFonts w:ascii="Times New Roman" w:hAnsi="Times New Roman" w:cs="Times New Roman"/>
          <w:b/>
          <w:sz w:val="28"/>
          <w:szCs w:val="28"/>
        </w:rPr>
        <w:t>ТУ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49FA3C8B" w14:textId="7CF3343A" w:rsidR="00C21CC3" w:rsidRDefault="00C21CC3" w:rsidP="00C21CC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532C6C">
        <w:rPr>
          <w:rFonts w:ascii="Times New Roman" w:hAnsi="Times New Roman" w:cs="Times New Roman"/>
          <w:b/>
          <w:sz w:val="28"/>
          <w:szCs w:val="28"/>
        </w:rPr>
        <w:t>современных технологий управления</w:t>
      </w:r>
      <w:r w:rsidR="00E4074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FF170E5" w14:textId="77777777" w:rsidR="00C21CC3" w:rsidRDefault="00C21CC3" w:rsidP="00C21CC3">
      <w:pPr>
        <w:jc w:val="center"/>
        <w:rPr>
          <w:rFonts w:ascii="Times New Roman" w:hAnsi="Times New Roman" w:cs="Times New Roman"/>
          <w:b/>
        </w:rPr>
      </w:pPr>
    </w:p>
    <w:p w14:paraId="0C84D736" w14:textId="77777777" w:rsidR="00C21CC3" w:rsidRDefault="00C21CC3" w:rsidP="00C21CC3">
      <w:pPr>
        <w:rPr>
          <w:rFonts w:ascii="Times New Roman" w:hAnsi="Times New Roman" w:cs="Times New Roman"/>
          <w:b/>
        </w:rPr>
      </w:pPr>
    </w:p>
    <w:p w14:paraId="5F40FA2C" w14:textId="026C75F5" w:rsidR="00C21CC3" w:rsidRDefault="00C21CC3" w:rsidP="00C21CC3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7C0DBC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5ACA55BB" w14:textId="09E899DD" w:rsidR="00C21CC3" w:rsidRDefault="00C21CC3" w:rsidP="00C21CC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532C6C">
        <w:rPr>
          <w:rFonts w:ascii="Times New Roman" w:hAnsi="Times New Roman" w:cs="Times New Roman"/>
          <w:sz w:val="28"/>
          <w:szCs w:val="28"/>
        </w:rPr>
        <w:t>Гибкое управление проектами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1F47C86B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E0706A" w14:textId="77777777" w:rsid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454730" w14:textId="5F29D06D" w:rsidR="00C21CC3" w:rsidRPr="00C21CC3" w:rsidRDefault="00C21CC3" w:rsidP="00C21CC3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AE75F7">
        <w:rPr>
          <w:rFonts w:cs="Times New Roman"/>
          <w:b/>
          <w:sz w:val="32"/>
          <w:szCs w:val="32"/>
        </w:rPr>
        <w:t>5</w:t>
      </w:r>
    </w:p>
    <w:p w14:paraId="7CC8A425" w14:textId="359D8D87" w:rsidR="00C21CC3" w:rsidRPr="00532C6C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4E29FC" w14:textId="77777777" w:rsidR="00C21CC3" w:rsidRPr="00C21CC3" w:rsidRDefault="00C21CC3" w:rsidP="00C21C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e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12"/>
        <w:gridCol w:w="4275"/>
        <w:gridCol w:w="1351"/>
      </w:tblGrid>
      <w:tr w:rsidR="00C21CC3" w14:paraId="5325C292" w14:textId="77777777" w:rsidTr="005F3894">
        <w:trPr>
          <w:trHeight w:val="741"/>
        </w:trPr>
        <w:tc>
          <w:tcPr>
            <w:tcW w:w="0" w:type="auto"/>
          </w:tcPr>
          <w:p w14:paraId="29AD8B3B" w14:textId="77777777" w:rsidR="00C21CC3" w:rsidRPr="009B7FB5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  <w:color w:val="FFFFFF" w:themeColor="background1"/>
              </w:rPr>
              <w:t>ИНБО-01-17</w:t>
            </w:r>
          </w:p>
          <w:p w14:paraId="01C31261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33A4D2B4" w14:textId="29040F37" w:rsidR="00C21CC3" w:rsidRPr="009E797E" w:rsidRDefault="00C21CC3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ИКМО-03-25, Фомичев Р.А.</w:t>
            </w:r>
          </w:p>
        </w:tc>
        <w:tc>
          <w:tcPr>
            <w:tcW w:w="0" w:type="auto"/>
          </w:tcPr>
          <w:p w14:paraId="55341776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A74F311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039DADEB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1D0C7FC0" w14:textId="77777777" w:rsidTr="005F3894">
        <w:tc>
          <w:tcPr>
            <w:tcW w:w="0" w:type="auto"/>
          </w:tcPr>
          <w:p w14:paraId="6AA64FB3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94C7F1D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56B54364" w14:textId="24F58072" w:rsidR="00C21CC3" w:rsidRPr="009E797E" w:rsidRDefault="00532C6C" w:rsidP="005F3894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</w:rPr>
              <w:t>Тарасова Н.В</w:t>
            </w:r>
            <w:r w:rsidR="00C21CC3">
              <w:rPr>
                <w:rFonts w:cs="Times New Roman"/>
                <w:i/>
              </w:rPr>
              <w:t>.</w:t>
            </w:r>
          </w:p>
          <w:p w14:paraId="02E73497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0" w:type="auto"/>
          </w:tcPr>
          <w:p w14:paraId="7AD92F7D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78FFB5CF" w14:textId="77777777" w:rsidR="00C21CC3" w:rsidRDefault="00C21CC3" w:rsidP="005F3894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4EED099" w14:textId="77777777" w:rsidR="00C21CC3" w:rsidRDefault="00C21CC3" w:rsidP="005F3894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(подпись)</w:t>
            </w:r>
          </w:p>
          <w:p w14:paraId="58C51D93" w14:textId="77777777" w:rsidR="00C21CC3" w:rsidRDefault="00C21CC3" w:rsidP="005F3894">
            <w:pPr>
              <w:ind w:firstLine="0"/>
              <w:rPr>
                <w:rFonts w:cs="Times New Roman"/>
              </w:rPr>
            </w:pPr>
          </w:p>
        </w:tc>
      </w:tr>
      <w:tr w:rsidR="00C21CC3" w14:paraId="2ED534B5" w14:textId="77777777" w:rsidTr="005F3894">
        <w:tc>
          <w:tcPr>
            <w:tcW w:w="0" w:type="auto"/>
          </w:tcPr>
          <w:p w14:paraId="038D9915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</w:p>
          <w:p w14:paraId="6A36742C" w14:textId="77777777" w:rsidR="00C21CC3" w:rsidRDefault="00C21CC3" w:rsidP="005F3894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0" w:type="auto"/>
          </w:tcPr>
          <w:p w14:paraId="4613A901" w14:textId="77777777" w:rsidR="00C21CC3" w:rsidRDefault="00C21CC3" w:rsidP="005F3894">
            <w:pPr>
              <w:jc w:val="left"/>
              <w:rPr>
                <w:rFonts w:cs="Times New Roman"/>
              </w:rPr>
            </w:pPr>
          </w:p>
          <w:p w14:paraId="7B477037" w14:textId="77777777" w:rsidR="00C21CC3" w:rsidRDefault="00C21CC3" w:rsidP="005F3894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>
              <w:rPr>
                <w:rFonts w:cs="Times New Roman"/>
                <w:lang w:val="en-US"/>
              </w:rPr>
              <w:t xml:space="preserve">  </w:t>
            </w:r>
            <w:r>
              <w:rPr>
                <w:rFonts w:cs="Times New Roman"/>
              </w:rPr>
              <w:t xml:space="preserve">» </w:t>
            </w:r>
            <w:r>
              <w:rPr>
                <w:rFonts w:cs="Times New Roman"/>
                <w:u w:val="single"/>
              </w:rPr>
              <w:t xml:space="preserve"> </w:t>
            </w:r>
            <w:r>
              <w:rPr>
                <w:rFonts w:cs="Times New Roman"/>
                <w:u w:val="single"/>
                <w:lang w:val="en-US"/>
              </w:rPr>
              <w:t>_____</w:t>
            </w:r>
            <w:r>
              <w:rPr>
                <w:rFonts w:cs="Times New Roman"/>
              </w:rPr>
              <w:t>2025 г.</w:t>
            </w:r>
          </w:p>
        </w:tc>
        <w:tc>
          <w:tcPr>
            <w:tcW w:w="0" w:type="auto"/>
          </w:tcPr>
          <w:p w14:paraId="7EA8DA8C" w14:textId="77777777" w:rsidR="00C21CC3" w:rsidRDefault="00C21CC3" w:rsidP="005F3894">
            <w:pPr>
              <w:rPr>
                <w:rFonts w:cs="Times New Roman"/>
              </w:rPr>
            </w:pPr>
          </w:p>
        </w:tc>
      </w:tr>
    </w:tbl>
    <w:p w14:paraId="4453C35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C7ACF2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E69FB7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72E1A899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60DECCB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F420148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23829AE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4FA3E23C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D2AF275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53A46A77" w14:textId="77777777" w:rsidR="00C21CC3" w:rsidRDefault="00C21CC3" w:rsidP="00C21CC3">
      <w:pPr>
        <w:jc w:val="center"/>
        <w:rPr>
          <w:rFonts w:cs="Times New Roman"/>
          <w:szCs w:val="28"/>
        </w:rPr>
      </w:pPr>
    </w:p>
    <w:p w14:paraId="659529A6" w14:textId="77777777" w:rsidR="00C21CC3" w:rsidRPr="003D013E" w:rsidRDefault="00C21CC3" w:rsidP="00C21CC3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 2025 г.</w:t>
      </w:r>
    </w:p>
    <w:p w14:paraId="266BBE04" w14:textId="77777777" w:rsidR="00C21CC3" w:rsidRPr="00F70F03" w:rsidRDefault="00C21CC3" w:rsidP="00C21CC3">
      <w:pPr>
        <w:jc w:val="center"/>
        <w:rPr>
          <w:rFonts w:ascii="Times New Roman" w:eastAsia="Times New Roman" w:hAnsi="Times New Roman" w:cs="Times New Roman"/>
          <w:color w:val="000000"/>
          <w:sz w:val="28"/>
        </w:rPr>
      </w:pPr>
    </w:p>
    <w:p w14:paraId="0E656AD6" w14:textId="5710D8AE" w:rsidR="00C21CC3" w:rsidRPr="00135962" w:rsidRDefault="00AE75F7" w:rsidP="0013596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AE75F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Проект по созданию интернет-магазина</w:t>
      </w:r>
    </w:p>
    <w:p w14:paraId="1A04DB63" w14:textId="77777777" w:rsidR="00AE75F7" w:rsidRPr="00AE75F7" w:rsidRDefault="00AE75F7" w:rsidP="00AE75F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5F7">
        <w:rPr>
          <w:rFonts w:ascii="Times New Roman" w:hAnsi="Times New Roman" w:cs="Times New Roman"/>
          <w:b/>
          <w:bCs/>
          <w:sz w:val="28"/>
          <w:szCs w:val="28"/>
        </w:rPr>
        <w:t>1. Меры по планированию проекта, которые могли бы предотвратить кризис</w:t>
      </w:r>
    </w:p>
    <w:p w14:paraId="4761155E" w14:textId="77777777" w:rsidR="00AE75F7" w:rsidRPr="00AE75F7" w:rsidRDefault="00AE75F7" w:rsidP="00AE75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Основная проблема проекта — несогласованность между подсистемами (интерфейс и бэк-офис) и отсутствие реалистичного планирования интеграции.</w:t>
      </w:r>
      <w:r w:rsidRPr="00AE75F7">
        <w:rPr>
          <w:rFonts w:ascii="Times New Roman" w:hAnsi="Times New Roman" w:cs="Times New Roman"/>
          <w:sz w:val="28"/>
          <w:szCs w:val="28"/>
        </w:rPr>
        <w:br/>
        <w:t>Рассмотрим меры, которые могли бы предупредить сбой.</w:t>
      </w:r>
    </w:p>
    <w:p w14:paraId="727D9E06" w14:textId="77777777" w:rsidR="00AE75F7" w:rsidRPr="00AE75F7" w:rsidRDefault="00AE75F7" w:rsidP="00AE75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А. Комплексное планирование архитектуры проекта</w:t>
      </w:r>
    </w:p>
    <w:p w14:paraId="58243514" w14:textId="77777777" w:rsidR="00AE75F7" w:rsidRPr="00AE75F7" w:rsidRDefault="00AE75F7" w:rsidP="00AE75F7">
      <w:pPr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Необходимо было заранее провести анализ взаимозависимостей между компонентами системы (front-end, back-office, телепродажи, склад, платежи).</w:t>
      </w:r>
    </w:p>
    <w:p w14:paraId="0015257F" w14:textId="77777777" w:rsidR="00AE75F7" w:rsidRPr="00AE75F7" w:rsidRDefault="00AE75F7" w:rsidP="00AE75F7">
      <w:pPr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На этапе инициации стоило разработать архитектурную карту интеграции (integration architecture diagram) и описание интерфейсов (Interface Control Document).</w:t>
      </w:r>
    </w:p>
    <w:p w14:paraId="464C3BD3" w14:textId="77777777" w:rsidR="00AE75F7" w:rsidRPr="00AE75F7" w:rsidRDefault="00AE75F7" w:rsidP="00AE75F7">
      <w:pPr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Это позволило бы выявить «узкое место» — отсутствующее звено между интернет-интерфейсом и существующими системами.</w:t>
      </w:r>
    </w:p>
    <w:p w14:paraId="759FDA74" w14:textId="77777777" w:rsidR="00AE75F7" w:rsidRPr="00AE75F7" w:rsidRDefault="00AE75F7" w:rsidP="00AE75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Б. Фазовое (итерационное) планирование и прототипирование</w:t>
      </w:r>
    </w:p>
    <w:p w14:paraId="108C8297" w14:textId="77777777" w:rsidR="00AE75F7" w:rsidRPr="00AE75F7" w:rsidRDefault="00AE75F7" w:rsidP="00AE75F7">
      <w:pPr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Вместо запуска «всё или ничего» следовало использовать пошаговую стратегию:</w:t>
      </w:r>
    </w:p>
    <w:p w14:paraId="797A8470" w14:textId="77777777" w:rsidR="00AE75F7" w:rsidRPr="00AE75F7" w:rsidRDefault="00AE75F7" w:rsidP="00AE75F7">
      <w:pPr>
        <w:numPr>
          <w:ilvl w:val="1"/>
          <w:numId w:val="44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Минимально жизнеспособная версия (MVP) сайта с ограниченным функционалом;</w:t>
      </w:r>
    </w:p>
    <w:p w14:paraId="6C37B59F" w14:textId="77777777" w:rsidR="00AE75F7" w:rsidRPr="00AE75F7" w:rsidRDefault="00AE75F7" w:rsidP="00AE75F7">
      <w:pPr>
        <w:numPr>
          <w:ilvl w:val="1"/>
          <w:numId w:val="44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Постепенная интеграция с внутренними системами;</w:t>
      </w:r>
    </w:p>
    <w:p w14:paraId="303F7532" w14:textId="77777777" w:rsidR="00AE75F7" w:rsidRPr="00AE75F7" w:rsidRDefault="00AE75F7" w:rsidP="00AE75F7">
      <w:pPr>
        <w:numPr>
          <w:ilvl w:val="1"/>
          <w:numId w:val="44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Тестирование с реальными пользователями (beta test).</w:t>
      </w:r>
    </w:p>
    <w:p w14:paraId="0D7FD051" w14:textId="77777777" w:rsidR="00AE75F7" w:rsidRPr="00AE75F7" w:rsidRDefault="00AE75F7" w:rsidP="00AE75F7">
      <w:pPr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Это позволило бы обнаружить проблему до начала рекламной кампании.</w:t>
      </w:r>
    </w:p>
    <w:p w14:paraId="7B675C09" w14:textId="77777777" w:rsidR="00AE75F7" w:rsidRPr="00AE75F7" w:rsidRDefault="00AE75F7" w:rsidP="00AE75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В. Планирование рисков</w:t>
      </w:r>
    </w:p>
    <w:p w14:paraId="4742B058" w14:textId="77777777" w:rsidR="00AE75F7" w:rsidRPr="00AE75F7" w:rsidRDefault="00AE75F7" w:rsidP="00AE75F7">
      <w:pPr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В проекте явно не был проведён анализ рисков (Risk Assessment).</w:t>
      </w:r>
    </w:p>
    <w:p w14:paraId="6473E92C" w14:textId="77777777" w:rsidR="00AE75F7" w:rsidRPr="00AE75F7" w:rsidRDefault="00AE75F7" w:rsidP="00AE75F7">
      <w:pPr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Нужно было заранее оценить вероятность технических сбоев, несинхронности между командами, ошибок интеграции и предусмотреть план действий при сбое (Contingency Plan).</w:t>
      </w:r>
    </w:p>
    <w:p w14:paraId="4DC52895" w14:textId="77777777" w:rsidR="00AE75F7" w:rsidRPr="00AE75F7" w:rsidRDefault="00AE75F7" w:rsidP="00AE75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lastRenderedPageBreak/>
        <w:t>Например, можно было заранее прописать временную ручную схему обработки заказов, а не изобретать её в последний момент.</w:t>
      </w:r>
    </w:p>
    <w:p w14:paraId="1FB2AFAD" w14:textId="77777777" w:rsidR="00AE75F7" w:rsidRPr="00AE75F7" w:rsidRDefault="00AE75F7" w:rsidP="00AE75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Г. Планирование тестирования и приёмки</w:t>
      </w:r>
    </w:p>
    <w:p w14:paraId="250A47A2" w14:textId="77777777" w:rsidR="00AE75F7" w:rsidRPr="00AE75F7" w:rsidRDefault="00AE75F7" w:rsidP="00AE75F7">
      <w:pPr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Следовало запланировать интеграционное тестирование (Integration Testing) — проверку взаимодействия всех подсистем.</w:t>
      </w:r>
    </w:p>
    <w:p w14:paraId="166AC5C8" w14:textId="77777777" w:rsidR="00AE75F7" w:rsidRPr="00AE75F7" w:rsidRDefault="00AE75F7" w:rsidP="00AE75F7">
      <w:pPr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Также — User Acceptance Testing (UAT) до запуска рекламной кампании.</w:t>
      </w:r>
    </w:p>
    <w:p w14:paraId="1932386A" w14:textId="77777777" w:rsidR="00AE75F7" w:rsidRPr="00AE75F7" w:rsidRDefault="00AE75F7" w:rsidP="00AE75F7">
      <w:pPr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Важно было установить запрет на маркетинговый релиз до завершения тестов.</w:t>
      </w:r>
    </w:p>
    <w:p w14:paraId="36AAFB2C" w14:textId="77777777" w:rsidR="00AE75F7" w:rsidRPr="00AE75F7" w:rsidRDefault="00AE75F7" w:rsidP="00AE75F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Д. Управление сроками и зависимостями</w:t>
      </w:r>
    </w:p>
    <w:p w14:paraId="58729775" w14:textId="77777777" w:rsidR="00AE75F7" w:rsidRPr="00AE75F7" w:rsidRDefault="00AE75F7" w:rsidP="00AE75F7">
      <w:pPr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При планировании по методологии CPM/PERT следовало выделить критический путь, где интеграция — ключевая зависимость.</w:t>
      </w:r>
    </w:p>
    <w:p w14:paraId="3F29407E" w14:textId="77777777" w:rsidR="00AE75F7" w:rsidRPr="00AE75F7" w:rsidRDefault="00AE75F7" w:rsidP="00AE75F7">
      <w:pPr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Ошибка заключалась в том, что внешний интерфейс был готов, но основной связующий элемент не был завершён.</w:t>
      </w:r>
    </w:p>
    <w:p w14:paraId="37EA3AD5" w14:textId="0ACECE42" w:rsidR="00AE75F7" w:rsidRPr="00AE75F7" w:rsidRDefault="00AE75F7" w:rsidP="00AE75F7">
      <w:pPr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Следовало определить зависимости задач (task dependencies) и запретить запуск этапов рекламы до проверки готовности системы целиком.</w:t>
      </w:r>
    </w:p>
    <w:p w14:paraId="2FDFC53D" w14:textId="77777777" w:rsidR="00AE75F7" w:rsidRPr="00AE75F7" w:rsidRDefault="00AE75F7" w:rsidP="00AE75F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5F7">
        <w:rPr>
          <w:rFonts w:ascii="Times New Roman" w:hAnsi="Times New Roman" w:cs="Times New Roman"/>
          <w:b/>
          <w:bCs/>
          <w:sz w:val="28"/>
          <w:szCs w:val="28"/>
        </w:rPr>
        <w:t>2. Рекомендации по совершенствованию системы коммуникаций</w:t>
      </w:r>
    </w:p>
    <w:p w14:paraId="369E700E" w14:textId="77777777" w:rsidR="00AE75F7" w:rsidRPr="00AE75F7" w:rsidRDefault="00AE75F7" w:rsidP="00B900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В данном проекте провал во многом связан с тем, что разные команды (ИТ, логистика, маркетинг, телепродажи) работали изолированно, без эффективного обмена информацией.</w:t>
      </w:r>
    </w:p>
    <w:p w14:paraId="773D9A15" w14:textId="77777777" w:rsidR="00AE75F7" w:rsidRPr="00AE75F7" w:rsidRDefault="00AE75F7" w:rsidP="00B900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А. Создание единого коммуникационного центра проекта</w:t>
      </w:r>
    </w:p>
    <w:p w14:paraId="114CFF08" w14:textId="77777777" w:rsidR="00AE75F7" w:rsidRPr="00AE75F7" w:rsidRDefault="00AE75F7" w:rsidP="00B900C3">
      <w:pPr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Внедрить план управления коммуникациями (Communication Management Plan) — документ, где указаны:</w:t>
      </w:r>
    </w:p>
    <w:p w14:paraId="51E0A2DB" w14:textId="77777777" w:rsidR="00AE75F7" w:rsidRPr="00AE75F7" w:rsidRDefault="00AE75F7" w:rsidP="00B900C3">
      <w:pPr>
        <w:numPr>
          <w:ilvl w:val="1"/>
          <w:numId w:val="49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каналы обмена информацией;</w:t>
      </w:r>
    </w:p>
    <w:p w14:paraId="31D49A4E" w14:textId="77777777" w:rsidR="00AE75F7" w:rsidRPr="00AE75F7" w:rsidRDefault="00AE75F7" w:rsidP="00B900C3">
      <w:pPr>
        <w:numPr>
          <w:ilvl w:val="1"/>
          <w:numId w:val="49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частота совещаний;</w:t>
      </w:r>
    </w:p>
    <w:p w14:paraId="443067A5" w14:textId="77777777" w:rsidR="00AE75F7" w:rsidRPr="00AE75F7" w:rsidRDefault="00AE75F7" w:rsidP="00B900C3">
      <w:pPr>
        <w:numPr>
          <w:ilvl w:val="1"/>
          <w:numId w:val="49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формат отчётности;</w:t>
      </w:r>
    </w:p>
    <w:p w14:paraId="1004FF75" w14:textId="77777777" w:rsidR="00AE75F7" w:rsidRPr="00AE75F7" w:rsidRDefault="00AE75F7" w:rsidP="00B900C3">
      <w:pPr>
        <w:numPr>
          <w:ilvl w:val="1"/>
          <w:numId w:val="49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ответственные за передачу данных.</w:t>
      </w:r>
    </w:p>
    <w:p w14:paraId="2AC8EF2A" w14:textId="77777777" w:rsidR="00AE75F7" w:rsidRPr="00AE75F7" w:rsidRDefault="00AE75F7" w:rsidP="00B900C3">
      <w:pPr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Все участники (включая маркетинг и службу заказов) должны иметь доступ к общей информации о статусе проекта.</w:t>
      </w:r>
    </w:p>
    <w:p w14:paraId="798BF8EB" w14:textId="77777777" w:rsidR="00AE75F7" w:rsidRPr="00AE75F7" w:rsidRDefault="00AE75F7" w:rsidP="00B900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Б. Единая проектная платформа</w:t>
      </w:r>
    </w:p>
    <w:p w14:paraId="09D94756" w14:textId="77777777" w:rsidR="00AE75F7" w:rsidRPr="00AE75F7" w:rsidRDefault="00AE75F7" w:rsidP="00B900C3">
      <w:pPr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lastRenderedPageBreak/>
        <w:t>Использовать централизованную ИТ-платформу управления проектом (например, MS Project, Jira, Basecamp или аналог).</w:t>
      </w:r>
    </w:p>
    <w:p w14:paraId="6F925A5F" w14:textId="77777777" w:rsidR="00AE75F7" w:rsidRPr="00AE75F7" w:rsidRDefault="00AE75F7" w:rsidP="00B900C3">
      <w:pPr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Все изменения, отчёты, тестовые результаты и статусы задач — в одном месте.</w:t>
      </w:r>
    </w:p>
    <w:p w14:paraId="5CA1EE30" w14:textId="77777777" w:rsidR="00AE75F7" w:rsidRPr="00AE75F7" w:rsidRDefault="00AE75F7" w:rsidP="00B900C3">
      <w:pPr>
        <w:numPr>
          <w:ilvl w:val="0"/>
          <w:numId w:val="5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Исключить «сюрпризы», когда отдел маркетинга запускает рекламу, не зная, что система не готова.</w:t>
      </w:r>
    </w:p>
    <w:p w14:paraId="4B3B950F" w14:textId="77777777" w:rsidR="00AE75F7" w:rsidRPr="00AE75F7" w:rsidRDefault="00AE75F7" w:rsidP="00B900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В. Регулярные синхронизационные совещания</w:t>
      </w:r>
    </w:p>
    <w:p w14:paraId="47D23053" w14:textId="77777777" w:rsidR="00AE75F7" w:rsidRPr="00AE75F7" w:rsidRDefault="00AE75F7" w:rsidP="00B900C3">
      <w:pPr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Ввести еженедельные кросс-функциональные встречи (cross-team meetings): IT-отдел, маркетинг, логистика, поддержка клиентов.</w:t>
      </w:r>
    </w:p>
    <w:p w14:paraId="6594ABC1" w14:textId="77777777" w:rsidR="00AE75F7" w:rsidRPr="00AE75F7" w:rsidRDefault="00AE75F7" w:rsidP="00B900C3">
      <w:pPr>
        <w:numPr>
          <w:ilvl w:val="0"/>
          <w:numId w:val="5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Обсуждать:</w:t>
      </w:r>
    </w:p>
    <w:p w14:paraId="138DEF85" w14:textId="77777777" w:rsidR="00AE75F7" w:rsidRPr="00AE75F7" w:rsidRDefault="00AE75F7" w:rsidP="00B900C3">
      <w:pPr>
        <w:numPr>
          <w:ilvl w:val="1"/>
          <w:numId w:val="51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текущее состояние всех подсистем;</w:t>
      </w:r>
    </w:p>
    <w:p w14:paraId="472A8414" w14:textId="77777777" w:rsidR="00AE75F7" w:rsidRPr="00AE75F7" w:rsidRDefault="00AE75F7" w:rsidP="00B900C3">
      <w:pPr>
        <w:numPr>
          <w:ilvl w:val="1"/>
          <w:numId w:val="51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проблемы интеграции;</w:t>
      </w:r>
    </w:p>
    <w:p w14:paraId="4519C709" w14:textId="77777777" w:rsidR="00AE75F7" w:rsidRPr="00AE75F7" w:rsidRDefault="00AE75F7" w:rsidP="00B900C3">
      <w:pPr>
        <w:numPr>
          <w:ilvl w:val="1"/>
          <w:numId w:val="51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готовность к запуску;</w:t>
      </w:r>
    </w:p>
    <w:p w14:paraId="08F580F6" w14:textId="77777777" w:rsidR="00AE75F7" w:rsidRPr="00AE75F7" w:rsidRDefault="00AE75F7" w:rsidP="00B900C3">
      <w:pPr>
        <w:numPr>
          <w:ilvl w:val="1"/>
          <w:numId w:val="51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последствия изменений сроков.</w:t>
      </w:r>
    </w:p>
    <w:p w14:paraId="4D6104EE" w14:textId="77777777" w:rsidR="00AE75F7" w:rsidRPr="00AE75F7" w:rsidRDefault="00AE75F7" w:rsidP="00B900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Г. Матрица ответственности (RACI)</w:t>
      </w:r>
    </w:p>
    <w:p w14:paraId="1E06F4B5" w14:textId="77777777" w:rsidR="00AE75F7" w:rsidRPr="00AE75F7" w:rsidRDefault="00AE75F7" w:rsidP="00B900C3">
      <w:pPr>
        <w:numPr>
          <w:ilvl w:val="0"/>
          <w:numId w:val="5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75F7">
        <w:rPr>
          <w:rFonts w:ascii="Times New Roman" w:hAnsi="Times New Roman" w:cs="Times New Roman"/>
          <w:sz w:val="28"/>
          <w:szCs w:val="28"/>
        </w:rPr>
        <w:t>Определить</w:t>
      </w:r>
      <w:r w:rsidRPr="00AE75F7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AE75F7">
        <w:rPr>
          <w:rFonts w:ascii="Times New Roman" w:hAnsi="Times New Roman" w:cs="Times New Roman"/>
          <w:sz w:val="28"/>
          <w:szCs w:val="28"/>
        </w:rPr>
        <w:t>кто</w:t>
      </w:r>
      <w:r w:rsidRPr="00AE75F7">
        <w:rPr>
          <w:rFonts w:ascii="Times New Roman" w:hAnsi="Times New Roman" w:cs="Times New Roman"/>
          <w:sz w:val="28"/>
          <w:szCs w:val="28"/>
          <w:lang w:val="en-US"/>
        </w:rPr>
        <w:t xml:space="preserve"> Responsible, </w:t>
      </w:r>
      <w:r w:rsidRPr="00AE75F7">
        <w:rPr>
          <w:rFonts w:ascii="Times New Roman" w:hAnsi="Times New Roman" w:cs="Times New Roman"/>
          <w:sz w:val="28"/>
          <w:szCs w:val="28"/>
        </w:rPr>
        <w:t>кто</w:t>
      </w:r>
      <w:r w:rsidRPr="00AE75F7">
        <w:rPr>
          <w:rFonts w:ascii="Times New Roman" w:hAnsi="Times New Roman" w:cs="Times New Roman"/>
          <w:sz w:val="28"/>
          <w:szCs w:val="28"/>
          <w:lang w:val="en-US"/>
        </w:rPr>
        <w:t xml:space="preserve"> Accountable, </w:t>
      </w:r>
      <w:r w:rsidRPr="00AE75F7">
        <w:rPr>
          <w:rFonts w:ascii="Times New Roman" w:hAnsi="Times New Roman" w:cs="Times New Roman"/>
          <w:sz w:val="28"/>
          <w:szCs w:val="28"/>
        </w:rPr>
        <w:t>кто</w:t>
      </w:r>
      <w:r w:rsidRPr="00AE75F7">
        <w:rPr>
          <w:rFonts w:ascii="Times New Roman" w:hAnsi="Times New Roman" w:cs="Times New Roman"/>
          <w:sz w:val="28"/>
          <w:szCs w:val="28"/>
          <w:lang w:val="en-US"/>
        </w:rPr>
        <w:t xml:space="preserve"> Consulted, </w:t>
      </w:r>
      <w:r w:rsidRPr="00AE75F7">
        <w:rPr>
          <w:rFonts w:ascii="Times New Roman" w:hAnsi="Times New Roman" w:cs="Times New Roman"/>
          <w:sz w:val="28"/>
          <w:szCs w:val="28"/>
        </w:rPr>
        <w:t>кто</w:t>
      </w:r>
      <w:r w:rsidRPr="00AE75F7">
        <w:rPr>
          <w:rFonts w:ascii="Times New Roman" w:hAnsi="Times New Roman" w:cs="Times New Roman"/>
          <w:sz w:val="28"/>
          <w:szCs w:val="28"/>
          <w:lang w:val="en-US"/>
        </w:rPr>
        <w:t xml:space="preserve"> Informed.</w:t>
      </w:r>
    </w:p>
    <w:p w14:paraId="0BE679DB" w14:textId="77777777" w:rsidR="00AE75F7" w:rsidRPr="00AE75F7" w:rsidRDefault="00AE75F7" w:rsidP="00B900C3">
      <w:pPr>
        <w:numPr>
          <w:ilvl w:val="0"/>
          <w:numId w:val="5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Например:</w:t>
      </w:r>
    </w:p>
    <w:p w14:paraId="23DD7F95" w14:textId="77777777" w:rsidR="00AE75F7" w:rsidRPr="00AE75F7" w:rsidRDefault="00AE75F7" w:rsidP="00B900C3">
      <w:pPr>
        <w:numPr>
          <w:ilvl w:val="1"/>
          <w:numId w:val="52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IT-директор — ответственный за техническую готовность;</w:t>
      </w:r>
    </w:p>
    <w:p w14:paraId="03743360" w14:textId="77777777" w:rsidR="00AE75F7" w:rsidRPr="00AE75F7" w:rsidRDefault="00AE75F7" w:rsidP="00B900C3">
      <w:pPr>
        <w:numPr>
          <w:ilvl w:val="1"/>
          <w:numId w:val="52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Маркетинг — консультируется перед запуском рекламы;</w:t>
      </w:r>
    </w:p>
    <w:p w14:paraId="1BE39EDA" w14:textId="77777777" w:rsidR="00AE75F7" w:rsidRPr="00AE75F7" w:rsidRDefault="00AE75F7" w:rsidP="00B900C3">
      <w:pPr>
        <w:numPr>
          <w:ilvl w:val="1"/>
          <w:numId w:val="52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Руководитель проекта — утверждает решение о «Go Live».</w:t>
      </w:r>
    </w:p>
    <w:p w14:paraId="0651D4C9" w14:textId="77777777" w:rsidR="00AE75F7" w:rsidRPr="00AE75F7" w:rsidRDefault="00AE75F7" w:rsidP="00B900C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Д. Формализация контрольных точек</w:t>
      </w:r>
    </w:p>
    <w:p w14:paraId="0C5CD05B" w14:textId="77777777" w:rsidR="00AE75F7" w:rsidRPr="00AE75F7" w:rsidRDefault="00AE75F7" w:rsidP="00B900C3">
      <w:pPr>
        <w:numPr>
          <w:ilvl w:val="0"/>
          <w:numId w:val="5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Создать вехи проекта (milestones):</w:t>
      </w:r>
    </w:p>
    <w:p w14:paraId="5FB1E269" w14:textId="77777777" w:rsidR="00AE75F7" w:rsidRPr="00AE75F7" w:rsidRDefault="00AE75F7" w:rsidP="00B900C3">
      <w:pPr>
        <w:numPr>
          <w:ilvl w:val="1"/>
          <w:numId w:val="53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Завершение интеграции;</w:t>
      </w:r>
    </w:p>
    <w:p w14:paraId="4647CE8E" w14:textId="77777777" w:rsidR="00AE75F7" w:rsidRPr="00AE75F7" w:rsidRDefault="00AE75F7" w:rsidP="00B900C3">
      <w:pPr>
        <w:numPr>
          <w:ilvl w:val="1"/>
          <w:numId w:val="53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Завершение тестирования;</w:t>
      </w:r>
    </w:p>
    <w:p w14:paraId="4BCBF374" w14:textId="77777777" w:rsidR="00AE75F7" w:rsidRPr="00AE75F7" w:rsidRDefault="00AE75F7" w:rsidP="00B900C3">
      <w:pPr>
        <w:numPr>
          <w:ilvl w:val="1"/>
          <w:numId w:val="53"/>
        </w:numPr>
        <w:spacing w:line="360" w:lineRule="auto"/>
        <w:ind w:left="0" w:firstLine="1418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Подтверждение готовности к запуску.</w:t>
      </w:r>
    </w:p>
    <w:p w14:paraId="6A47891F" w14:textId="77777777" w:rsidR="00AE75F7" w:rsidRPr="00AE75F7" w:rsidRDefault="00AE75F7" w:rsidP="00B900C3">
      <w:pPr>
        <w:numPr>
          <w:ilvl w:val="0"/>
          <w:numId w:val="5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75F7">
        <w:rPr>
          <w:rFonts w:ascii="Times New Roman" w:hAnsi="Times New Roman" w:cs="Times New Roman"/>
          <w:sz w:val="28"/>
          <w:szCs w:val="28"/>
        </w:rPr>
        <w:t>Без прохождения этих вех следующий этап (например, реклама) не должен начинаться.</w:t>
      </w:r>
    </w:p>
    <w:p w14:paraId="4EC43BF5" w14:textId="192A763F" w:rsidR="007F01E9" w:rsidRPr="007F01E9" w:rsidRDefault="007F01E9" w:rsidP="00AE75F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ECBED7" w14:textId="77777777" w:rsidR="007F01E9" w:rsidRPr="006A58AD" w:rsidRDefault="007F01E9" w:rsidP="00F02B9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7F01E9" w:rsidRPr="006A58AD" w:rsidSect="00C21C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787"/>
    <w:multiLevelType w:val="hybridMultilevel"/>
    <w:tmpl w:val="E09078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11B5E"/>
    <w:multiLevelType w:val="multilevel"/>
    <w:tmpl w:val="2F7E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C1EC4"/>
    <w:multiLevelType w:val="multilevel"/>
    <w:tmpl w:val="13CE2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44267"/>
    <w:multiLevelType w:val="hybridMultilevel"/>
    <w:tmpl w:val="76A639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BA0B98"/>
    <w:multiLevelType w:val="multilevel"/>
    <w:tmpl w:val="DF2C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3B1A17"/>
    <w:multiLevelType w:val="multilevel"/>
    <w:tmpl w:val="1864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3B2"/>
    <w:multiLevelType w:val="multilevel"/>
    <w:tmpl w:val="A250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4F582B"/>
    <w:multiLevelType w:val="multilevel"/>
    <w:tmpl w:val="74D0E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9D5C6D"/>
    <w:multiLevelType w:val="multilevel"/>
    <w:tmpl w:val="3536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896DA5"/>
    <w:multiLevelType w:val="multilevel"/>
    <w:tmpl w:val="59C4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A2E85"/>
    <w:multiLevelType w:val="multilevel"/>
    <w:tmpl w:val="D6FA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232A4"/>
    <w:multiLevelType w:val="multilevel"/>
    <w:tmpl w:val="070C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5A38F2"/>
    <w:multiLevelType w:val="multilevel"/>
    <w:tmpl w:val="A8565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1D3EDA"/>
    <w:multiLevelType w:val="multilevel"/>
    <w:tmpl w:val="0A942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A0F97"/>
    <w:multiLevelType w:val="multilevel"/>
    <w:tmpl w:val="73A2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020FC"/>
    <w:multiLevelType w:val="multilevel"/>
    <w:tmpl w:val="23CA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E95104"/>
    <w:multiLevelType w:val="multilevel"/>
    <w:tmpl w:val="8544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9578E"/>
    <w:multiLevelType w:val="multilevel"/>
    <w:tmpl w:val="5844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631FF"/>
    <w:multiLevelType w:val="multilevel"/>
    <w:tmpl w:val="94E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6E2B06"/>
    <w:multiLevelType w:val="multilevel"/>
    <w:tmpl w:val="8CEA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B3A00"/>
    <w:multiLevelType w:val="multilevel"/>
    <w:tmpl w:val="8906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931474"/>
    <w:multiLevelType w:val="multilevel"/>
    <w:tmpl w:val="CFE6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4C49C6"/>
    <w:multiLevelType w:val="multilevel"/>
    <w:tmpl w:val="0174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1A23DF"/>
    <w:multiLevelType w:val="multilevel"/>
    <w:tmpl w:val="9C76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315AEE"/>
    <w:multiLevelType w:val="multilevel"/>
    <w:tmpl w:val="68CC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704A0F"/>
    <w:multiLevelType w:val="hybridMultilevel"/>
    <w:tmpl w:val="01324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E317FC"/>
    <w:multiLevelType w:val="multilevel"/>
    <w:tmpl w:val="8E5E3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D20FE"/>
    <w:multiLevelType w:val="hybridMultilevel"/>
    <w:tmpl w:val="2E7EE9D0"/>
    <w:lvl w:ilvl="0" w:tplc="04F0AC8C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ECE09C6"/>
    <w:multiLevelType w:val="multilevel"/>
    <w:tmpl w:val="6302B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BB62D1"/>
    <w:multiLevelType w:val="multilevel"/>
    <w:tmpl w:val="4BC6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9D7573"/>
    <w:multiLevelType w:val="multilevel"/>
    <w:tmpl w:val="19482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2127EC"/>
    <w:multiLevelType w:val="multilevel"/>
    <w:tmpl w:val="6DE4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F32FDF"/>
    <w:multiLevelType w:val="multilevel"/>
    <w:tmpl w:val="6ED0A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A53F2C"/>
    <w:multiLevelType w:val="multilevel"/>
    <w:tmpl w:val="7D582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7048D9"/>
    <w:multiLevelType w:val="multilevel"/>
    <w:tmpl w:val="C3EA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314A14"/>
    <w:multiLevelType w:val="multilevel"/>
    <w:tmpl w:val="25D4965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088" w:hanging="637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36" w15:restartNumberingAfterBreak="0">
    <w:nsid w:val="619279BE"/>
    <w:multiLevelType w:val="multilevel"/>
    <w:tmpl w:val="5FC2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9C22F5"/>
    <w:multiLevelType w:val="hybridMultilevel"/>
    <w:tmpl w:val="FC7E3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765D02"/>
    <w:multiLevelType w:val="multilevel"/>
    <w:tmpl w:val="D796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695CC6"/>
    <w:multiLevelType w:val="multilevel"/>
    <w:tmpl w:val="A04A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AA698C"/>
    <w:multiLevelType w:val="multilevel"/>
    <w:tmpl w:val="F7CE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0D2EE5"/>
    <w:multiLevelType w:val="hybridMultilevel"/>
    <w:tmpl w:val="73F64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8D4C63"/>
    <w:multiLevelType w:val="multilevel"/>
    <w:tmpl w:val="623C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8B2A55"/>
    <w:multiLevelType w:val="multilevel"/>
    <w:tmpl w:val="5C824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923F6D"/>
    <w:multiLevelType w:val="multilevel"/>
    <w:tmpl w:val="04CE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874221"/>
    <w:multiLevelType w:val="multilevel"/>
    <w:tmpl w:val="5E1C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4334C"/>
    <w:multiLevelType w:val="multilevel"/>
    <w:tmpl w:val="3126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8828EB"/>
    <w:multiLevelType w:val="multilevel"/>
    <w:tmpl w:val="FE8A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EF6ED9"/>
    <w:multiLevelType w:val="hybridMultilevel"/>
    <w:tmpl w:val="13CE4B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AEA4574"/>
    <w:multiLevelType w:val="multilevel"/>
    <w:tmpl w:val="4A0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5381477">
    <w:abstractNumId w:val="35"/>
  </w:num>
  <w:num w:numId="2" w16cid:durableId="1361856247">
    <w:abstractNumId w:val="35"/>
  </w:num>
  <w:num w:numId="3" w16cid:durableId="445197392">
    <w:abstractNumId w:val="35"/>
  </w:num>
  <w:num w:numId="4" w16cid:durableId="372314427">
    <w:abstractNumId w:val="35"/>
  </w:num>
  <w:num w:numId="5" w16cid:durableId="1291740029">
    <w:abstractNumId w:val="0"/>
  </w:num>
  <w:num w:numId="6" w16cid:durableId="1997344279">
    <w:abstractNumId w:val="25"/>
  </w:num>
  <w:num w:numId="7" w16cid:durableId="1472400406">
    <w:abstractNumId w:val="41"/>
  </w:num>
  <w:num w:numId="8" w16cid:durableId="1589340232">
    <w:abstractNumId w:val="33"/>
  </w:num>
  <w:num w:numId="9" w16cid:durableId="749546311">
    <w:abstractNumId w:val="3"/>
  </w:num>
  <w:num w:numId="10" w16cid:durableId="2073000848">
    <w:abstractNumId w:val="27"/>
  </w:num>
  <w:num w:numId="11" w16cid:durableId="1033071722">
    <w:abstractNumId w:val="37"/>
  </w:num>
  <w:num w:numId="12" w16cid:durableId="536432529">
    <w:abstractNumId w:val="14"/>
  </w:num>
  <w:num w:numId="13" w16cid:durableId="158084566">
    <w:abstractNumId w:val="20"/>
  </w:num>
  <w:num w:numId="14" w16cid:durableId="1753619930">
    <w:abstractNumId w:val="48"/>
  </w:num>
  <w:num w:numId="15" w16cid:durableId="1274097621">
    <w:abstractNumId w:val="44"/>
  </w:num>
  <w:num w:numId="16" w16cid:durableId="43530159">
    <w:abstractNumId w:val="15"/>
  </w:num>
  <w:num w:numId="17" w16cid:durableId="2136218662">
    <w:abstractNumId w:val="1"/>
  </w:num>
  <w:num w:numId="18" w16cid:durableId="1786538633">
    <w:abstractNumId w:val="11"/>
  </w:num>
  <w:num w:numId="19" w16cid:durableId="1778329670">
    <w:abstractNumId w:val="31"/>
  </w:num>
  <w:num w:numId="20" w16cid:durableId="845633534">
    <w:abstractNumId w:val="18"/>
  </w:num>
  <w:num w:numId="21" w16cid:durableId="375203657">
    <w:abstractNumId w:val="36"/>
  </w:num>
  <w:num w:numId="22" w16cid:durableId="503519253">
    <w:abstractNumId w:val="22"/>
  </w:num>
  <w:num w:numId="23" w16cid:durableId="87316925">
    <w:abstractNumId w:val="10"/>
  </w:num>
  <w:num w:numId="24" w16cid:durableId="1185245477">
    <w:abstractNumId w:val="46"/>
  </w:num>
  <w:num w:numId="25" w16cid:durableId="1159225199">
    <w:abstractNumId w:val="9"/>
  </w:num>
  <w:num w:numId="26" w16cid:durableId="885407860">
    <w:abstractNumId w:val="21"/>
  </w:num>
  <w:num w:numId="27" w16cid:durableId="1729304650">
    <w:abstractNumId w:val="32"/>
  </w:num>
  <w:num w:numId="28" w16cid:durableId="322126158">
    <w:abstractNumId w:val="4"/>
  </w:num>
  <w:num w:numId="29" w16cid:durableId="1750690266">
    <w:abstractNumId w:val="6"/>
  </w:num>
  <w:num w:numId="30" w16cid:durableId="979774335">
    <w:abstractNumId w:val="23"/>
  </w:num>
  <w:num w:numId="31" w16cid:durableId="1385328536">
    <w:abstractNumId w:val="34"/>
  </w:num>
  <w:num w:numId="32" w16cid:durableId="2098549838">
    <w:abstractNumId w:val="43"/>
  </w:num>
  <w:num w:numId="33" w16cid:durableId="1788237212">
    <w:abstractNumId w:val="40"/>
  </w:num>
  <w:num w:numId="34" w16cid:durableId="492797383">
    <w:abstractNumId w:val="7"/>
  </w:num>
  <w:num w:numId="35" w16cid:durableId="903685577">
    <w:abstractNumId w:val="16"/>
  </w:num>
  <w:num w:numId="36" w16cid:durableId="1899702153">
    <w:abstractNumId w:val="28"/>
  </w:num>
  <w:num w:numId="37" w16cid:durableId="1183126419">
    <w:abstractNumId w:val="2"/>
  </w:num>
  <w:num w:numId="38" w16cid:durableId="1201472504">
    <w:abstractNumId w:val="8"/>
  </w:num>
  <w:num w:numId="39" w16cid:durableId="1729917480">
    <w:abstractNumId w:val="45"/>
  </w:num>
  <w:num w:numId="40" w16cid:durableId="1091585558">
    <w:abstractNumId w:val="26"/>
  </w:num>
  <w:num w:numId="41" w16cid:durableId="1637368735">
    <w:abstractNumId w:val="5"/>
  </w:num>
  <w:num w:numId="42" w16cid:durableId="800154735">
    <w:abstractNumId w:val="49"/>
  </w:num>
  <w:num w:numId="43" w16cid:durableId="442380532">
    <w:abstractNumId w:val="17"/>
  </w:num>
  <w:num w:numId="44" w16cid:durableId="2116361175">
    <w:abstractNumId w:val="13"/>
  </w:num>
  <w:num w:numId="45" w16cid:durableId="1171723631">
    <w:abstractNumId w:val="19"/>
  </w:num>
  <w:num w:numId="46" w16cid:durableId="1890796108">
    <w:abstractNumId w:val="39"/>
  </w:num>
  <w:num w:numId="47" w16cid:durableId="242954044">
    <w:abstractNumId w:val="12"/>
  </w:num>
  <w:num w:numId="48" w16cid:durableId="1735154328">
    <w:abstractNumId w:val="24"/>
  </w:num>
  <w:num w:numId="49" w16cid:durableId="1021592295">
    <w:abstractNumId w:val="30"/>
  </w:num>
  <w:num w:numId="50" w16cid:durableId="760688165">
    <w:abstractNumId w:val="38"/>
  </w:num>
  <w:num w:numId="51" w16cid:durableId="123088965">
    <w:abstractNumId w:val="42"/>
  </w:num>
  <w:num w:numId="52" w16cid:durableId="699359103">
    <w:abstractNumId w:val="47"/>
  </w:num>
  <w:num w:numId="53" w16cid:durableId="112696531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3B7"/>
    <w:rsid w:val="000076BB"/>
    <w:rsid w:val="00063FDB"/>
    <w:rsid w:val="000E669A"/>
    <w:rsid w:val="00135962"/>
    <w:rsid w:val="001D37DC"/>
    <w:rsid w:val="00205CB5"/>
    <w:rsid w:val="0027057D"/>
    <w:rsid w:val="002B6BC6"/>
    <w:rsid w:val="002D7CE0"/>
    <w:rsid w:val="003D3754"/>
    <w:rsid w:val="0040286B"/>
    <w:rsid w:val="0040290D"/>
    <w:rsid w:val="004C264C"/>
    <w:rsid w:val="00520CC2"/>
    <w:rsid w:val="00522889"/>
    <w:rsid w:val="00523176"/>
    <w:rsid w:val="00532C6C"/>
    <w:rsid w:val="00582E64"/>
    <w:rsid w:val="00620626"/>
    <w:rsid w:val="0064595B"/>
    <w:rsid w:val="00654758"/>
    <w:rsid w:val="0069389C"/>
    <w:rsid w:val="006A58AD"/>
    <w:rsid w:val="00743712"/>
    <w:rsid w:val="007A4845"/>
    <w:rsid w:val="007A52E7"/>
    <w:rsid w:val="007B285B"/>
    <w:rsid w:val="007B3320"/>
    <w:rsid w:val="007C0DBC"/>
    <w:rsid w:val="007F01E9"/>
    <w:rsid w:val="008943B7"/>
    <w:rsid w:val="00915E7E"/>
    <w:rsid w:val="009504E6"/>
    <w:rsid w:val="00A076A9"/>
    <w:rsid w:val="00A20EEA"/>
    <w:rsid w:val="00A33DB3"/>
    <w:rsid w:val="00A43D5F"/>
    <w:rsid w:val="00A6367D"/>
    <w:rsid w:val="00A76FA3"/>
    <w:rsid w:val="00A87265"/>
    <w:rsid w:val="00AB4DCB"/>
    <w:rsid w:val="00AE75F7"/>
    <w:rsid w:val="00AF322B"/>
    <w:rsid w:val="00AF3B8F"/>
    <w:rsid w:val="00B5153F"/>
    <w:rsid w:val="00B900C3"/>
    <w:rsid w:val="00BA28E0"/>
    <w:rsid w:val="00C21CC3"/>
    <w:rsid w:val="00C261F3"/>
    <w:rsid w:val="00C52A09"/>
    <w:rsid w:val="00CB634C"/>
    <w:rsid w:val="00CF71EF"/>
    <w:rsid w:val="00D13AB0"/>
    <w:rsid w:val="00DC4DD1"/>
    <w:rsid w:val="00E007EE"/>
    <w:rsid w:val="00E4074A"/>
    <w:rsid w:val="00E53EB3"/>
    <w:rsid w:val="00ED2C47"/>
    <w:rsid w:val="00ED67C7"/>
    <w:rsid w:val="00F02B95"/>
    <w:rsid w:val="00FC3D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827FB"/>
  <w15:chartTrackingRefBased/>
  <w15:docId w15:val="{4635B7A7-A1D7-4075-8DFF-BEF84AB5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1CC3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sz w:val="24"/>
      <w:szCs w:val="24"/>
      <w:lang w:eastAsia="zh-CN" w:bidi="hi-IN"/>
      <w14:ligatures w14:val="none"/>
    </w:rPr>
  </w:style>
  <w:style w:type="paragraph" w:styleId="1">
    <w:name w:val="heading 1"/>
    <w:basedOn w:val="a"/>
    <w:next w:val="a0"/>
    <w:link w:val="10"/>
    <w:uiPriority w:val="1"/>
    <w:qFormat/>
    <w:rsid w:val="00A076A9"/>
    <w:pPr>
      <w:numPr>
        <w:numId w:val="4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0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2">
    <w:name w:val="heading 2"/>
    <w:basedOn w:val="a"/>
    <w:next w:val="a0"/>
    <w:link w:val="20"/>
    <w:uiPriority w:val="1"/>
    <w:unhideWhenUsed/>
    <w:qFormat/>
    <w:rsid w:val="00A076A9"/>
    <w:pPr>
      <w:numPr>
        <w:ilvl w:val="1"/>
        <w:numId w:val="1"/>
      </w:numPr>
      <w:tabs>
        <w:tab w:val="left" w:pos="1134"/>
      </w:tabs>
      <w:suppressAutoHyphens w:val="0"/>
      <w:autoSpaceDE w:val="0"/>
      <w:autoSpaceDN w:val="0"/>
      <w:spacing w:line="360" w:lineRule="auto"/>
      <w:jc w:val="both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eastAsia="en-US" w:bidi="ar-S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43B7"/>
    <w:pPr>
      <w:keepNext/>
      <w:keepLines/>
      <w:widowControl/>
      <w:suppressAutoHyphens w:val="0"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 w:bidi="ar-S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43B7"/>
    <w:pPr>
      <w:keepNext/>
      <w:keepLines/>
      <w:widowControl/>
      <w:suppressAutoHyphens w:val="0"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2"/>
      <w:lang w:eastAsia="en-US" w:bidi="ar-SA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8"/>
      <w:szCs w:val="22"/>
      <w:lang w:eastAsia="en-US" w:bidi="ar-SA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43B7"/>
    <w:pPr>
      <w:keepNext/>
      <w:keepLines/>
      <w:widowControl/>
      <w:suppressAutoHyphens w:val="0"/>
      <w:spacing w:before="4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8"/>
      <w:szCs w:val="22"/>
      <w:lang w:eastAsia="en-US" w:bidi="ar-SA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8"/>
      <w:szCs w:val="22"/>
      <w:lang w:eastAsia="en-US" w:bidi="ar-SA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43B7"/>
    <w:pPr>
      <w:keepNext/>
      <w:keepLines/>
      <w:widowControl/>
      <w:suppressAutoHyphens w:val="0"/>
      <w:spacing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8"/>
      <w:szCs w:val="22"/>
      <w:lang w:eastAsia="en-US"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Заголовок 2 Знак"/>
    <w:basedOn w:val="a1"/>
    <w:link w:val="2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0">
    <w:name w:val="Body Text"/>
    <w:basedOn w:val="a"/>
    <w:link w:val="a4"/>
    <w:semiHidden/>
    <w:unhideWhenUsed/>
    <w:rsid w:val="00A076A9"/>
    <w:pPr>
      <w:widowControl/>
      <w:suppressAutoHyphens w:val="0"/>
      <w:spacing w:after="120" w:line="360" w:lineRule="auto"/>
      <w:ind w:firstLine="709"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customStyle="1" w:styleId="a4">
    <w:name w:val="Основной текст Знак"/>
    <w:basedOn w:val="a1"/>
    <w:link w:val="a0"/>
    <w:semiHidden/>
    <w:rsid w:val="00A076A9"/>
  </w:style>
  <w:style w:type="character" w:customStyle="1" w:styleId="10">
    <w:name w:val="Заголовок 1 Знак"/>
    <w:basedOn w:val="a1"/>
    <w:link w:val="1"/>
    <w:uiPriority w:val="1"/>
    <w:rsid w:val="00A076A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30">
    <w:name w:val="Заголовок 3 Знак"/>
    <w:basedOn w:val="a1"/>
    <w:link w:val="3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1"/>
    <w:link w:val="4"/>
    <w:uiPriority w:val="9"/>
    <w:semiHidden/>
    <w:rsid w:val="008943B7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1"/>
    <w:link w:val="5"/>
    <w:uiPriority w:val="9"/>
    <w:semiHidden/>
    <w:rsid w:val="008943B7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1"/>
    <w:link w:val="6"/>
    <w:uiPriority w:val="9"/>
    <w:semiHidden/>
    <w:rsid w:val="008943B7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1"/>
    <w:link w:val="7"/>
    <w:uiPriority w:val="9"/>
    <w:semiHidden/>
    <w:rsid w:val="008943B7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1"/>
    <w:link w:val="8"/>
    <w:uiPriority w:val="9"/>
    <w:semiHidden/>
    <w:rsid w:val="008943B7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1"/>
    <w:link w:val="9"/>
    <w:uiPriority w:val="9"/>
    <w:semiHidden/>
    <w:rsid w:val="008943B7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943B7"/>
    <w:pPr>
      <w:widowControl/>
      <w:suppressAutoHyphens w:val="0"/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 w:bidi="ar-SA"/>
    </w:rPr>
  </w:style>
  <w:style w:type="character" w:customStyle="1" w:styleId="a6">
    <w:name w:val="Заголовок Знак"/>
    <w:basedOn w:val="a1"/>
    <w:link w:val="a5"/>
    <w:uiPriority w:val="10"/>
    <w:rsid w:val="008943B7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8943B7"/>
    <w:pPr>
      <w:widowControl/>
      <w:numPr>
        <w:ilvl w:val="1"/>
      </w:numPr>
      <w:suppressAutoHyphens w:val="0"/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 w:bidi="ar-SA"/>
    </w:rPr>
  </w:style>
  <w:style w:type="character" w:customStyle="1" w:styleId="a8">
    <w:name w:val="Подзаголовок Знак"/>
    <w:basedOn w:val="a1"/>
    <w:link w:val="a7"/>
    <w:uiPriority w:val="11"/>
    <w:rsid w:val="008943B7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943B7"/>
    <w:pPr>
      <w:widowControl/>
      <w:suppressAutoHyphens w:val="0"/>
      <w:spacing w:before="160" w:after="160" w:line="360" w:lineRule="auto"/>
      <w:ind w:firstLine="709"/>
      <w:jc w:val="center"/>
    </w:pPr>
    <w:rPr>
      <w:rFonts w:ascii="Times New Roman" w:eastAsiaTheme="minorHAnsi" w:hAnsi="Times New Roman" w:cstheme="minorBidi"/>
      <w:i/>
      <w:iCs/>
      <w:color w:val="404040" w:themeColor="text1" w:themeTint="BF"/>
      <w:kern w:val="0"/>
      <w:sz w:val="28"/>
      <w:szCs w:val="22"/>
      <w:lang w:eastAsia="en-US" w:bidi="ar-SA"/>
    </w:rPr>
  </w:style>
  <w:style w:type="character" w:customStyle="1" w:styleId="22">
    <w:name w:val="Цитата 2 Знак"/>
    <w:basedOn w:val="a1"/>
    <w:link w:val="21"/>
    <w:uiPriority w:val="29"/>
    <w:rsid w:val="008943B7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9">
    <w:name w:val="List Paragraph"/>
    <w:basedOn w:val="a"/>
    <w:uiPriority w:val="34"/>
    <w:qFormat/>
    <w:rsid w:val="008943B7"/>
    <w:pPr>
      <w:widowControl/>
      <w:suppressAutoHyphens w:val="0"/>
      <w:spacing w:line="360" w:lineRule="auto"/>
      <w:ind w:left="720" w:firstLine="709"/>
      <w:contextualSpacing/>
      <w:jc w:val="both"/>
    </w:pPr>
    <w:rPr>
      <w:rFonts w:ascii="Times New Roman" w:eastAsiaTheme="minorHAnsi" w:hAnsi="Times New Roman" w:cstheme="minorBidi"/>
      <w:kern w:val="0"/>
      <w:sz w:val="28"/>
      <w:szCs w:val="22"/>
      <w:lang w:eastAsia="en-US" w:bidi="ar-SA"/>
    </w:rPr>
  </w:style>
  <w:style w:type="character" w:styleId="aa">
    <w:name w:val="Intense Emphasis"/>
    <w:basedOn w:val="a1"/>
    <w:uiPriority w:val="21"/>
    <w:qFormat/>
    <w:rsid w:val="008943B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43B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360" w:lineRule="auto"/>
      <w:ind w:left="864" w:right="864" w:firstLine="709"/>
      <w:jc w:val="center"/>
    </w:pPr>
    <w:rPr>
      <w:rFonts w:ascii="Times New Roman" w:eastAsiaTheme="minorHAnsi" w:hAnsi="Times New Roman" w:cstheme="minorBidi"/>
      <w:i/>
      <w:iCs/>
      <w:color w:val="2F5496" w:themeColor="accent1" w:themeShade="BF"/>
      <w:kern w:val="0"/>
      <w:sz w:val="28"/>
      <w:szCs w:val="22"/>
      <w:lang w:eastAsia="en-US" w:bidi="ar-SA"/>
    </w:rPr>
  </w:style>
  <w:style w:type="character" w:customStyle="1" w:styleId="ac">
    <w:name w:val="Выделенная цитата Знак"/>
    <w:basedOn w:val="a1"/>
    <w:link w:val="ab"/>
    <w:uiPriority w:val="30"/>
    <w:rsid w:val="008943B7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d">
    <w:name w:val="Intense Reference"/>
    <w:basedOn w:val="a1"/>
    <w:uiPriority w:val="32"/>
    <w:qFormat/>
    <w:rsid w:val="008943B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2"/>
    <w:uiPriority w:val="59"/>
    <w:rsid w:val="00C21CC3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1"/>
    <w:uiPriority w:val="99"/>
    <w:unhideWhenUsed/>
    <w:rsid w:val="00E53EB3"/>
    <w:rPr>
      <w:color w:val="0563C1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E53EB3"/>
    <w:rPr>
      <w:color w:val="605E5C"/>
      <w:shd w:val="clear" w:color="auto" w:fill="E1DFDD"/>
    </w:rPr>
  </w:style>
  <w:style w:type="character" w:styleId="af1">
    <w:name w:val="Strong"/>
    <w:basedOn w:val="a1"/>
    <w:uiPriority w:val="22"/>
    <w:qFormat/>
    <w:rsid w:val="006547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3BE3DA</dc:creator>
  <cp:keywords/>
  <dc:description/>
  <cp:lastModifiedBy>3BE3DA</cp:lastModifiedBy>
  <cp:revision>37</cp:revision>
  <cp:lastPrinted>2025-11-03T10:11:00Z</cp:lastPrinted>
  <dcterms:created xsi:type="dcterms:W3CDTF">2025-09-25T11:01:00Z</dcterms:created>
  <dcterms:modified xsi:type="dcterms:W3CDTF">2025-11-03T10:11:00Z</dcterms:modified>
</cp:coreProperties>
</file>