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jc w:val="center"/>
        <w:tblCellMar>
          <w:left w:w="0" w:type="dxa"/>
          <w:right w:w="0" w:type="dxa"/>
        </w:tblCellMar>
        <w:tblLook w:val="0000" w:firstRow="0" w:lastRow="0" w:firstColumn="0" w:lastColumn="0" w:noHBand="0" w:noVBand="0"/>
      </w:tblPr>
      <w:tblGrid>
        <w:gridCol w:w="9355"/>
      </w:tblGrid>
      <w:tr w:rsidR="009E1634" w:rsidRPr="000C6D36" w14:paraId="303F8C4A" w14:textId="77777777" w:rsidTr="007249CA">
        <w:trPr>
          <w:cantSplit/>
          <w:trHeight w:val="180"/>
          <w:jc w:val="center"/>
        </w:trPr>
        <w:tc>
          <w:tcPr>
            <w:tcW w:w="5000" w:type="pct"/>
          </w:tcPr>
          <w:p w14:paraId="440FE135" w14:textId="77777777" w:rsidR="009E1634" w:rsidRPr="000C6D36" w:rsidRDefault="009E1634" w:rsidP="007249CA">
            <w:pPr>
              <w:spacing w:after="0" w:line="240" w:lineRule="auto"/>
              <w:jc w:val="center"/>
              <w:rPr>
                <w:rFonts w:ascii="Times New Roman" w:hAnsi="Times New Roman"/>
                <w:caps/>
                <w:sz w:val="24"/>
                <w:szCs w:val="24"/>
                <w:lang w:val="ru-RU" w:eastAsia="ru-RU"/>
              </w:rPr>
            </w:pPr>
            <w:r w:rsidRPr="000C6D36">
              <w:rPr>
                <w:rFonts w:ascii="Times New Roman" w:hAnsi="Times New Roman"/>
                <w:b/>
                <w:caps/>
                <w:noProof/>
                <w:color w:val="000000"/>
                <w:sz w:val="16"/>
                <w:szCs w:val="16"/>
                <w:lang w:val="ru-RU" w:eastAsia="ru-RU"/>
              </w:rPr>
              <w:drawing>
                <wp:inline distT="0" distB="0" distL="0" distR="0" wp14:anchorId="139983C6" wp14:editId="0360EC85">
                  <wp:extent cx="895985" cy="10140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5985" cy="1014095"/>
                          </a:xfrm>
                          <a:prstGeom prst="rect">
                            <a:avLst/>
                          </a:prstGeom>
                          <a:noFill/>
                          <a:ln>
                            <a:noFill/>
                          </a:ln>
                        </pic:spPr>
                      </pic:pic>
                    </a:graphicData>
                  </a:graphic>
                </wp:inline>
              </w:drawing>
            </w:r>
          </w:p>
        </w:tc>
      </w:tr>
      <w:tr w:rsidR="009E1634" w:rsidRPr="000C6D36" w14:paraId="407F4998" w14:textId="77777777" w:rsidTr="007249CA">
        <w:trPr>
          <w:cantSplit/>
          <w:trHeight w:val="180"/>
          <w:jc w:val="center"/>
        </w:trPr>
        <w:tc>
          <w:tcPr>
            <w:tcW w:w="5000" w:type="pct"/>
          </w:tcPr>
          <w:p w14:paraId="10F5CB27" w14:textId="77777777" w:rsidR="009E1634" w:rsidRPr="000C6D36" w:rsidRDefault="009E1634" w:rsidP="007249CA">
            <w:pPr>
              <w:spacing w:after="0" w:line="240" w:lineRule="atLeast"/>
              <w:jc w:val="center"/>
              <w:rPr>
                <w:rFonts w:ascii="Times New Roman" w:hAnsi="Times New Roman"/>
                <w:caps/>
                <w:sz w:val="24"/>
                <w:szCs w:val="24"/>
                <w:lang w:val="ru-RU" w:eastAsia="ru-RU"/>
              </w:rPr>
            </w:pPr>
            <w:r w:rsidRPr="000C6D36">
              <w:rPr>
                <w:rFonts w:ascii="Times New Roman" w:hAnsi="Times New Roman"/>
                <w:caps/>
                <w:sz w:val="24"/>
                <w:szCs w:val="24"/>
                <w:lang w:val="ru-RU" w:eastAsia="ru-RU"/>
              </w:rPr>
              <w:t>МИНОБРНАУКИ РОССИИ</w:t>
            </w:r>
          </w:p>
        </w:tc>
      </w:tr>
      <w:tr w:rsidR="009E1634" w:rsidRPr="000C6D36" w14:paraId="70CA3066" w14:textId="77777777" w:rsidTr="007249CA">
        <w:trPr>
          <w:cantSplit/>
          <w:trHeight w:val="18"/>
          <w:jc w:val="center"/>
        </w:trPr>
        <w:tc>
          <w:tcPr>
            <w:tcW w:w="5000" w:type="pct"/>
          </w:tcPr>
          <w:p w14:paraId="6E372F6C" w14:textId="77777777" w:rsidR="009E1634" w:rsidRPr="000C6D36" w:rsidRDefault="009E1634" w:rsidP="007249CA">
            <w:pPr>
              <w:spacing w:after="0"/>
              <w:jc w:val="center"/>
              <w:rPr>
                <w:rFonts w:ascii="Times New Roman" w:hAnsi="Times New Roman"/>
                <w:sz w:val="24"/>
                <w:szCs w:val="24"/>
                <w:lang w:val="ru-RU" w:eastAsia="ru-RU"/>
              </w:rPr>
            </w:pPr>
            <w:bookmarkStart w:id="0" w:name="_Toc526018942"/>
            <w:bookmarkStart w:id="1" w:name="_Toc526019377"/>
            <w:bookmarkStart w:id="2" w:name="_Toc526020751"/>
            <w:r w:rsidRPr="000C6D36">
              <w:rPr>
                <w:rFonts w:ascii="Times New Roman" w:hAnsi="Times New Roman"/>
                <w:sz w:val="24"/>
                <w:szCs w:val="24"/>
                <w:lang w:val="ru-RU" w:eastAsia="ru-RU"/>
              </w:rPr>
              <w:t>Федеральное государственное бюджетное образовательное учреждение</w:t>
            </w:r>
            <w:bookmarkEnd w:id="0"/>
            <w:bookmarkEnd w:id="1"/>
            <w:bookmarkEnd w:id="2"/>
          </w:p>
          <w:p w14:paraId="56232EF4" w14:textId="77777777" w:rsidR="009E1634" w:rsidRPr="000C6D36" w:rsidRDefault="009E1634" w:rsidP="007249CA">
            <w:pPr>
              <w:spacing w:after="0"/>
              <w:jc w:val="center"/>
              <w:rPr>
                <w:rFonts w:ascii="Times New Roman" w:hAnsi="Times New Roman"/>
                <w:sz w:val="24"/>
                <w:szCs w:val="24"/>
                <w:lang w:val="ru-RU" w:eastAsia="ru-RU"/>
              </w:rPr>
            </w:pPr>
            <w:bookmarkStart w:id="3" w:name="_Toc526018943"/>
            <w:bookmarkStart w:id="4" w:name="_Toc526019378"/>
            <w:bookmarkStart w:id="5" w:name="_Toc526020752"/>
            <w:r w:rsidRPr="000C6D36">
              <w:rPr>
                <w:rFonts w:ascii="Times New Roman" w:hAnsi="Times New Roman"/>
                <w:sz w:val="24"/>
                <w:szCs w:val="24"/>
                <w:lang w:val="ru-RU" w:eastAsia="ru-RU"/>
              </w:rPr>
              <w:t>высшего образования</w:t>
            </w:r>
            <w:bookmarkEnd w:id="3"/>
            <w:bookmarkEnd w:id="4"/>
            <w:bookmarkEnd w:id="5"/>
          </w:p>
          <w:p w14:paraId="1ECD3610" w14:textId="77777777" w:rsidR="009E1634" w:rsidRPr="000C6D36" w:rsidRDefault="009E1634" w:rsidP="007249CA">
            <w:pPr>
              <w:spacing w:after="0"/>
              <w:jc w:val="center"/>
              <w:rPr>
                <w:rFonts w:ascii="Times New Roman" w:hAnsi="Times New Roman"/>
                <w:b/>
                <w:bCs/>
                <w:snapToGrid w:val="0"/>
                <w:sz w:val="24"/>
                <w:szCs w:val="24"/>
                <w:lang w:val="ru-RU" w:eastAsia="ru-RU"/>
              </w:rPr>
            </w:pPr>
            <w:r w:rsidRPr="000C6D36">
              <w:rPr>
                <w:rFonts w:ascii="Times New Roman" w:hAnsi="Times New Roman"/>
                <w:b/>
                <w:bCs/>
                <w:snapToGrid w:val="0"/>
                <w:sz w:val="24"/>
                <w:szCs w:val="24"/>
                <w:lang w:val="ru-RU" w:eastAsia="ru-RU"/>
              </w:rPr>
              <w:t>«</w:t>
            </w:r>
            <w:r w:rsidRPr="000C6D36">
              <w:rPr>
                <w:rFonts w:ascii="Times New Roman" w:hAnsi="Times New Roman"/>
                <w:b/>
                <w:bCs/>
                <w:snapToGrid w:val="0"/>
                <w:color w:val="000000"/>
                <w:spacing w:val="-14"/>
                <w:sz w:val="24"/>
                <w:szCs w:val="24"/>
                <w:lang w:val="ru-RU" w:eastAsia="ru-RU"/>
              </w:rPr>
              <w:t>МИРЭА – Российский технологический университет</w:t>
            </w:r>
            <w:r w:rsidRPr="000C6D36">
              <w:rPr>
                <w:rFonts w:ascii="Times New Roman" w:hAnsi="Times New Roman"/>
                <w:b/>
                <w:bCs/>
                <w:snapToGrid w:val="0"/>
                <w:sz w:val="24"/>
                <w:szCs w:val="24"/>
                <w:lang w:val="ru-RU" w:eastAsia="ru-RU"/>
              </w:rPr>
              <w:t>»</w:t>
            </w:r>
          </w:p>
          <w:p w14:paraId="419FBB1C" w14:textId="77777777" w:rsidR="009E1634" w:rsidRPr="000C6D36" w:rsidRDefault="009E1634" w:rsidP="007249CA">
            <w:pPr>
              <w:spacing w:after="0"/>
              <w:jc w:val="center"/>
              <w:rPr>
                <w:rFonts w:ascii="Times New Roman" w:hAnsi="Times New Roman"/>
                <w:b/>
                <w:sz w:val="32"/>
                <w:szCs w:val="24"/>
                <w:lang w:val="ru-RU" w:eastAsia="ru-RU"/>
              </w:rPr>
            </w:pPr>
            <w:bookmarkStart w:id="6" w:name="_Toc526018944"/>
            <w:bookmarkStart w:id="7" w:name="_Toc526019379"/>
            <w:bookmarkStart w:id="8" w:name="_Toc526020753"/>
            <w:r w:rsidRPr="000C6D36">
              <w:rPr>
                <w:rFonts w:ascii="Times New Roman" w:hAnsi="Times New Roman"/>
                <w:b/>
                <w:sz w:val="32"/>
                <w:szCs w:val="24"/>
                <w:lang w:val="ru-RU" w:eastAsia="ru-RU"/>
              </w:rPr>
              <w:t>РТУ МИРЭА</w:t>
            </w:r>
            <w:bookmarkEnd w:id="6"/>
            <w:bookmarkEnd w:id="7"/>
            <w:bookmarkEnd w:id="8"/>
          </w:p>
          <w:p w14:paraId="27D9FCF6" w14:textId="77777777" w:rsidR="009E1634" w:rsidRPr="000C6D36" w:rsidRDefault="009E1634" w:rsidP="007249CA">
            <w:pPr>
              <w:spacing w:after="0" w:line="240" w:lineRule="auto"/>
              <w:jc w:val="center"/>
              <w:rPr>
                <w:rFonts w:ascii="Times New Roman" w:hAnsi="Times New Roman"/>
                <w:sz w:val="24"/>
                <w:szCs w:val="24"/>
                <w:lang w:val="ru-RU" w:eastAsia="ru-RU"/>
              </w:rPr>
            </w:pPr>
            <w:r w:rsidRPr="000C6D36">
              <w:rPr>
                <w:rFonts w:ascii="Times New Roman" w:hAnsi="Times New Roman"/>
                <w:noProof/>
                <w:sz w:val="24"/>
                <w:szCs w:val="24"/>
                <w:lang w:val="ru-RU" w:eastAsia="ru-RU"/>
              </w:rPr>
              <mc:AlternateContent>
                <mc:Choice Requires="wpc">
                  <w:drawing>
                    <wp:inline distT="0" distB="0" distL="0" distR="0" wp14:anchorId="385E5686" wp14:editId="162A32F7">
                      <wp:extent cx="5829300" cy="342900"/>
                      <wp:effectExtent l="0" t="0" r="12700" b="0"/>
                      <wp:docPr id="179086159" name="Полотно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59720641" name="Line 4"/>
                              <wps:cNvCnPr>
                                <a:cxnSpLocks/>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7D383F3" id="Полотно 3"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4"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" strokeweight="3pt">
                        <v:stroke linestyle="thinThin"/>
                        <o:lock v:ext="edit" shapetype="f"/>
                      </v:line>
                      <w10:anchorlock/>
                    </v:group>
                  </w:pict>
                </mc:Fallback>
              </mc:AlternateContent>
            </w:r>
          </w:p>
        </w:tc>
      </w:tr>
      <w:tr w:rsidR="009E1634" w:rsidRPr="000C6D36" w14:paraId="46C2A001" w14:textId="77777777" w:rsidTr="007249CA">
        <w:tblPrEx>
          <w:jc w:val="left"/>
          <w:tblCellMar>
            <w:left w:w="108" w:type="dxa"/>
            <w:right w:w="108" w:type="dxa"/>
          </w:tblCellMar>
          <w:tblLook w:val="01E0" w:firstRow="1" w:lastRow="1" w:firstColumn="1" w:lastColumn="1" w:noHBand="0" w:noVBand="0"/>
        </w:tblPrEx>
        <w:tc>
          <w:tcPr>
            <w:tcW w:w="4880" w:type="pct"/>
          </w:tcPr>
          <w:p w14:paraId="17AF9A64" w14:textId="77777777" w:rsidR="009E1634" w:rsidRPr="000C6D36" w:rsidRDefault="009E1634" w:rsidP="007249CA">
            <w:pPr>
              <w:spacing w:after="0" w:line="240" w:lineRule="auto"/>
              <w:jc w:val="center"/>
              <w:rPr>
                <w:rFonts w:ascii="Times New Roman" w:hAnsi="Times New Roman"/>
                <w:sz w:val="24"/>
                <w:szCs w:val="24"/>
                <w:lang w:val="ru-RU" w:eastAsia="ru-RU"/>
              </w:rPr>
            </w:pPr>
            <w:r w:rsidRPr="000C6D36">
              <w:rPr>
                <w:rFonts w:ascii="Times New Roman" w:hAnsi="Times New Roman"/>
                <w:sz w:val="28"/>
                <w:szCs w:val="24"/>
                <w:lang w:val="ru-RU" w:eastAsia="ru-RU"/>
              </w:rPr>
              <w:t>Институт информационных технологий</w:t>
            </w:r>
          </w:p>
        </w:tc>
      </w:tr>
      <w:tr w:rsidR="009E1634" w:rsidRPr="000C6D36" w14:paraId="11D368CD" w14:textId="77777777" w:rsidTr="007249CA">
        <w:tblPrEx>
          <w:jc w:val="left"/>
          <w:tblCellMar>
            <w:left w:w="108" w:type="dxa"/>
            <w:right w:w="108" w:type="dxa"/>
          </w:tblCellMar>
          <w:tblLook w:val="01E0" w:firstRow="1" w:lastRow="1" w:firstColumn="1" w:lastColumn="1" w:noHBand="0" w:noVBand="0"/>
        </w:tblPrEx>
        <w:trPr>
          <w:trHeight w:val="283"/>
        </w:trPr>
        <w:tc>
          <w:tcPr>
            <w:tcW w:w="4880" w:type="pct"/>
          </w:tcPr>
          <w:p w14:paraId="3381309D" w14:textId="77777777" w:rsidR="009E1634" w:rsidRPr="000C6D36" w:rsidRDefault="009E1634" w:rsidP="007249CA">
            <w:pPr>
              <w:spacing w:after="360" w:line="240" w:lineRule="auto"/>
              <w:jc w:val="center"/>
              <w:rPr>
                <w:rFonts w:ascii="Times New Roman" w:hAnsi="Times New Roman"/>
                <w:b/>
                <w:sz w:val="24"/>
                <w:szCs w:val="24"/>
                <w:lang w:val="ru-RU" w:eastAsia="ru-RU"/>
              </w:rPr>
            </w:pPr>
            <w:r w:rsidRPr="000C6D36">
              <w:rPr>
                <w:rFonts w:ascii="Times New Roman" w:hAnsi="Times New Roman"/>
                <w:sz w:val="28"/>
                <w:szCs w:val="24"/>
                <w:lang w:val="ru-RU" w:eastAsia="ru-RU"/>
              </w:rPr>
              <w:t>Кафедра корпоративных информационных систем</w:t>
            </w:r>
          </w:p>
          <w:p w14:paraId="7E32C03D" w14:textId="77777777" w:rsidR="009E1634" w:rsidRPr="000C6D36" w:rsidRDefault="009E1634" w:rsidP="007249CA">
            <w:pPr>
              <w:widowControl w:val="0"/>
              <w:spacing w:line="240" w:lineRule="auto"/>
              <w:jc w:val="center"/>
              <w:rPr>
                <w:rFonts w:ascii="Times New Roman" w:hAnsi="Times New Roman"/>
                <w:b/>
                <w:snapToGrid w:val="0"/>
                <w:sz w:val="32"/>
                <w:szCs w:val="32"/>
                <w:lang w:val="ru-RU" w:eastAsia="ru-RU"/>
              </w:rPr>
            </w:pPr>
          </w:p>
          <w:p w14:paraId="7C05CFC1" w14:textId="77777777" w:rsidR="009E1634" w:rsidRPr="00FF25A7" w:rsidRDefault="009E1634" w:rsidP="007249CA">
            <w:pPr>
              <w:widowControl w:val="0"/>
              <w:spacing w:line="240" w:lineRule="auto"/>
              <w:jc w:val="center"/>
              <w:rPr>
                <w:rFonts w:ascii="Times New Roman" w:hAnsi="Times New Roman"/>
                <w:b/>
                <w:snapToGrid w:val="0"/>
                <w:sz w:val="32"/>
                <w:szCs w:val="32"/>
                <w:lang w:val="ru-RU" w:eastAsia="ru-RU"/>
              </w:rPr>
            </w:pPr>
            <w:r>
              <w:rPr>
                <w:rFonts w:ascii="Times New Roman" w:hAnsi="Times New Roman"/>
                <w:b/>
                <w:snapToGrid w:val="0"/>
                <w:sz w:val="32"/>
                <w:szCs w:val="32"/>
                <w:lang w:val="ru-RU" w:eastAsia="ru-RU"/>
              </w:rPr>
              <w:t>Практическая работа № 3</w:t>
            </w:r>
          </w:p>
          <w:p w14:paraId="06001907" w14:textId="77777777" w:rsidR="009E1634" w:rsidRPr="000C6D36" w:rsidRDefault="009E1634" w:rsidP="007249CA">
            <w:pPr>
              <w:widowControl w:val="0"/>
              <w:spacing w:line="240" w:lineRule="auto"/>
              <w:jc w:val="center"/>
              <w:rPr>
                <w:rFonts w:ascii="Times New Roman" w:hAnsi="Times New Roman"/>
                <w:snapToGrid w:val="0"/>
                <w:sz w:val="28"/>
                <w:szCs w:val="20"/>
                <w:lang w:val="ru-RU" w:eastAsia="ru-RU"/>
              </w:rPr>
            </w:pPr>
            <w:r w:rsidRPr="000C6D36">
              <w:rPr>
                <w:rFonts w:ascii="Times New Roman" w:hAnsi="Times New Roman"/>
                <w:snapToGrid w:val="0"/>
                <w:sz w:val="28"/>
                <w:szCs w:val="20"/>
                <w:lang w:val="ru-RU" w:eastAsia="ru-RU"/>
              </w:rPr>
              <w:t xml:space="preserve">по дисциплине </w:t>
            </w:r>
          </w:p>
          <w:p w14:paraId="4CCCC309" w14:textId="77777777" w:rsidR="009E1634" w:rsidRPr="000C6D36" w:rsidRDefault="009E1634" w:rsidP="007249CA">
            <w:pPr>
              <w:widowControl w:val="0"/>
              <w:spacing w:line="360" w:lineRule="auto"/>
              <w:jc w:val="center"/>
              <w:rPr>
                <w:rFonts w:ascii="Times New Roman" w:hAnsi="Times New Roman"/>
                <w:snapToGrid w:val="0"/>
                <w:sz w:val="28"/>
                <w:szCs w:val="20"/>
                <w:lang w:val="ru-RU" w:eastAsia="ru-RU"/>
              </w:rPr>
            </w:pPr>
            <w:r w:rsidRPr="00FF25A7">
              <w:rPr>
                <w:rFonts w:ascii="Times New Roman" w:hAnsi="Times New Roman"/>
                <w:snapToGrid w:val="0"/>
                <w:sz w:val="28"/>
                <w:szCs w:val="20"/>
                <w:lang w:val="ru-RU" w:eastAsia="ru-RU"/>
              </w:rPr>
              <w:t>Безопасность функционирования систем управления ресурсами и взаимоотношениями предприятия</w:t>
            </w:r>
          </w:p>
          <w:p w14:paraId="66631186" w14:textId="77777777" w:rsidR="009E1634" w:rsidRDefault="009E1634" w:rsidP="007249CA">
            <w:pPr>
              <w:widowControl w:val="0"/>
              <w:spacing w:after="240" w:line="360" w:lineRule="auto"/>
              <w:jc w:val="both"/>
              <w:rPr>
                <w:rFonts w:ascii="Times New Roman" w:hAnsi="Times New Roman"/>
                <w:b/>
                <w:bCs/>
                <w:snapToGrid w:val="0"/>
                <w:color w:val="000000"/>
                <w:sz w:val="28"/>
                <w:szCs w:val="28"/>
                <w:lang w:val="ru-RU" w:eastAsia="ru-RU"/>
              </w:rPr>
            </w:pPr>
          </w:p>
          <w:p w14:paraId="01A4390B" w14:textId="77777777" w:rsidR="009E1634" w:rsidRPr="000C6D36" w:rsidRDefault="009E1634" w:rsidP="007249CA">
            <w:pPr>
              <w:widowControl w:val="0"/>
              <w:spacing w:after="240" w:line="360" w:lineRule="auto"/>
              <w:jc w:val="both"/>
              <w:rPr>
                <w:rFonts w:ascii="Times New Roman" w:hAnsi="Times New Roman"/>
                <w:snapToGrid w:val="0"/>
                <w:sz w:val="26"/>
                <w:szCs w:val="26"/>
                <w:lang w:val="ru-RU" w:eastAsia="ru-RU"/>
              </w:rPr>
            </w:pPr>
          </w:p>
          <w:tbl>
            <w:tblPr>
              <w:tblStyle w:val="1"/>
              <w:tblW w:w="96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3"/>
              <w:gridCol w:w="3830"/>
              <w:gridCol w:w="2681"/>
            </w:tblGrid>
            <w:tr w:rsidR="009E1634" w:rsidRPr="000C6D36" w14:paraId="2FF45160" w14:textId="77777777" w:rsidTr="007249CA">
              <w:trPr>
                <w:trHeight w:val="278"/>
              </w:trPr>
              <w:tc>
                <w:tcPr>
                  <w:tcW w:w="3153" w:type="dxa"/>
                </w:tcPr>
                <w:p w14:paraId="142D1C09" w14:textId="77777777" w:rsidR="009E1634" w:rsidRPr="000C6D36" w:rsidRDefault="009E1634" w:rsidP="007249CA">
                  <w:pPr>
                    <w:spacing w:after="0" w:line="240" w:lineRule="auto"/>
                    <w:ind w:left="-186" w:firstLine="142"/>
                    <w:rPr>
                      <w:rFonts w:ascii="Times New Roman" w:hAnsi="Times New Roman"/>
                      <w:sz w:val="28"/>
                      <w:lang w:val="ru-RU" w:eastAsia="ru-RU"/>
                    </w:rPr>
                  </w:pPr>
                  <w:r w:rsidRPr="000C6D36">
                    <w:rPr>
                      <w:rFonts w:ascii="Times New Roman" w:hAnsi="Times New Roman"/>
                      <w:sz w:val="28"/>
                      <w:lang w:val="ru-RU" w:eastAsia="ru-RU"/>
                    </w:rPr>
                    <w:t xml:space="preserve">Студент группы </w:t>
                  </w:r>
                </w:p>
                <w:p w14:paraId="21995239" w14:textId="77777777" w:rsidR="009E1634" w:rsidRPr="000C6D36" w:rsidRDefault="009E1634" w:rsidP="007249CA">
                  <w:pPr>
                    <w:spacing w:after="0" w:line="240" w:lineRule="auto"/>
                    <w:ind w:hanging="66"/>
                    <w:rPr>
                      <w:rFonts w:ascii="Times New Roman" w:hAnsi="Times New Roman"/>
                      <w:sz w:val="28"/>
                      <w:highlight w:val="yellow"/>
                      <w:lang w:val="ru-RU" w:eastAsia="ru-RU"/>
                    </w:rPr>
                  </w:pPr>
                </w:p>
              </w:tc>
              <w:tc>
                <w:tcPr>
                  <w:tcW w:w="3830" w:type="dxa"/>
                </w:tcPr>
                <w:p w14:paraId="11F42898" w14:textId="77777777" w:rsidR="009E1634" w:rsidRPr="000C6D36" w:rsidRDefault="009E1634" w:rsidP="007249CA">
                  <w:pPr>
                    <w:spacing w:after="0" w:line="240" w:lineRule="auto"/>
                    <w:jc w:val="right"/>
                    <w:rPr>
                      <w:rFonts w:ascii="Times New Roman" w:hAnsi="Times New Roman"/>
                      <w:sz w:val="28"/>
                      <w:szCs w:val="28"/>
                      <w:lang w:val="ru-RU" w:eastAsia="ru-RU"/>
                    </w:rPr>
                  </w:pPr>
                  <w:r w:rsidRPr="000C6D36">
                    <w:rPr>
                      <w:rFonts w:ascii="Times New Roman" w:hAnsi="Times New Roman"/>
                      <w:sz w:val="28"/>
                      <w:szCs w:val="28"/>
                      <w:lang w:val="ru-RU" w:eastAsia="ru-RU"/>
                    </w:rPr>
                    <w:t>ИК</w:t>
                  </w:r>
                  <w:r>
                    <w:rPr>
                      <w:rFonts w:ascii="Times New Roman" w:hAnsi="Times New Roman"/>
                      <w:sz w:val="28"/>
                      <w:szCs w:val="28"/>
                      <w:lang w:val="ru-RU" w:eastAsia="ru-RU"/>
                    </w:rPr>
                    <w:t>М</w:t>
                  </w:r>
                  <w:r w:rsidRPr="000C6D36">
                    <w:rPr>
                      <w:rFonts w:ascii="Times New Roman" w:hAnsi="Times New Roman"/>
                      <w:sz w:val="28"/>
                      <w:szCs w:val="28"/>
                      <w:lang w:val="ru-RU" w:eastAsia="ru-RU"/>
                    </w:rPr>
                    <w:t>О-0</w:t>
                  </w:r>
                  <w:r>
                    <w:rPr>
                      <w:rFonts w:ascii="Times New Roman" w:hAnsi="Times New Roman"/>
                      <w:sz w:val="28"/>
                      <w:szCs w:val="28"/>
                      <w:lang w:val="ru-RU" w:eastAsia="ru-RU"/>
                    </w:rPr>
                    <w:t>3-</w:t>
                  </w:r>
                  <w:r w:rsidRPr="000C6D36">
                    <w:rPr>
                      <w:rFonts w:ascii="Times New Roman" w:hAnsi="Times New Roman"/>
                      <w:sz w:val="28"/>
                      <w:szCs w:val="28"/>
                      <w:lang w:val="ru-RU" w:eastAsia="ru-RU"/>
                    </w:rPr>
                    <w:t>2</w:t>
                  </w:r>
                  <w:r>
                    <w:rPr>
                      <w:rFonts w:ascii="Times New Roman" w:hAnsi="Times New Roman"/>
                      <w:sz w:val="28"/>
                      <w:szCs w:val="28"/>
                      <w:lang w:val="ru-RU" w:eastAsia="ru-RU"/>
                    </w:rPr>
                    <w:t>5</w:t>
                  </w:r>
                </w:p>
                <w:p w14:paraId="5EC5FCD0" w14:textId="597626F1" w:rsidR="009E1634" w:rsidRPr="000C6D36" w:rsidRDefault="001C1460" w:rsidP="007249CA">
                  <w:pPr>
                    <w:spacing w:after="0" w:line="240" w:lineRule="auto"/>
                    <w:jc w:val="right"/>
                    <w:rPr>
                      <w:rFonts w:ascii="Times New Roman" w:hAnsi="Times New Roman"/>
                      <w:sz w:val="28"/>
                      <w:szCs w:val="28"/>
                      <w:lang w:val="ru-RU" w:eastAsia="ru-RU"/>
                    </w:rPr>
                  </w:pPr>
                  <w:r>
                    <w:rPr>
                      <w:rFonts w:ascii="Times New Roman" w:hAnsi="Times New Roman"/>
                      <w:sz w:val="28"/>
                      <w:szCs w:val="28"/>
                      <w:lang w:val="ru-RU" w:eastAsia="ru-RU"/>
                    </w:rPr>
                    <w:t>Фомичев Р</w:t>
                  </w:r>
                  <w:r w:rsidR="00BB4C96">
                    <w:rPr>
                      <w:rFonts w:ascii="Times New Roman" w:hAnsi="Times New Roman"/>
                      <w:sz w:val="28"/>
                      <w:szCs w:val="28"/>
                      <w:lang w:val="ru-RU" w:eastAsia="ru-RU"/>
                    </w:rPr>
                    <w:t>.А.</w:t>
                  </w:r>
                </w:p>
              </w:tc>
              <w:tc>
                <w:tcPr>
                  <w:tcW w:w="2681" w:type="dxa"/>
                  <w:vAlign w:val="bottom"/>
                </w:tcPr>
                <w:p w14:paraId="6C80927C" w14:textId="77777777" w:rsidR="009E1634" w:rsidRPr="000C6D36" w:rsidRDefault="009E1634" w:rsidP="007249CA">
                  <w:pPr>
                    <w:spacing w:after="0" w:line="240" w:lineRule="auto"/>
                    <w:jc w:val="center"/>
                    <w:rPr>
                      <w:rFonts w:ascii="Times New Roman" w:hAnsi="Times New Roman"/>
                      <w:sz w:val="16"/>
                      <w:szCs w:val="16"/>
                      <w:lang w:val="ru-RU" w:eastAsia="ru-RU"/>
                    </w:rPr>
                  </w:pPr>
                  <w:r w:rsidRPr="000C6D36">
                    <w:rPr>
                      <w:rFonts w:ascii="Times New Roman" w:hAnsi="Times New Roman"/>
                      <w:sz w:val="16"/>
                      <w:szCs w:val="16"/>
                      <w:lang w:val="ru-RU" w:eastAsia="ru-RU"/>
                    </w:rPr>
                    <w:t>____________________</w:t>
                  </w:r>
                </w:p>
                <w:p w14:paraId="1B809C2E" w14:textId="77777777" w:rsidR="009E1634" w:rsidRPr="000C6D36" w:rsidRDefault="009E1634" w:rsidP="007249CA">
                  <w:pPr>
                    <w:spacing w:after="0" w:line="240" w:lineRule="auto"/>
                    <w:jc w:val="center"/>
                    <w:rPr>
                      <w:rFonts w:ascii="Times New Roman" w:hAnsi="Times New Roman"/>
                      <w:sz w:val="16"/>
                      <w:szCs w:val="16"/>
                      <w:lang w:val="ru-RU" w:eastAsia="ru-RU"/>
                    </w:rPr>
                  </w:pPr>
                  <w:r w:rsidRPr="000C6D36">
                    <w:rPr>
                      <w:rFonts w:ascii="Times New Roman" w:hAnsi="Times New Roman"/>
                      <w:sz w:val="16"/>
                      <w:szCs w:val="16"/>
                      <w:lang w:val="ru-RU" w:eastAsia="ru-RU"/>
                    </w:rPr>
                    <w:t>(подпись студента)</w:t>
                  </w:r>
                </w:p>
              </w:tc>
            </w:tr>
            <w:tr w:rsidR="009E1634" w:rsidRPr="000C6D36" w14:paraId="738054F9" w14:textId="77777777" w:rsidTr="007249CA">
              <w:trPr>
                <w:trHeight w:val="278"/>
              </w:trPr>
              <w:tc>
                <w:tcPr>
                  <w:tcW w:w="3153" w:type="dxa"/>
                </w:tcPr>
                <w:p w14:paraId="4AE2A059" w14:textId="77777777" w:rsidR="009E1634" w:rsidRPr="000C6D36" w:rsidRDefault="009E1634" w:rsidP="007249CA">
                  <w:pPr>
                    <w:spacing w:after="0" w:line="240" w:lineRule="auto"/>
                    <w:ind w:left="-186" w:firstLine="142"/>
                    <w:rPr>
                      <w:rFonts w:ascii="Times New Roman" w:hAnsi="Times New Roman"/>
                      <w:sz w:val="28"/>
                      <w:lang w:val="ru-RU" w:eastAsia="ru-RU"/>
                    </w:rPr>
                  </w:pPr>
                </w:p>
              </w:tc>
              <w:tc>
                <w:tcPr>
                  <w:tcW w:w="3830" w:type="dxa"/>
                </w:tcPr>
                <w:p w14:paraId="732E5351" w14:textId="77777777" w:rsidR="009E1634" w:rsidRPr="000C6D36" w:rsidRDefault="009E1634" w:rsidP="007249CA">
                  <w:pPr>
                    <w:spacing w:after="0" w:line="240" w:lineRule="auto"/>
                    <w:jc w:val="right"/>
                    <w:rPr>
                      <w:rFonts w:ascii="Times New Roman" w:hAnsi="Times New Roman"/>
                      <w:sz w:val="28"/>
                      <w:lang w:val="ru-RU" w:eastAsia="ru-RU"/>
                    </w:rPr>
                  </w:pPr>
                </w:p>
                <w:p w14:paraId="533F3439" w14:textId="77777777" w:rsidR="009E1634" w:rsidRPr="000C6D36" w:rsidRDefault="009E1634" w:rsidP="007249CA">
                  <w:pPr>
                    <w:spacing w:after="0" w:line="240" w:lineRule="auto"/>
                    <w:jc w:val="right"/>
                    <w:rPr>
                      <w:rFonts w:ascii="Times New Roman" w:hAnsi="Times New Roman"/>
                      <w:sz w:val="28"/>
                      <w:lang w:val="ru-RU" w:eastAsia="ru-RU"/>
                    </w:rPr>
                  </w:pPr>
                </w:p>
              </w:tc>
              <w:tc>
                <w:tcPr>
                  <w:tcW w:w="2681" w:type="dxa"/>
                  <w:vAlign w:val="center"/>
                </w:tcPr>
                <w:p w14:paraId="3AC35AD4" w14:textId="77777777" w:rsidR="009E1634" w:rsidRPr="000C6D36" w:rsidRDefault="009E1634" w:rsidP="007249CA">
                  <w:pPr>
                    <w:spacing w:after="0" w:line="240" w:lineRule="auto"/>
                    <w:jc w:val="center"/>
                    <w:rPr>
                      <w:rFonts w:ascii="Times New Roman" w:hAnsi="Times New Roman"/>
                      <w:sz w:val="16"/>
                      <w:szCs w:val="16"/>
                      <w:lang w:val="ru-RU" w:eastAsia="ru-RU"/>
                    </w:rPr>
                  </w:pPr>
                </w:p>
              </w:tc>
            </w:tr>
            <w:tr w:rsidR="009E1634" w:rsidRPr="000C6D36" w14:paraId="27A653E2" w14:textId="77777777" w:rsidTr="007249CA">
              <w:trPr>
                <w:trHeight w:val="278"/>
              </w:trPr>
              <w:tc>
                <w:tcPr>
                  <w:tcW w:w="3153" w:type="dxa"/>
                </w:tcPr>
                <w:p w14:paraId="1D48CC1F" w14:textId="77777777" w:rsidR="009E1634" w:rsidRPr="000C6D36" w:rsidRDefault="009E1634" w:rsidP="007249CA">
                  <w:pPr>
                    <w:spacing w:after="0" w:line="240" w:lineRule="auto"/>
                    <w:rPr>
                      <w:rFonts w:ascii="Times New Roman" w:hAnsi="Times New Roman"/>
                      <w:sz w:val="28"/>
                      <w:lang w:val="ru-RU" w:eastAsia="ru-RU"/>
                    </w:rPr>
                  </w:pPr>
                  <w:r>
                    <w:rPr>
                      <w:rFonts w:ascii="Times New Roman" w:hAnsi="Times New Roman"/>
                      <w:sz w:val="28"/>
                      <w:lang w:val="ru-RU" w:eastAsia="ru-RU"/>
                    </w:rPr>
                    <w:t>Преподаватель</w:t>
                  </w:r>
                </w:p>
              </w:tc>
              <w:tc>
                <w:tcPr>
                  <w:tcW w:w="3830" w:type="dxa"/>
                </w:tcPr>
                <w:p w14:paraId="0CCB77E3" w14:textId="0AF72091" w:rsidR="009E1634" w:rsidRPr="000C6D36" w:rsidRDefault="009E1634" w:rsidP="007249CA">
                  <w:pPr>
                    <w:spacing w:after="0" w:line="240" w:lineRule="auto"/>
                    <w:jc w:val="right"/>
                    <w:rPr>
                      <w:rFonts w:ascii="Times New Roman" w:hAnsi="Times New Roman"/>
                      <w:sz w:val="28"/>
                      <w:lang w:val="ru-RU" w:eastAsia="ru-RU"/>
                    </w:rPr>
                  </w:pPr>
                  <w:r w:rsidRPr="00FF25A7">
                    <w:rPr>
                      <w:rFonts w:ascii="Times New Roman" w:hAnsi="Times New Roman"/>
                      <w:sz w:val="28"/>
                      <w:lang w:val="ru-RU" w:eastAsia="ru-RU"/>
                    </w:rPr>
                    <w:t>Мирзоян Д</w:t>
                  </w:r>
                  <w:r w:rsidR="00BB4C96">
                    <w:rPr>
                      <w:rFonts w:ascii="Times New Roman" w:hAnsi="Times New Roman"/>
                      <w:sz w:val="28"/>
                      <w:lang w:val="ru-RU" w:eastAsia="ru-RU"/>
                    </w:rPr>
                    <w:t>.</w:t>
                  </w:r>
                  <w:r w:rsidRPr="00FF25A7">
                    <w:rPr>
                      <w:rFonts w:ascii="Times New Roman" w:hAnsi="Times New Roman"/>
                      <w:sz w:val="28"/>
                      <w:lang w:val="ru-RU" w:eastAsia="ru-RU"/>
                    </w:rPr>
                    <w:t>И</w:t>
                  </w:r>
                  <w:r w:rsidR="00BB4C96">
                    <w:rPr>
                      <w:rFonts w:ascii="Times New Roman" w:hAnsi="Times New Roman"/>
                      <w:sz w:val="28"/>
                      <w:lang w:val="ru-RU" w:eastAsia="ru-RU"/>
                    </w:rPr>
                    <w:t>.</w:t>
                  </w:r>
                </w:p>
              </w:tc>
              <w:tc>
                <w:tcPr>
                  <w:tcW w:w="2681" w:type="dxa"/>
                  <w:vAlign w:val="bottom"/>
                </w:tcPr>
                <w:p w14:paraId="74C302E6" w14:textId="77777777" w:rsidR="009E1634" w:rsidRPr="000C6D36" w:rsidRDefault="009E1634" w:rsidP="007249CA">
                  <w:pPr>
                    <w:spacing w:after="0" w:line="240" w:lineRule="auto"/>
                    <w:jc w:val="center"/>
                    <w:rPr>
                      <w:rFonts w:ascii="Times New Roman" w:hAnsi="Times New Roman"/>
                      <w:sz w:val="16"/>
                      <w:szCs w:val="16"/>
                      <w:lang w:val="ru-RU" w:eastAsia="ru-RU"/>
                    </w:rPr>
                  </w:pPr>
                  <w:r w:rsidRPr="000C6D36">
                    <w:rPr>
                      <w:rFonts w:ascii="Times New Roman" w:hAnsi="Times New Roman"/>
                      <w:sz w:val="16"/>
                      <w:szCs w:val="16"/>
                      <w:lang w:val="ru-RU" w:eastAsia="ru-RU"/>
                    </w:rPr>
                    <w:t>____________________</w:t>
                  </w:r>
                </w:p>
                <w:p w14:paraId="78531DAC" w14:textId="77777777" w:rsidR="009E1634" w:rsidRPr="000C6D36" w:rsidRDefault="009E1634" w:rsidP="007249CA">
                  <w:pPr>
                    <w:spacing w:after="0" w:line="240" w:lineRule="auto"/>
                    <w:jc w:val="center"/>
                    <w:rPr>
                      <w:rFonts w:ascii="Times New Roman" w:hAnsi="Times New Roman"/>
                      <w:sz w:val="16"/>
                      <w:szCs w:val="16"/>
                      <w:lang w:val="ru-RU" w:eastAsia="ru-RU"/>
                    </w:rPr>
                  </w:pPr>
                  <w:r w:rsidRPr="000C6D36">
                    <w:rPr>
                      <w:rFonts w:ascii="Times New Roman" w:hAnsi="Times New Roman"/>
                      <w:sz w:val="16"/>
                      <w:szCs w:val="16"/>
                      <w:lang w:val="ru-RU" w:eastAsia="ru-RU"/>
                    </w:rPr>
                    <w:t>(подпись руководителя)</w:t>
                  </w:r>
                </w:p>
              </w:tc>
            </w:tr>
            <w:tr w:rsidR="009E1634" w:rsidRPr="000C6D36" w14:paraId="2DA69A41" w14:textId="77777777" w:rsidTr="007249CA">
              <w:trPr>
                <w:trHeight w:val="278"/>
              </w:trPr>
              <w:tc>
                <w:tcPr>
                  <w:tcW w:w="3153" w:type="dxa"/>
                </w:tcPr>
                <w:p w14:paraId="32ECDD71" w14:textId="77777777" w:rsidR="009E1634" w:rsidRPr="000C6D36" w:rsidRDefault="009E1634" w:rsidP="007249CA">
                  <w:pPr>
                    <w:spacing w:after="0" w:line="240" w:lineRule="auto"/>
                    <w:rPr>
                      <w:rFonts w:ascii="Times New Roman" w:hAnsi="Times New Roman"/>
                      <w:sz w:val="28"/>
                      <w:lang w:val="ru-RU" w:eastAsia="ru-RU"/>
                    </w:rPr>
                  </w:pPr>
                </w:p>
              </w:tc>
              <w:tc>
                <w:tcPr>
                  <w:tcW w:w="3830" w:type="dxa"/>
                  <w:vAlign w:val="center"/>
                </w:tcPr>
                <w:p w14:paraId="43F817CF" w14:textId="77777777" w:rsidR="009E1634" w:rsidRPr="000C6D36" w:rsidRDefault="009E1634" w:rsidP="007249CA">
                  <w:pPr>
                    <w:spacing w:after="0" w:line="240" w:lineRule="auto"/>
                    <w:jc w:val="right"/>
                    <w:rPr>
                      <w:rFonts w:ascii="Times New Roman" w:hAnsi="Times New Roman"/>
                      <w:sz w:val="28"/>
                      <w:lang w:val="ru-RU" w:eastAsia="ru-RU"/>
                    </w:rPr>
                  </w:pPr>
                </w:p>
              </w:tc>
              <w:tc>
                <w:tcPr>
                  <w:tcW w:w="2681" w:type="dxa"/>
                </w:tcPr>
                <w:p w14:paraId="1FB63F49" w14:textId="77777777" w:rsidR="009E1634" w:rsidRPr="000C6D36" w:rsidRDefault="009E1634" w:rsidP="007249CA">
                  <w:pPr>
                    <w:spacing w:after="0" w:line="240" w:lineRule="auto"/>
                    <w:jc w:val="right"/>
                    <w:rPr>
                      <w:rFonts w:ascii="Times New Roman" w:hAnsi="Times New Roman"/>
                      <w:sz w:val="28"/>
                      <w:lang w:val="ru-RU" w:eastAsia="ru-RU"/>
                    </w:rPr>
                  </w:pPr>
                </w:p>
              </w:tc>
            </w:tr>
            <w:tr w:rsidR="009E1634" w:rsidRPr="000C6D36" w14:paraId="54771374" w14:textId="77777777" w:rsidTr="007249CA">
              <w:trPr>
                <w:trHeight w:val="278"/>
              </w:trPr>
              <w:tc>
                <w:tcPr>
                  <w:tcW w:w="3153" w:type="dxa"/>
                </w:tcPr>
                <w:p w14:paraId="6B787512" w14:textId="77777777" w:rsidR="009E1634" w:rsidRPr="000C6D36" w:rsidRDefault="009E1634" w:rsidP="007249CA">
                  <w:pPr>
                    <w:spacing w:after="0" w:line="240" w:lineRule="auto"/>
                    <w:rPr>
                      <w:rFonts w:ascii="Times New Roman" w:hAnsi="Times New Roman"/>
                      <w:sz w:val="28"/>
                      <w:lang w:val="ru-RU" w:eastAsia="ru-RU"/>
                    </w:rPr>
                  </w:pPr>
                  <w:r w:rsidRPr="000C6D36">
                    <w:rPr>
                      <w:rFonts w:ascii="Times New Roman" w:hAnsi="Times New Roman"/>
                      <w:sz w:val="28"/>
                      <w:lang w:val="ru-RU" w:eastAsia="ru-RU"/>
                    </w:rPr>
                    <w:t>Работа представлена к защите</w:t>
                  </w:r>
                </w:p>
              </w:tc>
              <w:tc>
                <w:tcPr>
                  <w:tcW w:w="3830" w:type="dxa"/>
                </w:tcPr>
                <w:p w14:paraId="07301BFE" w14:textId="77777777" w:rsidR="009E1634" w:rsidRPr="000C6D36" w:rsidRDefault="009E1634" w:rsidP="007249CA">
                  <w:pPr>
                    <w:spacing w:after="0" w:line="240" w:lineRule="auto"/>
                    <w:jc w:val="right"/>
                    <w:rPr>
                      <w:rFonts w:ascii="Times New Roman" w:hAnsi="Times New Roman"/>
                      <w:sz w:val="28"/>
                      <w:lang w:val="ru-RU" w:eastAsia="ru-RU"/>
                    </w:rPr>
                  </w:pPr>
                  <w:r w:rsidRPr="000C6D36">
                    <w:rPr>
                      <w:rFonts w:ascii="Times New Roman" w:hAnsi="Times New Roman"/>
                      <w:sz w:val="28"/>
                      <w:lang w:val="ru-RU" w:eastAsia="ru-RU"/>
                    </w:rPr>
                    <w:t>«____»__________ 202</w:t>
                  </w:r>
                  <w:r>
                    <w:rPr>
                      <w:rFonts w:ascii="Times New Roman" w:hAnsi="Times New Roman"/>
                      <w:sz w:val="28"/>
                      <w:lang w:val="ru-RU" w:eastAsia="ru-RU"/>
                    </w:rPr>
                    <w:t>6</w:t>
                  </w:r>
                  <w:r w:rsidRPr="000C6D36">
                    <w:rPr>
                      <w:rFonts w:ascii="Times New Roman" w:hAnsi="Times New Roman"/>
                      <w:sz w:val="28"/>
                      <w:lang w:val="ru-RU" w:eastAsia="ru-RU"/>
                    </w:rPr>
                    <w:t xml:space="preserve"> г.</w:t>
                  </w:r>
                </w:p>
              </w:tc>
              <w:tc>
                <w:tcPr>
                  <w:tcW w:w="2681" w:type="dxa"/>
                </w:tcPr>
                <w:p w14:paraId="5BAE9AD7" w14:textId="77777777" w:rsidR="009E1634" w:rsidRPr="000C6D36" w:rsidRDefault="009E1634" w:rsidP="007249CA">
                  <w:pPr>
                    <w:spacing w:after="0" w:line="240" w:lineRule="auto"/>
                    <w:jc w:val="right"/>
                    <w:rPr>
                      <w:rFonts w:ascii="Times New Roman" w:hAnsi="Times New Roman"/>
                      <w:sz w:val="28"/>
                      <w:lang w:val="ru-RU" w:eastAsia="ru-RU"/>
                    </w:rPr>
                  </w:pPr>
                </w:p>
              </w:tc>
            </w:tr>
            <w:tr w:rsidR="009E1634" w:rsidRPr="000C6D36" w14:paraId="7B630AA6" w14:textId="77777777" w:rsidTr="007249CA">
              <w:trPr>
                <w:trHeight w:val="278"/>
              </w:trPr>
              <w:tc>
                <w:tcPr>
                  <w:tcW w:w="3153" w:type="dxa"/>
                </w:tcPr>
                <w:p w14:paraId="773231D0" w14:textId="77777777" w:rsidR="009E1634" w:rsidRPr="000C6D36" w:rsidRDefault="009E1634" w:rsidP="007249CA">
                  <w:pPr>
                    <w:spacing w:after="0" w:line="240" w:lineRule="auto"/>
                    <w:rPr>
                      <w:rFonts w:ascii="Times New Roman" w:hAnsi="Times New Roman"/>
                      <w:sz w:val="28"/>
                      <w:lang w:val="ru-RU" w:eastAsia="ru-RU"/>
                    </w:rPr>
                  </w:pPr>
                </w:p>
              </w:tc>
              <w:tc>
                <w:tcPr>
                  <w:tcW w:w="3830" w:type="dxa"/>
                </w:tcPr>
                <w:p w14:paraId="5BADEF3F" w14:textId="77777777" w:rsidR="009E1634" w:rsidRPr="000C6D36" w:rsidRDefault="009E1634" w:rsidP="007249CA">
                  <w:pPr>
                    <w:spacing w:after="0" w:line="240" w:lineRule="auto"/>
                    <w:jc w:val="right"/>
                    <w:rPr>
                      <w:rFonts w:ascii="Times New Roman" w:hAnsi="Times New Roman"/>
                      <w:sz w:val="28"/>
                      <w:lang w:val="ru-RU" w:eastAsia="ru-RU"/>
                    </w:rPr>
                  </w:pPr>
                </w:p>
              </w:tc>
              <w:tc>
                <w:tcPr>
                  <w:tcW w:w="2681" w:type="dxa"/>
                </w:tcPr>
                <w:p w14:paraId="3AC0394D" w14:textId="77777777" w:rsidR="009E1634" w:rsidRPr="000C6D36" w:rsidRDefault="009E1634" w:rsidP="007249CA">
                  <w:pPr>
                    <w:spacing w:after="0" w:line="240" w:lineRule="auto"/>
                    <w:jc w:val="right"/>
                    <w:rPr>
                      <w:rFonts w:ascii="Times New Roman" w:hAnsi="Times New Roman"/>
                      <w:sz w:val="28"/>
                      <w:lang w:val="ru-RU" w:eastAsia="ru-RU"/>
                    </w:rPr>
                  </w:pPr>
                </w:p>
              </w:tc>
            </w:tr>
            <w:tr w:rsidR="009E1634" w:rsidRPr="000C6D36" w14:paraId="1B7F9888" w14:textId="77777777" w:rsidTr="007249CA">
              <w:trPr>
                <w:trHeight w:val="292"/>
              </w:trPr>
              <w:tc>
                <w:tcPr>
                  <w:tcW w:w="3153" w:type="dxa"/>
                </w:tcPr>
                <w:p w14:paraId="219C6DAE" w14:textId="77777777" w:rsidR="009E1634" w:rsidRPr="000C6D36" w:rsidRDefault="009E1634" w:rsidP="007249CA">
                  <w:pPr>
                    <w:spacing w:after="0" w:line="240" w:lineRule="auto"/>
                    <w:rPr>
                      <w:rFonts w:ascii="Times New Roman" w:hAnsi="Times New Roman"/>
                      <w:sz w:val="28"/>
                      <w:lang w:val="ru-RU" w:eastAsia="ru-RU"/>
                    </w:rPr>
                  </w:pPr>
                  <w:r w:rsidRPr="000C6D36">
                    <w:rPr>
                      <w:rFonts w:ascii="Times New Roman" w:hAnsi="Times New Roman"/>
                      <w:sz w:val="28"/>
                      <w:lang w:val="ru-RU" w:eastAsia="ru-RU"/>
                    </w:rPr>
                    <w:t>Допущен к защите</w:t>
                  </w:r>
                </w:p>
                <w:p w14:paraId="09286AEE" w14:textId="77777777" w:rsidR="009E1634" w:rsidRPr="000C6D36" w:rsidRDefault="009E1634" w:rsidP="007249CA">
                  <w:pPr>
                    <w:spacing w:after="0" w:line="240" w:lineRule="auto"/>
                    <w:rPr>
                      <w:rFonts w:ascii="Times New Roman" w:hAnsi="Times New Roman"/>
                      <w:sz w:val="28"/>
                      <w:lang w:val="ru-RU" w:eastAsia="ru-RU"/>
                    </w:rPr>
                  </w:pPr>
                </w:p>
              </w:tc>
              <w:tc>
                <w:tcPr>
                  <w:tcW w:w="3830" w:type="dxa"/>
                </w:tcPr>
                <w:p w14:paraId="6E9AE135" w14:textId="77777777" w:rsidR="009E1634" w:rsidRPr="000C6D36" w:rsidRDefault="009E1634" w:rsidP="007249CA">
                  <w:pPr>
                    <w:spacing w:after="0" w:line="240" w:lineRule="auto"/>
                    <w:jc w:val="right"/>
                    <w:rPr>
                      <w:rFonts w:ascii="Times New Roman" w:hAnsi="Times New Roman"/>
                      <w:sz w:val="28"/>
                      <w:lang w:val="ru-RU" w:eastAsia="ru-RU"/>
                    </w:rPr>
                  </w:pPr>
                  <w:r w:rsidRPr="000C6D36">
                    <w:rPr>
                      <w:rFonts w:ascii="Times New Roman" w:hAnsi="Times New Roman"/>
                      <w:sz w:val="28"/>
                      <w:lang w:val="ru-RU" w:eastAsia="ru-RU"/>
                    </w:rPr>
                    <w:t>«____»__________ 202</w:t>
                  </w:r>
                  <w:r>
                    <w:rPr>
                      <w:rFonts w:ascii="Times New Roman" w:hAnsi="Times New Roman"/>
                      <w:sz w:val="28"/>
                      <w:lang w:val="ru-RU" w:eastAsia="ru-RU"/>
                    </w:rPr>
                    <w:t>6</w:t>
                  </w:r>
                  <w:r w:rsidRPr="000C6D36">
                    <w:rPr>
                      <w:rFonts w:ascii="Times New Roman" w:hAnsi="Times New Roman"/>
                      <w:sz w:val="28"/>
                      <w:lang w:val="ru-RU" w:eastAsia="ru-RU"/>
                    </w:rPr>
                    <w:t xml:space="preserve"> г.</w:t>
                  </w:r>
                </w:p>
              </w:tc>
              <w:tc>
                <w:tcPr>
                  <w:tcW w:w="2681" w:type="dxa"/>
                </w:tcPr>
                <w:p w14:paraId="46BEA9A9" w14:textId="77777777" w:rsidR="009E1634" w:rsidRPr="000C6D36" w:rsidRDefault="009E1634" w:rsidP="007249CA">
                  <w:pPr>
                    <w:spacing w:after="0" w:line="240" w:lineRule="auto"/>
                    <w:jc w:val="right"/>
                    <w:rPr>
                      <w:rFonts w:ascii="Times New Roman" w:hAnsi="Times New Roman"/>
                      <w:sz w:val="28"/>
                      <w:lang w:val="ru-RU" w:eastAsia="ru-RU"/>
                    </w:rPr>
                  </w:pPr>
                </w:p>
              </w:tc>
            </w:tr>
          </w:tbl>
          <w:p w14:paraId="090B4E9C" w14:textId="77777777" w:rsidR="009E1634" w:rsidRPr="000C6D36" w:rsidRDefault="009E1634" w:rsidP="007249CA">
            <w:pPr>
              <w:spacing w:after="0" w:line="240" w:lineRule="auto"/>
              <w:jc w:val="center"/>
              <w:rPr>
                <w:rFonts w:ascii="Times New Roman" w:hAnsi="Times New Roman"/>
                <w:sz w:val="24"/>
                <w:szCs w:val="24"/>
                <w:lang w:val="ru-RU" w:eastAsia="ru-RU"/>
              </w:rPr>
            </w:pPr>
          </w:p>
        </w:tc>
      </w:tr>
    </w:tbl>
    <w:p w14:paraId="766847CD" w14:textId="77777777" w:rsidR="009E1634" w:rsidRPr="000C6D36" w:rsidRDefault="009E1634" w:rsidP="009E1634">
      <w:pPr>
        <w:tabs>
          <w:tab w:val="center" w:pos="4677"/>
          <w:tab w:val="right" w:pos="9355"/>
        </w:tabs>
        <w:spacing w:after="0" w:line="240" w:lineRule="auto"/>
        <w:jc w:val="center"/>
        <w:rPr>
          <w:rFonts w:ascii="Times New Roman" w:hAnsi="Times New Roman"/>
          <w:sz w:val="28"/>
          <w:szCs w:val="24"/>
          <w:lang w:val="ru-RU" w:eastAsia="ru-RU"/>
        </w:rPr>
      </w:pPr>
    </w:p>
    <w:p w14:paraId="199780AE" w14:textId="77777777" w:rsidR="009E1634" w:rsidRPr="000C6D36" w:rsidRDefault="009E1634" w:rsidP="009E1634">
      <w:pPr>
        <w:tabs>
          <w:tab w:val="center" w:pos="4677"/>
          <w:tab w:val="right" w:pos="9355"/>
        </w:tabs>
        <w:spacing w:after="0" w:line="240" w:lineRule="auto"/>
        <w:jc w:val="center"/>
        <w:rPr>
          <w:rFonts w:ascii="Times New Roman" w:hAnsi="Times New Roman"/>
          <w:sz w:val="28"/>
          <w:szCs w:val="24"/>
          <w:lang w:val="ru-RU" w:eastAsia="ru-RU"/>
        </w:rPr>
      </w:pPr>
    </w:p>
    <w:p w14:paraId="64305AC4" w14:textId="77777777" w:rsidR="009E1634" w:rsidRPr="000C6D36" w:rsidRDefault="009E1634" w:rsidP="009E1634">
      <w:pPr>
        <w:tabs>
          <w:tab w:val="center" w:pos="4677"/>
          <w:tab w:val="right" w:pos="9355"/>
        </w:tabs>
        <w:spacing w:after="0" w:line="240" w:lineRule="auto"/>
        <w:jc w:val="center"/>
        <w:rPr>
          <w:rFonts w:ascii="Times New Roman" w:hAnsi="Times New Roman"/>
          <w:sz w:val="28"/>
          <w:szCs w:val="24"/>
          <w:lang w:eastAsia="ru-RU"/>
        </w:rPr>
      </w:pPr>
    </w:p>
    <w:p w14:paraId="2E16FCF4" w14:textId="77777777" w:rsidR="009E1634" w:rsidRPr="00FF25A7" w:rsidRDefault="009E1634" w:rsidP="009E1634">
      <w:pPr>
        <w:tabs>
          <w:tab w:val="center" w:pos="4677"/>
          <w:tab w:val="right" w:pos="9355"/>
        </w:tabs>
        <w:spacing w:after="0" w:line="240" w:lineRule="auto"/>
        <w:jc w:val="center"/>
        <w:rPr>
          <w:rFonts w:ascii="Times New Roman" w:hAnsi="Times New Roman"/>
          <w:sz w:val="28"/>
          <w:szCs w:val="24"/>
          <w:lang w:val="ru-RU" w:eastAsia="ru-RU"/>
        </w:rPr>
      </w:pPr>
      <w:r w:rsidRPr="000C6D36">
        <w:rPr>
          <w:rFonts w:ascii="Times New Roman" w:hAnsi="Times New Roman"/>
          <w:sz w:val="28"/>
          <w:szCs w:val="24"/>
          <w:lang w:val="ru-RU" w:eastAsia="ru-RU"/>
        </w:rPr>
        <w:t>Москва 202</w:t>
      </w:r>
      <w:r>
        <w:rPr>
          <w:rFonts w:ascii="Times New Roman" w:hAnsi="Times New Roman"/>
          <w:sz w:val="28"/>
          <w:szCs w:val="24"/>
          <w:lang w:val="ru-RU" w:eastAsia="ru-RU"/>
        </w:rPr>
        <w:t>6</w:t>
      </w:r>
    </w:p>
    <w:p w14:paraId="42F2D7C2" w14:textId="50A06613" w:rsidR="009E1634" w:rsidRDefault="009E1634" w:rsidP="009E1634">
      <w:pPr>
        <w:pStyle w:val="a3"/>
        <w:numPr>
          <w:ilvl w:val="0"/>
          <w:numId w:val="1"/>
        </w:numPr>
        <w:spacing w:after="0" w:line="360" w:lineRule="auto"/>
        <w:ind w:left="0" w:firstLine="709"/>
        <w:jc w:val="both"/>
        <w:rPr>
          <w:rFonts w:ascii="Times New Roman" w:hAnsi="Times New Roman"/>
          <w:b/>
          <w:bCs/>
          <w:sz w:val="28"/>
          <w:szCs w:val="28"/>
          <w:lang w:val="ru-RU"/>
        </w:rPr>
      </w:pPr>
      <w:r w:rsidRPr="009E1634">
        <w:rPr>
          <w:lang w:val="ru-RU"/>
        </w:rPr>
        <w:br w:type="column"/>
      </w:r>
      <w:r w:rsidRPr="009E1634">
        <w:rPr>
          <w:rFonts w:ascii="Times New Roman" w:hAnsi="Times New Roman"/>
          <w:b/>
          <w:bCs/>
          <w:sz w:val="28"/>
          <w:szCs w:val="28"/>
          <w:lang w:val="ru-RU"/>
        </w:rPr>
        <w:lastRenderedPageBreak/>
        <w:t>Список компонентов информационной системы управления взаимоотношениями предприятия</w:t>
      </w:r>
    </w:p>
    <w:p w14:paraId="794C1360" w14:textId="17A0E989" w:rsidR="009E1634" w:rsidRDefault="009E1634" w:rsidP="009E1634">
      <w:pPr>
        <w:spacing w:after="0" w:line="360" w:lineRule="auto"/>
        <w:ind w:firstLine="708"/>
        <w:jc w:val="both"/>
        <w:rPr>
          <w:rFonts w:ascii="Times New Roman" w:hAnsi="Times New Roman"/>
          <w:sz w:val="28"/>
          <w:szCs w:val="28"/>
          <w:lang w:val="ru-RU"/>
        </w:rPr>
      </w:pPr>
      <w:r>
        <w:rPr>
          <w:rFonts w:ascii="Times New Roman" w:hAnsi="Times New Roman"/>
          <w:sz w:val="28"/>
          <w:szCs w:val="28"/>
          <w:lang w:val="ru-RU"/>
        </w:rPr>
        <w:t>В таблице 1 представлен</w:t>
      </w:r>
      <w:r w:rsidRPr="009E1634">
        <w:rPr>
          <w:rFonts w:ascii="Times New Roman" w:hAnsi="Times New Roman"/>
          <w:sz w:val="28"/>
          <w:szCs w:val="28"/>
          <w:lang w:val="ru-RU"/>
        </w:rPr>
        <w:tab/>
      </w:r>
      <w:r>
        <w:rPr>
          <w:rFonts w:ascii="Times New Roman" w:hAnsi="Times New Roman"/>
          <w:sz w:val="28"/>
          <w:szCs w:val="28"/>
          <w:lang w:val="ru-RU"/>
        </w:rPr>
        <w:t>с</w:t>
      </w:r>
      <w:r w:rsidRPr="009E1634">
        <w:rPr>
          <w:rFonts w:ascii="Times New Roman" w:hAnsi="Times New Roman"/>
          <w:sz w:val="28"/>
          <w:szCs w:val="28"/>
          <w:lang w:val="ru-RU"/>
        </w:rPr>
        <w:t>писок компонентов информационной системы управления взаимоотношениями предприятия.</w:t>
      </w:r>
    </w:p>
    <w:p w14:paraId="76904B46" w14:textId="132BE113" w:rsidR="009E1634" w:rsidRPr="00B54A88" w:rsidRDefault="009E1634" w:rsidP="00CE1928">
      <w:pPr>
        <w:spacing w:after="0" w:line="360" w:lineRule="auto"/>
        <w:jc w:val="both"/>
        <w:rPr>
          <w:rFonts w:ascii="Times New Roman" w:hAnsi="Times New Roman"/>
          <w:sz w:val="28"/>
          <w:szCs w:val="28"/>
          <w:lang w:val="ru-RU"/>
        </w:rPr>
      </w:pPr>
      <w:r w:rsidRPr="00B54A88">
        <w:rPr>
          <w:rFonts w:ascii="Times New Roman" w:hAnsi="Times New Roman"/>
          <w:sz w:val="28"/>
          <w:szCs w:val="28"/>
          <w:lang w:val="ru-RU"/>
        </w:rPr>
        <w:t>Таблица 1 – Список компонентов информационной системы управления взаимоотношениями предприятия</w:t>
      </w:r>
    </w:p>
    <w:tbl>
      <w:tblPr>
        <w:tblStyle w:val="a4"/>
        <w:tblW w:w="9577" w:type="dxa"/>
        <w:tblInd w:w="-113" w:type="dxa"/>
        <w:tblLook w:val="04A0" w:firstRow="1" w:lastRow="0" w:firstColumn="1" w:lastColumn="0" w:noHBand="0" w:noVBand="1"/>
      </w:tblPr>
      <w:tblGrid>
        <w:gridCol w:w="2475"/>
        <w:gridCol w:w="4125"/>
        <w:gridCol w:w="2977"/>
      </w:tblGrid>
      <w:tr w:rsidR="009E1634" w:rsidRPr="00A174B6" w14:paraId="020F0507" w14:textId="77777777" w:rsidTr="007249CA">
        <w:tc>
          <w:tcPr>
            <w:tcW w:w="2475" w:type="dxa"/>
          </w:tcPr>
          <w:p w14:paraId="18A4B0F2" w14:textId="77777777" w:rsidR="009E1634" w:rsidRPr="00A174B6" w:rsidRDefault="009E1634" w:rsidP="007249CA">
            <w:pPr>
              <w:spacing w:after="0" w:line="240" w:lineRule="auto"/>
              <w:jc w:val="center"/>
              <w:rPr>
                <w:rFonts w:ascii="Times New Roman" w:hAnsi="Times New Roman"/>
                <w:b/>
                <w:bCs/>
                <w:sz w:val="28"/>
                <w:szCs w:val="28"/>
              </w:rPr>
            </w:pPr>
            <w:r>
              <w:rPr>
                <w:rFonts w:ascii="Times New Roman" w:hAnsi="Times New Roman"/>
                <w:b/>
                <w:bCs/>
                <w:sz w:val="28"/>
                <w:szCs w:val="28"/>
              </w:rPr>
              <w:t>Компонент</w:t>
            </w:r>
          </w:p>
        </w:tc>
        <w:tc>
          <w:tcPr>
            <w:tcW w:w="4125" w:type="dxa"/>
          </w:tcPr>
          <w:p w14:paraId="0124F8C7" w14:textId="77777777" w:rsidR="009E1634" w:rsidRPr="00A174B6" w:rsidRDefault="009E1634" w:rsidP="007249CA">
            <w:pPr>
              <w:spacing w:after="0" w:line="240" w:lineRule="auto"/>
              <w:jc w:val="center"/>
              <w:rPr>
                <w:rFonts w:ascii="Times New Roman" w:hAnsi="Times New Roman"/>
                <w:b/>
                <w:bCs/>
                <w:sz w:val="28"/>
                <w:szCs w:val="28"/>
              </w:rPr>
            </w:pPr>
            <w:r w:rsidRPr="00A174B6">
              <w:rPr>
                <w:rFonts w:ascii="Times New Roman" w:hAnsi="Times New Roman"/>
                <w:b/>
                <w:bCs/>
                <w:sz w:val="28"/>
                <w:szCs w:val="28"/>
              </w:rPr>
              <w:t>Определение</w:t>
            </w:r>
          </w:p>
        </w:tc>
        <w:tc>
          <w:tcPr>
            <w:tcW w:w="2977" w:type="dxa"/>
          </w:tcPr>
          <w:p w14:paraId="02689B00" w14:textId="2C5AAA4E" w:rsidR="009E1634" w:rsidRPr="000A04B2" w:rsidRDefault="000A04B2" w:rsidP="007249CA">
            <w:pPr>
              <w:spacing w:after="0" w:line="240" w:lineRule="auto"/>
              <w:jc w:val="center"/>
              <w:rPr>
                <w:rFonts w:ascii="Times New Roman" w:hAnsi="Times New Roman"/>
                <w:b/>
                <w:bCs/>
                <w:sz w:val="28"/>
                <w:szCs w:val="28"/>
                <w:lang w:val="ru-RU"/>
              </w:rPr>
            </w:pPr>
            <w:r>
              <w:rPr>
                <w:rFonts w:ascii="Times New Roman" w:hAnsi="Times New Roman"/>
                <w:b/>
                <w:bCs/>
                <w:sz w:val="28"/>
                <w:szCs w:val="28"/>
                <w:lang w:val="ru-RU"/>
              </w:rPr>
              <w:t>Наименование компонента</w:t>
            </w:r>
          </w:p>
        </w:tc>
      </w:tr>
      <w:tr w:rsidR="009E1634" w:rsidRPr="009E1634" w14:paraId="3FCA90CA" w14:textId="77777777" w:rsidTr="007249CA">
        <w:tc>
          <w:tcPr>
            <w:tcW w:w="2475" w:type="dxa"/>
          </w:tcPr>
          <w:p w14:paraId="15409B19"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Аппаратное обеспечение сервера</w:t>
            </w:r>
          </w:p>
        </w:tc>
        <w:tc>
          <w:tcPr>
            <w:tcW w:w="4125" w:type="dxa"/>
          </w:tcPr>
          <w:p w14:paraId="6A8AC619"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Совокупность устройств, которые способствуют оптимальному функционированию сервера и выполняют дополнительные задачи</w:t>
            </w:r>
          </w:p>
        </w:tc>
        <w:tc>
          <w:tcPr>
            <w:tcW w:w="2977" w:type="dxa"/>
          </w:tcPr>
          <w:p w14:paraId="68DEA0C5" w14:textId="2439E0FA" w:rsidR="009E1634" w:rsidRPr="009E1634" w:rsidRDefault="005A023F" w:rsidP="007249CA">
            <w:pPr>
              <w:spacing w:after="0" w:line="240" w:lineRule="auto"/>
              <w:jc w:val="both"/>
              <w:rPr>
                <w:rFonts w:ascii="Times New Roman" w:hAnsi="Times New Roman"/>
                <w:sz w:val="28"/>
                <w:szCs w:val="28"/>
              </w:rPr>
            </w:pPr>
            <w:r w:rsidRPr="005A023F">
              <w:rPr>
                <w:rFonts w:ascii="Times New Roman" w:hAnsi="Times New Roman"/>
                <w:sz w:val="28"/>
                <w:szCs w:val="28"/>
              </w:rPr>
              <w:t xml:space="preserve">Dell PowerEdge R750 с </w:t>
            </w:r>
            <w:r w:rsidR="00E7708C">
              <w:rPr>
                <w:rFonts w:ascii="Times New Roman" w:hAnsi="Times New Roman"/>
                <w:sz w:val="28"/>
                <w:szCs w:val="28"/>
                <w:lang w:val="ru-RU"/>
              </w:rPr>
              <w:t>поддержкой</w:t>
            </w:r>
            <w:r w:rsidRPr="005A023F">
              <w:rPr>
                <w:rFonts w:ascii="Times New Roman" w:hAnsi="Times New Roman"/>
                <w:sz w:val="28"/>
                <w:szCs w:val="28"/>
              </w:rPr>
              <w:t xml:space="preserve"> VMware ESXi</w:t>
            </w:r>
          </w:p>
        </w:tc>
      </w:tr>
      <w:tr w:rsidR="009E1634" w:rsidRPr="009E1634" w14:paraId="10AC5837" w14:textId="77777777" w:rsidTr="007249CA">
        <w:tc>
          <w:tcPr>
            <w:tcW w:w="2475" w:type="dxa"/>
          </w:tcPr>
          <w:p w14:paraId="59216C73"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База данных (БД)</w:t>
            </w:r>
          </w:p>
        </w:tc>
        <w:tc>
          <w:tcPr>
            <w:tcW w:w="4125" w:type="dxa"/>
          </w:tcPr>
          <w:p w14:paraId="724A5429"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Совокупность данных, которая хранится в соответствии со схемой данных, манипулирование данными выполняется по правилам средств моделирования данных</w:t>
            </w:r>
          </w:p>
        </w:tc>
        <w:tc>
          <w:tcPr>
            <w:tcW w:w="2977" w:type="dxa"/>
          </w:tcPr>
          <w:p w14:paraId="288BA7AD" w14:textId="6B590815" w:rsidR="009E1634" w:rsidRPr="00182DFF"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rPr>
              <w:t>PostgreSQL</w:t>
            </w:r>
          </w:p>
        </w:tc>
      </w:tr>
      <w:tr w:rsidR="009E1634" w:rsidRPr="009E1634" w14:paraId="5F3CE5ED" w14:textId="77777777" w:rsidTr="007249CA">
        <w:tc>
          <w:tcPr>
            <w:tcW w:w="2475" w:type="dxa"/>
          </w:tcPr>
          <w:p w14:paraId="3EC0EA95"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Веб-браузер</w:t>
            </w:r>
          </w:p>
        </w:tc>
        <w:tc>
          <w:tcPr>
            <w:tcW w:w="4125" w:type="dxa"/>
          </w:tcPr>
          <w:p w14:paraId="09F41D3D"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Прикладное ПО для просмотра страниц, содержания веб-документов, компьютерных файлов и их каталогов; управления веб-приложениями</w:t>
            </w:r>
          </w:p>
        </w:tc>
        <w:tc>
          <w:tcPr>
            <w:tcW w:w="2977" w:type="dxa"/>
          </w:tcPr>
          <w:p w14:paraId="75126F18" w14:textId="51981087" w:rsidR="009E1634" w:rsidRP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Google Chrome</w:t>
            </w:r>
          </w:p>
        </w:tc>
      </w:tr>
      <w:tr w:rsidR="009E1634" w:rsidRPr="009E1634" w14:paraId="6885E10D" w14:textId="77777777" w:rsidTr="007249CA">
        <w:tc>
          <w:tcPr>
            <w:tcW w:w="2475" w:type="dxa"/>
          </w:tcPr>
          <w:p w14:paraId="3E4D98D4"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Веб-сервер</w:t>
            </w:r>
          </w:p>
        </w:tc>
        <w:tc>
          <w:tcPr>
            <w:tcW w:w="4125" w:type="dxa"/>
          </w:tcPr>
          <w:p w14:paraId="41ECCDCA"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Компьютер, хранящий файлы сайта (</w:t>
            </w:r>
            <w:r w:rsidRPr="00A174B6">
              <w:rPr>
                <w:rFonts w:ascii="Times New Roman" w:hAnsi="Times New Roman"/>
                <w:sz w:val="28"/>
                <w:szCs w:val="28"/>
              </w:rPr>
              <w:t>HTML</w:t>
            </w:r>
            <w:r w:rsidRPr="009E1634">
              <w:rPr>
                <w:rFonts w:ascii="Times New Roman" w:hAnsi="Times New Roman"/>
                <w:sz w:val="28"/>
                <w:szCs w:val="28"/>
                <w:lang w:val="ru-RU"/>
              </w:rPr>
              <w:t xml:space="preserve">, </w:t>
            </w:r>
            <w:r w:rsidRPr="00A174B6">
              <w:rPr>
                <w:rFonts w:ascii="Times New Roman" w:hAnsi="Times New Roman"/>
                <w:sz w:val="28"/>
                <w:szCs w:val="28"/>
              </w:rPr>
              <w:t>CSS</w:t>
            </w:r>
            <w:r w:rsidRPr="009E1634">
              <w:rPr>
                <w:rFonts w:ascii="Times New Roman" w:hAnsi="Times New Roman"/>
                <w:sz w:val="28"/>
                <w:szCs w:val="28"/>
                <w:lang w:val="ru-RU"/>
              </w:rPr>
              <w:t xml:space="preserve">, </w:t>
            </w:r>
            <w:r w:rsidRPr="00A174B6">
              <w:rPr>
                <w:rFonts w:ascii="Times New Roman" w:hAnsi="Times New Roman"/>
                <w:sz w:val="28"/>
                <w:szCs w:val="28"/>
              </w:rPr>
              <w:t>JS</w:t>
            </w:r>
            <w:r w:rsidRPr="009E1634">
              <w:rPr>
                <w:rFonts w:ascii="Times New Roman" w:hAnsi="Times New Roman"/>
                <w:sz w:val="28"/>
                <w:szCs w:val="28"/>
                <w:lang w:val="ru-RU"/>
              </w:rPr>
              <w:t>-файлы, картинки и т.д.) доставляющий их на устройство конечного пользователя</w:t>
            </w:r>
          </w:p>
        </w:tc>
        <w:tc>
          <w:tcPr>
            <w:tcW w:w="2977" w:type="dxa"/>
          </w:tcPr>
          <w:p w14:paraId="349F90E1" w14:textId="7A12E613" w:rsidR="009E1634" w:rsidRP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Nginx</w:t>
            </w:r>
          </w:p>
        </w:tc>
      </w:tr>
      <w:tr w:rsidR="009E1634" w:rsidRPr="009E1634" w14:paraId="616018EA" w14:textId="77777777" w:rsidTr="007249CA">
        <w:tc>
          <w:tcPr>
            <w:tcW w:w="2475" w:type="dxa"/>
          </w:tcPr>
          <w:p w14:paraId="73179D57"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Векторные данные</w:t>
            </w:r>
          </w:p>
        </w:tc>
        <w:tc>
          <w:tcPr>
            <w:tcW w:w="4125" w:type="dxa"/>
          </w:tcPr>
          <w:p w14:paraId="6BFC08D7"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База данных позволяющая быстро обрабатывать большие объёмы данных</w:t>
            </w:r>
          </w:p>
        </w:tc>
        <w:tc>
          <w:tcPr>
            <w:tcW w:w="2977" w:type="dxa"/>
          </w:tcPr>
          <w:p w14:paraId="0183E0C3" w14:textId="6136EFBA" w:rsidR="009E1634" w:rsidRPr="00432637" w:rsidRDefault="00432637" w:rsidP="007249CA">
            <w:pPr>
              <w:spacing w:after="0" w:line="240" w:lineRule="auto"/>
              <w:jc w:val="both"/>
              <w:rPr>
                <w:rFonts w:ascii="Times New Roman" w:hAnsi="Times New Roman"/>
                <w:sz w:val="28"/>
                <w:szCs w:val="28"/>
                <w:lang w:val="ru-RU"/>
              </w:rPr>
            </w:pPr>
            <w:r>
              <w:rPr>
                <w:rFonts w:ascii="Times New Roman" w:hAnsi="Times New Roman"/>
                <w:sz w:val="28"/>
                <w:szCs w:val="28"/>
                <w:lang w:val="ru-RU"/>
              </w:rPr>
              <w:t>-</w:t>
            </w:r>
          </w:p>
          <w:p w14:paraId="3B525A54" w14:textId="77777777" w:rsidR="009E1634" w:rsidRPr="009E1634" w:rsidRDefault="009E1634" w:rsidP="007249CA">
            <w:pPr>
              <w:spacing w:after="0" w:line="240" w:lineRule="auto"/>
              <w:jc w:val="both"/>
              <w:rPr>
                <w:rFonts w:ascii="Times New Roman" w:hAnsi="Times New Roman"/>
                <w:sz w:val="28"/>
                <w:szCs w:val="28"/>
              </w:rPr>
            </w:pPr>
          </w:p>
        </w:tc>
      </w:tr>
      <w:tr w:rsidR="009E1634" w:rsidRPr="009E1634" w14:paraId="03F4E686" w14:textId="77777777" w:rsidTr="007249CA">
        <w:tc>
          <w:tcPr>
            <w:tcW w:w="2475" w:type="dxa"/>
          </w:tcPr>
          <w:p w14:paraId="3EA8AA7D"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Инструментальное ПО</w:t>
            </w:r>
          </w:p>
        </w:tc>
        <w:tc>
          <w:tcPr>
            <w:tcW w:w="4125" w:type="dxa"/>
          </w:tcPr>
          <w:p w14:paraId="67A1634F"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Программное обеспечение, предназначенное для использования в ходе проектирования, разработки и сопровождения программ</w:t>
            </w:r>
          </w:p>
        </w:tc>
        <w:tc>
          <w:tcPr>
            <w:tcW w:w="2977" w:type="dxa"/>
          </w:tcPr>
          <w:p w14:paraId="356BCF1A" w14:textId="0DE1D827" w:rsidR="009E1634" w:rsidRPr="009E1634" w:rsidRDefault="003A03EB" w:rsidP="007249CA">
            <w:pPr>
              <w:spacing w:after="0" w:line="240" w:lineRule="auto"/>
              <w:jc w:val="both"/>
              <w:rPr>
                <w:rFonts w:ascii="Times New Roman" w:hAnsi="Times New Roman"/>
                <w:sz w:val="28"/>
                <w:szCs w:val="28"/>
              </w:rPr>
            </w:pPr>
            <w:r w:rsidRPr="003A03EB">
              <w:rPr>
                <w:rFonts w:ascii="Times New Roman" w:hAnsi="Times New Roman"/>
                <w:sz w:val="28"/>
                <w:szCs w:val="28"/>
              </w:rPr>
              <w:t>ClamAV</w:t>
            </w:r>
          </w:p>
        </w:tc>
      </w:tr>
      <w:tr w:rsidR="009E1634" w:rsidRPr="009E1634" w14:paraId="6FAA93AE" w14:textId="77777777" w:rsidTr="007249CA">
        <w:tc>
          <w:tcPr>
            <w:tcW w:w="2475" w:type="dxa"/>
          </w:tcPr>
          <w:p w14:paraId="653C607E"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Интерфейс</w:t>
            </w:r>
          </w:p>
        </w:tc>
        <w:tc>
          <w:tcPr>
            <w:tcW w:w="4125" w:type="dxa"/>
          </w:tcPr>
          <w:p w14:paraId="584EBC5B"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 xml:space="preserve">Набор средств, который используется для </w:t>
            </w:r>
            <w:r w:rsidRPr="009E1634">
              <w:rPr>
                <w:rFonts w:ascii="Times New Roman" w:hAnsi="Times New Roman"/>
                <w:sz w:val="28"/>
                <w:szCs w:val="28"/>
                <w:lang w:val="ru-RU"/>
              </w:rPr>
              <w:lastRenderedPageBreak/>
              <w:t>взаимодействия одной системы с другой</w:t>
            </w:r>
          </w:p>
        </w:tc>
        <w:tc>
          <w:tcPr>
            <w:tcW w:w="2977" w:type="dxa"/>
          </w:tcPr>
          <w:p w14:paraId="5F9CCF31" w14:textId="01626A92" w:rsidR="009E1634" w:rsidRPr="009E1634" w:rsidRDefault="003A03EB" w:rsidP="007249CA">
            <w:pPr>
              <w:spacing w:after="0" w:line="240" w:lineRule="auto"/>
              <w:jc w:val="both"/>
              <w:rPr>
                <w:rFonts w:ascii="Times New Roman" w:hAnsi="Times New Roman"/>
                <w:sz w:val="28"/>
                <w:szCs w:val="28"/>
                <w:lang w:val="ru-RU"/>
              </w:rPr>
            </w:pPr>
            <w:r w:rsidRPr="003A03EB">
              <w:rPr>
                <w:rFonts w:ascii="Times New Roman" w:hAnsi="Times New Roman"/>
                <w:sz w:val="28"/>
                <w:szCs w:val="28"/>
                <w:lang w:val="ru-RU"/>
              </w:rPr>
              <w:lastRenderedPageBreak/>
              <w:t>REST API Adapter</w:t>
            </w:r>
          </w:p>
          <w:p w14:paraId="1DC5665E" w14:textId="77777777" w:rsidR="009E1634" w:rsidRPr="009E1634" w:rsidRDefault="009E1634" w:rsidP="007249CA">
            <w:pPr>
              <w:spacing w:after="0" w:line="240" w:lineRule="auto"/>
              <w:jc w:val="both"/>
              <w:rPr>
                <w:rFonts w:ascii="Times New Roman" w:hAnsi="Times New Roman"/>
                <w:sz w:val="28"/>
                <w:szCs w:val="28"/>
                <w:lang w:val="ru-RU"/>
              </w:rPr>
            </w:pPr>
          </w:p>
          <w:p w14:paraId="38F4D647" w14:textId="77777777" w:rsidR="009E1634" w:rsidRPr="009E1634" w:rsidRDefault="009E1634" w:rsidP="007249CA">
            <w:pPr>
              <w:spacing w:after="0" w:line="240" w:lineRule="auto"/>
              <w:jc w:val="both"/>
              <w:rPr>
                <w:rFonts w:ascii="Times New Roman" w:hAnsi="Times New Roman"/>
                <w:sz w:val="28"/>
                <w:szCs w:val="28"/>
                <w:lang w:val="ru-RU"/>
              </w:rPr>
            </w:pPr>
          </w:p>
          <w:p w14:paraId="23CD2920" w14:textId="77777777" w:rsidR="009E1634" w:rsidRPr="009E1634" w:rsidRDefault="009E1634" w:rsidP="007249CA">
            <w:pPr>
              <w:spacing w:after="0" w:line="240" w:lineRule="auto"/>
              <w:jc w:val="both"/>
              <w:rPr>
                <w:rFonts w:ascii="Times New Roman" w:hAnsi="Times New Roman"/>
                <w:sz w:val="28"/>
                <w:szCs w:val="28"/>
                <w:lang w:val="ru-RU"/>
              </w:rPr>
            </w:pPr>
          </w:p>
          <w:p w14:paraId="10AF8778" w14:textId="77777777" w:rsidR="009E1634" w:rsidRPr="009E1634" w:rsidRDefault="009E1634" w:rsidP="007249CA">
            <w:pPr>
              <w:spacing w:after="0" w:line="240" w:lineRule="auto"/>
              <w:jc w:val="both"/>
              <w:rPr>
                <w:rFonts w:ascii="Times New Roman" w:hAnsi="Times New Roman"/>
                <w:sz w:val="28"/>
                <w:szCs w:val="28"/>
                <w:lang w:val="ru-RU"/>
              </w:rPr>
            </w:pPr>
          </w:p>
          <w:p w14:paraId="38ECCE13" w14:textId="77777777" w:rsidR="009E1634" w:rsidRPr="009E1634" w:rsidRDefault="009E1634" w:rsidP="007249CA">
            <w:pPr>
              <w:spacing w:after="0" w:line="240" w:lineRule="auto"/>
              <w:jc w:val="both"/>
              <w:rPr>
                <w:rFonts w:ascii="Times New Roman" w:hAnsi="Times New Roman"/>
                <w:sz w:val="28"/>
                <w:szCs w:val="28"/>
                <w:lang w:val="ru-RU"/>
              </w:rPr>
            </w:pPr>
          </w:p>
        </w:tc>
      </w:tr>
      <w:tr w:rsidR="009E1634" w:rsidRPr="009E1634" w14:paraId="7610178E" w14:textId="77777777" w:rsidTr="007249CA">
        <w:tc>
          <w:tcPr>
            <w:tcW w:w="2475" w:type="dxa"/>
          </w:tcPr>
          <w:p w14:paraId="7DF05FCF"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lastRenderedPageBreak/>
              <w:t>Каталоги метаданных</w:t>
            </w:r>
          </w:p>
        </w:tc>
        <w:tc>
          <w:tcPr>
            <w:tcW w:w="4125" w:type="dxa"/>
          </w:tcPr>
          <w:p w14:paraId="09989418"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Дополнительная информация о содержимом или объекте. Метаданные детализируют сведения о признаках и свойствах, характеризующих сущности, которые позволяют автоматически искать и управлять ими в больших информационных потоках</w:t>
            </w:r>
          </w:p>
        </w:tc>
        <w:tc>
          <w:tcPr>
            <w:tcW w:w="2977" w:type="dxa"/>
          </w:tcPr>
          <w:p w14:paraId="3D7614FE" w14:textId="1C6D48DF" w:rsidR="009E1634" w:rsidRP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DataHub</w:t>
            </w:r>
          </w:p>
        </w:tc>
      </w:tr>
      <w:tr w:rsidR="009E1634" w:rsidRPr="00A174B6" w14:paraId="3360CF33" w14:textId="77777777" w:rsidTr="007249CA">
        <w:tc>
          <w:tcPr>
            <w:tcW w:w="2475" w:type="dxa"/>
          </w:tcPr>
          <w:p w14:paraId="6264A722" w14:textId="77777777" w:rsidR="009E1634" w:rsidRPr="00A174B6" w:rsidRDefault="009E1634" w:rsidP="007249CA">
            <w:pPr>
              <w:spacing w:after="0" w:line="240" w:lineRule="auto"/>
              <w:jc w:val="center"/>
              <w:rPr>
                <w:rFonts w:ascii="Times New Roman" w:hAnsi="Times New Roman"/>
                <w:b/>
                <w:bCs/>
                <w:sz w:val="28"/>
                <w:szCs w:val="28"/>
              </w:rPr>
            </w:pPr>
            <w:r>
              <w:rPr>
                <w:rFonts w:ascii="Times New Roman" w:hAnsi="Times New Roman"/>
                <w:b/>
                <w:bCs/>
                <w:sz w:val="28"/>
                <w:szCs w:val="28"/>
              </w:rPr>
              <w:t>Компонент</w:t>
            </w:r>
          </w:p>
        </w:tc>
        <w:tc>
          <w:tcPr>
            <w:tcW w:w="4125" w:type="dxa"/>
          </w:tcPr>
          <w:p w14:paraId="4A6CA9A1" w14:textId="77777777" w:rsidR="009E1634" w:rsidRPr="00A174B6" w:rsidRDefault="009E1634" w:rsidP="007249CA">
            <w:pPr>
              <w:spacing w:after="0" w:line="240" w:lineRule="auto"/>
              <w:jc w:val="center"/>
              <w:rPr>
                <w:rFonts w:ascii="Times New Roman" w:hAnsi="Times New Roman"/>
                <w:b/>
                <w:bCs/>
                <w:sz w:val="28"/>
                <w:szCs w:val="28"/>
              </w:rPr>
            </w:pPr>
            <w:r w:rsidRPr="00A174B6">
              <w:rPr>
                <w:rFonts w:ascii="Times New Roman" w:hAnsi="Times New Roman"/>
                <w:b/>
                <w:bCs/>
                <w:sz w:val="28"/>
                <w:szCs w:val="28"/>
              </w:rPr>
              <w:t>Определение</w:t>
            </w:r>
          </w:p>
        </w:tc>
        <w:tc>
          <w:tcPr>
            <w:tcW w:w="2977" w:type="dxa"/>
          </w:tcPr>
          <w:p w14:paraId="45B45D01" w14:textId="77777777" w:rsidR="009E1634" w:rsidRPr="00A174B6" w:rsidRDefault="009E1634" w:rsidP="007249CA">
            <w:pPr>
              <w:spacing w:after="0" w:line="240" w:lineRule="auto"/>
              <w:jc w:val="center"/>
              <w:rPr>
                <w:rFonts w:ascii="Times New Roman" w:hAnsi="Times New Roman"/>
                <w:b/>
                <w:bCs/>
                <w:sz w:val="28"/>
                <w:szCs w:val="28"/>
              </w:rPr>
            </w:pPr>
            <w:r w:rsidRPr="00A174B6">
              <w:rPr>
                <w:rFonts w:ascii="Times New Roman" w:hAnsi="Times New Roman"/>
                <w:b/>
                <w:bCs/>
                <w:sz w:val="28"/>
                <w:szCs w:val="28"/>
              </w:rPr>
              <w:t>Программное обеспечение</w:t>
            </w:r>
          </w:p>
        </w:tc>
      </w:tr>
      <w:tr w:rsidR="009E1634" w:rsidRPr="00A174B6" w14:paraId="360FCBAC" w14:textId="77777777" w:rsidTr="007249CA">
        <w:tc>
          <w:tcPr>
            <w:tcW w:w="2475" w:type="dxa"/>
          </w:tcPr>
          <w:p w14:paraId="23F99738"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 xml:space="preserve">Кластер </w:t>
            </w:r>
          </w:p>
        </w:tc>
        <w:tc>
          <w:tcPr>
            <w:tcW w:w="4125" w:type="dxa"/>
          </w:tcPr>
          <w:p w14:paraId="392B01F5"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Группа компьютеров, объединённых высокоскоростными каналами связи, представляющая собой единый аппаратный ресурс</w:t>
            </w:r>
          </w:p>
        </w:tc>
        <w:tc>
          <w:tcPr>
            <w:tcW w:w="2977" w:type="dxa"/>
          </w:tcPr>
          <w:p w14:paraId="41F6D9D6" w14:textId="27915939" w:rsidR="009E1634" w:rsidRPr="00A174B6"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Kubernetes</w:t>
            </w:r>
          </w:p>
        </w:tc>
      </w:tr>
      <w:tr w:rsidR="009E1634" w:rsidRPr="00A174B6" w14:paraId="43C8FDF4" w14:textId="77777777" w:rsidTr="007249CA">
        <w:tc>
          <w:tcPr>
            <w:tcW w:w="2475" w:type="dxa"/>
          </w:tcPr>
          <w:p w14:paraId="170552AA"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Коммутатор (К)</w:t>
            </w:r>
          </w:p>
        </w:tc>
        <w:tc>
          <w:tcPr>
            <w:tcW w:w="4125" w:type="dxa"/>
          </w:tcPr>
          <w:p w14:paraId="4240FAAE"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Устройство, объединяющее несколько компьютеров в одну локальную сеть, и позволяющий им обмениваться данными</w:t>
            </w:r>
          </w:p>
        </w:tc>
        <w:tc>
          <w:tcPr>
            <w:tcW w:w="2977" w:type="dxa"/>
          </w:tcPr>
          <w:p w14:paraId="51DDC485" w14:textId="0E189AC1" w:rsidR="009E1634" w:rsidRPr="00A174B6"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Cisco IOS</w:t>
            </w:r>
          </w:p>
        </w:tc>
      </w:tr>
      <w:tr w:rsidR="009E1634" w:rsidRPr="009F60A3" w14:paraId="4CF27436" w14:textId="77777777" w:rsidTr="007249CA">
        <w:tc>
          <w:tcPr>
            <w:tcW w:w="2475" w:type="dxa"/>
          </w:tcPr>
          <w:p w14:paraId="10C3591A"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Маршрутизатор</w:t>
            </w:r>
          </w:p>
        </w:tc>
        <w:tc>
          <w:tcPr>
            <w:tcW w:w="4125" w:type="dxa"/>
          </w:tcPr>
          <w:p w14:paraId="313DFDA8"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Устройство, пересылающее пакеты между сегментами сети основываясь на правилах и таблицах маршрутизации</w:t>
            </w:r>
          </w:p>
        </w:tc>
        <w:tc>
          <w:tcPr>
            <w:tcW w:w="2977" w:type="dxa"/>
          </w:tcPr>
          <w:p w14:paraId="3238ED40" w14:textId="60F596AF" w:rsidR="009E1634" w:rsidRPr="009F60A3"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Cisco IOS</w:t>
            </w:r>
          </w:p>
        </w:tc>
      </w:tr>
      <w:tr w:rsidR="009E1634" w:rsidRPr="009E1634" w14:paraId="6ED0A4BA" w14:textId="77777777" w:rsidTr="007249CA">
        <w:tc>
          <w:tcPr>
            <w:tcW w:w="2475" w:type="dxa"/>
          </w:tcPr>
          <w:p w14:paraId="0C610BCB"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Подсистема диагностики</w:t>
            </w:r>
          </w:p>
        </w:tc>
        <w:tc>
          <w:tcPr>
            <w:tcW w:w="4125" w:type="dxa"/>
          </w:tcPr>
          <w:p w14:paraId="020E2BDD"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Подсистема, предназначенная для определения состояния отдельных подсистем и приборов</w:t>
            </w:r>
          </w:p>
        </w:tc>
        <w:tc>
          <w:tcPr>
            <w:tcW w:w="2977" w:type="dxa"/>
          </w:tcPr>
          <w:p w14:paraId="74B56AD7" w14:textId="0CAB6626"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Zabbix</w:t>
            </w:r>
          </w:p>
        </w:tc>
      </w:tr>
      <w:tr w:rsidR="009E1634" w:rsidRPr="009E1634" w14:paraId="5AEA8010" w14:textId="77777777" w:rsidTr="007249CA">
        <w:tc>
          <w:tcPr>
            <w:tcW w:w="2475" w:type="dxa"/>
          </w:tcPr>
          <w:p w14:paraId="554C769E"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Подсистема кэширования</w:t>
            </w:r>
          </w:p>
        </w:tc>
        <w:tc>
          <w:tcPr>
            <w:tcW w:w="4125" w:type="dxa"/>
          </w:tcPr>
          <w:p w14:paraId="716F7FC2"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Система позволяющая увеличивать производительность при помощи использования сохранённых ранее данных</w:t>
            </w:r>
          </w:p>
        </w:tc>
        <w:tc>
          <w:tcPr>
            <w:tcW w:w="2977" w:type="dxa"/>
          </w:tcPr>
          <w:p w14:paraId="5D85390D" w14:textId="267A6FB0" w:rsidR="009E1634" w:rsidRP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Redis</w:t>
            </w:r>
          </w:p>
        </w:tc>
      </w:tr>
      <w:tr w:rsidR="009E1634" w:rsidRPr="009E1634" w14:paraId="295B11C1" w14:textId="77777777" w:rsidTr="007249CA">
        <w:tc>
          <w:tcPr>
            <w:tcW w:w="2475" w:type="dxa"/>
          </w:tcPr>
          <w:p w14:paraId="713FC591"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Почтовый сервер</w:t>
            </w:r>
          </w:p>
        </w:tc>
        <w:tc>
          <w:tcPr>
            <w:tcW w:w="4125" w:type="dxa"/>
          </w:tcPr>
          <w:p w14:paraId="368B5120"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Программа, передающая сообщения от одного компьютера к другому.</w:t>
            </w:r>
          </w:p>
        </w:tc>
        <w:tc>
          <w:tcPr>
            <w:tcW w:w="2977" w:type="dxa"/>
          </w:tcPr>
          <w:p w14:paraId="19B3FF6F" w14:textId="79250326" w:rsidR="009E1634" w:rsidRPr="00182DFF"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rPr>
              <w:t>Postfix</w:t>
            </w:r>
          </w:p>
        </w:tc>
      </w:tr>
      <w:tr w:rsidR="009E1634" w:rsidRPr="009E1634" w14:paraId="550C0EF0" w14:textId="77777777" w:rsidTr="007249CA">
        <w:tc>
          <w:tcPr>
            <w:tcW w:w="2475" w:type="dxa"/>
          </w:tcPr>
          <w:p w14:paraId="25C4D715"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Прокси сервер</w:t>
            </w:r>
          </w:p>
        </w:tc>
        <w:tc>
          <w:tcPr>
            <w:tcW w:w="4125" w:type="dxa"/>
          </w:tcPr>
          <w:p w14:paraId="0B7BFC6D"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 xml:space="preserve">Промежуточный сервер, выполняющий роль посредника между пользователем и целевым сервером, который позволяет клиентам выполнять косвенные </w:t>
            </w:r>
            <w:r w:rsidRPr="009E1634">
              <w:rPr>
                <w:rFonts w:ascii="Times New Roman" w:hAnsi="Times New Roman"/>
                <w:sz w:val="28"/>
                <w:szCs w:val="28"/>
                <w:lang w:val="ru-RU"/>
              </w:rPr>
              <w:lastRenderedPageBreak/>
              <w:t>запросы к другим сетевым службам и получать от них ответы.</w:t>
            </w:r>
          </w:p>
        </w:tc>
        <w:tc>
          <w:tcPr>
            <w:tcW w:w="2977" w:type="dxa"/>
          </w:tcPr>
          <w:p w14:paraId="2397EE86" w14:textId="77777777" w:rsid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lastRenderedPageBreak/>
              <w:t>Nginx Proxy</w:t>
            </w:r>
          </w:p>
          <w:p w14:paraId="2E8F9320" w14:textId="649E6E13" w:rsidR="00547F9D" w:rsidRPr="00547F9D" w:rsidRDefault="00547F9D" w:rsidP="00547F9D">
            <w:pPr>
              <w:jc w:val="right"/>
              <w:rPr>
                <w:rFonts w:ascii="Times New Roman" w:hAnsi="Times New Roman"/>
                <w:sz w:val="28"/>
                <w:szCs w:val="28"/>
              </w:rPr>
            </w:pPr>
          </w:p>
        </w:tc>
      </w:tr>
      <w:tr w:rsidR="009E1634" w:rsidRPr="009E1634" w14:paraId="034B36C9" w14:textId="77777777" w:rsidTr="007249CA">
        <w:tc>
          <w:tcPr>
            <w:tcW w:w="2475" w:type="dxa"/>
          </w:tcPr>
          <w:p w14:paraId="4AA5DEA2"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Рабочая станция (РС)</w:t>
            </w:r>
          </w:p>
        </w:tc>
        <w:tc>
          <w:tcPr>
            <w:tcW w:w="4125" w:type="dxa"/>
          </w:tcPr>
          <w:p w14:paraId="585AD7B3"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Комплекс аппаратных и программных средств, предназначенных для решения определённых задач</w:t>
            </w:r>
          </w:p>
        </w:tc>
        <w:tc>
          <w:tcPr>
            <w:tcW w:w="2977" w:type="dxa"/>
          </w:tcPr>
          <w:p w14:paraId="3011C89E" w14:textId="73ACECE5"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Ubuntu Linux</w:t>
            </w:r>
          </w:p>
          <w:p w14:paraId="354A2007" w14:textId="77777777" w:rsidR="009E1634" w:rsidRPr="009E1634" w:rsidRDefault="009E1634" w:rsidP="007249CA">
            <w:pPr>
              <w:spacing w:after="0" w:line="240" w:lineRule="auto"/>
              <w:jc w:val="both"/>
              <w:rPr>
                <w:rFonts w:ascii="Times New Roman" w:hAnsi="Times New Roman"/>
                <w:sz w:val="28"/>
                <w:szCs w:val="28"/>
                <w:lang w:val="ru-RU"/>
              </w:rPr>
            </w:pPr>
          </w:p>
          <w:p w14:paraId="77BB8315" w14:textId="77777777" w:rsidR="009E1634" w:rsidRPr="009E1634" w:rsidRDefault="009E1634" w:rsidP="007249CA">
            <w:pPr>
              <w:spacing w:after="0" w:line="240" w:lineRule="auto"/>
              <w:jc w:val="both"/>
              <w:rPr>
                <w:rFonts w:ascii="Times New Roman" w:hAnsi="Times New Roman"/>
                <w:sz w:val="28"/>
                <w:szCs w:val="28"/>
                <w:lang w:val="ru-RU"/>
              </w:rPr>
            </w:pPr>
          </w:p>
          <w:p w14:paraId="6FA0B4F6" w14:textId="77777777" w:rsidR="009E1634" w:rsidRPr="009E1634" w:rsidRDefault="009E1634" w:rsidP="007249CA">
            <w:pPr>
              <w:spacing w:after="0" w:line="240" w:lineRule="auto"/>
              <w:jc w:val="both"/>
              <w:rPr>
                <w:rFonts w:ascii="Times New Roman" w:hAnsi="Times New Roman"/>
                <w:sz w:val="28"/>
                <w:szCs w:val="28"/>
                <w:lang w:val="ru-RU"/>
              </w:rPr>
            </w:pPr>
          </w:p>
        </w:tc>
      </w:tr>
      <w:tr w:rsidR="009E1634" w:rsidRPr="009E1634" w14:paraId="0FAF1822" w14:textId="77777777" w:rsidTr="007249CA">
        <w:tc>
          <w:tcPr>
            <w:tcW w:w="2475" w:type="dxa"/>
          </w:tcPr>
          <w:p w14:paraId="77816268"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Сервер баз данных</w:t>
            </w:r>
          </w:p>
        </w:tc>
        <w:tc>
          <w:tcPr>
            <w:tcW w:w="4125" w:type="dxa"/>
          </w:tcPr>
          <w:p w14:paraId="39A92220"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Выполняет обслуживание и управление базой данных, отвечает за целостность и сохранность данных и обеспечивает операции ввода-вывода при доступе клиента к информации</w:t>
            </w:r>
          </w:p>
        </w:tc>
        <w:tc>
          <w:tcPr>
            <w:tcW w:w="2977" w:type="dxa"/>
          </w:tcPr>
          <w:p w14:paraId="288EF739" w14:textId="492239F2" w:rsidR="009E1634" w:rsidRPr="00182DFF"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rPr>
              <w:t>PostgreSQL Server</w:t>
            </w:r>
          </w:p>
        </w:tc>
      </w:tr>
      <w:tr w:rsidR="009E1634" w:rsidRPr="009E1634" w14:paraId="58FA18A7" w14:textId="77777777" w:rsidTr="007249CA">
        <w:tc>
          <w:tcPr>
            <w:tcW w:w="2475" w:type="dxa"/>
          </w:tcPr>
          <w:p w14:paraId="4B3D7C56"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Сервер обмена сообщений</w:t>
            </w:r>
          </w:p>
        </w:tc>
        <w:tc>
          <w:tcPr>
            <w:tcW w:w="4125" w:type="dxa"/>
          </w:tcPr>
          <w:p w14:paraId="10D7BAA0"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Сервер, содержащий в себе службы мгновенных сообщений, программы онлайн-консультанты и программы-клиенты для обмена сообщениями в реальном времени через Интернет</w:t>
            </w:r>
          </w:p>
        </w:tc>
        <w:tc>
          <w:tcPr>
            <w:tcW w:w="2977" w:type="dxa"/>
          </w:tcPr>
          <w:p w14:paraId="3F1F3543" w14:textId="2CB60DFB" w:rsidR="009E1634" w:rsidRP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Apache Kafka</w:t>
            </w:r>
          </w:p>
          <w:p w14:paraId="2B4B1A77" w14:textId="77777777" w:rsidR="009E1634" w:rsidRPr="009E1634" w:rsidRDefault="009E1634" w:rsidP="007249CA">
            <w:pPr>
              <w:spacing w:after="0" w:line="240" w:lineRule="auto"/>
              <w:jc w:val="both"/>
              <w:rPr>
                <w:rFonts w:ascii="Times New Roman" w:hAnsi="Times New Roman"/>
                <w:sz w:val="28"/>
                <w:szCs w:val="28"/>
              </w:rPr>
            </w:pPr>
          </w:p>
          <w:p w14:paraId="7B4319E0" w14:textId="77777777" w:rsidR="009E1634" w:rsidRPr="009E1634" w:rsidRDefault="009E1634" w:rsidP="007249CA">
            <w:pPr>
              <w:spacing w:after="0" w:line="240" w:lineRule="auto"/>
              <w:jc w:val="both"/>
              <w:rPr>
                <w:rFonts w:ascii="Times New Roman" w:hAnsi="Times New Roman"/>
                <w:sz w:val="28"/>
                <w:szCs w:val="28"/>
              </w:rPr>
            </w:pPr>
          </w:p>
          <w:p w14:paraId="58448DA0" w14:textId="77777777" w:rsidR="009E1634" w:rsidRPr="009E1634" w:rsidRDefault="009E1634" w:rsidP="007249CA">
            <w:pPr>
              <w:spacing w:after="0" w:line="240" w:lineRule="auto"/>
              <w:jc w:val="both"/>
              <w:rPr>
                <w:rFonts w:ascii="Times New Roman" w:hAnsi="Times New Roman"/>
                <w:sz w:val="28"/>
                <w:szCs w:val="28"/>
              </w:rPr>
            </w:pPr>
          </w:p>
        </w:tc>
      </w:tr>
      <w:tr w:rsidR="009E1634" w:rsidRPr="00A174B6" w14:paraId="2C1382EA" w14:textId="77777777" w:rsidTr="007249CA">
        <w:tc>
          <w:tcPr>
            <w:tcW w:w="2475" w:type="dxa"/>
          </w:tcPr>
          <w:p w14:paraId="0D909D3B" w14:textId="77777777" w:rsidR="009E1634" w:rsidRPr="00A174B6" w:rsidRDefault="009E1634" w:rsidP="007249CA">
            <w:pPr>
              <w:spacing w:after="0" w:line="240" w:lineRule="auto"/>
              <w:jc w:val="center"/>
              <w:rPr>
                <w:rFonts w:ascii="Times New Roman" w:hAnsi="Times New Roman"/>
                <w:b/>
                <w:bCs/>
                <w:sz w:val="28"/>
                <w:szCs w:val="28"/>
              </w:rPr>
            </w:pPr>
            <w:r>
              <w:rPr>
                <w:rFonts w:ascii="Times New Roman" w:hAnsi="Times New Roman"/>
                <w:b/>
                <w:bCs/>
                <w:sz w:val="28"/>
                <w:szCs w:val="28"/>
              </w:rPr>
              <w:t>Компонент</w:t>
            </w:r>
          </w:p>
        </w:tc>
        <w:tc>
          <w:tcPr>
            <w:tcW w:w="4125" w:type="dxa"/>
          </w:tcPr>
          <w:p w14:paraId="7FEC9CBF" w14:textId="77777777" w:rsidR="009E1634" w:rsidRPr="00A174B6" w:rsidRDefault="009E1634" w:rsidP="007249CA">
            <w:pPr>
              <w:spacing w:after="0" w:line="240" w:lineRule="auto"/>
              <w:jc w:val="center"/>
              <w:rPr>
                <w:rFonts w:ascii="Times New Roman" w:hAnsi="Times New Roman"/>
                <w:b/>
                <w:bCs/>
                <w:sz w:val="28"/>
                <w:szCs w:val="28"/>
              </w:rPr>
            </w:pPr>
            <w:r w:rsidRPr="00A174B6">
              <w:rPr>
                <w:rFonts w:ascii="Times New Roman" w:hAnsi="Times New Roman"/>
                <w:b/>
                <w:bCs/>
                <w:sz w:val="28"/>
                <w:szCs w:val="28"/>
              </w:rPr>
              <w:t>Определение</w:t>
            </w:r>
          </w:p>
        </w:tc>
        <w:tc>
          <w:tcPr>
            <w:tcW w:w="2977" w:type="dxa"/>
          </w:tcPr>
          <w:p w14:paraId="3346540F" w14:textId="77777777" w:rsidR="009E1634" w:rsidRPr="00A174B6" w:rsidRDefault="009E1634" w:rsidP="007249CA">
            <w:pPr>
              <w:spacing w:after="0" w:line="240" w:lineRule="auto"/>
              <w:jc w:val="center"/>
              <w:rPr>
                <w:rFonts w:ascii="Times New Roman" w:hAnsi="Times New Roman"/>
                <w:b/>
                <w:bCs/>
                <w:sz w:val="28"/>
                <w:szCs w:val="28"/>
              </w:rPr>
            </w:pPr>
            <w:r w:rsidRPr="00A174B6">
              <w:rPr>
                <w:rFonts w:ascii="Times New Roman" w:hAnsi="Times New Roman"/>
                <w:b/>
                <w:bCs/>
                <w:sz w:val="28"/>
                <w:szCs w:val="28"/>
              </w:rPr>
              <w:t>Программное обеспечение</w:t>
            </w:r>
          </w:p>
        </w:tc>
      </w:tr>
      <w:tr w:rsidR="009E1634" w:rsidRPr="009E1634" w14:paraId="21B85C3A" w14:textId="77777777" w:rsidTr="007249CA">
        <w:tc>
          <w:tcPr>
            <w:tcW w:w="2475" w:type="dxa"/>
          </w:tcPr>
          <w:p w14:paraId="03921F15"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Сервер приложений</w:t>
            </w:r>
          </w:p>
        </w:tc>
        <w:tc>
          <w:tcPr>
            <w:tcW w:w="4125" w:type="dxa"/>
          </w:tcPr>
          <w:p w14:paraId="17BF1477"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Программная платформа, предназначенная для эффективного исполнения процедур, на которых построены приложения</w:t>
            </w:r>
          </w:p>
        </w:tc>
        <w:tc>
          <w:tcPr>
            <w:tcW w:w="2977" w:type="dxa"/>
          </w:tcPr>
          <w:p w14:paraId="1880D6AD" w14:textId="14B0F85D" w:rsidR="009E1634" w:rsidRP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Apache Tomcat</w:t>
            </w:r>
          </w:p>
        </w:tc>
      </w:tr>
      <w:tr w:rsidR="009E1634" w:rsidRPr="009E1634" w14:paraId="58152720" w14:textId="77777777" w:rsidTr="007249CA">
        <w:tc>
          <w:tcPr>
            <w:tcW w:w="2475" w:type="dxa"/>
          </w:tcPr>
          <w:p w14:paraId="38B6EB72"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Серверное ПО</w:t>
            </w:r>
          </w:p>
        </w:tc>
        <w:tc>
          <w:tcPr>
            <w:tcW w:w="4125" w:type="dxa"/>
          </w:tcPr>
          <w:p w14:paraId="5C734E1A"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Программный компонент вычислительной системы, выполняющий сервисные функции по запросу клиента, предоставляя ему доступ к определённым ресурсам или услугам</w:t>
            </w:r>
          </w:p>
        </w:tc>
        <w:tc>
          <w:tcPr>
            <w:tcW w:w="2977" w:type="dxa"/>
          </w:tcPr>
          <w:p w14:paraId="4E88258B" w14:textId="6434B4BE"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Docker</w:t>
            </w:r>
          </w:p>
        </w:tc>
      </w:tr>
      <w:tr w:rsidR="009E1634" w:rsidRPr="009E1634" w14:paraId="77EC4DE3" w14:textId="77777777" w:rsidTr="007249CA">
        <w:tc>
          <w:tcPr>
            <w:tcW w:w="2475" w:type="dxa"/>
          </w:tcPr>
          <w:p w14:paraId="3E8AEA77"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Сервис аутентификации</w:t>
            </w:r>
          </w:p>
        </w:tc>
        <w:tc>
          <w:tcPr>
            <w:tcW w:w="4125" w:type="dxa"/>
          </w:tcPr>
          <w:p w14:paraId="7251AA06"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Сервис позволяющий пройти процедуру проверки подлинности</w:t>
            </w:r>
          </w:p>
        </w:tc>
        <w:tc>
          <w:tcPr>
            <w:tcW w:w="2977" w:type="dxa"/>
          </w:tcPr>
          <w:p w14:paraId="6045FC48" w14:textId="7D8B0EFD" w:rsidR="009E1634" w:rsidRPr="009E1634" w:rsidRDefault="009E1634" w:rsidP="004E0FE9">
            <w:pPr>
              <w:spacing w:after="0" w:line="240" w:lineRule="auto"/>
              <w:jc w:val="both"/>
              <w:rPr>
                <w:rFonts w:ascii="Times New Roman" w:hAnsi="Times New Roman"/>
                <w:sz w:val="28"/>
                <w:szCs w:val="28"/>
              </w:rPr>
            </w:pPr>
            <w:r w:rsidRPr="009E1634">
              <w:rPr>
                <w:rFonts w:ascii="Times New Roman" w:hAnsi="Times New Roman"/>
                <w:sz w:val="28"/>
                <w:szCs w:val="28"/>
              </w:rPr>
              <w:t>Keycloak</w:t>
            </w:r>
          </w:p>
        </w:tc>
      </w:tr>
      <w:tr w:rsidR="009E1634" w:rsidRPr="009E1634" w14:paraId="39CD2D01" w14:textId="77777777" w:rsidTr="007249CA">
        <w:tc>
          <w:tcPr>
            <w:tcW w:w="2475" w:type="dxa"/>
          </w:tcPr>
          <w:p w14:paraId="3F7507B5"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Сетевое программное обеспечение</w:t>
            </w:r>
          </w:p>
        </w:tc>
        <w:tc>
          <w:tcPr>
            <w:tcW w:w="4125" w:type="dxa"/>
          </w:tcPr>
          <w:p w14:paraId="07B5898B"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Программное обеспечение, позволяющее организовать работу пользователя в сети</w:t>
            </w:r>
          </w:p>
        </w:tc>
        <w:tc>
          <w:tcPr>
            <w:tcW w:w="2977" w:type="dxa"/>
          </w:tcPr>
          <w:p w14:paraId="5A6A445B" w14:textId="37EFF45F" w:rsidR="009E1634" w:rsidRPr="004E0FE9"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rPr>
              <w:t>Cisco Network Assistant</w:t>
            </w:r>
          </w:p>
        </w:tc>
      </w:tr>
      <w:tr w:rsidR="009E1634" w:rsidRPr="009E1634" w14:paraId="269A0549" w14:textId="77777777" w:rsidTr="007249CA">
        <w:tc>
          <w:tcPr>
            <w:tcW w:w="2475" w:type="dxa"/>
          </w:tcPr>
          <w:p w14:paraId="0F443FF4"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Сценарий интерфейса</w:t>
            </w:r>
          </w:p>
        </w:tc>
        <w:tc>
          <w:tcPr>
            <w:tcW w:w="4125" w:type="dxa"/>
          </w:tcPr>
          <w:p w14:paraId="48563D25"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Образ пользователей, взаимодействующих с сайтом или приложением</w:t>
            </w:r>
          </w:p>
        </w:tc>
        <w:tc>
          <w:tcPr>
            <w:tcW w:w="2977" w:type="dxa"/>
          </w:tcPr>
          <w:p w14:paraId="2F74958D" w14:textId="28C7726D" w:rsidR="009E1634" w:rsidRPr="003A03EB" w:rsidRDefault="003A03EB" w:rsidP="007249CA">
            <w:pPr>
              <w:spacing w:after="0" w:line="240" w:lineRule="auto"/>
              <w:jc w:val="both"/>
              <w:rPr>
                <w:rFonts w:ascii="Times New Roman" w:hAnsi="Times New Roman"/>
                <w:sz w:val="28"/>
                <w:szCs w:val="28"/>
              </w:rPr>
            </w:pPr>
            <w:r>
              <w:rPr>
                <w:rFonts w:ascii="Times New Roman" w:hAnsi="Times New Roman"/>
                <w:sz w:val="28"/>
                <w:szCs w:val="28"/>
              </w:rPr>
              <w:t>React</w:t>
            </w:r>
          </w:p>
        </w:tc>
      </w:tr>
      <w:tr w:rsidR="009E1634" w:rsidRPr="009E1634" w14:paraId="0F40E978" w14:textId="77777777" w:rsidTr="007249CA">
        <w:tc>
          <w:tcPr>
            <w:tcW w:w="2475" w:type="dxa"/>
          </w:tcPr>
          <w:p w14:paraId="7DC98ACC"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lastRenderedPageBreak/>
              <w:t>Файловый сервер</w:t>
            </w:r>
          </w:p>
        </w:tc>
        <w:tc>
          <w:tcPr>
            <w:tcW w:w="4125" w:type="dxa"/>
          </w:tcPr>
          <w:p w14:paraId="37DEA6AD"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Сервер, предназначенный для выполнения файловых операций ввода-вывода и хранящий файлы любого типа</w:t>
            </w:r>
          </w:p>
        </w:tc>
        <w:tc>
          <w:tcPr>
            <w:tcW w:w="2977" w:type="dxa"/>
          </w:tcPr>
          <w:p w14:paraId="73AD0A58" w14:textId="6CE251EF" w:rsidR="009E1634" w:rsidRPr="004E0FE9"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rPr>
              <w:t>NFS Server</w:t>
            </w:r>
          </w:p>
          <w:p w14:paraId="5072C775" w14:textId="77777777" w:rsidR="009E1634" w:rsidRPr="009E1634" w:rsidRDefault="009E1634" w:rsidP="007249CA">
            <w:pPr>
              <w:spacing w:after="0" w:line="240" w:lineRule="auto"/>
              <w:jc w:val="both"/>
              <w:rPr>
                <w:rFonts w:ascii="Times New Roman" w:hAnsi="Times New Roman"/>
                <w:sz w:val="28"/>
                <w:szCs w:val="28"/>
              </w:rPr>
            </w:pPr>
          </w:p>
          <w:p w14:paraId="5E5AA626" w14:textId="77777777" w:rsidR="009E1634" w:rsidRPr="009E1634" w:rsidRDefault="009E1634" w:rsidP="007249CA">
            <w:pPr>
              <w:spacing w:after="0" w:line="240" w:lineRule="auto"/>
              <w:jc w:val="both"/>
              <w:rPr>
                <w:rFonts w:ascii="Times New Roman" w:hAnsi="Times New Roman"/>
                <w:sz w:val="28"/>
                <w:szCs w:val="28"/>
              </w:rPr>
            </w:pPr>
          </w:p>
          <w:p w14:paraId="56A4E70E" w14:textId="77777777" w:rsidR="009E1634" w:rsidRPr="009E1634" w:rsidRDefault="009E1634" w:rsidP="007249CA">
            <w:pPr>
              <w:spacing w:after="0" w:line="240" w:lineRule="auto"/>
              <w:jc w:val="both"/>
              <w:rPr>
                <w:rFonts w:ascii="Times New Roman" w:hAnsi="Times New Roman"/>
                <w:sz w:val="28"/>
                <w:szCs w:val="28"/>
              </w:rPr>
            </w:pPr>
          </w:p>
        </w:tc>
      </w:tr>
      <w:tr w:rsidR="009E1634" w:rsidRPr="009E1634" w14:paraId="31AC8B02" w14:textId="77777777" w:rsidTr="007249CA">
        <w:tc>
          <w:tcPr>
            <w:tcW w:w="2475" w:type="dxa"/>
          </w:tcPr>
          <w:p w14:paraId="48494ADA"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Эталонный сервер</w:t>
            </w:r>
          </w:p>
        </w:tc>
        <w:tc>
          <w:tcPr>
            <w:tcW w:w="4125" w:type="dxa"/>
          </w:tcPr>
          <w:p w14:paraId="3EC9781E"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Реализация программного обеспечения, точно соответствующая спецификации некоторого стандарта</w:t>
            </w:r>
          </w:p>
        </w:tc>
        <w:tc>
          <w:tcPr>
            <w:tcW w:w="2977" w:type="dxa"/>
          </w:tcPr>
          <w:p w14:paraId="5211F874" w14:textId="53F8F9A6" w:rsidR="009E1634" w:rsidRPr="003A03EB" w:rsidRDefault="003A03EB" w:rsidP="007249CA">
            <w:pPr>
              <w:spacing w:after="0" w:line="240" w:lineRule="auto"/>
              <w:jc w:val="both"/>
              <w:rPr>
                <w:rFonts w:ascii="Times New Roman" w:hAnsi="Times New Roman"/>
                <w:sz w:val="28"/>
                <w:szCs w:val="28"/>
                <w:lang w:val="ru-RU"/>
              </w:rPr>
            </w:pPr>
            <w:r>
              <w:rPr>
                <w:rFonts w:ascii="Times New Roman" w:hAnsi="Times New Roman"/>
                <w:sz w:val="28"/>
                <w:szCs w:val="28"/>
                <w:lang w:val="ru-RU"/>
              </w:rPr>
              <w:t>-</w:t>
            </w:r>
          </w:p>
          <w:p w14:paraId="16756704" w14:textId="77777777" w:rsidR="009E1634" w:rsidRPr="009E1634" w:rsidRDefault="009E1634" w:rsidP="007249CA">
            <w:pPr>
              <w:spacing w:after="0" w:line="240" w:lineRule="auto"/>
              <w:jc w:val="both"/>
              <w:rPr>
                <w:rFonts w:ascii="Times New Roman" w:hAnsi="Times New Roman"/>
                <w:sz w:val="28"/>
                <w:szCs w:val="28"/>
              </w:rPr>
            </w:pPr>
          </w:p>
          <w:p w14:paraId="30FDB502" w14:textId="77777777" w:rsidR="009E1634" w:rsidRPr="009E1634" w:rsidRDefault="009E1634" w:rsidP="007249CA">
            <w:pPr>
              <w:spacing w:after="0" w:line="240" w:lineRule="auto"/>
              <w:jc w:val="both"/>
              <w:rPr>
                <w:rFonts w:ascii="Times New Roman" w:hAnsi="Times New Roman"/>
                <w:sz w:val="28"/>
                <w:szCs w:val="28"/>
              </w:rPr>
            </w:pPr>
          </w:p>
          <w:p w14:paraId="1015DC2E" w14:textId="77777777" w:rsidR="009E1634" w:rsidRPr="009E1634" w:rsidRDefault="009E1634" w:rsidP="007249CA">
            <w:pPr>
              <w:spacing w:after="0" w:line="240" w:lineRule="auto"/>
              <w:jc w:val="both"/>
              <w:rPr>
                <w:rFonts w:ascii="Times New Roman" w:hAnsi="Times New Roman"/>
                <w:sz w:val="28"/>
                <w:szCs w:val="28"/>
              </w:rPr>
            </w:pPr>
          </w:p>
        </w:tc>
      </w:tr>
      <w:tr w:rsidR="009E1634" w:rsidRPr="009E1634" w14:paraId="1088188B" w14:textId="77777777" w:rsidTr="007249CA">
        <w:tc>
          <w:tcPr>
            <w:tcW w:w="2475" w:type="dxa"/>
          </w:tcPr>
          <w:p w14:paraId="435D8B57"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Dynamic Management Views</w:t>
            </w:r>
          </w:p>
        </w:tc>
        <w:tc>
          <w:tcPr>
            <w:tcW w:w="4125" w:type="dxa"/>
          </w:tcPr>
          <w:p w14:paraId="76B76A9C"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Динамические административные представления, которые возвращают данные о состоянии сервера, они могут использоваться для контроля исправности сервера, диагностики проблем и настройки производительности</w:t>
            </w:r>
          </w:p>
        </w:tc>
        <w:tc>
          <w:tcPr>
            <w:tcW w:w="2977" w:type="dxa"/>
          </w:tcPr>
          <w:p w14:paraId="7581D2FD" w14:textId="42B5136C" w:rsidR="009E1634" w:rsidRP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PostgreSQL pg_stat</w:t>
            </w:r>
          </w:p>
        </w:tc>
      </w:tr>
      <w:tr w:rsidR="009E1634" w:rsidRPr="009E1634" w14:paraId="32B53DC9" w14:textId="77777777" w:rsidTr="007249CA">
        <w:tc>
          <w:tcPr>
            <w:tcW w:w="2475" w:type="dxa"/>
          </w:tcPr>
          <w:p w14:paraId="50223DE0"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Firewall</w:t>
            </w:r>
          </w:p>
        </w:tc>
        <w:tc>
          <w:tcPr>
            <w:tcW w:w="4125" w:type="dxa"/>
          </w:tcPr>
          <w:p w14:paraId="4CAC88C0"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Технологический барьер, предназначенный для предотвращения несанкционированного или нежелательного сообщения между компьютерными сетями или хостами</w:t>
            </w:r>
          </w:p>
        </w:tc>
        <w:tc>
          <w:tcPr>
            <w:tcW w:w="2977" w:type="dxa"/>
          </w:tcPr>
          <w:p w14:paraId="12070771" w14:textId="5A583018" w:rsidR="009E1634" w:rsidRPr="004E0FE9"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rPr>
              <w:t>Cisco AS</w:t>
            </w:r>
          </w:p>
        </w:tc>
      </w:tr>
      <w:tr w:rsidR="009E1634" w:rsidRPr="009E1634" w14:paraId="264C19CE" w14:textId="77777777" w:rsidTr="007249CA">
        <w:tc>
          <w:tcPr>
            <w:tcW w:w="2475" w:type="dxa"/>
          </w:tcPr>
          <w:p w14:paraId="6E1029A6"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FTP-клиент</w:t>
            </w:r>
          </w:p>
        </w:tc>
        <w:tc>
          <w:tcPr>
            <w:tcW w:w="4125" w:type="dxa"/>
          </w:tcPr>
          <w:p w14:paraId="7D1AB924"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 xml:space="preserve">Программа для упрощения доступа к </w:t>
            </w:r>
            <w:r w:rsidRPr="00A174B6">
              <w:rPr>
                <w:rFonts w:ascii="Times New Roman" w:hAnsi="Times New Roman"/>
                <w:sz w:val="28"/>
                <w:szCs w:val="28"/>
              </w:rPr>
              <w:t>FTP</w:t>
            </w:r>
            <w:r w:rsidRPr="009E1634">
              <w:rPr>
                <w:rFonts w:ascii="Times New Roman" w:hAnsi="Times New Roman"/>
                <w:sz w:val="28"/>
                <w:szCs w:val="28"/>
                <w:lang w:val="ru-RU"/>
              </w:rPr>
              <w:t xml:space="preserve"> серверу. Может предоставлять пользователю доступ к удалённому </w:t>
            </w:r>
            <w:r w:rsidRPr="00A174B6">
              <w:rPr>
                <w:rFonts w:ascii="Times New Roman" w:hAnsi="Times New Roman"/>
                <w:sz w:val="28"/>
                <w:szCs w:val="28"/>
              </w:rPr>
              <w:t>FTP</w:t>
            </w:r>
            <w:r w:rsidRPr="009E1634">
              <w:rPr>
                <w:rFonts w:ascii="Times New Roman" w:hAnsi="Times New Roman"/>
                <w:sz w:val="28"/>
                <w:szCs w:val="28"/>
                <w:lang w:val="ru-RU"/>
              </w:rPr>
              <w:t>-серверу в режиме текстовой консоли, или отображать файлы на удалённом сервере, либо и то и другое</w:t>
            </w:r>
          </w:p>
        </w:tc>
        <w:tc>
          <w:tcPr>
            <w:tcW w:w="2977" w:type="dxa"/>
          </w:tcPr>
          <w:p w14:paraId="053D9364" w14:textId="0439DCA4" w:rsidR="009E1634" w:rsidRPr="009E1634"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FileZilla</w:t>
            </w:r>
          </w:p>
        </w:tc>
      </w:tr>
      <w:tr w:rsidR="009E1634" w:rsidRPr="009E1634" w14:paraId="1B8175A4" w14:textId="77777777" w:rsidTr="007249CA">
        <w:tc>
          <w:tcPr>
            <w:tcW w:w="2475" w:type="dxa"/>
          </w:tcPr>
          <w:p w14:paraId="5086A956"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IBM-CICS</w:t>
            </w:r>
          </w:p>
        </w:tc>
        <w:tc>
          <w:tcPr>
            <w:tcW w:w="4125" w:type="dxa"/>
          </w:tcPr>
          <w:p w14:paraId="591B163E"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 xml:space="preserve">Семейство многоязычных серверов приложений, которые обеспечивают оперативное управление транзакциями и возможность подключения для приложений на мэйнфреймах </w:t>
            </w:r>
            <w:r w:rsidRPr="00A174B6">
              <w:rPr>
                <w:rFonts w:ascii="Times New Roman" w:hAnsi="Times New Roman"/>
                <w:sz w:val="28"/>
                <w:szCs w:val="28"/>
              </w:rPr>
              <w:t>IBM</w:t>
            </w:r>
            <w:r w:rsidRPr="009E1634">
              <w:rPr>
                <w:rFonts w:ascii="Times New Roman" w:hAnsi="Times New Roman"/>
                <w:sz w:val="28"/>
                <w:szCs w:val="28"/>
                <w:lang w:val="ru-RU"/>
              </w:rPr>
              <w:t xml:space="preserve"> под управлением </w:t>
            </w:r>
            <w:r w:rsidRPr="00A174B6">
              <w:rPr>
                <w:rFonts w:ascii="Times New Roman" w:hAnsi="Times New Roman"/>
                <w:sz w:val="28"/>
                <w:szCs w:val="28"/>
              </w:rPr>
              <w:t>z</w:t>
            </w:r>
            <w:r w:rsidRPr="009E1634">
              <w:rPr>
                <w:rFonts w:ascii="Times New Roman" w:hAnsi="Times New Roman"/>
                <w:sz w:val="28"/>
                <w:szCs w:val="28"/>
                <w:lang w:val="ru-RU"/>
              </w:rPr>
              <w:t xml:space="preserve"> / </w:t>
            </w:r>
            <w:r w:rsidRPr="00A174B6">
              <w:rPr>
                <w:rFonts w:ascii="Times New Roman" w:hAnsi="Times New Roman"/>
                <w:sz w:val="28"/>
                <w:szCs w:val="28"/>
              </w:rPr>
              <w:t>OS</w:t>
            </w:r>
            <w:r w:rsidRPr="009E1634">
              <w:rPr>
                <w:rFonts w:ascii="Times New Roman" w:hAnsi="Times New Roman"/>
                <w:sz w:val="28"/>
                <w:szCs w:val="28"/>
                <w:lang w:val="ru-RU"/>
              </w:rPr>
              <w:t xml:space="preserve"> и </w:t>
            </w:r>
            <w:r w:rsidRPr="00A174B6">
              <w:rPr>
                <w:rFonts w:ascii="Times New Roman" w:hAnsi="Times New Roman"/>
                <w:sz w:val="28"/>
                <w:szCs w:val="28"/>
              </w:rPr>
              <w:t>z</w:t>
            </w:r>
            <w:r w:rsidRPr="009E1634">
              <w:rPr>
                <w:rFonts w:ascii="Times New Roman" w:hAnsi="Times New Roman"/>
                <w:sz w:val="28"/>
                <w:szCs w:val="28"/>
                <w:lang w:val="ru-RU"/>
              </w:rPr>
              <w:t xml:space="preserve"> / </w:t>
            </w:r>
            <w:r w:rsidRPr="00A174B6">
              <w:rPr>
                <w:rFonts w:ascii="Times New Roman" w:hAnsi="Times New Roman"/>
                <w:sz w:val="28"/>
                <w:szCs w:val="28"/>
              </w:rPr>
              <w:t>VSE</w:t>
            </w:r>
            <w:r w:rsidRPr="009E1634">
              <w:rPr>
                <w:rFonts w:ascii="Times New Roman" w:hAnsi="Times New Roman"/>
                <w:sz w:val="28"/>
                <w:szCs w:val="28"/>
                <w:lang w:val="ru-RU"/>
              </w:rPr>
              <w:t>.</w:t>
            </w:r>
          </w:p>
        </w:tc>
        <w:tc>
          <w:tcPr>
            <w:tcW w:w="2977" w:type="dxa"/>
          </w:tcPr>
          <w:p w14:paraId="7F3125BB" w14:textId="162F3611" w:rsidR="009E1634" w:rsidRPr="003A03EB" w:rsidRDefault="003A03EB" w:rsidP="007249CA">
            <w:pPr>
              <w:spacing w:after="0" w:line="240" w:lineRule="auto"/>
              <w:jc w:val="both"/>
              <w:rPr>
                <w:rFonts w:ascii="Times New Roman" w:hAnsi="Times New Roman"/>
                <w:sz w:val="28"/>
                <w:szCs w:val="28"/>
                <w:lang w:val="ru-RU"/>
              </w:rPr>
            </w:pPr>
            <w:r>
              <w:rPr>
                <w:rFonts w:ascii="Times New Roman" w:hAnsi="Times New Roman"/>
                <w:sz w:val="28"/>
                <w:szCs w:val="28"/>
                <w:lang w:val="ru-RU"/>
              </w:rPr>
              <w:t>-</w:t>
            </w:r>
          </w:p>
        </w:tc>
      </w:tr>
      <w:tr w:rsidR="009E1634" w:rsidRPr="009E1634" w14:paraId="6891242B" w14:textId="77777777" w:rsidTr="007249CA">
        <w:tc>
          <w:tcPr>
            <w:tcW w:w="2475" w:type="dxa"/>
          </w:tcPr>
          <w:p w14:paraId="508ACE0C"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Internet</w:t>
            </w:r>
          </w:p>
        </w:tc>
        <w:tc>
          <w:tcPr>
            <w:tcW w:w="4125" w:type="dxa"/>
          </w:tcPr>
          <w:p w14:paraId="780F8869"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Всемирная система объединённых компьютерных сетей для хранения и передачи информации</w:t>
            </w:r>
          </w:p>
        </w:tc>
        <w:tc>
          <w:tcPr>
            <w:tcW w:w="2977" w:type="dxa"/>
          </w:tcPr>
          <w:p w14:paraId="06F10D1F" w14:textId="37DAB69D" w:rsidR="009E1634" w:rsidRPr="00913A56"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rPr>
              <w:t>TCP/IP Stack</w:t>
            </w:r>
          </w:p>
        </w:tc>
      </w:tr>
      <w:tr w:rsidR="009E1634" w:rsidRPr="009E1634" w14:paraId="0995C9ED" w14:textId="77777777" w:rsidTr="007249CA">
        <w:tc>
          <w:tcPr>
            <w:tcW w:w="2475" w:type="dxa"/>
          </w:tcPr>
          <w:p w14:paraId="23257185"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lastRenderedPageBreak/>
              <w:t>Ldap-каталог</w:t>
            </w:r>
          </w:p>
        </w:tc>
        <w:tc>
          <w:tcPr>
            <w:tcW w:w="4125" w:type="dxa"/>
          </w:tcPr>
          <w:p w14:paraId="6E80C45E" w14:textId="77777777" w:rsidR="009E1634" w:rsidRPr="009E1634" w:rsidRDefault="009E1634" w:rsidP="007249CA">
            <w:pPr>
              <w:spacing w:after="0" w:line="240" w:lineRule="auto"/>
              <w:jc w:val="both"/>
              <w:rPr>
                <w:rFonts w:ascii="Times New Roman" w:hAnsi="Times New Roman"/>
                <w:sz w:val="28"/>
                <w:szCs w:val="28"/>
                <w:lang w:val="ru-RU"/>
              </w:rPr>
            </w:pPr>
            <w:r w:rsidRPr="009E1634">
              <w:rPr>
                <w:rFonts w:ascii="Times New Roman" w:hAnsi="Times New Roman"/>
                <w:sz w:val="28"/>
                <w:szCs w:val="28"/>
                <w:lang w:val="ru-RU"/>
              </w:rPr>
              <w:t xml:space="preserve">Хранилище данных с поддержкой протокола </w:t>
            </w:r>
            <w:r w:rsidRPr="00A174B6">
              <w:rPr>
                <w:rFonts w:ascii="Times New Roman" w:hAnsi="Times New Roman"/>
                <w:sz w:val="28"/>
                <w:szCs w:val="28"/>
              </w:rPr>
              <w:t>LDAP</w:t>
            </w:r>
            <w:r w:rsidRPr="009E1634">
              <w:rPr>
                <w:rFonts w:ascii="Times New Roman" w:hAnsi="Times New Roman"/>
                <w:sz w:val="28"/>
                <w:szCs w:val="28"/>
                <w:lang w:val="ru-RU"/>
              </w:rPr>
              <w:t xml:space="preserve"> (протокол прикладного уровня для доступа к службе каталогов </w:t>
            </w:r>
            <w:r w:rsidRPr="00A174B6">
              <w:rPr>
                <w:rFonts w:ascii="Times New Roman" w:hAnsi="Times New Roman"/>
                <w:sz w:val="28"/>
                <w:szCs w:val="28"/>
              </w:rPr>
              <w:t>X</w:t>
            </w:r>
            <w:r w:rsidRPr="009E1634">
              <w:rPr>
                <w:rFonts w:ascii="Times New Roman" w:hAnsi="Times New Roman"/>
                <w:sz w:val="28"/>
                <w:szCs w:val="28"/>
                <w:lang w:val="ru-RU"/>
              </w:rPr>
              <w:t xml:space="preserve">.500). </w:t>
            </w:r>
          </w:p>
        </w:tc>
        <w:tc>
          <w:tcPr>
            <w:tcW w:w="2977" w:type="dxa"/>
          </w:tcPr>
          <w:p w14:paraId="5CFA4E2C" w14:textId="4291A5FF" w:rsidR="009E1634" w:rsidRPr="003A03EB" w:rsidRDefault="003A03EB" w:rsidP="007249CA">
            <w:pPr>
              <w:spacing w:after="0" w:line="240" w:lineRule="auto"/>
              <w:jc w:val="both"/>
              <w:rPr>
                <w:rFonts w:ascii="Times New Roman" w:hAnsi="Times New Roman"/>
                <w:sz w:val="28"/>
                <w:szCs w:val="28"/>
                <w:lang w:val="ru-RU"/>
              </w:rPr>
            </w:pPr>
            <w:r>
              <w:rPr>
                <w:rFonts w:ascii="Times New Roman" w:hAnsi="Times New Roman"/>
                <w:sz w:val="28"/>
                <w:szCs w:val="28"/>
                <w:lang w:val="ru-RU"/>
              </w:rPr>
              <w:t>-</w:t>
            </w:r>
          </w:p>
        </w:tc>
      </w:tr>
      <w:tr w:rsidR="009E1634" w:rsidRPr="00A174B6" w14:paraId="08A7EAAB" w14:textId="77777777" w:rsidTr="007249CA">
        <w:tc>
          <w:tcPr>
            <w:tcW w:w="2475" w:type="dxa"/>
          </w:tcPr>
          <w:p w14:paraId="0B5E38CE"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VLAN</w:t>
            </w:r>
          </w:p>
        </w:tc>
        <w:tc>
          <w:tcPr>
            <w:tcW w:w="4125" w:type="dxa"/>
          </w:tcPr>
          <w:p w14:paraId="38B5E00C" w14:textId="77777777" w:rsidR="009E1634" w:rsidRPr="00A174B6" w:rsidRDefault="009E1634" w:rsidP="007249CA">
            <w:pPr>
              <w:spacing w:after="0" w:line="240" w:lineRule="auto"/>
              <w:jc w:val="both"/>
              <w:rPr>
                <w:rFonts w:ascii="Times New Roman" w:hAnsi="Times New Roman"/>
                <w:sz w:val="28"/>
                <w:szCs w:val="28"/>
              </w:rPr>
            </w:pPr>
            <w:r w:rsidRPr="00A174B6">
              <w:rPr>
                <w:rFonts w:ascii="Times New Roman" w:hAnsi="Times New Roman"/>
                <w:sz w:val="28"/>
                <w:szCs w:val="28"/>
              </w:rPr>
              <w:t>Виртуальная локальная компьютерная сеть</w:t>
            </w:r>
          </w:p>
        </w:tc>
        <w:tc>
          <w:tcPr>
            <w:tcW w:w="2977" w:type="dxa"/>
          </w:tcPr>
          <w:p w14:paraId="34610274" w14:textId="1F319013" w:rsidR="009E1634" w:rsidRPr="00A174B6" w:rsidRDefault="009E1634" w:rsidP="007249CA">
            <w:pPr>
              <w:spacing w:after="0" w:line="240" w:lineRule="auto"/>
              <w:jc w:val="both"/>
              <w:rPr>
                <w:rFonts w:ascii="Times New Roman" w:hAnsi="Times New Roman"/>
                <w:sz w:val="28"/>
                <w:szCs w:val="28"/>
              </w:rPr>
            </w:pPr>
            <w:r w:rsidRPr="009E1634">
              <w:rPr>
                <w:rFonts w:ascii="Times New Roman" w:hAnsi="Times New Roman"/>
                <w:sz w:val="28"/>
                <w:szCs w:val="28"/>
              </w:rPr>
              <w:t>Cisco IOS VLAN</w:t>
            </w:r>
          </w:p>
        </w:tc>
      </w:tr>
    </w:tbl>
    <w:p w14:paraId="70C78B80" w14:textId="77777777" w:rsidR="009E1634" w:rsidRDefault="009E1634" w:rsidP="009E1634">
      <w:pPr>
        <w:spacing w:after="0" w:line="360" w:lineRule="auto"/>
        <w:ind w:firstLine="708"/>
        <w:jc w:val="both"/>
        <w:rPr>
          <w:rFonts w:ascii="Times New Roman" w:hAnsi="Times New Roman"/>
          <w:sz w:val="28"/>
          <w:szCs w:val="28"/>
        </w:rPr>
      </w:pPr>
    </w:p>
    <w:p w14:paraId="323FA66F" w14:textId="0EDDAE24" w:rsidR="00CE1928" w:rsidRDefault="00CE1928" w:rsidP="00CE1928">
      <w:pPr>
        <w:pStyle w:val="a3"/>
        <w:numPr>
          <w:ilvl w:val="0"/>
          <w:numId w:val="1"/>
        </w:numPr>
        <w:spacing w:after="0" w:line="360" w:lineRule="auto"/>
        <w:ind w:left="0" w:firstLine="698"/>
        <w:jc w:val="both"/>
        <w:rPr>
          <w:rFonts w:ascii="Times New Roman" w:hAnsi="Times New Roman"/>
          <w:b/>
          <w:bCs/>
          <w:sz w:val="28"/>
          <w:szCs w:val="28"/>
          <w:lang w:val="ru-RU"/>
        </w:rPr>
      </w:pPr>
      <w:r w:rsidRPr="00CE1928">
        <w:rPr>
          <w:rFonts w:ascii="Times New Roman" w:hAnsi="Times New Roman"/>
          <w:b/>
          <w:bCs/>
          <w:sz w:val="28"/>
          <w:szCs w:val="28"/>
          <w:lang w:val="ru-RU"/>
        </w:rPr>
        <w:t>Программно определяемое   хранилище данных системы управления взаимоотношениями предприятия</w:t>
      </w:r>
    </w:p>
    <w:p w14:paraId="4EE0D0C2" w14:textId="77777777" w:rsidR="00CE1928" w:rsidRPr="00CE1928" w:rsidRDefault="00CE1928" w:rsidP="00CE1928">
      <w:pPr>
        <w:pStyle w:val="a3"/>
        <w:numPr>
          <w:ilvl w:val="1"/>
          <w:numId w:val="1"/>
        </w:numPr>
        <w:spacing w:after="0" w:line="360" w:lineRule="auto"/>
        <w:jc w:val="both"/>
        <w:rPr>
          <w:rFonts w:ascii="Times New Roman" w:hAnsi="Times New Roman"/>
          <w:b/>
          <w:bCs/>
          <w:sz w:val="28"/>
          <w:szCs w:val="28"/>
          <w:lang w:val="ru-RU"/>
        </w:rPr>
      </w:pPr>
      <w:r w:rsidRPr="00CE1928">
        <w:rPr>
          <w:rFonts w:ascii="Times New Roman" w:hAnsi="Times New Roman"/>
          <w:b/>
          <w:bCs/>
          <w:sz w:val="28"/>
          <w:szCs w:val="28"/>
          <w:lang w:val="ru-RU"/>
        </w:rPr>
        <w:t>Программная инженерия эмуляции оборудования</w:t>
      </w:r>
    </w:p>
    <w:p w14:paraId="21B5738D" w14:textId="77777777" w:rsidR="00CE1928" w:rsidRPr="00CE1928" w:rsidRDefault="00CE1928" w:rsidP="00CE1928">
      <w:pPr>
        <w:spacing w:after="0" w:line="360" w:lineRule="auto"/>
        <w:ind w:firstLine="698"/>
        <w:jc w:val="both"/>
        <w:rPr>
          <w:rFonts w:ascii="Times New Roman" w:hAnsi="Times New Roman"/>
          <w:sz w:val="28"/>
          <w:szCs w:val="28"/>
          <w:lang w:val="ru-RU"/>
        </w:rPr>
      </w:pPr>
      <w:r w:rsidRPr="00CE1928">
        <w:rPr>
          <w:rFonts w:ascii="Times New Roman" w:hAnsi="Times New Roman"/>
          <w:sz w:val="28"/>
          <w:szCs w:val="28"/>
          <w:lang w:val="ru-RU"/>
        </w:rPr>
        <w:t>Программная инженерия эмуляции оборудования представляет собой область разработки программного обеспечения, направленную на создание программных средств, имитирующих работу аппаратных устройств. Эмуляция позволяет воспроизводить поведение аппаратных компонентов вычислительных систем без необходимости использования реального оборудования.</w:t>
      </w:r>
    </w:p>
    <w:p w14:paraId="491EB03B" w14:textId="77777777" w:rsidR="00CE1928" w:rsidRPr="00CE1928" w:rsidRDefault="00CE1928" w:rsidP="00CE1928">
      <w:pPr>
        <w:spacing w:after="0" w:line="360" w:lineRule="auto"/>
        <w:ind w:firstLine="698"/>
        <w:jc w:val="both"/>
        <w:rPr>
          <w:rFonts w:ascii="Times New Roman" w:hAnsi="Times New Roman"/>
          <w:sz w:val="28"/>
          <w:szCs w:val="28"/>
          <w:lang w:val="ru-RU"/>
        </w:rPr>
      </w:pPr>
      <w:r w:rsidRPr="00CE1928">
        <w:rPr>
          <w:rFonts w:ascii="Times New Roman" w:hAnsi="Times New Roman"/>
          <w:sz w:val="28"/>
          <w:szCs w:val="28"/>
          <w:lang w:val="ru-RU"/>
        </w:rPr>
        <w:t>В информационных системах управления предприятиями технологии эмуляции применяются для тестирования программных решений, моделирования работы серверов и сетевой инфраструктуры, а также для разработки и отладки программных продуктов. Эмуляция позволяет создавать виртуальные среды, в которых могут запускаться операционные системы и приложения, предназначенные для работы на различных аппаратных платформах.</w:t>
      </w:r>
    </w:p>
    <w:p w14:paraId="395B9044" w14:textId="77777777" w:rsidR="00CE1928" w:rsidRDefault="00CE1928" w:rsidP="00CE1928">
      <w:pPr>
        <w:spacing w:after="0" w:line="360" w:lineRule="auto"/>
        <w:ind w:firstLine="698"/>
        <w:jc w:val="both"/>
        <w:rPr>
          <w:rFonts w:ascii="Times New Roman" w:hAnsi="Times New Roman"/>
          <w:sz w:val="28"/>
          <w:szCs w:val="28"/>
          <w:lang w:val="ru-RU"/>
        </w:rPr>
      </w:pPr>
      <w:r w:rsidRPr="00CE1928">
        <w:rPr>
          <w:rFonts w:ascii="Times New Roman" w:hAnsi="Times New Roman"/>
          <w:sz w:val="28"/>
          <w:szCs w:val="28"/>
          <w:lang w:val="ru-RU"/>
        </w:rPr>
        <w:t>Использование технологий эмуляции способствует повышению безопасности функционирования системы, поскольку позволяет выявлять ошибки и уязвимости на этапе разработки и тестирования без воздействия на реальную инфраструктуру предприятия.</w:t>
      </w:r>
    </w:p>
    <w:p w14:paraId="08BA4976" w14:textId="77777777" w:rsidR="00CE1928" w:rsidRDefault="00CE1928" w:rsidP="00CE1928">
      <w:pPr>
        <w:pStyle w:val="a3"/>
        <w:numPr>
          <w:ilvl w:val="1"/>
          <w:numId w:val="1"/>
        </w:numPr>
        <w:spacing w:after="0" w:line="360" w:lineRule="auto"/>
        <w:jc w:val="both"/>
        <w:rPr>
          <w:rFonts w:ascii="Times New Roman" w:hAnsi="Times New Roman"/>
          <w:b/>
          <w:bCs/>
          <w:sz w:val="28"/>
          <w:szCs w:val="28"/>
        </w:rPr>
      </w:pPr>
      <w:r w:rsidRPr="00CE1928">
        <w:rPr>
          <w:rFonts w:ascii="Times New Roman" w:hAnsi="Times New Roman"/>
          <w:b/>
          <w:bCs/>
          <w:sz w:val="28"/>
          <w:szCs w:val="28"/>
        </w:rPr>
        <w:t>Хостовая ОС с виртуальным слоем</w:t>
      </w:r>
    </w:p>
    <w:p w14:paraId="6DA0F5A7" w14:textId="77777777" w:rsidR="00CE1928" w:rsidRPr="00CE1928" w:rsidRDefault="00CE1928" w:rsidP="00CE1928">
      <w:pPr>
        <w:spacing w:after="0" w:line="360" w:lineRule="auto"/>
        <w:ind w:firstLine="698"/>
        <w:jc w:val="both"/>
        <w:rPr>
          <w:rFonts w:ascii="Times New Roman" w:hAnsi="Times New Roman"/>
          <w:sz w:val="28"/>
          <w:szCs w:val="28"/>
          <w:lang w:val="ru-RU"/>
        </w:rPr>
      </w:pPr>
      <w:r w:rsidRPr="00CE1928">
        <w:rPr>
          <w:rFonts w:ascii="Times New Roman" w:hAnsi="Times New Roman"/>
          <w:sz w:val="28"/>
          <w:szCs w:val="28"/>
          <w:lang w:val="ru-RU"/>
        </w:rPr>
        <w:t xml:space="preserve">Хостовая операционная система с виртуальным слоем представляет собой программную платформу, на которой запускается гипервизор или </w:t>
      </w:r>
      <w:r w:rsidRPr="00CE1928">
        <w:rPr>
          <w:rFonts w:ascii="Times New Roman" w:hAnsi="Times New Roman"/>
          <w:sz w:val="28"/>
          <w:szCs w:val="28"/>
          <w:lang w:val="ru-RU"/>
        </w:rPr>
        <w:lastRenderedPageBreak/>
        <w:t>система виртуализации, обеспечивающая создание и управление виртуальными машинами.</w:t>
      </w:r>
    </w:p>
    <w:p w14:paraId="52FCF3F0" w14:textId="77777777" w:rsidR="00CE1928" w:rsidRPr="00CE1928" w:rsidRDefault="00CE1928" w:rsidP="00CE1928">
      <w:pPr>
        <w:spacing w:after="0" w:line="360" w:lineRule="auto"/>
        <w:ind w:firstLine="698"/>
        <w:jc w:val="both"/>
        <w:rPr>
          <w:rFonts w:ascii="Times New Roman" w:hAnsi="Times New Roman"/>
          <w:sz w:val="28"/>
          <w:szCs w:val="28"/>
          <w:lang w:val="ru-RU"/>
        </w:rPr>
      </w:pPr>
      <w:r w:rsidRPr="00CE1928">
        <w:rPr>
          <w:rFonts w:ascii="Times New Roman" w:hAnsi="Times New Roman"/>
          <w:sz w:val="28"/>
          <w:szCs w:val="28"/>
          <w:lang w:val="ru-RU"/>
        </w:rPr>
        <w:t>Хостовая ОС обеспечивает управление аппаратными ресурсами компьютера, такими как процессор, оперативная память, дисковое пространство и сетевые интерфейсы. Виртуальный слой позволяет распределять данные ресурсы между несколькими виртуальными машинами, которые могут работать независимо друг от друга.</w:t>
      </w:r>
    </w:p>
    <w:p w14:paraId="4D272A29" w14:textId="77777777" w:rsidR="00CE1928" w:rsidRPr="00CE1928" w:rsidRDefault="00CE1928" w:rsidP="00CE1928">
      <w:pPr>
        <w:spacing w:after="0" w:line="360" w:lineRule="auto"/>
        <w:ind w:firstLine="698"/>
        <w:jc w:val="both"/>
        <w:rPr>
          <w:rFonts w:ascii="Times New Roman" w:hAnsi="Times New Roman"/>
          <w:sz w:val="28"/>
          <w:szCs w:val="28"/>
        </w:rPr>
      </w:pPr>
      <w:r w:rsidRPr="00CE1928">
        <w:rPr>
          <w:rFonts w:ascii="Times New Roman" w:hAnsi="Times New Roman"/>
          <w:sz w:val="28"/>
          <w:szCs w:val="28"/>
        </w:rPr>
        <w:t>Примеры:</w:t>
      </w:r>
    </w:p>
    <w:p w14:paraId="728936EA" w14:textId="77777777" w:rsidR="00CE1928" w:rsidRPr="00CE1928" w:rsidRDefault="00CE1928" w:rsidP="00CE1928">
      <w:pPr>
        <w:pStyle w:val="a3"/>
        <w:numPr>
          <w:ilvl w:val="0"/>
          <w:numId w:val="2"/>
        </w:numPr>
        <w:spacing w:after="0" w:line="360" w:lineRule="auto"/>
        <w:ind w:left="0" w:firstLine="709"/>
        <w:jc w:val="both"/>
        <w:rPr>
          <w:rFonts w:ascii="Times New Roman" w:hAnsi="Times New Roman"/>
          <w:sz w:val="28"/>
          <w:szCs w:val="28"/>
        </w:rPr>
      </w:pPr>
      <w:r w:rsidRPr="00CE1928">
        <w:rPr>
          <w:rFonts w:ascii="Times New Roman" w:hAnsi="Times New Roman"/>
          <w:sz w:val="28"/>
          <w:szCs w:val="28"/>
        </w:rPr>
        <w:t>VMware ESXi</w:t>
      </w:r>
    </w:p>
    <w:p w14:paraId="150CAEEA" w14:textId="77777777" w:rsidR="00CE1928" w:rsidRPr="00CE1928" w:rsidRDefault="00CE1928" w:rsidP="00CE1928">
      <w:pPr>
        <w:pStyle w:val="a3"/>
        <w:numPr>
          <w:ilvl w:val="0"/>
          <w:numId w:val="2"/>
        </w:numPr>
        <w:spacing w:after="0" w:line="360" w:lineRule="auto"/>
        <w:ind w:left="0" w:firstLine="709"/>
        <w:jc w:val="both"/>
        <w:rPr>
          <w:rFonts w:ascii="Times New Roman" w:hAnsi="Times New Roman"/>
          <w:sz w:val="28"/>
          <w:szCs w:val="28"/>
        </w:rPr>
      </w:pPr>
      <w:r w:rsidRPr="00CE1928">
        <w:rPr>
          <w:rFonts w:ascii="Times New Roman" w:hAnsi="Times New Roman"/>
          <w:sz w:val="28"/>
          <w:szCs w:val="28"/>
        </w:rPr>
        <w:t>Microsoft Hyper-V</w:t>
      </w:r>
    </w:p>
    <w:p w14:paraId="229EFCE2" w14:textId="77777777" w:rsidR="00CE1928" w:rsidRPr="00CE1928" w:rsidRDefault="00CE1928" w:rsidP="00CE1928">
      <w:pPr>
        <w:pStyle w:val="a3"/>
        <w:numPr>
          <w:ilvl w:val="0"/>
          <w:numId w:val="2"/>
        </w:numPr>
        <w:spacing w:after="0" w:line="360" w:lineRule="auto"/>
        <w:ind w:left="0" w:firstLine="709"/>
        <w:jc w:val="both"/>
        <w:rPr>
          <w:rFonts w:ascii="Times New Roman" w:hAnsi="Times New Roman"/>
          <w:sz w:val="28"/>
          <w:szCs w:val="28"/>
        </w:rPr>
      </w:pPr>
      <w:r w:rsidRPr="00CE1928">
        <w:rPr>
          <w:rFonts w:ascii="Times New Roman" w:hAnsi="Times New Roman"/>
          <w:sz w:val="28"/>
          <w:szCs w:val="28"/>
        </w:rPr>
        <w:t>KVM (Kernel-based Virtual Machine)</w:t>
      </w:r>
    </w:p>
    <w:p w14:paraId="48583495" w14:textId="77777777" w:rsidR="00CE1928" w:rsidRPr="00CE1928" w:rsidRDefault="00CE1928" w:rsidP="00CE1928">
      <w:pPr>
        <w:pStyle w:val="a3"/>
        <w:numPr>
          <w:ilvl w:val="0"/>
          <w:numId w:val="2"/>
        </w:numPr>
        <w:spacing w:after="0" w:line="360" w:lineRule="auto"/>
        <w:ind w:left="0" w:firstLine="709"/>
        <w:jc w:val="both"/>
        <w:rPr>
          <w:rFonts w:ascii="Times New Roman" w:hAnsi="Times New Roman"/>
          <w:sz w:val="28"/>
          <w:szCs w:val="28"/>
        </w:rPr>
      </w:pPr>
      <w:r w:rsidRPr="00CE1928">
        <w:rPr>
          <w:rFonts w:ascii="Times New Roman" w:hAnsi="Times New Roman"/>
          <w:sz w:val="28"/>
          <w:szCs w:val="28"/>
        </w:rPr>
        <w:t>Xen Hypervisor</w:t>
      </w:r>
    </w:p>
    <w:p w14:paraId="7AE600BB" w14:textId="77777777" w:rsidR="00CE1928" w:rsidRPr="00CE1928" w:rsidRDefault="00CE1928" w:rsidP="00CE1928">
      <w:pPr>
        <w:spacing w:after="0" w:line="360" w:lineRule="auto"/>
        <w:ind w:firstLine="708"/>
        <w:jc w:val="both"/>
        <w:rPr>
          <w:rFonts w:ascii="Times New Roman" w:hAnsi="Times New Roman"/>
          <w:sz w:val="28"/>
          <w:szCs w:val="28"/>
          <w:lang w:val="ru-RU"/>
        </w:rPr>
      </w:pPr>
      <w:r w:rsidRPr="00CE1928">
        <w:rPr>
          <w:rFonts w:ascii="Times New Roman" w:hAnsi="Times New Roman"/>
          <w:sz w:val="28"/>
          <w:szCs w:val="28"/>
          <w:lang w:val="ru-RU"/>
        </w:rPr>
        <w:t>Использование хостовой операционной системы с виртуальным слоем повышает уровень функциональной безопасности системы за счет изоляции виртуальных машин и возможности быстрого восстановления системы после сбоев.</w:t>
      </w:r>
    </w:p>
    <w:p w14:paraId="64B70682" w14:textId="0AA1D259" w:rsidR="009E1634" w:rsidRDefault="00CE1928" w:rsidP="00CE1928">
      <w:pPr>
        <w:spacing w:after="0" w:line="360" w:lineRule="auto"/>
        <w:ind w:firstLine="709"/>
        <w:jc w:val="both"/>
        <w:rPr>
          <w:rFonts w:ascii="Times New Roman" w:hAnsi="Times New Roman"/>
          <w:sz w:val="28"/>
          <w:szCs w:val="28"/>
          <w:lang w:val="ru-RU"/>
        </w:rPr>
      </w:pPr>
      <w:r>
        <w:rPr>
          <w:rFonts w:ascii="Times New Roman" w:hAnsi="Times New Roman"/>
          <w:sz w:val="28"/>
          <w:szCs w:val="28"/>
          <w:lang w:val="ru-RU"/>
        </w:rPr>
        <w:t>В таблице 2 представлена б</w:t>
      </w:r>
      <w:r w:rsidRPr="00CE1928">
        <w:rPr>
          <w:rFonts w:ascii="Times New Roman" w:hAnsi="Times New Roman"/>
          <w:sz w:val="28"/>
          <w:szCs w:val="28"/>
          <w:lang w:val="ru-RU"/>
        </w:rPr>
        <w:t>езопасность функционала   управления взаимоотношениями предприятия</w:t>
      </w:r>
      <w:r>
        <w:rPr>
          <w:rFonts w:ascii="Times New Roman" w:hAnsi="Times New Roman"/>
          <w:sz w:val="28"/>
          <w:szCs w:val="28"/>
          <w:lang w:val="ru-RU"/>
        </w:rPr>
        <w:t>.</w:t>
      </w:r>
    </w:p>
    <w:p w14:paraId="5C819DBD" w14:textId="4251A798" w:rsidR="00CE1928" w:rsidRPr="00B37386" w:rsidRDefault="00CE1928" w:rsidP="00CE1928">
      <w:pPr>
        <w:spacing w:after="0" w:line="360" w:lineRule="auto"/>
        <w:ind w:firstLine="709"/>
        <w:jc w:val="both"/>
        <w:rPr>
          <w:rFonts w:ascii="Times New Roman" w:hAnsi="Times New Roman"/>
          <w:sz w:val="28"/>
          <w:szCs w:val="28"/>
          <w:lang w:val="ru-RU"/>
        </w:rPr>
      </w:pPr>
      <w:r w:rsidRPr="00B37386">
        <w:rPr>
          <w:rFonts w:ascii="Times New Roman" w:hAnsi="Times New Roman"/>
          <w:sz w:val="28"/>
          <w:szCs w:val="28"/>
          <w:lang w:val="ru-RU"/>
        </w:rPr>
        <w:t>Таб</w:t>
      </w:r>
      <w:r w:rsidR="00B37386">
        <w:rPr>
          <w:rFonts w:ascii="Times New Roman" w:hAnsi="Times New Roman"/>
          <w:sz w:val="28"/>
          <w:szCs w:val="28"/>
          <w:lang w:val="ru-RU"/>
        </w:rPr>
        <w:t>л</w:t>
      </w:r>
      <w:r w:rsidRPr="00B37386">
        <w:rPr>
          <w:rFonts w:ascii="Times New Roman" w:hAnsi="Times New Roman"/>
          <w:sz w:val="28"/>
          <w:szCs w:val="28"/>
          <w:lang w:val="ru-RU"/>
        </w:rPr>
        <w:t>ица 2 – Безопасность функционала   управления взаимоотношениями предприятия</w:t>
      </w:r>
    </w:p>
    <w:tbl>
      <w:tblPr>
        <w:tblStyle w:val="a4"/>
        <w:tblW w:w="0" w:type="auto"/>
        <w:tblInd w:w="240" w:type="dxa"/>
        <w:tblLook w:val="04A0" w:firstRow="1" w:lastRow="0" w:firstColumn="1" w:lastColumn="0" w:noHBand="0" w:noVBand="1"/>
      </w:tblPr>
      <w:tblGrid>
        <w:gridCol w:w="4533"/>
        <w:gridCol w:w="4572"/>
      </w:tblGrid>
      <w:tr w:rsidR="00CE1928" w:rsidRPr="00491DF5" w14:paraId="7C1A85CE" w14:textId="77777777" w:rsidTr="007249CA">
        <w:tc>
          <w:tcPr>
            <w:tcW w:w="4656" w:type="dxa"/>
          </w:tcPr>
          <w:p w14:paraId="738D46CE" w14:textId="7D0F66E9" w:rsidR="00CE1928" w:rsidRPr="00CE1928" w:rsidRDefault="00CE1928" w:rsidP="007249CA">
            <w:pPr>
              <w:spacing w:after="0" w:line="240" w:lineRule="auto"/>
              <w:jc w:val="center"/>
              <w:textAlignment w:val="baseline"/>
              <w:rPr>
                <w:rFonts w:ascii="Times New Roman" w:hAnsi="Times New Roman"/>
                <w:b/>
                <w:color w:val="000000" w:themeColor="text1"/>
                <w:sz w:val="28"/>
                <w:szCs w:val="28"/>
                <w:lang w:val="ru-RU" w:eastAsia="ru-RU"/>
              </w:rPr>
            </w:pPr>
            <w:r w:rsidRPr="00CE1928">
              <w:rPr>
                <w:rFonts w:ascii="Times New Roman" w:hAnsi="Times New Roman"/>
                <w:b/>
                <w:color w:val="000000" w:themeColor="text1"/>
                <w:sz w:val="28"/>
                <w:szCs w:val="28"/>
                <w:lang w:val="ru-RU" w:eastAsia="ru-RU"/>
              </w:rPr>
              <w:t>Корпоративный функционал при взаимодействии предприятий</w:t>
            </w:r>
          </w:p>
        </w:tc>
        <w:tc>
          <w:tcPr>
            <w:tcW w:w="4675" w:type="dxa"/>
          </w:tcPr>
          <w:p w14:paraId="0DE2434D" w14:textId="77777777" w:rsidR="00CE1928" w:rsidRPr="00CE1928" w:rsidRDefault="00CE1928" w:rsidP="007249CA">
            <w:pPr>
              <w:spacing w:after="0" w:line="240" w:lineRule="auto"/>
              <w:jc w:val="center"/>
              <w:textAlignment w:val="baseline"/>
              <w:rPr>
                <w:rFonts w:ascii="Times New Roman" w:hAnsi="Times New Roman"/>
                <w:b/>
                <w:color w:val="000000" w:themeColor="text1"/>
                <w:sz w:val="28"/>
                <w:szCs w:val="28"/>
                <w:lang w:val="ru-RU" w:eastAsia="ru-RU"/>
              </w:rPr>
            </w:pPr>
            <w:r w:rsidRPr="00CE1928">
              <w:rPr>
                <w:rFonts w:ascii="Times New Roman" w:hAnsi="Times New Roman"/>
                <w:b/>
                <w:color w:val="000000" w:themeColor="text1"/>
                <w:sz w:val="28"/>
                <w:szCs w:val="28"/>
                <w:lang w:val="ru-RU" w:eastAsia="ru-RU"/>
              </w:rPr>
              <w:t>Определение и потенциал в безопасности функционирования</w:t>
            </w:r>
          </w:p>
          <w:p w14:paraId="3C3C9B31" w14:textId="77777777" w:rsidR="00CE1928" w:rsidRPr="00CE1928" w:rsidRDefault="00CE1928" w:rsidP="007249CA">
            <w:pPr>
              <w:spacing w:after="0" w:line="240" w:lineRule="auto"/>
              <w:jc w:val="center"/>
              <w:textAlignment w:val="baseline"/>
              <w:rPr>
                <w:rFonts w:ascii="Times New Roman" w:hAnsi="Times New Roman"/>
                <w:b/>
                <w:color w:val="000000" w:themeColor="text1"/>
                <w:sz w:val="28"/>
                <w:szCs w:val="28"/>
                <w:lang w:val="ru-RU" w:eastAsia="ru-RU"/>
              </w:rPr>
            </w:pPr>
          </w:p>
        </w:tc>
      </w:tr>
      <w:tr w:rsidR="00CE1928" w:rsidRPr="00491DF5" w14:paraId="4F6F3575" w14:textId="77777777" w:rsidTr="007249CA">
        <w:tc>
          <w:tcPr>
            <w:tcW w:w="4656" w:type="dxa"/>
          </w:tcPr>
          <w:p w14:paraId="208C3C54" w14:textId="77777777" w:rsidR="00CE1928" w:rsidRPr="00CE1928" w:rsidRDefault="00CE1928" w:rsidP="007249CA">
            <w:pPr>
              <w:shd w:val="clear" w:color="auto" w:fill="FFFFFF"/>
              <w:spacing w:after="0" w:line="360" w:lineRule="auto"/>
              <w:ind w:left="240"/>
              <w:jc w:val="both"/>
              <w:textAlignment w:val="baseline"/>
              <w:rPr>
                <w:rFonts w:ascii="Times New Roman" w:hAnsi="Times New Roman"/>
                <w:color w:val="000000" w:themeColor="text1"/>
                <w:sz w:val="28"/>
                <w:szCs w:val="28"/>
                <w:lang w:eastAsia="ru-RU"/>
              </w:rPr>
            </w:pPr>
            <w:r w:rsidRPr="00CE1928">
              <w:rPr>
                <w:rFonts w:ascii="Times New Roman" w:hAnsi="Times New Roman"/>
                <w:color w:val="000000" w:themeColor="text1"/>
                <w:sz w:val="28"/>
                <w:szCs w:val="28"/>
                <w:lang w:eastAsia="ru-RU"/>
              </w:rPr>
              <w:t>онлайн миграция</w:t>
            </w:r>
          </w:p>
        </w:tc>
        <w:tc>
          <w:tcPr>
            <w:tcW w:w="4675" w:type="dxa"/>
          </w:tcPr>
          <w:p w14:paraId="3EF32C2C"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Определение:</w:t>
            </w:r>
          </w:p>
          <w:p w14:paraId="11F25CAB"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Онлайн миграция представляет собой процесс перемещения виртуальной машины или сервиса с одного физического сервера на другой без остановки работы системы и без прерывания обслуживания пользователей.</w:t>
            </w:r>
          </w:p>
          <w:p w14:paraId="19D9C6F1"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p>
          <w:p w14:paraId="52B1D594" w14:textId="77777777" w:rsidR="00CE1928" w:rsidRPr="001C1460"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1C1460">
              <w:rPr>
                <w:rFonts w:ascii="Times New Roman" w:hAnsi="Times New Roman"/>
                <w:color w:val="000000" w:themeColor="text1"/>
                <w:sz w:val="28"/>
                <w:szCs w:val="28"/>
                <w:shd w:val="clear" w:color="auto" w:fill="FFFFFF"/>
                <w:lang w:val="ru-RU"/>
              </w:rPr>
              <w:t>Для БФ:</w:t>
            </w:r>
          </w:p>
          <w:p w14:paraId="0B5B7A4B"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lang w:val="ru-RU" w:eastAsia="ru-RU"/>
              </w:rPr>
            </w:pPr>
            <w:r w:rsidRPr="00CE1928">
              <w:rPr>
                <w:rFonts w:ascii="Times New Roman" w:hAnsi="Times New Roman"/>
                <w:color w:val="000000" w:themeColor="text1"/>
                <w:sz w:val="28"/>
                <w:szCs w:val="28"/>
                <w:lang w:val="ru-RU" w:eastAsia="ru-RU"/>
              </w:rPr>
              <w:lastRenderedPageBreak/>
              <w:t>Онлайн миграция повышает функциональную безопасность системы, поскольку позволяет выполнять обслуживание оборудования, обновление программного обеспечения и балансировку нагрузки без остановки бизнес-процессов предприятия. Это обеспечивает непрерывность функционирования информационной системы и снижает вероятность возникновения отказов.</w:t>
            </w:r>
          </w:p>
        </w:tc>
      </w:tr>
      <w:tr w:rsidR="00CE1928" w:rsidRPr="00491DF5" w14:paraId="606933B4" w14:textId="77777777" w:rsidTr="007249CA">
        <w:tc>
          <w:tcPr>
            <w:tcW w:w="4656" w:type="dxa"/>
          </w:tcPr>
          <w:p w14:paraId="7862BBC4" w14:textId="77777777" w:rsidR="00CE1928" w:rsidRPr="00CE1928" w:rsidRDefault="00CE1928" w:rsidP="007249CA">
            <w:pPr>
              <w:spacing w:after="0" w:line="360" w:lineRule="auto"/>
              <w:jc w:val="both"/>
              <w:textAlignment w:val="baseline"/>
              <w:rPr>
                <w:rFonts w:ascii="Times New Roman" w:hAnsi="Times New Roman"/>
                <w:color w:val="000000" w:themeColor="text1"/>
                <w:sz w:val="28"/>
                <w:szCs w:val="28"/>
                <w:lang w:eastAsia="ru-RU"/>
              </w:rPr>
            </w:pPr>
            <w:r w:rsidRPr="00CE1928">
              <w:rPr>
                <w:rFonts w:ascii="Times New Roman" w:hAnsi="Times New Roman"/>
                <w:color w:val="000000" w:themeColor="text1"/>
                <w:sz w:val="28"/>
                <w:szCs w:val="28"/>
                <w:lang w:eastAsia="ru-RU"/>
              </w:rPr>
              <w:lastRenderedPageBreak/>
              <w:t>высокая доступность</w:t>
            </w:r>
          </w:p>
        </w:tc>
        <w:tc>
          <w:tcPr>
            <w:tcW w:w="4675" w:type="dxa"/>
          </w:tcPr>
          <w:p w14:paraId="7ECA4E7A"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lang w:val="ru-RU" w:eastAsia="ru-RU"/>
              </w:rPr>
            </w:pPr>
            <w:r>
              <w:rPr>
                <w:rFonts w:ascii="Times New Roman" w:hAnsi="Times New Roman"/>
                <w:color w:val="000000" w:themeColor="text1"/>
                <w:sz w:val="28"/>
                <w:szCs w:val="28"/>
                <w:lang w:val="ru-RU" w:eastAsia="ru-RU"/>
              </w:rPr>
              <w:t>Определение</w:t>
            </w:r>
            <w:r w:rsidRPr="00CE1928">
              <w:rPr>
                <w:rFonts w:ascii="Times New Roman" w:hAnsi="Times New Roman"/>
                <w:color w:val="000000" w:themeColor="text1"/>
                <w:sz w:val="28"/>
                <w:szCs w:val="28"/>
                <w:lang w:val="ru-RU" w:eastAsia="ru-RU"/>
              </w:rPr>
              <w:t>:</w:t>
            </w:r>
          </w:p>
          <w:p w14:paraId="32319D53" w14:textId="6621293D"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Высокая доступность является характеристикой технической системы, разработанной для предотвращения отказов и минимизации времени простоя системы.</w:t>
            </w:r>
          </w:p>
          <w:p w14:paraId="346D4E7F" w14:textId="7B876094"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Для БФ: Высокая доступность играет ключевую роль в обеспечении безопасности функционирования информационных систем предприятия. Она позволяет поддерживать работоспособность сервисов даже в случае отказа отдельных компонентов инфраструктуры. Для этого</w:t>
            </w:r>
            <w:r w:rsidR="00A04B45">
              <w:rPr>
                <w:rFonts w:ascii="Times New Roman" w:hAnsi="Times New Roman"/>
                <w:color w:val="000000" w:themeColor="text1"/>
                <w:sz w:val="28"/>
                <w:szCs w:val="28"/>
                <w:shd w:val="clear" w:color="auto" w:fill="FFFFFF"/>
                <w:lang w:val="ru-RU"/>
              </w:rPr>
              <w:t xml:space="preserve"> </w:t>
            </w:r>
            <w:r w:rsidRPr="00CE1928">
              <w:rPr>
                <w:rFonts w:ascii="Times New Roman" w:hAnsi="Times New Roman"/>
                <w:color w:val="000000" w:themeColor="text1"/>
                <w:sz w:val="28"/>
                <w:szCs w:val="28"/>
                <w:shd w:val="clear" w:color="auto" w:fill="FFFFFF"/>
                <w:lang w:val="ru-RU"/>
              </w:rPr>
              <w:t xml:space="preserve">используются механизмы резервирования оборудования, кластеризации серверов, автоматического переключения на резервные узлы и балансировки нагрузки. В системах управления взаимоотношениями предприятия высокая доступность особенно важна, поскольку такие системы обеспечивают обработку критически важных данных о клиентах, партнерах и бизнес-процессах. При использовании технологий высокой доступности уменьшается вероятность потери </w:t>
            </w:r>
            <w:r w:rsidRPr="00CE1928">
              <w:rPr>
                <w:rFonts w:ascii="Times New Roman" w:hAnsi="Times New Roman"/>
                <w:color w:val="000000" w:themeColor="text1"/>
                <w:sz w:val="28"/>
                <w:szCs w:val="28"/>
                <w:shd w:val="clear" w:color="auto" w:fill="FFFFFF"/>
                <w:lang w:val="ru-RU"/>
              </w:rPr>
              <w:lastRenderedPageBreak/>
              <w:t>данных и обеспечивается непрерывность бизнес-операций. Кроме того, высокая доступность способствует повышению доверия пользователей к системе и обеспечивает стабильность функционирования всей информационной инфраструктуры предприятия.</w:t>
            </w:r>
          </w:p>
        </w:tc>
      </w:tr>
      <w:tr w:rsidR="00CE1928" w:rsidRPr="00491DF5" w14:paraId="0B5A6A4D" w14:textId="77777777" w:rsidTr="007249CA">
        <w:tc>
          <w:tcPr>
            <w:tcW w:w="4656" w:type="dxa"/>
          </w:tcPr>
          <w:p w14:paraId="3EF16ADD" w14:textId="77777777" w:rsidR="00CE1928" w:rsidRPr="00CE1928" w:rsidRDefault="00CE1928" w:rsidP="007249CA">
            <w:pPr>
              <w:spacing w:after="0" w:line="360" w:lineRule="auto"/>
              <w:jc w:val="both"/>
              <w:textAlignment w:val="baseline"/>
              <w:rPr>
                <w:rFonts w:ascii="Times New Roman" w:hAnsi="Times New Roman"/>
                <w:color w:val="000000" w:themeColor="text1"/>
                <w:sz w:val="28"/>
                <w:szCs w:val="28"/>
                <w:lang w:eastAsia="ru-RU"/>
              </w:rPr>
            </w:pPr>
            <w:r w:rsidRPr="00CE1928">
              <w:rPr>
                <w:rFonts w:ascii="Times New Roman" w:hAnsi="Times New Roman"/>
                <w:color w:val="000000" w:themeColor="text1"/>
                <w:sz w:val="28"/>
                <w:szCs w:val="28"/>
                <w:lang w:eastAsia="ru-RU"/>
              </w:rPr>
              <w:lastRenderedPageBreak/>
              <w:t>горячее добавление ресурсов</w:t>
            </w:r>
          </w:p>
        </w:tc>
        <w:tc>
          <w:tcPr>
            <w:tcW w:w="4675" w:type="dxa"/>
          </w:tcPr>
          <w:p w14:paraId="4E9D7E65" w14:textId="77777777" w:rsidR="00CE1928" w:rsidRPr="00CE1928" w:rsidRDefault="00CE1928" w:rsidP="00CE1928">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Определение:</w:t>
            </w:r>
          </w:p>
          <w:p w14:paraId="0B06C7EE" w14:textId="77777777" w:rsidR="00CE1928" w:rsidRPr="00CE1928" w:rsidRDefault="00CE1928" w:rsidP="00CE1928">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Горячее добавление ресурсов представляет собой технологию динамического подключения дополнительных аппаратных ресурсов (процессора, памяти, дискового пространства) к системе без её остановки.</w:t>
            </w:r>
          </w:p>
          <w:p w14:paraId="1E30A3C5" w14:textId="77777777" w:rsidR="00CE1928" w:rsidRPr="00CE1928" w:rsidRDefault="00CE1928" w:rsidP="00CE1928">
            <w:pPr>
              <w:spacing w:after="0" w:line="240" w:lineRule="auto"/>
              <w:jc w:val="both"/>
              <w:textAlignment w:val="baseline"/>
              <w:rPr>
                <w:rFonts w:ascii="Times New Roman" w:hAnsi="Times New Roman"/>
                <w:color w:val="000000" w:themeColor="text1"/>
                <w:sz w:val="28"/>
                <w:szCs w:val="28"/>
                <w:shd w:val="clear" w:color="auto" w:fill="FFFFFF"/>
                <w:lang w:val="ru-RU"/>
              </w:rPr>
            </w:pPr>
          </w:p>
          <w:p w14:paraId="4B0779C8" w14:textId="77777777" w:rsidR="00CE1928" w:rsidRPr="00CE1928" w:rsidRDefault="00CE1928" w:rsidP="00CE1928">
            <w:pPr>
              <w:spacing w:line="240" w:lineRule="auto"/>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 xml:space="preserve">Для БФ: </w:t>
            </w:r>
          </w:p>
          <w:p w14:paraId="78D7D6DA" w14:textId="77777777" w:rsidR="00CE1928" w:rsidRPr="00CE1928" w:rsidRDefault="00CE1928" w:rsidP="00CE1928">
            <w:pPr>
              <w:spacing w:line="240" w:lineRule="auto"/>
              <w:rPr>
                <w:rFonts w:ascii="Times New Roman" w:hAnsi="Times New Roman"/>
                <w:color w:val="000000" w:themeColor="text1"/>
                <w:sz w:val="28"/>
                <w:szCs w:val="28"/>
                <w:lang w:val="ru-RU"/>
              </w:rPr>
            </w:pPr>
            <w:r w:rsidRPr="00CE1928">
              <w:rPr>
                <w:rFonts w:ascii="Times New Roman" w:hAnsi="Times New Roman"/>
                <w:color w:val="000000" w:themeColor="text1"/>
                <w:sz w:val="28"/>
                <w:szCs w:val="28"/>
                <w:lang w:val="ru-RU"/>
              </w:rPr>
              <w:t>Использование данной технологии повышает функциональную безопасность системы, поскольку позволяет оперативно увеличивать производительность системы при росте нагрузки без прерывания работы пользователей.</w:t>
            </w:r>
          </w:p>
        </w:tc>
      </w:tr>
      <w:tr w:rsidR="00CE1928" w:rsidRPr="00491DF5" w14:paraId="37B22801" w14:textId="77777777" w:rsidTr="007249CA">
        <w:tc>
          <w:tcPr>
            <w:tcW w:w="4656" w:type="dxa"/>
          </w:tcPr>
          <w:p w14:paraId="26ACBE40" w14:textId="77777777" w:rsidR="00CE1928" w:rsidRPr="00CE1928" w:rsidRDefault="00CE1928" w:rsidP="007249CA">
            <w:pPr>
              <w:spacing w:after="0" w:line="360" w:lineRule="auto"/>
              <w:jc w:val="both"/>
              <w:textAlignment w:val="baseline"/>
              <w:rPr>
                <w:rFonts w:ascii="Times New Roman" w:hAnsi="Times New Roman"/>
                <w:color w:val="000000" w:themeColor="text1"/>
                <w:sz w:val="28"/>
                <w:szCs w:val="28"/>
                <w:lang w:eastAsia="ru-RU"/>
              </w:rPr>
            </w:pPr>
            <w:r w:rsidRPr="00CE1928">
              <w:rPr>
                <w:rFonts w:ascii="Times New Roman" w:hAnsi="Times New Roman"/>
                <w:color w:val="000000" w:themeColor="text1"/>
                <w:sz w:val="28"/>
                <w:szCs w:val="28"/>
                <w:lang w:eastAsia="ru-RU"/>
              </w:rPr>
              <w:t>графический веб-интерфейс управления</w:t>
            </w:r>
          </w:p>
        </w:tc>
        <w:tc>
          <w:tcPr>
            <w:tcW w:w="4675" w:type="dxa"/>
          </w:tcPr>
          <w:p w14:paraId="4C0B7285" w14:textId="56E28080" w:rsidR="00CE1928" w:rsidRPr="001C1460"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1C1460">
              <w:rPr>
                <w:rFonts w:ascii="Times New Roman" w:hAnsi="Times New Roman"/>
                <w:color w:val="000000" w:themeColor="text1"/>
                <w:sz w:val="28"/>
                <w:szCs w:val="28"/>
                <w:shd w:val="clear" w:color="auto" w:fill="FFFFFF"/>
                <w:lang w:val="ru-RU"/>
              </w:rPr>
              <w:t>Определение:</w:t>
            </w:r>
          </w:p>
          <w:p w14:paraId="6E3526EA"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Графический веб-интерфейс управления представляет собой программный интерфейс, обеспечивающий управление системой через веб-браузер с использованием графических элементов управления.</w:t>
            </w:r>
          </w:p>
          <w:p w14:paraId="0822CD9B"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p>
          <w:p w14:paraId="3A366AAE" w14:textId="77777777" w:rsidR="00CE1928" w:rsidRPr="001C1460"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1C1460">
              <w:rPr>
                <w:rFonts w:ascii="Times New Roman" w:hAnsi="Times New Roman"/>
                <w:color w:val="000000" w:themeColor="text1"/>
                <w:sz w:val="28"/>
                <w:szCs w:val="28"/>
                <w:shd w:val="clear" w:color="auto" w:fill="FFFFFF"/>
                <w:lang w:val="ru-RU"/>
              </w:rPr>
              <w:t>Для БФ:</w:t>
            </w:r>
          </w:p>
          <w:p w14:paraId="54A777F7"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Использование графического интерфейса упрощает администрирование системы, снижает вероятность ошибок оператора и повышает эффективность управления инфраструктурой предприятия.</w:t>
            </w:r>
          </w:p>
        </w:tc>
      </w:tr>
      <w:tr w:rsidR="00CE1928" w:rsidRPr="00491DF5" w14:paraId="795705F2" w14:textId="77777777" w:rsidTr="007249CA">
        <w:tc>
          <w:tcPr>
            <w:tcW w:w="4656" w:type="dxa"/>
          </w:tcPr>
          <w:p w14:paraId="48B59012" w14:textId="77777777" w:rsidR="00CE1928" w:rsidRPr="00CE1928" w:rsidRDefault="00CE1928" w:rsidP="007249CA">
            <w:pPr>
              <w:spacing w:after="0" w:line="360" w:lineRule="auto"/>
              <w:jc w:val="both"/>
              <w:textAlignment w:val="baseline"/>
              <w:rPr>
                <w:rFonts w:ascii="Times New Roman" w:hAnsi="Times New Roman"/>
                <w:color w:val="000000" w:themeColor="text1"/>
                <w:sz w:val="28"/>
                <w:szCs w:val="28"/>
                <w:lang w:val="ru-RU" w:eastAsia="ru-RU"/>
              </w:rPr>
            </w:pPr>
            <w:r w:rsidRPr="00CE1928">
              <w:rPr>
                <w:rFonts w:ascii="Times New Roman" w:hAnsi="Times New Roman"/>
                <w:color w:val="000000" w:themeColor="text1"/>
                <w:sz w:val="28"/>
                <w:szCs w:val="28"/>
                <w:lang w:val="ru-RU" w:eastAsia="ru-RU"/>
              </w:rPr>
              <w:lastRenderedPageBreak/>
              <w:t>мгновенные снимки в запущенном состоянии</w:t>
            </w:r>
          </w:p>
        </w:tc>
        <w:tc>
          <w:tcPr>
            <w:tcW w:w="4675" w:type="dxa"/>
          </w:tcPr>
          <w:p w14:paraId="7864D6FB"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Определение:</w:t>
            </w:r>
          </w:p>
          <w:p w14:paraId="4F985039"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Мгновенный снимок (</w:t>
            </w:r>
            <w:r w:rsidRPr="00CE1928">
              <w:rPr>
                <w:rFonts w:ascii="Times New Roman" w:hAnsi="Times New Roman"/>
                <w:color w:val="000000" w:themeColor="text1"/>
                <w:sz w:val="28"/>
                <w:szCs w:val="28"/>
                <w:shd w:val="clear" w:color="auto" w:fill="FFFFFF"/>
              </w:rPr>
              <w:t>snapshot</w:t>
            </w:r>
            <w:r w:rsidRPr="00CE1928">
              <w:rPr>
                <w:rFonts w:ascii="Times New Roman" w:hAnsi="Times New Roman"/>
                <w:color w:val="000000" w:themeColor="text1"/>
                <w:sz w:val="28"/>
                <w:szCs w:val="28"/>
                <w:shd w:val="clear" w:color="auto" w:fill="FFFFFF"/>
                <w:lang w:val="ru-RU"/>
              </w:rPr>
              <w:t>) представляет собой сохранённое состояние виртуальной машины или системы в определённый момент времени.</w:t>
            </w:r>
          </w:p>
          <w:p w14:paraId="214A6A0F"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p>
          <w:p w14:paraId="3ED382A3" w14:textId="77777777" w:rsidR="00CE1928" w:rsidRDefault="00CE1928" w:rsidP="007249CA">
            <w:pPr>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Для БФ:</w:t>
            </w:r>
          </w:p>
          <w:p w14:paraId="5347821A" w14:textId="77777777" w:rsidR="00CE1928" w:rsidRPr="00CE1928" w:rsidRDefault="00CE1928" w:rsidP="007249CA">
            <w:pPr>
              <w:rPr>
                <w:rFonts w:ascii="Times New Roman" w:hAnsi="Times New Roman"/>
                <w:color w:val="000000" w:themeColor="text1"/>
                <w:sz w:val="28"/>
                <w:szCs w:val="28"/>
                <w:lang w:val="ru-RU"/>
              </w:rPr>
            </w:pPr>
            <w:r w:rsidRPr="00CE1928">
              <w:rPr>
                <w:rFonts w:ascii="Times New Roman" w:hAnsi="Times New Roman"/>
                <w:color w:val="000000" w:themeColor="text1"/>
                <w:sz w:val="28"/>
                <w:szCs w:val="28"/>
                <w:lang w:val="ru-RU"/>
              </w:rPr>
              <w:t>Использование снимков позволяет быстро восстановить систему после сбоя или ошибки, что повышает устойчивость системы и снижает время восстановления работоспособности.</w:t>
            </w:r>
          </w:p>
        </w:tc>
      </w:tr>
      <w:tr w:rsidR="00CE1928" w:rsidRPr="00491DF5" w14:paraId="31DC9753" w14:textId="77777777" w:rsidTr="007249CA">
        <w:tc>
          <w:tcPr>
            <w:tcW w:w="4656" w:type="dxa"/>
          </w:tcPr>
          <w:p w14:paraId="1A8C0157" w14:textId="77777777" w:rsidR="00CE1928" w:rsidRPr="00CE1928" w:rsidRDefault="00CE1928" w:rsidP="007249CA">
            <w:pPr>
              <w:shd w:val="clear" w:color="auto" w:fill="FFFFFF"/>
              <w:spacing w:after="0" w:line="360" w:lineRule="auto"/>
              <w:jc w:val="both"/>
              <w:textAlignment w:val="baseline"/>
              <w:rPr>
                <w:rFonts w:ascii="Times New Roman" w:hAnsi="Times New Roman"/>
                <w:color w:val="000000" w:themeColor="text1"/>
                <w:sz w:val="28"/>
                <w:szCs w:val="28"/>
                <w:lang w:val="ru-RU" w:eastAsia="ru-RU"/>
              </w:rPr>
            </w:pPr>
            <w:r w:rsidRPr="00CE1928">
              <w:rPr>
                <w:rFonts w:ascii="Times New Roman" w:hAnsi="Times New Roman"/>
                <w:color w:val="000000" w:themeColor="text1"/>
                <w:sz w:val="28"/>
                <w:szCs w:val="28"/>
                <w:lang w:val="ru-RU" w:eastAsia="ru-RU"/>
              </w:rPr>
              <w:t>установка обновлений безопасности для ядра без перезагрузки системы</w:t>
            </w:r>
          </w:p>
        </w:tc>
        <w:tc>
          <w:tcPr>
            <w:tcW w:w="4675" w:type="dxa"/>
          </w:tcPr>
          <w:p w14:paraId="081C13CA"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Определение:</w:t>
            </w:r>
          </w:p>
          <w:p w14:paraId="382FF42A"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Технология установки обновлений без перезагрузки позволяет обновлять ядро операционной системы и критические компоненты безопасности без остановки работы сервера.</w:t>
            </w:r>
          </w:p>
          <w:p w14:paraId="22B6C98C" w14:textId="77777777" w:rsid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p>
          <w:p w14:paraId="595ED4FA"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p>
          <w:p w14:paraId="261D61D9" w14:textId="77777777" w:rsidR="00CE1928" w:rsidRPr="001C1460"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1C1460">
              <w:rPr>
                <w:rFonts w:ascii="Times New Roman" w:hAnsi="Times New Roman"/>
                <w:color w:val="000000" w:themeColor="text1"/>
                <w:sz w:val="28"/>
                <w:szCs w:val="28"/>
                <w:shd w:val="clear" w:color="auto" w:fill="FFFFFF"/>
                <w:lang w:val="ru-RU"/>
              </w:rPr>
              <w:t>Для БФ:</w:t>
            </w:r>
          </w:p>
          <w:p w14:paraId="503F924E"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Это повышает уровень безопасности системы, поскольку позволяет оперативно устранять уязвимости без риска остановки бизнес-процессов</w:t>
            </w:r>
            <w:r>
              <w:rPr>
                <w:rFonts w:ascii="Times New Roman" w:hAnsi="Times New Roman"/>
                <w:color w:val="000000" w:themeColor="text1"/>
                <w:sz w:val="28"/>
                <w:szCs w:val="28"/>
                <w:shd w:val="clear" w:color="auto" w:fill="FFFFFF"/>
                <w:lang w:val="ru-RU"/>
              </w:rPr>
              <w:t>.</w:t>
            </w:r>
          </w:p>
        </w:tc>
      </w:tr>
      <w:tr w:rsidR="00CE1928" w:rsidRPr="00491DF5" w14:paraId="19F4CD4F" w14:textId="77777777" w:rsidTr="007249CA">
        <w:tc>
          <w:tcPr>
            <w:tcW w:w="4656" w:type="dxa"/>
          </w:tcPr>
          <w:p w14:paraId="76A60E96" w14:textId="77777777" w:rsidR="00CE1928" w:rsidRPr="00CE1928" w:rsidRDefault="00CE1928" w:rsidP="007249CA">
            <w:pPr>
              <w:shd w:val="clear" w:color="auto" w:fill="FFFFFF"/>
              <w:spacing w:after="0" w:line="360" w:lineRule="auto"/>
              <w:jc w:val="both"/>
              <w:textAlignment w:val="baseline"/>
              <w:rPr>
                <w:rFonts w:ascii="Times New Roman" w:hAnsi="Times New Roman"/>
                <w:color w:val="000000" w:themeColor="text1"/>
                <w:sz w:val="28"/>
                <w:szCs w:val="28"/>
                <w:lang w:val="ru-RU" w:eastAsia="ru-RU"/>
              </w:rPr>
            </w:pPr>
            <w:r w:rsidRPr="00CE1928">
              <w:rPr>
                <w:rFonts w:ascii="Times New Roman" w:hAnsi="Times New Roman"/>
                <w:color w:val="000000" w:themeColor="text1"/>
                <w:sz w:val="28"/>
                <w:szCs w:val="28"/>
                <w:lang w:val="ru-RU" w:eastAsia="ru-RU"/>
              </w:rPr>
              <w:t>маскировка разных типов процессоров для онлайн миграции</w:t>
            </w:r>
          </w:p>
          <w:p w14:paraId="5B8A7C9D" w14:textId="77777777" w:rsidR="00CE1928" w:rsidRPr="00CE1928" w:rsidRDefault="00CE1928" w:rsidP="007249CA">
            <w:pPr>
              <w:spacing w:after="0" w:line="360" w:lineRule="auto"/>
              <w:jc w:val="both"/>
              <w:textAlignment w:val="baseline"/>
              <w:rPr>
                <w:rFonts w:ascii="Times New Roman" w:hAnsi="Times New Roman"/>
                <w:color w:val="000000" w:themeColor="text1"/>
                <w:sz w:val="28"/>
                <w:szCs w:val="28"/>
                <w:lang w:val="ru-RU" w:eastAsia="ru-RU"/>
              </w:rPr>
            </w:pPr>
          </w:p>
        </w:tc>
        <w:tc>
          <w:tcPr>
            <w:tcW w:w="4675" w:type="dxa"/>
          </w:tcPr>
          <w:p w14:paraId="6ADB7111" w14:textId="77777777" w:rsidR="00CE1928" w:rsidRPr="001C1460"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1C1460">
              <w:rPr>
                <w:rFonts w:ascii="Times New Roman" w:hAnsi="Times New Roman"/>
                <w:color w:val="000000" w:themeColor="text1"/>
                <w:sz w:val="28"/>
                <w:szCs w:val="28"/>
                <w:shd w:val="clear" w:color="auto" w:fill="FFFFFF"/>
                <w:lang w:val="ru-RU"/>
              </w:rPr>
              <w:t>Определение:</w:t>
            </w:r>
          </w:p>
          <w:p w14:paraId="7F8D97CD" w14:textId="77777777" w:rsidR="00CE1928" w:rsidRPr="00CE1928" w:rsidRDefault="00CE1928" w:rsidP="007249CA">
            <w:pPr>
              <w:spacing w:after="0" w:line="240" w:lineRule="auto"/>
              <w:jc w:val="both"/>
              <w:textAlignment w:val="baseline"/>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Маскировка типов процессоров представляет собой технологию виртуализации, позволяющую скрывать различия между процессорами различных серверов для обеспечения совместимости при миграции виртуальных машин.</w:t>
            </w:r>
          </w:p>
          <w:p w14:paraId="760592C6" w14:textId="77777777" w:rsidR="00CE1928" w:rsidRPr="00CE1928" w:rsidRDefault="00CE1928" w:rsidP="007249CA">
            <w:pPr>
              <w:rPr>
                <w:rFonts w:ascii="Times New Roman" w:hAnsi="Times New Roman"/>
                <w:color w:val="000000" w:themeColor="text1"/>
                <w:sz w:val="28"/>
                <w:szCs w:val="28"/>
                <w:shd w:val="clear" w:color="auto" w:fill="FFFFFF"/>
                <w:lang w:val="ru-RU"/>
              </w:rPr>
            </w:pPr>
          </w:p>
          <w:p w14:paraId="4EDCA725" w14:textId="77777777" w:rsidR="00CE1928" w:rsidRDefault="00CE1928" w:rsidP="007249CA">
            <w:pPr>
              <w:rPr>
                <w:rFonts w:ascii="Times New Roman" w:hAnsi="Times New Roman"/>
                <w:color w:val="000000" w:themeColor="text1"/>
                <w:sz w:val="28"/>
                <w:szCs w:val="28"/>
                <w:shd w:val="clear" w:color="auto" w:fill="FFFFFF"/>
                <w:lang w:val="ru-RU"/>
              </w:rPr>
            </w:pPr>
            <w:r w:rsidRPr="00CE1928">
              <w:rPr>
                <w:rFonts w:ascii="Times New Roman" w:hAnsi="Times New Roman"/>
                <w:color w:val="000000" w:themeColor="text1"/>
                <w:sz w:val="28"/>
                <w:szCs w:val="28"/>
                <w:shd w:val="clear" w:color="auto" w:fill="FFFFFF"/>
                <w:lang w:val="ru-RU"/>
              </w:rPr>
              <w:t>Для БФ:</w:t>
            </w:r>
          </w:p>
          <w:p w14:paraId="020521F8" w14:textId="77777777" w:rsidR="00CE1928" w:rsidRPr="00CE1928" w:rsidRDefault="00CE1928" w:rsidP="007249CA">
            <w:pPr>
              <w:rPr>
                <w:rFonts w:ascii="Times New Roman" w:hAnsi="Times New Roman"/>
                <w:color w:val="000000" w:themeColor="text1"/>
                <w:sz w:val="28"/>
                <w:szCs w:val="28"/>
                <w:lang w:val="ru-RU"/>
              </w:rPr>
            </w:pPr>
            <w:r w:rsidRPr="00CE1928">
              <w:rPr>
                <w:rFonts w:ascii="Times New Roman" w:hAnsi="Times New Roman"/>
                <w:color w:val="000000" w:themeColor="text1"/>
                <w:sz w:val="28"/>
                <w:szCs w:val="28"/>
                <w:lang w:val="ru-RU"/>
              </w:rPr>
              <w:lastRenderedPageBreak/>
              <w:t>Использование данной технологии обеспечивает стабильность работы системы при перемещении виртуальных машин между серверами и предотвращает ошибки, связанные с различиями аппаратных платформ.</w:t>
            </w:r>
          </w:p>
        </w:tc>
      </w:tr>
    </w:tbl>
    <w:p w14:paraId="5F751B9A" w14:textId="77777777" w:rsidR="00CE1928" w:rsidRPr="00CE1928" w:rsidRDefault="00CE1928" w:rsidP="00CE1928">
      <w:pPr>
        <w:spacing w:after="0" w:line="360" w:lineRule="auto"/>
        <w:jc w:val="both"/>
        <w:rPr>
          <w:rFonts w:ascii="Times New Roman" w:hAnsi="Times New Roman"/>
          <w:sz w:val="28"/>
          <w:szCs w:val="28"/>
          <w:lang w:val="ru-RU"/>
        </w:rPr>
      </w:pPr>
    </w:p>
    <w:p w14:paraId="2AB0D3DD" w14:textId="77777777" w:rsidR="009E1634" w:rsidRDefault="00CE1928" w:rsidP="00CE1928">
      <w:pPr>
        <w:spacing w:after="0" w:line="360" w:lineRule="auto"/>
        <w:ind w:firstLine="709"/>
        <w:jc w:val="both"/>
        <w:rPr>
          <w:rFonts w:ascii="Times New Roman" w:hAnsi="Times New Roman"/>
          <w:b/>
          <w:bCs/>
          <w:sz w:val="28"/>
          <w:szCs w:val="28"/>
          <w:lang w:val="ru-RU"/>
        </w:rPr>
      </w:pPr>
      <w:r>
        <w:rPr>
          <w:rFonts w:ascii="Times New Roman" w:hAnsi="Times New Roman"/>
          <w:b/>
          <w:bCs/>
          <w:sz w:val="28"/>
          <w:szCs w:val="28"/>
          <w:lang w:val="ru-RU"/>
        </w:rPr>
        <w:br w:type="column"/>
      </w:r>
      <w:r>
        <w:rPr>
          <w:rFonts w:ascii="Times New Roman" w:hAnsi="Times New Roman"/>
          <w:b/>
          <w:bCs/>
          <w:sz w:val="28"/>
          <w:szCs w:val="28"/>
          <w:lang w:val="ru-RU"/>
        </w:rPr>
        <w:lastRenderedPageBreak/>
        <w:t>Вывод</w:t>
      </w:r>
    </w:p>
    <w:p w14:paraId="5CBC94DC" w14:textId="77777777" w:rsidR="00CE1928" w:rsidRPr="00CE1928" w:rsidRDefault="00CE1928" w:rsidP="00CE1928">
      <w:pPr>
        <w:spacing w:after="0" w:line="360" w:lineRule="auto"/>
        <w:ind w:firstLine="709"/>
        <w:jc w:val="both"/>
        <w:rPr>
          <w:rFonts w:ascii="Times New Roman" w:hAnsi="Times New Roman"/>
          <w:sz w:val="28"/>
          <w:szCs w:val="28"/>
          <w:lang w:val="ru-RU"/>
        </w:rPr>
      </w:pPr>
      <w:r w:rsidRPr="00CE1928">
        <w:rPr>
          <w:rFonts w:ascii="Times New Roman" w:hAnsi="Times New Roman"/>
          <w:sz w:val="28"/>
          <w:szCs w:val="28"/>
          <w:lang w:val="ru-RU"/>
        </w:rPr>
        <w:t>В ходе выполнения практической работы была рассмотрена безопасность функционирования компонентов информационной системы управления взаимоотношениями предприятия. Анализ архитектуры системы показал, что обеспечение надежности функционирования информационной инфраструктуры является одним из ключевых факторов эффективной работы предприятия. Надежность системы достигается за счет использования современных программных и аппаратных средств, обеспечивающих стабильную работу серверов, сетевого оборудования и программных компонентов.</w:t>
      </w:r>
    </w:p>
    <w:p w14:paraId="49A79204" w14:textId="77777777" w:rsidR="00CE1928" w:rsidRPr="00CE1928" w:rsidRDefault="00CE1928" w:rsidP="00CE1928">
      <w:pPr>
        <w:spacing w:after="0" w:line="360" w:lineRule="auto"/>
        <w:ind w:firstLine="709"/>
        <w:jc w:val="both"/>
        <w:rPr>
          <w:rFonts w:ascii="Times New Roman" w:hAnsi="Times New Roman"/>
          <w:sz w:val="28"/>
          <w:szCs w:val="28"/>
          <w:lang w:val="ru-RU"/>
        </w:rPr>
      </w:pPr>
      <w:r w:rsidRPr="00CE1928">
        <w:rPr>
          <w:rFonts w:ascii="Times New Roman" w:hAnsi="Times New Roman"/>
          <w:sz w:val="28"/>
          <w:szCs w:val="28"/>
          <w:lang w:val="ru-RU"/>
        </w:rPr>
        <w:t>Особое значение имеет отказоустойчивость системы, которая позволяет поддерживать работоспособность информационной инфраструктуры даже при возникновении отказов отдельных компонентов. Для этого используются технологии кластеризации, резервирования и виртуализации серверов. Эти технологии также способствуют повышению долговечности системы, поскольку уменьшают нагрузку на отдельные компоненты и позволяют более эффективно распределять вычислительные ресурсы.</w:t>
      </w:r>
    </w:p>
    <w:p w14:paraId="3C9971FA" w14:textId="77777777" w:rsidR="00CE1928" w:rsidRPr="00CE1928" w:rsidRDefault="00CE1928" w:rsidP="00CE1928">
      <w:pPr>
        <w:spacing w:after="0" w:line="360" w:lineRule="auto"/>
        <w:ind w:firstLine="709"/>
        <w:jc w:val="both"/>
        <w:rPr>
          <w:rFonts w:ascii="Times New Roman" w:hAnsi="Times New Roman"/>
          <w:sz w:val="28"/>
          <w:szCs w:val="28"/>
          <w:lang w:val="ru-RU"/>
        </w:rPr>
      </w:pPr>
      <w:r w:rsidRPr="00CE1928">
        <w:rPr>
          <w:rFonts w:ascii="Times New Roman" w:hAnsi="Times New Roman"/>
          <w:sz w:val="28"/>
          <w:szCs w:val="28"/>
          <w:lang w:val="ru-RU"/>
        </w:rPr>
        <w:t>Важным фактором безопасности функционирования является информационная безопасность, обеспечивающая защиту данных предприятия от несанкционированного доступа и утечки информации. Для этого применяются системы аутентификации пользователей, межсетевые экраны, системы мониторинга и средства криптографической защиты данных. Наряду с этим важную роль играет функциональная безопасность системы, направленная на предотвращение опасных состояний системы и обеспечение её корректной работы.</w:t>
      </w:r>
    </w:p>
    <w:p w14:paraId="65B66B72" w14:textId="77777777" w:rsidR="00CE1928" w:rsidRPr="00CE1928" w:rsidRDefault="00CE1928" w:rsidP="00CE1928">
      <w:pPr>
        <w:spacing w:after="0" w:line="360" w:lineRule="auto"/>
        <w:ind w:firstLine="709"/>
        <w:jc w:val="both"/>
        <w:rPr>
          <w:rFonts w:ascii="Times New Roman" w:hAnsi="Times New Roman"/>
          <w:sz w:val="28"/>
          <w:szCs w:val="28"/>
          <w:lang w:val="ru-RU"/>
        </w:rPr>
      </w:pPr>
      <w:r w:rsidRPr="00CE1928">
        <w:rPr>
          <w:rFonts w:ascii="Times New Roman" w:hAnsi="Times New Roman"/>
          <w:sz w:val="28"/>
          <w:szCs w:val="28"/>
          <w:lang w:val="ru-RU"/>
        </w:rPr>
        <w:t>Также необходимо учитывать интеллектуальные характеристики операторов системы, поскольку правильное управление информационной инфраструктурой требует высокой квалификации специалистов. Грамотная эксплуатация системы повышает её ремонтопригодность и позволяет быстро устранять возникающие неисправности.</w:t>
      </w:r>
    </w:p>
    <w:p w14:paraId="2244D646" w14:textId="77777777" w:rsidR="00CE1928" w:rsidRPr="00CE1928" w:rsidRDefault="00CE1928" w:rsidP="00CE1928">
      <w:pPr>
        <w:spacing w:after="0" w:line="360" w:lineRule="auto"/>
        <w:ind w:firstLine="709"/>
        <w:jc w:val="both"/>
        <w:rPr>
          <w:rFonts w:ascii="Times New Roman" w:hAnsi="Times New Roman"/>
          <w:sz w:val="28"/>
          <w:szCs w:val="28"/>
          <w:lang w:val="ru-RU"/>
        </w:rPr>
      </w:pPr>
      <w:r w:rsidRPr="00CE1928">
        <w:rPr>
          <w:rFonts w:ascii="Times New Roman" w:hAnsi="Times New Roman"/>
          <w:sz w:val="28"/>
          <w:szCs w:val="28"/>
          <w:lang w:val="ru-RU"/>
        </w:rPr>
        <w:lastRenderedPageBreak/>
        <w:t>Одним из ключевых требований современных информационных систем является непрерывность функционирования, которая обеспечивает бесперебойную работу предприятия и возможность взаимодействия между различными информационными системами. Это напрямую связано с эффективностью использования ресурсов, поскольку оптимальное распределение вычислительных мощностей позволяет повысить производительность системы и снизить затраты на её эксплуатацию.</w:t>
      </w:r>
    </w:p>
    <w:p w14:paraId="45DCF772" w14:textId="77777777" w:rsidR="00CE1928" w:rsidRPr="00CE1928" w:rsidRDefault="00CE1928" w:rsidP="00CE1928">
      <w:pPr>
        <w:spacing w:after="0" w:line="360" w:lineRule="auto"/>
        <w:ind w:firstLine="709"/>
        <w:jc w:val="both"/>
        <w:rPr>
          <w:rFonts w:ascii="Times New Roman" w:hAnsi="Times New Roman"/>
          <w:sz w:val="28"/>
          <w:szCs w:val="28"/>
          <w:lang w:val="ru-RU"/>
        </w:rPr>
      </w:pPr>
      <w:r w:rsidRPr="00CE1928">
        <w:rPr>
          <w:rFonts w:ascii="Times New Roman" w:hAnsi="Times New Roman"/>
          <w:sz w:val="28"/>
          <w:szCs w:val="28"/>
          <w:lang w:val="ru-RU"/>
        </w:rPr>
        <w:t>Кроме того, важным аспектом является корректность функционирования системы, которая обеспечивает точность обработки данных и корректность выполнения операций. Современные информационные системы обладают свойствами самоорганизации и адаптации к изменениям внешней среды, что можно рассматривать как проявление аутопоэзиса системы.</w:t>
      </w:r>
    </w:p>
    <w:p w14:paraId="490DBD36" w14:textId="77777777" w:rsidR="00CE1928" w:rsidRPr="00CE1928" w:rsidRDefault="00CE1928" w:rsidP="00CE1928">
      <w:pPr>
        <w:spacing w:after="0" w:line="360" w:lineRule="auto"/>
        <w:ind w:firstLine="709"/>
        <w:jc w:val="both"/>
        <w:rPr>
          <w:rFonts w:ascii="Times New Roman" w:hAnsi="Times New Roman"/>
          <w:sz w:val="28"/>
          <w:szCs w:val="28"/>
          <w:lang w:val="ru-RU"/>
        </w:rPr>
      </w:pPr>
      <w:r w:rsidRPr="00CE1928">
        <w:rPr>
          <w:rFonts w:ascii="Times New Roman" w:hAnsi="Times New Roman"/>
          <w:sz w:val="28"/>
          <w:szCs w:val="28"/>
          <w:lang w:val="ru-RU"/>
        </w:rPr>
        <w:t>Таким образом, комплексное обеспечение надежности, отказоустойчивости, информационной и функциональной безопасности позволяет создать эффективную информационную систему управления взаимоотношениями предприятия, способную поддерживать устойчивую работу бизнес-процессов и обеспечивать высокий уровень безопасности данных.</w:t>
      </w:r>
    </w:p>
    <w:sectPr w:rsidR="00CE1928" w:rsidRPr="00CE19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1745A"/>
    <w:multiLevelType w:val="hybridMultilevel"/>
    <w:tmpl w:val="E57676D8"/>
    <w:lvl w:ilvl="0" w:tplc="E8ACB3F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781061E2"/>
    <w:multiLevelType w:val="multilevel"/>
    <w:tmpl w:val="2DEC10B0"/>
    <w:lvl w:ilvl="0">
      <w:start w:val="1"/>
      <w:numFmt w:val="decimal"/>
      <w:lvlText w:val="%1."/>
      <w:lvlJc w:val="left"/>
      <w:pPr>
        <w:ind w:left="720" w:hanging="360"/>
      </w:pPr>
      <w:rPr>
        <w:rFonts w:hint="default"/>
      </w:rPr>
    </w:lvl>
    <w:lvl w:ilvl="1">
      <w:start w:val="1"/>
      <w:numFmt w:val="decimal"/>
      <w:isLgl/>
      <w:lvlText w:val="%1.%2."/>
      <w:lvlJc w:val="left"/>
      <w:pPr>
        <w:ind w:left="1418" w:hanging="720"/>
      </w:pPr>
      <w:rPr>
        <w:rFonts w:hint="default"/>
      </w:rPr>
    </w:lvl>
    <w:lvl w:ilvl="2">
      <w:start w:val="1"/>
      <w:numFmt w:val="decimal"/>
      <w:isLgl/>
      <w:lvlText w:val="%1.%2.%3."/>
      <w:lvlJc w:val="left"/>
      <w:pPr>
        <w:ind w:left="1756" w:hanging="720"/>
      </w:pPr>
      <w:rPr>
        <w:rFonts w:hint="default"/>
      </w:rPr>
    </w:lvl>
    <w:lvl w:ilvl="3">
      <w:start w:val="1"/>
      <w:numFmt w:val="decimal"/>
      <w:isLgl/>
      <w:lvlText w:val="%1.%2.%3.%4."/>
      <w:lvlJc w:val="left"/>
      <w:pPr>
        <w:ind w:left="2454" w:hanging="1080"/>
      </w:pPr>
      <w:rPr>
        <w:rFonts w:hint="default"/>
      </w:rPr>
    </w:lvl>
    <w:lvl w:ilvl="4">
      <w:start w:val="1"/>
      <w:numFmt w:val="decimal"/>
      <w:isLgl/>
      <w:lvlText w:val="%1.%2.%3.%4.%5."/>
      <w:lvlJc w:val="left"/>
      <w:pPr>
        <w:ind w:left="2792" w:hanging="1080"/>
      </w:pPr>
      <w:rPr>
        <w:rFonts w:hint="default"/>
      </w:rPr>
    </w:lvl>
    <w:lvl w:ilvl="5">
      <w:start w:val="1"/>
      <w:numFmt w:val="decimal"/>
      <w:isLgl/>
      <w:lvlText w:val="%1.%2.%3.%4.%5.%6."/>
      <w:lvlJc w:val="left"/>
      <w:pPr>
        <w:ind w:left="3490" w:hanging="1440"/>
      </w:pPr>
      <w:rPr>
        <w:rFonts w:hint="default"/>
      </w:rPr>
    </w:lvl>
    <w:lvl w:ilvl="6">
      <w:start w:val="1"/>
      <w:numFmt w:val="decimal"/>
      <w:isLgl/>
      <w:lvlText w:val="%1.%2.%3.%4.%5.%6.%7."/>
      <w:lvlJc w:val="left"/>
      <w:pPr>
        <w:ind w:left="4188" w:hanging="1800"/>
      </w:pPr>
      <w:rPr>
        <w:rFonts w:hint="default"/>
      </w:rPr>
    </w:lvl>
    <w:lvl w:ilvl="7">
      <w:start w:val="1"/>
      <w:numFmt w:val="decimal"/>
      <w:isLgl/>
      <w:lvlText w:val="%1.%2.%3.%4.%5.%6.%7.%8."/>
      <w:lvlJc w:val="left"/>
      <w:pPr>
        <w:ind w:left="4526" w:hanging="1800"/>
      </w:pPr>
      <w:rPr>
        <w:rFonts w:hint="default"/>
      </w:rPr>
    </w:lvl>
    <w:lvl w:ilvl="8">
      <w:start w:val="1"/>
      <w:numFmt w:val="decimal"/>
      <w:isLgl/>
      <w:lvlText w:val="%1.%2.%3.%4.%5.%6.%7.%8.%9."/>
      <w:lvlJc w:val="left"/>
      <w:pPr>
        <w:ind w:left="5224" w:hanging="2160"/>
      </w:pPr>
      <w:rPr>
        <w:rFonts w:hint="default"/>
      </w:rPr>
    </w:lvl>
  </w:abstractNum>
  <w:num w:numId="1" w16cid:durableId="1028334917">
    <w:abstractNumId w:val="1"/>
  </w:num>
  <w:num w:numId="2" w16cid:durableId="179682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34"/>
    <w:rsid w:val="0001146B"/>
    <w:rsid w:val="000A0211"/>
    <w:rsid w:val="000A04B2"/>
    <w:rsid w:val="00182DFF"/>
    <w:rsid w:val="00195B40"/>
    <w:rsid w:val="001C1460"/>
    <w:rsid w:val="003A03EB"/>
    <w:rsid w:val="00432637"/>
    <w:rsid w:val="00491DF5"/>
    <w:rsid w:val="004E0FE9"/>
    <w:rsid w:val="00547F9D"/>
    <w:rsid w:val="005A023F"/>
    <w:rsid w:val="00824CE3"/>
    <w:rsid w:val="008503FF"/>
    <w:rsid w:val="00913A56"/>
    <w:rsid w:val="009E1634"/>
    <w:rsid w:val="00A04B45"/>
    <w:rsid w:val="00AF42B5"/>
    <w:rsid w:val="00B37386"/>
    <w:rsid w:val="00B54A88"/>
    <w:rsid w:val="00BB4C96"/>
    <w:rsid w:val="00CE1928"/>
    <w:rsid w:val="00E7708C"/>
    <w:rsid w:val="00F511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14D1F"/>
  <w15:chartTrackingRefBased/>
  <w15:docId w15:val="{DA2F2508-7304-E444-8D08-795BE9C7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1634"/>
    <w:pPr>
      <w:spacing w:after="200" w:line="276" w:lineRule="auto"/>
    </w:pPr>
    <w:rPr>
      <w:rFonts w:ascii="Calibri" w:eastAsia="Times New Roman" w:hAnsi="Calibri" w:cs="Times New Roman"/>
      <w:kern w:val="0"/>
      <w:sz w:val="22"/>
      <w:szCs w:val="22"/>
      <w:lang w:val="en-US"/>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етка таблицы светлая1"/>
    <w:basedOn w:val="a1"/>
    <w:uiPriority w:val="40"/>
    <w:rsid w:val="009E1634"/>
    <w:rPr>
      <w:kern w:val="0"/>
      <w:sz w:val="22"/>
      <w:szCs w:val="22"/>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3">
    <w:name w:val="List Paragraph"/>
    <w:basedOn w:val="a"/>
    <w:uiPriority w:val="34"/>
    <w:qFormat/>
    <w:rsid w:val="009E1634"/>
    <w:pPr>
      <w:ind w:left="720"/>
      <w:contextualSpacing/>
    </w:pPr>
  </w:style>
  <w:style w:type="table" w:styleId="a4">
    <w:name w:val="Table Grid"/>
    <w:basedOn w:val="a1"/>
    <w:uiPriority w:val="39"/>
    <w:rsid w:val="009E1634"/>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619453">
      <w:bodyDiv w:val="1"/>
      <w:marLeft w:val="0"/>
      <w:marRight w:val="0"/>
      <w:marTop w:val="0"/>
      <w:marBottom w:val="0"/>
      <w:divBdr>
        <w:top w:val="none" w:sz="0" w:space="0" w:color="auto"/>
        <w:left w:val="none" w:sz="0" w:space="0" w:color="auto"/>
        <w:bottom w:val="none" w:sz="0" w:space="0" w:color="auto"/>
        <w:right w:val="none" w:sz="0" w:space="0" w:color="auto"/>
      </w:divBdr>
    </w:div>
    <w:div w:id="808401189">
      <w:bodyDiv w:val="1"/>
      <w:marLeft w:val="0"/>
      <w:marRight w:val="0"/>
      <w:marTop w:val="0"/>
      <w:marBottom w:val="0"/>
      <w:divBdr>
        <w:top w:val="none" w:sz="0" w:space="0" w:color="auto"/>
        <w:left w:val="none" w:sz="0" w:space="0" w:color="auto"/>
        <w:bottom w:val="none" w:sz="0" w:space="0" w:color="auto"/>
        <w:right w:val="none" w:sz="0" w:space="0" w:color="auto"/>
      </w:divBdr>
    </w:div>
    <w:div w:id="817764612">
      <w:bodyDiv w:val="1"/>
      <w:marLeft w:val="0"/>
      <w:marRight w:val="0"/>
      <w:marTop w:val="0"/>
      <w:marBottom w:val="0"/>
      <w:divBdr>
        <w:top w:val="none" w:sz="0" w:space="0" w:color="auto"/>
        <w:left w:val="none" w:sz="0" w:space="0" w:color="auto"/>
        <w:bottom w:val="none" w:sz="0" w:space="0" w:color="auto"/>
        <w:right w:val="none" w:sz="0" w:space="0" w:color="auto"/>
      </w:divBdr>
    </w:div>
    <w:div w:id="1224293310">
      <w:bodyDiv w:val="1"/>
      <w:marLeft w:val="0"/>
      <w:marRight w:val="0"/>
      <w:marTop w:val="0"/>
      <w:marBottom w:val="0"/>
      <w:divBdr>
        <w:top w:val="none" w:sz="0" w:space="0" w:color="auto"/>
        <w:left w:val="none" w:sz="0" w:space="0" w:color="auto"/>
        <w:bottom w:val="none" w:sz="0" w:space="0" w:color="auto"/>
        <w:right w:val="none" w:sz="0" w:space="0" w:color="auto"/>
      </w:divBdr>
    </w:div>
    <w:div w:id="1336684599">
      <w:bodyDiv w:val="1"/>
      <w:marLeft w:val="0"/>
      <w:marRight w:val="0"/>
      <w:marTop w:val="0"/>
      <w:marBottom w:val="0"/>
      <w:divBdr>
        <w:top w:val="none" w:sz="0" w:space="0" w:color="auto"/>
        <w:left w:val="none" w:sz="0" w:space="0" w:color="auto"/>
        <w:bottom w:val="none" w:sz="0" w:space="0" w:color="auto"/>
        <w:right w:val="none" w:sz="0" w:space="0" w:color="auto"/>
      </w:divBdr>
    </w:div>
    <w:div w:id="150709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13</Pages>
  <Words>2204</Words>
  <Characters>12563</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Фомичев</dc:creator>
  <cp:keywords/>
  <dc:description/>
  <cp:lastModifiedBy>3BE3DA</cp:lastModifiedBy>
  <cp:revision>21</cp:revision>
  <cp:lastPrinted>2026-05-07T14:34:00Z</cp:lastPrinted>
  <dcterms:created xsi:type="dcterms:W3CDTF">2026-03-12T15:38:00Z</dcterms:created>
  <dcterms:modified xsi:type="dcterms:W3CDTF">2026-05-07T14:38:00Z</dcterms:modified>
</cp:coreProperties>
</file>