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Чит-лист для проверки валидации текстовых полей на форме авторизации/регистрации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4440"/>
        <w:gridCol w:w="3525"/>
        <w:tblGridChange w:id="0">
          <w:tblGrid>
            <w:gridCol w:w="1050"/>
            <w:gridCol w:w="4440"/>
            <w:gridCol w:w="352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Номер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Данные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cccccc" w:val="clear"/>
              </w:rPr>
            </w:pPr>
            <w:r w:rsidDel="00000000" w:rsidR="00000000" w:rsidRPr="00000000">
              <w:rPr>
                <w:shd w:fill="cccccc" w:val="clear"/>
                <w:rtl w:val="0"/>
              </w:rPr>
              <w:t xml:space="preserve">Проверка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Пустое поле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Текст на латинице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Текст на кириллице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Текст в верхнем регистре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Текст в нижнем регистре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Текст в верхнем и нижнем регистрах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_r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~ser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Use?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Спец. символы: ~`!@#$%^&amp;*()_+?:"{}[];’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Use3r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2ser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use5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546456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Цифры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попробовать ввести большое количество символов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Длинные строки: 255, 256, 257, 1000, 1024, 2000, 2048 или более знаков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  ser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  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   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Пробелы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Строка, начинающаяся и заканчивающаяся с пробелов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Us</w:t>
            </w: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βr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äser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Буквы других алфавитов: ö, ä, β и т.п.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</w:t>
            </w: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▲r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♥ser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Символы: ▲♦♥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