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3BC" w:rsidRDefault="004A33BC" w:rsidP="004A33BC">
      <w:pPr>
        <w:spacing w:line="240" w:lineRule="auto"/>
        <w:jc w:val="center"/>
      </w:pPr>
      <w:r>
        <w:t>Федеральное агентство по образованию РФ</w:t>
      </w:r>
    </w:p>
    <w:p w:rsidR="004A33BC" w:rsidRDefault="004A33BC" w:rsidP="004A33BC">
      <w:pPr>
        <w:spacing w:line="240" w:lineRule="auto"/>
        <w:jc w:val="center"/>
      </w:pPr>
      <w:r>
        <w:t>ГОСУДАРСТВЕННОЕ ОБРАЗОВАТЕЛЬНОЕ УЧРЕЖДЕНИЕ ВЫСШЕГО ПРОФЕССИОНАЛЬНОГО ОБРАЗОВАНИЯ</w:t>
      </w:r>
    </w:p>
    <w:p w:rsidR="004A33BC" w:rsidRDefault="004A33BC" w:rsidP="004A33BC">
      <w:pPr>
        <w:spacing w:line="240" w:lineRule="auto"/>
        <w:jc w:val="center"/>
      </w:pPr>
      <w:r>
        <w:t>Тверской государственный технический университет</w:t>
      </w:r>
    </w:p>
    <w:p w:rsidR="004A33BC" w:rsidRDefault="004A33BC" w:rsidP="004A33BC">
      <w:pPr>
        <w:spacing w:line="240" w:lineRule="auto"/>
        <w:jc w:val="center"/>
      </w:pPr>
    </w:p>
    <w:p w:rsidR="004A33BC" w:rsidRDefault="004A33BC" w:rsidP="004A33BC">
      <w:pPr>
        <w:spacing w:line="240" w:lineRule="auto"/>
        <w:jc w:val="center"/>
      </w:pPr>
    </w:p>
    <w:p w:rsidR="004A33BC" w:rsidRDefault="004A33BC" w:rsidP="004A33BC">
      <w:pPr>
        <w:spacing w:line="240" w:lineRule="auto"/>
        <w:jc w:val="center"/>
      </w:pPr>
    </w:p>
    <w:p w:rsidR="004A33BC" w:rsidRDefault="004A33BC" w:rsidP="004A33BC">
      <w:pPr>
        <w:spacing w:line="240" w:lineRule="auto"/>
        <w:jc w:val="center"/>
      </w:pPr>
    </w:p>
    <w:p w:rsidR="004A33BC" w:rsidRDefault="004A33BC" w:rsidP="004A33BC">
      <w:pPr>
        <w:spacing w:line="240" w:lineRule="auto"/>
        <w:jc w:val="center"/>
      </w:pPr>
      <w:r>
        <w:t>Реферат</w:t>
      </w:r>
    </w:p>
    <w:p w:rsidR="004A33BC" w:rsidRDefault="004A33BC" w:rsidP="004A33BC">
      <w:pPr>
        <w:spacing w:line="240" w:lineRule="auto"/>
        <w:jc w:val="center"/>
      </w:pPr>
      <w:r>
        <w:t>на тему: «Новые российские системы электронного документооборота</w:t>
      </w:r>
      <w:r w:rsidR="00A41000">
        <w:t xml:space="preserve"> и их преимущества</w:t>
      </w:r>
      <w:r>
        <w:t>»</w:t>
      </w:r>
    </w:p>
    <w:p w:rsidR="004A33BC" w:rsidRDefault="004A33BC" w:rsidP="004A33BC">
      <w:pPr>
        <w:spacing w:line="240" w:lineRule="auto"/>
        <w:jc w:val="center"/>
      </w:pPr>
    </w:p>
    <w:p w:rsidR="004A33BC" w:rsidRDefault="004A33BC" w:rsidP="004A33BC">
      <w:pPr>
        <w:spacing w:line="240" w:lineRule="auto"/>
        <w:jc w:val="center"/>
      </w:pPr>
    </w:p>
    <w:p w:rsidR="004A33BC" w:rsidRDefault="004A33BC" w:rsidP="004A33BC">
      <w:pPr>
        <w:spacing w:line="240" w:lineRule="auto"/>
        <w:jc w:val="center"/>
      </w:pPr>
    </w:p>
    <w:p w:rsidR="004A33BC" w:rsidRDefault="004A33BC" w:rsidP="004A33BC">
      <w:pPr>
        <w:spacing w:line="240" w:lineRule="auto"/>
        <w:jc w:val="center"/>
      </w:pPr>
    </w:p>
    <w:p w:rsidR="004A33BC" w:rsidRDefault="004A33BC" w:rsidP="004A33BC">
      <w:pPr>
        <w:spacing w:line="240" w:lineRule="auto"/>
        <w:jc w:val="center"/>
      </w:pPr>
    </w:p>
    <w:p w:rsidR="004A33BC" w:rsidRDefault="004A33BC" w:rsidP="004A33BC">
      <w:pPr>
        <w:tabs>
          <w:tab w:val="left" w:pos="5580"/>
        </w:tabs>
        <w:spacing w:after="0" w:line="360" w:lineRule="auto"/>
        <w:jc w:val="right"/>
      </w:pPr>
      <w:r>
        <w:t xml:space="preserve"> Выполни</w:t>
      </w:r>
      <w:proofErr w:type="gramStart"/>
      <w:r>
        <w:t>л(</w:t>
      </w:r>
      <w:proofErr w:type="gramEnd"/>
      <w:r>
        <w:t>а):</w:t>
      </w:r>
    </w:p>
    <w:p w:rsidR="004A33BC" w:rsidRDefault="004A33BC" w:rsidP="004A33BC">
      <w:pPr>
        <w:tabs>
          <w:tab w:val="left" w:pos="5580"/>
        </w:tabs>
        <w:spacing w:after="0" w:line="360" w:lineRule="auto"/>
        <w:jc w:val="right"/>
      </w:pPr>
      <w:r>
        <w:t xml:space="preserve"> студентка 4 курса ПИ-1608 </w:t>
      </w:r>
    </w:p>
    <w:p w:rsidR="004A33BC" w:rsidRDefault="004A33BC" w:rsidP="004A33BC">
      <w:pPr>
        <w:tabs>
          <w:tab w:val="left" w:pos="5580"/>
        </w:tabs>
        <w:spacing w:after="0" w:line="360" w:lineRule="auto"/>
        <w:jc w:val="right"/>
      </w:pPr>
      <w:proofErr w:type="spellStart"/>
      <w:r>
        <w:t>Палаичева</w:t>
      </w:r>
      <w:proofErr w:type="spellEnd"/>
      <w:r>
        <w:t xml:space="preserve"> Я.А.</w:t>
      </w:r>
    </w:p>
    <w:p w:rsidR="004A33BC" w:rsidRDefault="004A33BC" w:rsidP="004A33BC">
      <w:pPr>
        <w:tabs>
          <w:tab w:val="left" w:pos="5580"/>
        </w:tabs>
        <w:spacing w:after="0" w:line="360" w:lineRule="auto"/>
        <w:jc w:val="right"/>
      </w:pPr>
      <w:r>
        <w:t xml:space="preserve">                                   </w:t>
      </w:r>
      <w:r>
        <w:tab/>
        <w:t xml:space="preserve">Проверил: </w:t>
      </w:r>
    </w:p>
    <w:p w:rsidR="004A33BC" w:rsidRDefault="004A33BC" w:rsidP="004A33BC">
      <w:pPr>
        <w:tabs>
          <w:tab w:val="left" w:pos="5580"/>
        </w:tabs>
        <w:spacing w:after="0" w:line="360" w:lineRule="auto"/>
        <w:jc w:val="right"/>
      </w:pPr>
      <w:r>
        <w:rPr>
          <w:color w:val="000000"/>
          <w:szCs w:val="28"/>
          <w:shd w:val="clear" w:color="auto" w:fill="FFFFFF"/>
        </w:rPr>
        <w:t>Борисов А.Л.</w:t>
      </w:r>
    </w:p>
    <w:p w:rsidR="004A33BC" w:rsidRDefault="004A33BC" w:rsidP="004A33BC">
      <w:pPr>
        <w:spacing w:line="240" w:lineRule="auto"/>
      </w:pPr>
    </w:p>
    <w:p w:rsidR="004A33BC" w:rsidRDefault="004A33BC" w:rsidP="004A33BC">
      <w:pPr>
        <w:spacing w:line="240" w:lineRule="auto"/>
        <w:jc w:val="center"/>
      </w:pPr>
    </w:p>
    <w:p w:rsidR="004A33BC" w:rsidRDefault="004A33BC" w:rsidP="004A33BC">
      <w:pPr>
        <w:spacing w:line="240" w:lineRule="auto"/>
        <w:jc w:val="center"/>
      </w:pPr>
    </w:p>
    <w:p w:rsidR="004A33BC" w:rsidRDefault="004A33BC" w:rsidP="004A33BC">
      <w:pPr>
        <w:spacing w:line="240" w:lineRule="auto"/>
        <w:jc w:val="center"/>
      </w:pPr>
    </w:p>
    <w:p w:rsidR="004A33BC" w:rsidRDefault="004A33BC" w:rsidP="004A33BC">
      <w:pPr>
        <w:spacing w:line="240" w:lineRule="auto"/>
        <w:jc w:val="center"/>
      </w:pPr>
    </w:p>
    <w:p w:rsidR="004A33BC" w:rsidRDefault="004A33BC" w:rsidP="004A33BC">
      <w:pPr>
        <w:spacing w:line="240" w:lineRule="auto"/>
        <w:jc w:val="center"/>
      </w:pPr>
    </w:p>
    <w:p w:rsidR="004A33BC" w:rsidRDefault="004A33BC" w:rsidP="004A33BC">
      <w:pPr>
        <w:spacing w:line="240" w:lineRule="auto"/>
        <w:jc w:val="center"/>
      </w:pPr>
    </w:p>
    <w:p w:rsidR="004A33BC" w:rsidRDefault="004A33BC" w:rsidP="004A33BC">
      <w:pPr>
        <w:spacing w:line="240" w:lineRule="auto"/>
        <w:jc w:val="center"/>
      </w:pPr>
    </w:p>
    <w:p w:rsidR="004A33BC" w:rsidRDefault="004A33BC" w:rsidP="004A33BC">
      <w:pPr>
        <w:spacing w:line="240" w:lineRule="auto"/>
        <w:jc w:val="center"/>
      </w:pPr>
      <w:r>
        <w:lastRenderedPageBreak/>
        <w:t>Тверь 2019г.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6915594"/>
        <w:docPartObj>
          <w:docPartGallery w:val="Table of Contents"/>
          <w:docPartUnique/>
        </w:docPartObj>
      </w:sdtPr>
      <w:sdtEndPr/>
      <w:sdtContent>
        <w:p w:rsidR="004A33BC" w:rsidRDefault="004A33BC">
          <w:pPr>
            <w:pStyle w:val="a6"/>
          </w:pPr>
          <w:r w:rsidRPr="004A33BC">
            <w:rPr>
              <w:color w:val="000000" w:themeColor="text1"/>
            </w:rPr>
            <w:t>Содержание</w:t>
          </w:r>
        </w:p>
        <w:p w:rsidR="004A33BC" w:rsidRDefault="004A33B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82015" w:history="1">
            <w:r w:rsidRPr="00F34A4D">
              <w:rPr>
                <w:rStyle w:val="a3"/>
                <w:noProof/>
              </w:rPr>
              <w:t>СЭД ТЕЗИС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_Toc25082015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2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3BC" w:rsidRDefault="007732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082016" w:history="1">
            <w:r w:rsidR="004A33BC" w:rsidRPr="00F34A4D">
              <w:rPr>
                <w:rStyle w:val="a3"/>
                <w:noProof/>
              </w:rPr>
              <w:t>Documino</w:t>
            </w:r>
            <w:r w:rsidR="004A33BC">
              <w:rPr>
                <w:noProof/>
                <w:webHidden/>
              </w:rPr>
              <w:tab/>
            </w:r>
            <w:r w:rsidR="004A33BC">
              <w:rPr>
                <w:noProof/>
                <w:webHidden/>
              </w:rPr>
              <w:fldChar w:fldCharType="begin"/>
            </w:r>
            <w:r w:rsidR="004A33BC">
              <w:rPr>
                <w:noProof/>
                <w:webHidden/>
              </w:rPr>
              <w:instrText xml:space="preserve"> PAGEREF _Toc25082016 \h </w:instrText>
            </w:r>
            <w:r w:rsidR="004A33BC">
              <w:rPr>
                <w:noProof/>
                <w:webHidden/>
              </w:rPr>
            </w:r>
            <w:r w:rsidR="004A33B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A33BC">
              <w:rPr>
                <w:noProof/>
                <w:webHidden/>
              </w:rPr>
              <w:fldChar w:fldCharType="end"/>
            </w:r>
          </w:hyperlink>
        </w:p>
        <w:p w:rsidR="004A33BC" w:rsidRDefault="007732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082017" w:history="1">
            <w:r w:rsidR="004A33BC" w:rsidRPr="00F34A4D">
              <w:rPr>
                <w:rStyle w:val="a3"/>
                <w:noProof/>
              </w:rPr>
              <w:t>СЭД «Первая Форма»</w:t>
            </w:r>
            <w:r w:rsidR="004A33BC">
              <w:rPr>
                <w:noProof/>
                <w:webHidden/>
              </w:rPr>
              <w:tab/>
            </w:r>
            <w:r w:rsidR="004A33BC">
              <w:rPr>
                <w:noProof/>
                <w:webHidden/>
              </w:rPr>
              <w:fldChar w:fldCharType="begin"/>
            </w:r>
            <w:r w:rsidR="004A33BC">
              <w:rPr>
                <w:noProof/>
                <w:webHidden/>
              </w:rPr>
              <w:instrText xml:space="preserve"> PAGEREF _Toc25082017 \h </w:instrText>
            </w:r>
            <w:r w:rsidR="004A33BC">
              <w:rPr>
                <w:noProof/>
                <w:webHidden/>
              </w:rPr>
            </w:r>
            <w:r w:rsidR="004A33B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A33BC">
              <w:rPr>
                <w:noProof/>
                <w:webHidden/>
              </w:rPr>
              <w:fldChar w:fldCharType="end"/>
            </w:r>
          </w:hyperlink>
        </w:p>
        <w:p w:rsidR="004A33BC" w:rsidRDefault="007732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082018" w:history="1">
            <w:r w:rsidR="004A33BC" w:rsidRPr="00F34A4D">
              <w:rPr>
                <w:rStyle w:val="a3"/>
                <w:noProof/>
              </w:rPr>
              <w:t>Verdox</w:t>
            </w:r>
            <w:r w:rsidR="004A33BC">
              <w:rPr>
                <w:noProof/>
                <w:webHidden/>
              </w:rPr>
              <w:tab/>
            </w:r>
            <w:r w:rsidR="004A33BC">
              <w:rPr>
                <w:noProof/>
                <w:webHidden/>
              </w:rPr>
              <w:fldChar w:fldCharType="begin"/>
            </w:r>
            <w:r w:rsidR="004A33BC">
              <w:rPr>
                <w:noProof/>
                <w:webHidden/>
              </w:rPr>
              <w:instrText xml:space="preserve"> PAGEREF _Toc25082018 \h </w:instrText>
            </w:r>
            <w:r w:rsidR="004A33BC">
              <w:rPr>
                <w:noProof/>
                <w:webHidden/>
              </w:rPr>
            </w:r>
            <w:r w:rsidR="004A33B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A33BC">
              <w:rPr>
                <w:noProof/>
                <w:webHidden/>
              </w:rPr>
              <w:fldChar w:fldCharType="end"/>
            </w:r>
          </w:hyperlink>
        </w:p>
        <w:p w:rsidR="004A33BC" w:rsidRDefault="007732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082019" w:history="1">
            <w:r w:rsidR="004A33BC" w:rsidRPr="00F34A4D">
              <w:rPr>
                <w:rStyle w:val="a3"/>
                <w:noProof/>
              </w:rPr>
              <w:t>Заключение</w:t>
            </w:r>
            <w:r w:rsidR="004A33BC">
              <w:rPr>
                <w:noProof/>
                <w:webHidden/>
              </w:rPr>
              <w:tab/>
            </w:r>
            <w:r w:rsidR="004A33BC">
              <w:rPr>
                <w:noProof/>
                <w:webHidden/>
              </w:rPr>
              <w:fldChar w:fldCharType="begin"/>
            </w:r>
            <w:r w:rsidR="004A33BC">
              <w:rPr>
                <w:noProof/>
                <w:webHidden/>
              </w:rPr>
              <w:instrText xml:space="preserve"> PAGEREF _Toc25082019 \h </w:instrText>
            </w:r>
            <w:r w:rsidR="004A33BC">
              <w:rPr>
                <w:noProof/>
                <w:webHidden/>
              </w:rPr>
            </w:r>
            <w:r w:rsidR="004A33B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4A33BC">
              <w:rPr>
                <w:noProof/>
                <w:webHidden/>
              </w:rPr>
              <w:fldChar w:fldCharType="end"/>
            </w:r>
          </w:hyperlink>
        </w:p>
        <w:p w:rsidR="004A33BC" w:rsidRDefault="004A33BC">
          <w:r>
            <w:fldChar w:fldCharType="end"/>
          </w:r>
        </w:p>
      </w:sdtContent>
    </w:sdt>
    <w:p w:rsidR="004A33BC" w:rsidRDefault="004A33BC" w:rsidP="002A57BD">
      <w:pPr>
        <w:pStyle w:val="1"/>
      </w:pPr>
    </w:p>
    <w:p w:rsidR="004A33BC" w:rsidRDefault="004A33BC" w:rsidP="004A33BC"/>
    <w:p w:rsidR="004A33BC" w:rsidRDefault="004A33BC" w:rsidP="004A33BC"/>
    <w:p w:rsidR="004A33BC" w:rsidRDefault="004A33BC" w:rsidP="004A33BC"/>
    <w:p w:rsidR="004A33BC" w:rsidRDefault="004A33BC" w:rsidP="004A33BC"/>
    <w:p w:rsidR="004A33BC" w:rsidRDefault="004A33BC" w:rsidP="004A33BC"/>
    <w:p w:rsidR="004A33BC" w:rsidRDefault="004A33BC" w:rsidP="004A33BC"/>
    <w:p w:rsidR="004A33BC" w:rsidRDefault="004A33BC" w:rsidP="004A33BC"/>
    <w:p w:rsidR="004A33BC" w:rsidRDefault="004A33BC" w:rsidP="002A57BD">
      <w:pPr>
        <w:pStyle w:val="1"/>
      </w:pPr>
    </w:p>
    <w:p w:rsidR="004A33BC" w:rsidRDefault="004A33BC">
      <w:pPr>
        <w:rPr>
          <w:rFonts w:eastAsiaTheme="majorEastAsia" w:cstheme="majorBidi"/>
          <w:b/>
          <w:bCs/>
          <w:szCs w:val="28"/>
        </w:rPr>
      </w:pPr>
    </w:p>
    <w:p w:rsidR="004A33BC" w:rsidRDefault="004A33BC">
      <w:pPr>
        <w:rPr>
          <w:rFonts w:eastAsiaTheme="majorEastAsia" w:cstheme="majorBidi"/>
          <w:b/>
          <w:bCs/>
          <w:szCs w:val="28"/>
        </w:rPr>
      </w:pPr>
    </w:p>
    <w:p w:rsidR="004A33BC" w:rsidRDefault="004A33BC">
      <w:pPr>
        <w:rPr>
          <w:rFonts w:eastAsiaTheme="majorEastAsia" w:cstheme="majorBidi"/>
          <w:b/>
          <w:bCs/>
          <w:szCs w:val="28"/>
        </w:rPr>
      </w:pPr>
    </w:p>
    <w:p w:rsidR="004A33BC" w:rsidRDefault="004A33BC">
      <w:pPr>
        <w:rPr>
          <w:rFonts w:eastAsiaTheme="majorEastAsia" w:cstheme="majorBidi"/>
          <w:b/>
          <w:bCs/>
          <w:szCs w:val="28"/>
        </w:rPr>
      </w:pPr>
    </w:p>
    <w:p w:rsidR="004A33BC" w:rsidRDefault="004A33BC">
      <w:pPr>
        <w:rPr>
          <w:rFonts w:eastAsiaTheme="majorEastAsia" w:cstheme="majorBidi"/>
          <w:b/>
          <w:bCs/>
          <w:szCs w:val="28"/>
        </w:rPr>
      </w:pPr>
    </w:p>
    <w:p w:rsidR="004A33BC" w:rsidRDefault="004A33BC">
      <w:pPr>
        <w:rPr>
          <w:rFonts w:eastAsiaTheme="majorEastAsia" w:cstheme="majorBidi"/>
          <w:b/>
          <w:bCs/>
          <w:szCs w:val="28"/>
        </w:rPr>
      </w:pPr>
    </w:p>
    <w:p w:rsidR="004A33BC" w:rsidRDefault="004A33BC">
      <w:pPr>
        <w:rPr>
          <w:rFonts w:eastAsiaTheme="majorEastAsia" w:cstheme="majorBidi"/>
          <w:b/>
          <w:bCs/>
          <w:szCs w:val="28"/>
        </w:rPr>
      </w:pPr>
    </w:p>
    <w:p w:rsidR="004A33BC" w:rsidRDefault="004A33BC">
      <w:pPr>
        <w:rPr>
          <w:rFonts w:eastAsiaTheme="majorEastAsia" w:cstheme="majorBidi"/>
          <w:b/>
          <w:bCs/>
          <w:szCs w:val="28"/>
        </w:rPr>
      </w:pPr>
    </w:p>
    <w:p w:rsidR="004A33BC" w:rsidRDefault="004A33BC">
      <w:pPr>
        <w:rPr>
          <w:rFonts w:eastAsiaTheme="majorEastAsia" w:cstheme="majorBidi"/>
          <w:b/>
          <w:bCs/>
          <w:szCs w:val="28"/>
        </w:rPr>
      </w:pPr>
      <w:bookmarkStart w:id="0" w:name="_GoBack"/>
      <w:bookmarkEnd w:id="0"/>
    </w:p>
    <w:p w:rsidR="002A57BD" w:rsidRDefault="002A57BD" w:rsidP="002A57BD">
      <w:pPr>
        <w:pStyle w:val="1"/>
      </w:pPr>
      <w:bookmarkStart w:id="1" w:name="_Toc25082015"/>
      <w:r w:rsidRPr="00B10FF8">
        <w:t>СЭД ТЕЗИС</w:t>
      </w:r>
      <w:bookmarkEnd w:id="1"/>
    </w:p>
    <w:p w:rsidR="00C250AB" w:rsidRPr="00B10FF8" w:rsidRDefault="00C250AB" w:rsidP="00B10FF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СЭД ТЕЗИС – это готовый продукт для решения классических задач по автоматизации контроля исполнительской дисциплины и процессов документооборота, при этом система представляет собой надежную и гибкую платформу для автоматизации уникальных бизнес-пр</w:t>
      </w:r>
      <w:r w:rsidR="00B10FF8">
        <w:rPr>
          <w:rFonts w:cs="Times New Roman"/>
          <w:szCs w:val="28"/>
        </w:rPr>
        <w:t xml:space="preserve">оцессов предприятия Заказчика. </w:t>
      </w:r>
      <w:r w:rsidRPr="00B10FF8">
        <w:rPr>
          <w:rFonts w:cs="Times New Roman"/>
          <w:szCs w:val="28"/>
        </w:rPr>
        <w:br/>
        <w:t>Система ТЕЗИС обладает преимуществами, подтвержденными реализованными проектами в различных отраслях, лишена основных недостатков отечественных систем электронного документооборота. Она быстро внедряется, быстро вводится в промышленную эксплуатацию, проста в администрировании, расширении и масштабировании. Работа в системе ТЕЗИС не требует специальных знаний и навыков,  а интерфейс интуитивно понятен даже начинающему пользователю.</w:t>
      </w:r>
    </w:p>
    <w:p w:rsidR="00766599" w:rsidRPr="00B10FF8" w:rsidRDefault="008B6AA3" w:rsidP="00B10FF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 xml:space="preserve">СЭД ТЕЗИС </w:t>
      </w:r>
      <w:proofErr w:type="gramStart"/>
      <w:r w:rsidRPr="00B10FF8">
        <w:rPr>
          <w:rFonts w:cs="Times New Roman"/>
          <w:szCs w:val="28"/>
        </w:rPr>
        <w:t>выпущена</w:t>
      </w:r>
      <w:proofErr w:type="gramEnd"/>
      <w:r w:rsidRPr="00B10FF8">
        <w:rPr>
          <w:rFonts w:cs="Times New Roman"/>
          <w:szCs w:val="28"/>
        </w:rPr>
        <w:t xml:space="preserve"> на рынок в 2010 году. За 8 лет реализовано более 400 успешных проектов внедрения системы. При развитии системы компания ориентируется на потребности заказчиков и пользователей, собственный опыт и экспертизу, а также рыночные тренды. В настоящее время «</w:t>
      </w:r>
      <w:proofErr w:type="spellStart"/>
      <w:r w:rsidRPr="00B10FF8">
        <w:rPr>
          <w:rFonts w:cs="Times New Roman"/>
          <w:szCs w:val="28"/>
        </w:rPr>
        <w:t>Хоулмонт</w:t>
      </w:r>
      <w:proofErr w:type="spellEnd"/>
      <w:r w:rsidRPr="00B10FF8">
        <w:rPr>
          <w:rFonts w:cs="Times New Roman"/>
          <w:szCs w:val="28"/>
        </w:rPr>
        <w:t xml:space="preserve">» стремится не только автоматизировать работу с документами и задачами, но и обеспечить свободу управления бизнесом. </w:t>
      </w:r>
    </w:p>
    <w:p w:rsidR="00B10FF8" w:rsidRPr="004A33BC" w:rsidRDefault="00B10FF8" w:rsidP="004A33BC">
      <w:pPr>
        <w:rPr>
          <w:b/>
        </w:rPr>
      </w:pPr>
      <w:r w:rsidRPr="004A33BC">
        <w:rPr>
          <w:b/>
        </w:rPr>
        <w:t xml:space="preserve">Преимущества </w:t>
      </w:r>
      <w:r w:rsidR="00C250AB" w:rsidRPr="004A33BC">
        <w:rPr>
          <w:b/>
        </w:rPr>
        <w:t>системы ТЕЗИС:</w:t>
      </w:r>
    </w:p>
    <w:p w:rsidR="00B10FF8" w:rsidRPr="004A33BC" w:rsidRDefault="00C250AB" w:rsidP="004A33BC">
      <w:pPr>
        <w:rPr>
          <w:b/>
        </w:rPr>
      </w:pPr>
      <w:r w:rsidRPr="004A33BC">
        <w:rPr>
          <w:b/>
        </w:rPr>
        <w:t xml:space="preserve">Широкие возможности типового решения без дополнительных затрат </w:t>
      </w:r>
    </w:p>
    <w:p w:rsidR="00B10FF8" w:rsidRDefault="00C250AB" w:rsidP="00B10FF8">
      <w:pPr>
        <w:pStyle w:val="a5"/>
        <w:numPr>
          <w:ilvl w:val="0"/>
          <w:numId w:val="11"/>
        </w:numPr>
        <w:spacing w:after="0" w:line="360" w:lineRule="auto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 xml:space="preserve">Контроль исполнительской дисциплины  </w:t>
      </w:r>
    </w:p>
    <w:p w:rsidR="00B10FF8" w:rsidRDefault="00C250AB" w:rsidP="00B10FF8">
      <w:pPr>
        <w:pStyle w:val="a5"/>
        <w:numPr>
          <w:ilvl w:val="0"/>
          <w:numId w:val="11"/>
        </w:numPr>
        <w:spacing w:after="0" w:line="360" w:lineRule="auto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 xml:space="preserve">Автоматизация документооборота </w:t>
      </w:r>
    </w:p>
    <w:p w:rsidR="00B10FF8" w:rsidRDefault="00C250AB" w:rsidP="00B10FF8">
      <w:pPr>
        <w:pStyle w:val="a5"/>
        <w:numPr>
          <w:ilvl w:val="0"/>
          <w:numId w:val="11"/>
        </w:numPr>
        <w:spacing w:after="0" w:line="360" w:lineRule="auto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 xml:space="preserve">Электронная канцелярия  </w:t>
      </w:r>
    </w:p>
    <w:p w:rsidR="00B10FF8" w:rsidRDefault="00C250AB" w:rsidP="00B10FF8">
      <w:pPr>
        <w:pStyle w:val="a5"/>
        <w:numPr>
          <w:ilvl w:val="0"/>
          <w:numId w:val="11"/>
        </w:numPr>
        <w:spacing w:after="0" w:line="360" w:lineRule="auto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 xml:space="preserve">Дизайнер бизнес-процессов, конструкторы отчетов и нумераторов, дополнительные опции и т.д. </w:t>
      </w:r>
    </w:p>
    <w:p w:rsidR="00B10FF8" w:rsidRDefault="00C250AB" w:rsidP="00B10FF8">
      <w:pPr>
        <w:spacing w:after="0" w:line="360" w:lineRule="auto"/>
        <w:ind w:left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lastRenderedPageBreak/>
        <w:t>В стандартной конфигурации системы предусмотрена  возможность гибкой настройки интерфейса и процессов  без примен</w:t>
      </w:r>
      <w:r w:rsidR="00B10FF8">
        <w:rPr>
          <w:rFonts w:cs="Times New Roman"/>
          <w:szCs w:val="28"/>
        </w:rPr>
        <w:t>ения сре</w:t>
      </w:r>
      <w:proofErr w:type="gramStart"/>
      <w:r w:rsidR="00B10FF8">
        <w:rPr>
          <w:rFonts w:cs="Times New Roman"/>
          <w:szCs w:val="28"/>
        </w:rPr>
        <w:t>дств пр</w:t>
      </w:r>
      <w:proofErr w:type="gramEnd"/>
      <w:r w:rsidR="00B10FF8">
        <w:rPr>
          <w:rFonts w:cs="Times New Roman"/>
          <w:szCs w:val="28"/>
        </w:rPr>
        <w:t xml:space="preserve">ограммирования. </w:t>
      </w:r>
    </w:p>
    <w:p w:rsidR="00B10FF8" w:rsidRPr="004A33BC" w:rsidRDefault="00C250AB" w:rsidP="004A33BC">
      <w:pPr>
        <w:rPr>
          <w:b/>
        </w:rPr>
      </w:pPr>
      <w:r w:rsidRPr="004A33BC">
        <w:rPr>
          <w:b/>
        </w:rPr>
        <w:t xml:space="preserve">Полноценная работа в любой точке мира и с любого устройства </w:t>
      </w:r>
    </w:p>
    <w:p w:rsidR="00B10FF8" w:rsidRDefault="00C250AB" w:rsidP="00B10FF8">
      <w:pPr>
        <w:pStyle w:val="a5"/>
        <w:numPr>
          <w:ilvl w:val="0"/>
          <w:numId w:val="13"/>
        </w:numPr>
        <w:spacing w:after="0" w:line="360" w:lineRule="auto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 xml:space="preserve">Полнофункциональный веб-клиент </w:t>
      </w:r>
    </w:p>
    <w:p w:rsidR="00B10FF8" w:rsidRDefault="00C250AB" w:rsidP="00B10FF8">
      <w:pPr>
        <w:pStyle w:val="a5"/>
        <w:numPr>
          <w:ilvl w:val="0"/>
          <w:numId w:val="13"/>
        </w:numPr>
        <w:spacing w:after="0" w:line="360" w:lineRule="auto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 xml:space="preserve">Работа в любой операционной системе – </w:t>
      </w:r>
      <w:proofErr w:type="spellStart"/>
      <w:r w:rsidRPr="00B10FF8">
        <w:rPr>
          <w:rFonts w:cs="Times New Roman"/>
          <w:szCs w:val="28"/>
        </w:rPr>
        <w:t>MacOS</w:t>
      </w:r>
      <w:proofErr w:type="spellEnd"/>
      <w:r w:rsidRPr="00B10FF8">
        <w:rPr>
          <w:rFonts w:cs="Times New Roman"/>
          <w:szCs w:val="28"/>
        </w:rPr>
        <w:t xml:space="preserve">, </w:t>
      </w:r>
      <w:proofErr w:type="spellStart"/>
      <w:r w:rsidRPr="00B10FF8">
        <w:rPr>
          <w:rFonts w:cs="Times New Roman"/>
          <w:szCs w:val="28"/>
        </w:rPr>
        <w:t>Windows</w:t>
      </w:r>
      <w:proofErr w:type="spellEnd"/>
      <w:r w:rsidRPr="00B10FF8">
        <w:rPr>
          <w:rFonts w:cs="Times New Roman"/>
          <w:szCs w:val="28"/>
        </w:rPr>
        <w:t xml:space="preserve">, </w:t>
      </w:r>
      <w:proofErr w:type="spellStart"/>
      <w:r w:rsidRPr="00B10FF8">
        <w:rPr>
          <w:rFonts w:cs="Times New Roman"/>
          <w:szCs w:val="28"/>
        </w:rPr>
        <w:t>Linux</w:t>
      </w:r>
      <w:proofErr w:type="spellEnd"/>
      <w:r w:rsidRPr="00B10FF8">
        <w:rPr>
          <w:rFonts w:cs="Times New Roman"/>
          <w:szCs w:val="28"/>
        </w:rPr>
        <w:t xml:space="preserve"> </w:t>
      </w:r>
    </w:p>
    <w:p w:rsidR="00727563" w:rsidRDefault="00C250AB" w:rsidP="00B10FF8">
      <w:pPr>
        <w:pStyle w:val="a5"/>
        <w:numPr>
          <w:ilvl w:val="0"/>
          <w:numId w:val="13"/>
        </w:numPr>
        <w:spacing w:after="0" w:line="360" w:lineRule="auto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Облегченный интерфейс для планшетов – только важная функциональность Специальный инте</w:t>
      </w:r>
      <w:r w:rsidR="00727563">
        <w:rPr>
          <w:rFonts w:cs="Times New Roman"/>
          <w:szCs w:val="28"/>
        </w:rPr>
        <w:t xml:space="preserve">рфейс для мобильных устройств </w:t>
      </w:r>
    </w:p>
    <w:p w:rsidR="00B10FF8" w:rsidRDefault="00C250AB" w:rsidP="00727563">
      <w:pPr>
        <w:pStyle w:val="a5"/>
        <w:spacing w:after="0" w:line="360" w:lineRule="auto"/>
        <w:ind w:left="1429"/>
        <w:jc w:val="both"/>
        <w:rPr>
          <w:rFonts w:cs="Times New Roman"/>
          <w:szCs w:val="28"/>
        </w:rPr>
      </w:pPr>
      <w:r w:rsidRPr="00B10FF8">
        <w:rPr>
          <w:rFonts w:cs="Times New Roman"/>
          <w:b/>
          <w:bCs/>
          <w:szCs w:val="28"/>
        </w:rPr>
        <w:t xml:space="preserve">Минимальные сроки внедрения и легкость освоения системы </w:t>
      </w:r>
    </w:p>
    <w:p w:rsidR="00B10FF8" w:rsidRDefault="00C250AB" w:rsidP="00B10FF8">
      <w:pPr>
        <w:pStyle w:val="a5"/>
        <w:numPr>
          <w:ilvl w:val="0"/>
          <w:numId w:val="13"/>
        </w:numPr>
        <w:spacing w:after="0" w:line="360" w:lineRule="auto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 xml:space="preserve">Простой и интуитивно понятный интерфейс, способствующий быстрому освоению системы </w:t>
      </w:r>
    </w:p>
    <w:p w:rsidR="00B10FF8" w:rsidRDefault="00C250AB" w:rsidP="00B10FF8">
      <w:pPr>
        <w:pStyle w:val="a5"/>
        <w:numPr>
          <w:ilvl w:val="0"/>
          <w:numId w:val="13"/>
        </w:numPr>
        <w:spacing w:after="0" w:line="360" w:lineRule="auto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 xml:space="preserve">Не требуется установка </w:t>
      </w:r>
      <w:proofErr w:type="gramStart"/>
      <w:r w:rsidRPr="00B10FF8">
        <w:rPr>
          <w:rFonts w:cs="Times New Roman"/>
          <w:szCs w:val="28"/>
        </w:rPr>
        <w:t>ПО</w:t>
      </w:r>
      <w:proofErr w:type="gramEnd"/>
      <w:r w:rsidRPr="00B10FF8">
        <w:rPr>
          <w:rFonts w:cs="Times New Roman"/>
          <w:szCs w:val="28"/>
        </w:rPr>
        <w:t xml:space="preserve"> </w:t>
      </w:r>
      <w:proofErr w:type="gramStart"/>
      <w:r w:rsidRPr="00B10FF8">
        <w:rPr>
          <w:rFonts w:cs="Times New Roman"/>
          <w:szCs w:val="28"/>
        </w:rPr>
        <w:t>на</w:t>
      </w:r>
      <w:proofErr w:type="gramEnd"/>
      <w:r w:rsidRPr="00B10FF8">
        <w:rPr>
          <w:rFonts w:cs="Times New Roman"/>
          <w:szCs w:val="28"/>
        </w:rPr>
        <w:t xml:space="preserve"> рабочие места, система устанавливается на сервер Заказчика и запускается через браузер </w:t>
      </w:r>
    </w:p>
    <w:p w:rsidR="00B10FF8" w:rsidRDefault="00C250AB" w:rsidP="00B10FF8">
      <w:pPr>
        <w:pStyle w:val="a5"/>
        <w:numPr>
          <w:ilvl w:val="0"/>
          <w:numId w:val="13"/>
        </w:numPr>
        <w:spacing w:after="0" w:line="360" w:lineRule="auto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Кроссплатформенность системы позволяет работать под различными серверными ОС и  СУБД, без необходимости приобретения дополнительного ПО и п</w:t>
      </w:r>
      <w:r w:rsidR="00727563">
        <w:rPr>
          <w:rFonts w:cs="Times New Roman"/>
          <w:szCs w:val="28"/>
        </w:rPr>
        <w:t xml:space="preserve">ереоборудования рабочего места </w:t>
      </w:r>
      <w:r w:rsidRPr="00B10FF8">
        <w:rPr>
          <w:rFonts w:cs="Times New Roman"/>
          <w:szCs w:val="28"/>
        </w:rPr>
        <w:br/>
      </w:r>
      <w:r w:rsidRPr="00B10FF8">
        <w:rPr>
          <w:rFonts w:cs="Times New Roman"/>
          <w:b/>
          <w:bCs/>
          <w:szCs w:val="28"/>
        </w:rPr>
        <w:t xml:space="preserve">Широкие возможности развития системы </w:t>
      </w:r>
    </w:p>
    <w:p w:rsidR="00B10FF8" w:rsidRDefault="00C250AB" w:rsidP="00B10FF8">
      <w:pPr>
        <w:pStyle w:val="a5"/>
        <w:numPr>
          <w:ilvl w:val="0"/>
          <w:numId w:val="13"/>
        </w:numPr>
        <w:spacing w:after="0" w:line="360" w:lineRule="auto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 xml:space="preserve">Легкое масштабирование, за счет архитектуры системы (кластеризация, трехзвенная архитектура) </w:t>
      </w:r>
    </w:p>
    <w:p w:rsidR="00B10FF8" w:rsidRDefault="00C250AB" w:rsidP="00B10FF8">
      <w:pPr>
        <w:pStyle w:val="a5"/>
        <w:numPr>
          <w:ilvl w:val="0"/>
          <w:numId w:val="13"/>
        </w:numPr>
        <w:spacing w:after="0" w:line="360" w:lineRule="auto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 xml:space="preserve">Высокий уровень отказоустойчивости, даже при работе на распределенных серверах и при большом количестве пользователей,  </w:t>
      </w:r>
    </w:p>
    <w:p w:rsidR="00B10FF8" w:rsidRDefault="00C250AB" w:rsidP="00B10FF8">
      <w:pPr>
        <w:pStyle w:val="a5"/>
        <w:numPr>
          <w:ilvl w:val="0"/>
          <w:numId w:val="13"/>
        </w:numPr>
        <w:spacing w:after="0" w:line="360" w:lineRule="auto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 xml:space="preserve">Интеграция с любыми внешними приложениями (веб-сервисы, REST </w:t>
      </w:r>
      <w:r w:rsidR="00727563">
        <w:rPr>
          <w:rFonts w:cs="Times New Roman"/>
          <w:szCs w:val="28"/>
        </w:rPr>
        <w:t xml:space="preserve">API, обмен XML файлами и др.). </w:t>
      </w:r>
      <w:r w:rsidRPr="00B10FF8">
        <w:rPr>
          <w:rFonts w:cs="Times New Roman"/>
          <w:szCs w:val="28"/>
        </w:rPr>
        <w:br/>
      </w:r>
      <w:r w:rsidRPr="00B10FF8">
        <w:rPr>
          <w:rFonts w:cs="Times New Roman"/>
          <w:b/>
          <w:bCs/>
          <w:szCs w:val="28"/>
        </w:rPr>
        <w:t xml:space="preserve">Платформа уровня предприятия </w:t>
      </w:r>
    </w:p>
    <w:p w:rsidR="00B10FF8" w:rsidRDefault="00C250AB" w:rsidP="00B10FF8">
      <w:pPr>
        <w:pStyle w:val="a5"/>
        <w:numPr>
          <w:ilvl w:val="0"/>
          <w:numId w:val="13"/>
        </w:numPr>
        <w:spacing w:after="0" w:line="360" w:lineRule="auto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lastRenderedPageBreak/>
        <w:t xml:space="preserve">Уникальная технология создания проектов расширения, заложенная в архитектуре системы, дает возможность легко перейти на новую версию системы без отказа от модифицированных функций и модулей; </w:t>
      </w:r>
    </w:p>
    <w:p w:rsidR="00727563" w:rsidRPr="00FE23F0" w:rsidRDefault="00C250AB" w:rsidP="007C4FA5">
      <w:pPr>
        <w:pStyle w:val="a5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 xml:space="preserve">Открытый исходный код  и общеизвестный язык программирования </w:t>
      </w:r>
      <w:proofErr w:type="spellStart"/>
      <w:r w:rsidRPr="00B10FF8">
        <w:rPr>
          <w:rFonts w:cs="Times New Roman"/>
          <w:szCs w:val="28"/>
        </w:rPr>
        <w:t>Java</w:t>
      </w:r>
      <w:proofErr w:type="spellEnd"/>
      <w:r w:rsidRPr="00B10FF8">
        <w:rPr>
          <w:rFonts w:cs="Times New Roman"/>
          <w:szCs w:val="28"/>
        </w:rPr>
        <w:t xml:space="preserve"> дает возможность вносить изменения в систему как с помощью </w:t>
      </w:r>
      <w:proofErr w:type="spellStart"/>
      <w:r w:rsidRPr="00B10FF8">
        <w:rPr>
          <w:rFonts w:cs="Times New Roman"/>
          <w:szCs w:val="28"/>
        </w:rPr>
        <w:t>вендора</w:t>
      </w:r>
      <w:proofErr w:type="spellEnd"/>
      <w:r w:rsidRPr="00B10FF8">
        <w:rPr>
          <w:rFonts w:cs="Times New Roman"/>
          <w:szCs w:val="28"/>
        </w:rPr>
        <w:t xml:space="preserve"> или партнера, так и собственными силами. </w:t>
      </w:r>
      <w:r w:rsidRPr="00B10FF8">
        <w:rPr>
          <w:rFonts w:cs="Times New Roman"/>
          <w:szCs w:val="28"/>
        </w:rPr>
        <w:br/>
      </w:r>
      <w:r w:rsidR="00B10FF8" w:rsidRPr="004A33BC">
        <w:rPr>
          <w:b/>
        </w:rPr>
        <w:t>Облачная</w:t>
      </w:r>
      <w:proofErr w:type="gramStart"/>
      <w:r w:rsidR="00B10FF8" w:rsidRPr="004A33BC">
        <w:rPr>
          <w:b/>
          <w:color w:val="FFFFFF" w:themeColor="background1"/>
        </w:rPr>
        <w:t>..</w:t>
      </w:r>
      <w:proofErr w:type="gramEnd"/>
      <w:r w:rsidRPr="004A33BC">
        <w:rPr>
          <w:b/>
        </w:rPr>
        <w:t>версия</w:t>
      </w:r>
      <w:r w:rsidRPr="004A33BC">
        <w:rPr>
          <w:b/>
        </w:rPr>
        <w:br/>
      </w:r>
      <w:r w:rsidRPr="00B10FF8">
        <w:rPr>
          <w:rFonts w:cs="Times New Roman"/>
          <w:szCs w:val="28"/>
        </w:rPr>
        <w:t>SaaS-решение «ТЕЗИС в облаке» дает пользователям возможность использовать СЭД ТЕЗИС через Интернет, подключаясь к системе через браузер; В состав услуги входят типовое решение на базе СЭД ТЕЗИС, аренда лицензий на СЭД ТЕЗИС, аренда виртуальной инфраструктуры для использования системы и техническая поддержка. Система ТЕЗИС является на сегодняшний день активным игроком российского рынка систем электронного документооборота. Продукт используется более чем в 300 компаниях в России и СНГ. С 2016 года СЭД ТЕЗИС входит в Единый реестр российских программ для электронных вычислительных машин и баз данных Министерства Российской Федерации по связи и массовым ком</w:t>
      </w:r>
      <w:r w:rsidR="004A33BC">
        <w:rPr>
          <w:rFonts w:cs="Times New Roman"/>
          <w:szCs w:val="28"/>
        </w:rPr>
        <w:t>муникациям.</w:t>
      </w:r>
      <w:r w:rsidRPr="00B10FF8">
        <w:rPr>
          <w:rFonts w:cs="Times New Roman"/>
          <w:szCs w:val="28"/>
        </w:rPr>
        <w:br/>
      </w:r>
      <w:r w:rsidR="00FE23F0">
        <w:rPr>
          <w:b/>
        </w:rPr>
        <w:t xml:space="preserve">Недостатки </w:t>
      </w:r>
      <w:r w:rsidRPr="004A33BC">
        <w:rPr>
          <w:b/>
        </w:rPr>
        <w:t>системы ТЕЗИС</w:t>
      </w:r>
      <w:r w:rsidR="00FE23F0">
        <w:rPr>
          <w:b/>
        </w:rPr>
        <w:t>:</w:t>
      </w:r>
    </w:p>
    <w:p w:rsidR="00FE23F0" w:rsidRDefault="00FE23F0" w:rsidP="00DD48D1">
      <w:pPr>
        <w:pStyle w:val="a5"/>
        <w:numPr>
          <w:ilvl w:val="0"/>
          <w:numId w:val="13"/>
        </w:numPr>
        <w:spacing w:after="0" w:line="360" w:lineRule="auto"/>
        <w:ind w:left="0" w:firstLine="680"/>
        <w:jc w:val="both"/>
      </w:pPr>
      <w:r>
        <w:t>Отсутствие систем совместной работы (работа с электронной почтой, обмен сообщениями</w:t>
      </w:r>
      <w:r w:rsidR="00DD48D1">
        <w:t xml:space="preserve">, </w:t>
      </w:r>
      <w:proofErr w:type="spellStart"/>
      <w:r w:rsidR="00DD48D1">
        <w:t>дашборд</w:t>
      </w:r>
      <w:proofErr w:type="spellEnd"/>
      <w:r w:rsidR="00DD48D1">
        <w:t>).</w:t>
      </w:r>
    </w:p>
    <w:p w:rsidR="00DD48D1" w:rsidRDefault="00DD48D1" w:rsidP="00DD48D1">
      <w:pPr>
        <w:pStyle w:val="a5"/>
        <w:numPr>
          <w:ilvl w:val="0"/>
          <w:numId w:val="13"/>
        </w:numPr>
        <w:spacing w:after="0" w:line="360" w:lineRule="auto"/>
        <w:ind w:left="0" w:firstLine="680"/>
        <w:jc w:val="both"/>
        <w:rPr>
          <w:rStyle w:val="hint-on-hover-desc"/>
        </w:rPr>
      </w:pPr>
      <w:r>
        <w:t xml:space="preserve">Данные передаётся не по шифрованному каналу </w:t>
      </w:r>
      <w:r>
        <w:rPr>
          <w:rStyle w:val="hint-on-hover-desc"/>
        </w:rPr>
        <w:t>(SSL/TLS), что не исключает их перехват злоумышленниками.</w:t>
      </w:r>
    </w:p>
    <w:p w:rsidR="00DD48D1" w:rsidRPr="00727563" w:rsidRDefault="00DD48D1" w:rsidP="00DD48D1">
      <w:pPr>
        <w:pStyle w:val="a5"/>
        <w:numPr>
          <w:ilvl w:val="0"/>
          <w:numId w:val="13"/>
        </w:numPr>
        <w:spacing w:after="0" w:line="360" w:lineRule="auto"/>
        <w:ind w:left="0" w:firstLine="680"/>
        <w:jc w:val="both"/>
      </w:pPr>
      <w:r>
        <w:rPr>
          <w:rStyle w:val="hint-on-hover-desc"/>
        </w:rPr>
        <w:t>Отсутствие резервного копирования данных, что может привести к их потери или повреждению.</w:t>
      </w:r>
    </w:p>
    <w:p w:rsidR="007C4FA5" w:rsidRPr="007C4FA5" w:rsidRDefault="007C4FA5" w:rsidP="002A57BD">
      <w:pPr>
        <w:pStyle w:val="1"/>
      </w:pPr>
      <w:bookmarkStart w:id="2" w:name="_Toc25082016"/>
      <w:r w:rsidRPr="007C4FA5">
        <w:t>Documino</w:t>
      </w:r>
      <w:bookmarkEnd w:id="2"/>
    </w:p>
    <w:p w:rsidR="00D1144D" w:rsidRPr="00B10FF8" w:rsidRDefault="00373927" w:rsidP="007C4FA5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0FF8">
        <w:rPr>
          <w:sz w:val="28"/>
          <w:szCs w:val="28"/>
        </w:rPr>
        <w:t xml:space="preserve">Documino – программная </w:t>
      </w:r>
      <w:proofErr w:type="gramStart"/>
      <w:r w:rsidRPr="00B10FF8">
        <w:rPr>
          <w:sz w:val="28"/>
          <w:szCs w:val="28"/>
        </w:rPr>
        <w:t>платформа</w:t>
      </w:r>
      <w:proofErr w:type="gramEnd"/>
      <w:r w:rsidRPr="00B10FF8">
        <w:rPr>
          <w:sz w:val="28"/>
          <w:szCs w:val="28"/>
        </w:rPr>
        <w:t xml:space="preserve"> предназначенная для создания решения по управлению контентом и бизнес-процессами (СЭД, Электронный </w:t>
      </w:r>
      <w:r w:rsidRPr="00B10FF8">
        <w:rPr>
          <w:sz w:val="28"/>
          <w:szCs w:val="28"/>
        </w:rPr>
        <w:lastRenderedPageBreak/>
        <w:t>архив и др.).</w:t>
      </w:r>
      <w:r w:rsidR="00D1144D" w:rsidRPr="00B10FF8">
        <w:rPr>
          <w:sz w:val="28"/>
          <w:szCs w:val="28"/>
        </w:rPr>
        <w:t xml:space="preserve"> Платформа </w:t>
      </w:r>
      <w:r w:rsidR="00D1144D" w:rsidRPr="007C4FA5">
        <w:rPr>
          <w:bCs/>
          <w:sz w:val="28"/>
          <w:szCs w:val="28"/>
        </w:rPr>
        <w:t>Documino</w:t>
      </w:r>
      <w:r w:rsidR="00D1144D" w:rsidRPr="00B10FF8">
        <w:rPr>
          <w:sz w:val="28"/>
          <w:szCs w:val="28"/>
        </w:rPr>
        <w:t xml:space="preserve"> была разработана в контексте роста направления </w:t>
      </w:r>
      <w:proofErr w:type="spellStart"/>
      <w:r w:rsidR="00D1144D" w:rsidRPr="00B10FF8">
        <w:rPr>
          <w:sz w:val="28"/>
          <w:szCs w:val="28"/>
        </w:rPr>
        <w:t>импортозамещения</w:t>
      </w:r>
      <w:proofErr w:type="spellEnd"/>
      <w:r w:rsidR="00D1144D" w:rsidRPr="00B10FF8">
        <w:rPr>
          <w:sz w:val="28"/>
          <w:szCs w:val="28"/>
        </w:rPr>
        <w:t xml:space="preserve"> </w:t>
      </w:r>
      <w:proofErr w:type="gramStart"/>
      <w:r w:rsidR="00D1144D" w:rsidRPr="00B10FF8">
        <w:rPr>
          <w:sz w:val="28"/>
          <w:szCs w:val="28"/>
        </w:rPr>
        <w:t>на</w:t>
      </w:r>
      <w:proofErr w:type="gramEnd"/>
      <w:r w:rsidR="00D1144D" w:rsidRPr="00B10FF8">
        <w:rPr>
          <w:sz w:val="28"/>
          <w:szCs w:val="28"/>
        </w:rPr>
        <w:t xml:space="preserve"> отечественном ИТ-рынке. В основе платформы – полностью российские технологии, а также компоненты </w:t>
      </w:r>
      <w:proofErr w:type="gramStart"/>
      <w:r w:rsidR="00D1144D" w:rsidRPr="00B10FF8">
        <w:rPr>
          <w:sz w:val="28"/>
          <w:szCs w:val="28"/>
        </w:rPr>
        <w:t>свободного</w:t>
      </w:r>
      <w:proofErr w:type="gramEnd"/>
      <w:r w:rsidR="00D1144D" w:rsidRPr="00B10FF8">
        <w:rPr>
          <w:sz w:val="28"/>
          <w:szCs w:val="28"/>
        </w:rPr>
        <w:t xml:space="preserve"> ПО (</w:t>
      </w:r>
      <w:proofErr w:type="spellStart"/>
      <w:r w:rsidR="00D1144D" w:rsidRPr="00B10FF8">
        <w:rPr>
          <w:sz w:val="28"/>
          <w:szCs w:val="28"/>
        </w:rPr>
        <w:t>open</w:t>
      </w:r>
      <w:proofErr w:type="spellEnd"/>
      <w:r w:rsidR="00D1144D" w:rsidRPr="00B10FF8">
        <w:rPr>
          <w:sz w:val="28"/>
          <w:szCs w:val="28"/>
        </w:rPr>
        <w:t xml:space="preserve"> </w:t>
      </w:r>
      <w:proofErr w:type="spellStart"/>
      <w:r w:rsidR="00D1144D" w:rsidRPr="00B10FF8">
        <w:rPr>
          <w:sz w:val="28"/>
          <w:szCs w:val="28"/>
        </w:rPr>
        <w:t>source</w:t>
      </w:r>
      <w:proofErr w:type="spellEnd"/>
      <w:r w:rsidR="00D1144D" w:rsidRPr="00B10FF8">
        <w:rPr>
          <w:sz w:val="28"/>
          <w:szCs w:val="28"/>
        </w:rPr>
        <w:t xml:space="preserve">). Documino локализована под требования российского регулятора и предназначена в первую очередь для разработки ECM-решений на базе открытого программного обеспечения. При разработке платформы особое внимание уделялось созданию масштабируемого хранилища документов, адаптированного к специфике управления контентом и корпоративными данными крупных, географически распределенных предприятий. </w:t>
      </w:r>
    </w:p>
    <w:p w:rsidR="00373927" w:rsidRPr="00B10FF8" w:rsidRDefault="00D1144D" w:rsidP="00B10FF8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0FF8">
        <w:rPr>
          <w:sz w:val="28"/>
          <w:szCs w:val="28"/>
        </w:rPr>
        <w:t xml:space="preserve">Documino и любые решения на ее основе не имеют ограничений по интеграции с внешними сервисами или выбору системы хранения данных. Благодаря </w:t>
      </w:r>
      <w:proofErr w:type="gramStart"/>
      <w:r w:rsidRPr="00B10FF8">
        <w:rPr>
          <w:sz w:val="28"/>
          <w:szCs w:val="28"/>
        </w:rPr>
        <w:t>универсальному</w:t>
      </w:r>
      <w:proofErr w:type="gramEnd"/>
      <w:r w:rsidRPr="00B10FF8">
        <w:rPr>
          <w:sz w:val="28"/>
          <w:szCs w:val="28"/>
        </w:rPr>
        <w:t xml:space="preserve"> API Documino способна взаимодействовать с любыми ИТ-продуктами. Платформа включена в «Единый реестр российских программ для ЭВМ и баз данных», а также подтвердила свою совместимость со всеми актуальными версиями российской СУБД </w:t>
      </w:r>
      <w:proofErr w:type="spellStart"/>
      <w:r w:rsidRPr="00B10FF8">
        <w:rPr>
          <w:sz w:val="28"/>
          <w:szCs w:val="28"/>
        </w:rPr>
        <w:t>Postgres</w:t>
      </w:r>
      <w:proofErr w:type="spellEnd"/>
      <w:r w:rsidRPr="00B10FF8">
        <w:rPr>
          <w:sz w:val="28"/>
          <w:szCs w:val="28"/>
        </w:rPr>
        <w:t xml:space="preserve"> </w:t>
      </w:r>
      <w:proofErr w:type="spellStart"/>
      <w:r w:rsidRPr="00B10FF8">
        <w:rPr>
          <w:sz w:val="28"/>
          <w:szCs w:val="28"/>
        </w:rPr>
        <w:t>Pro</w:t>
      </w:r>
      <w:proofErr w:type="spellEnd"/>
      <w:r w:rsidRPr="00B10FF8">
        <w:rPr>
          <w:sz w:val="28"/>
          <w:szCs w:val="28"/>
        </w:rPr>
        <w:t xml:space="preserve">. </w:t>
      </w:r>
    </w:p>
    <w:p w:rsidR="00373927" w:rsidRPr="00B10FF8" w:rsidRDefault="00373927" w:rsidP="00B10FF8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gramStart"/>
      <w:r w:rsidRPr="00B10FF8">
        <w:rPr>
          <w:sz w:val="28"/>
          <w:szCs w:val="28"/>
        </w:rPr>
        <w:t>Внесена</w:t>
      </w:r>
      <w:proofErr w:type="gramEnd"/>
      <w:r w:rsidRPr="00B10FF8">
        <w:rPr>
          <w:sz w:val="28"/>
          <w:szCs w:val="28"/>
        </w:rPr>
        <w:t xml:space="preserve"> в реестр Российского ПО приказом </w:t>
      </w:r>
      <w:proofErr w:type="spellStart"/>
      <w:r w:rsidRPr="00B10FF8">
        <w:rPr>
          <w:sz w:val="28"/>
          <w:szCs w:val="28"/>
        </w:rPr>
        <w:t>Минкомсвязи</w:t>
      </w:r>
      <w:proofErr w:type="spellEnd"/>
      <w:r w:rsidRPr="00B10FF8">
        <w:rPr>
          <w:sz w:val="28"/>
          <w:szCs w:val="28"/>
        </w:rPr>
        <w:t xml:space="preserve"> России от 22.02.2019 №63 </w:t>
      </w:r>
    </w:p>
    <w:p w:rsidR="00373927" w:rsidRPr="00B10FF8" w:rsidRDefault="00373927" w:rsidP="00B10FF8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B10FF8">
        <w:rPr>
          <w:rFonts w:eastAsia="Times New Roman" w:cs="Times New Roman"/>
          <w:b/>
          <w:bCs/>
          <w:szCs w:val="28"/>
          <w:lang w:eastAsia="ru-RU"/>
        </w:rPr>
        <w:t>Преимущества платформы:</w:t>
      </w:r>
    </w:p>
    <w:p w:rsidR="00373927" w:rsidRPr="00B10FF8" w:rsidRDefault="00373927" w:rsidP="00B10FF8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B10FF8">
        <w:rPr>
          <w:rFonts w:eastAsia="Times New Roman" w:cs="Times New Roman"/>
          <w:szCs w:val="28"/>
          <w:lang w:eastAsia="ru-RU"/>
        </w:rPr>
        <w:t>Простая расширяемая архитектура</w:t>
      </w:r>
    </w:p>
    <w:p w:rsidR="00373927" w:rsidRPr="00B10FF8" w:rsidRDefault="00373927" w:rsidP="00B10FF8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B10FF8">
        <w:rPr>
          <w:rFonts w:eastAsia="Times New Roman" w:cs="Times New Roman"/>
          <w:szCs w:val="28"/>
          <w:lang w:eastAsia="ru-RU"/>
        </w:rPr>
        <w:t>Возможность реализации высоконадежной и отказоустойчивой системы для каждого уровня программного обеспечения</w:t>
      </w:r>
    </w:p>
    <w:p w:rsidR="00373927" w:rsidRPr="00B10FF8" w:rsidRDefault="00373927" w:rsidP="00B10FF8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B10FF8">
        <w:rPr>
          <w:rFonts w:eastAsia="Times New Roman" w:cs="Times New Roman"/>
          <w:szCs w:val="28"/>
          <w:lang w:eastAsia="ru-RU"/>
        </w:rPr>
        <w:t xml:space="preserve">Максимальное быстродействие – между </w:t>
      </w:r>
      <w:proofErr w:type="gramStart"/>
      <w:r w:rsidRPr="00B10FF8">
        <w:rPr>
          <w:rFonts w:eastAsia="Times New Roman" w:cs="Times New Roman"/>
          <w:szCs w:val="28"/>
          <w:lang w:eastAsia="ru-RU"/>
        </w:rPr>
        <w:t>бизнес-логикой</w:t>
      </w:r>
      <w:proofErr w:type="gramEnd"/>
      <w:r w:rsidRPr="00B10FF8">
        <w:rPr>
          <w:rFonts w:eastAsia="Times New Roman" w:cs="Times New Roman"/>
          <w:szCs w:val="28"/>
          <w:lang w:eastAsia="ru-RU"/>
        </w:rPr>
        <w:t xml:space="preserve"> и СУБД – минимум логических архитектурных слоев - это позволяет работать СЭДО в 10-100 раз быстрее аналогичных систем</w:t>
      </w:r>
    </w:p>
    <w:p w:rsidR="00373927" w:rsidRPr="00B10FF8" w:rsidRDefault="00373927" w:rsidP="00B10FF8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B10FF8">
        <w:rPr>
          <w:rFonts w:eastAsia="Times New Roman" w:cs="Times New Roman"/>
          <w:szCs w:val="28"/>
          <w:lang w:eastAsia="ru-RU"/>
        </w:rPr>
        <w:t>Современный интерфейс, отвечающий требованиям эргономики</w:t>
      </w:r>
    </w:p>
    <w:p w:rsidR="00373927" w:rsidRPr="00B10FF8" w:rsidRDefault="00373927" w:rsidP="00B10FF8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B10FF8">
        <w:rPr>
          <w:rFonts w:eastAsia="Times New Roman" w:cs="Times New Roman"/>
          <w:szCs w:val="28"/>
          <w:lang w:eastAsia="ru-RU"/>
        </w:rPr>
        <w:t>Интеграция с шиной передачи данных уровня предприятия</w:t>
      </w:r>
    </w:p>
    <w:p w:rsidR="00373927" w:rsidRPr="00B10FF8" w:rsidRDefault="00373927" w:rsidP="00B10FF8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B10FF8">
        <w:rPr>
          <w:rFonts w:eastAsia="Times New Roman" w:cs="Times New Roman"/>
          <w:szCs w:val="28"/>
          <w:lang w:eastAsia="ru-RU"/>
        </w:rPr>
        <w:t>Разграничение доступа к объектам системы согласно ролевой модели и набору списков прав доступа</w:t>
      </w:r>
    </w:p>
    <w:p w:rsidR="00373927" w:rsidRPr="00B10FF8" w:rsidRDefault="00373927" w:rsidP="00B10FF8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B10FF8">
        <w:rPr>
          <w:rFonts w:eastAsia="Times New Roman" w:cs="Times New Roman"/>
          <w:szCs w:val="28"/>
          <w:lang w:eastAsia="ru-RU"/>
        </w:rPr>
        <w:lastRenderedPageBreak/>
        <w:t xml:space="preserve">Использование языка XQL (текстовый язык, схожий с SQL, доступный не только разработчикам, но и </w:t>
      </w:r>
      <w:proofErr w:type="spellStart"/>
      <w:r w:rsidRPr="00B10FF8">
        <w:rPr>
          <w:rFonts w:eastAsia="Times New Roman" w:cs="Times New Roman"/>
          <w:szCs w:val="28"/>
          <w:lang w:eastAsia="ru-RU"/>
        </w:rPr>
        <w:t>тестировщикам</w:t>
      </w:r>
      <w:proofErr w:type="spellEnd"/>
      <w:r w:rsidRPr="00B10FF8">
        <w:rPr>
          <w:rFonts w:eastAsia="Times New Roman" w:cs="Times New Roman"/>
          <w:szCs w:val="28"/>
          <w:lang w:eastAsia="ru-RU"/>
        </w:rPr>
        <w:t>, аналитикам, инженерам)</w:t>
      </w:r>
    </w:p>
    <w:p w:rsidR="00373927" w:rsidRPr="00B10FF8" w:rsidRDefault="00373927" w:rsidP="00B10FF8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B10FF8">
        <w:rPr>
          <w:rFonts w:eastAsia="Times New Roman" w:cs="Times New Roman"/>
          <w:b/>
          <w:bCs/>
          <w:szCs w:val="28"/>
          <w:lang w:eastAsia="ru-RU"/>
        </w:rPr>
        <w:t>Интеграционные возможности</w:t>
      </w:r>
    </w:p>
    <w:p w:rsidR="00373927" w:rsidRPr="00B10FF8" w:rsidRDefault="00373927" w:rsidP="00B10FF8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10FF8">
        <w:rPr>
          <w:rFonts w:eastAsia="Times New Roman" w:cs="Times New Roman"/>
          <w:szCs w:val="28"/>
          <w:lang w:eastAsia="ru-RU"/>
        </w:rPr>
        <w:t>Возможна интеграция с любыми информационными системами:</w:t>
      </w:r>
    </w:p>
    <w:p w:rsidR="00373927" w:rsidRPr="00B10FF8" w:rsidRDefault="00373927" w:rsidP="00B10FF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B10FF8">
        <w:rPr>
          <w:rFonts w:eastAsia="Times New Roman" w:cs="Times New Roman"/>
          <w:szCs w:val="28"/>
          <w:lang w:eastAsia="ru-RU"/>
        </w:rPr>
        <w:t>Корпоративные системы (SAP, OEBS/</w:t>
      </w:r>
      <w:proofErr w:type="spellStart"/>
      <w:r w:rsidRPr="00B10FF8">
        <w:rPr>
          <w:rFonts w:eastAsia="Times New Roman" w:cs="Times New Roman"/>
          <w:szCs w:val="28"/>
          <w:lang w:eastAsia="ru-RU"/>
        </w:rPr>
        <w:t>PostgreSQL</w:t>
      </w:r>
      <w:proofErr w:type="spellEnd"/>
      <w:r w:rsidRPr="00B10FF8">
        <w:rPr>
          <w:rFonts w:eastAsia="Times New Roman" w:cs="Times New Roman"/>
          <w:szCs w:val="28"/>
          <w:lang w:eastAsia="ru-RU"/>
        </w:rPr>
        <w:t>/MS SQL, 1C и др.).</w:t>
      </w:r>
    </w:p>
    <w:p w:rsidR="00373927" w:rsidRPr="00B10FF8" w:rsidRDefault="00373927" w:rsidP="00B10FF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B10FF8">
        <w:rPr>
          <w:rFonts w:eastAsia="Times New Roman" w:cs="Times New Roman"/>
          <w:szCs w:val="28"/>
          <w:lang w:eastAsia="ru-RU"/>
        </w:rPr>
        <w:t>Служба каталогов (AD).</w:t>
      </w:r>
    </w:p>
    <w:p w:rsidR="00373927" w:rsidRPr="00B10FF8" w:rsidRDefault="00373927" w:rsidP="00B10FF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B10FF8">
        <w:rPr>
          <w:rFonts w:eastAsia="Times New Roman" w:cs="Times New Roman"/>
          <w:szCs w:val="28"/>
          <w:lang w:eastAsia="ru-RU"/>
        </w:rPr>
        <w:t>Системы кадрового учета (SAP, БОСС-Кадровик и др.).</w:t>
      </w:r>
    </w:p>
    <w:p w:rsidR="00373927" w:rsidRPr="00B10FF8" w:rsidRDefault="00373927" w:rsidP="00B10FF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B10FF8">
        <w:rPr>
          <w:rFonts w:eastAsia="Times New Roman" w:cs="Times New Roman"/>
          <w:szCs w:val="28"/>
          <w:lang w:eastAsia="ru-RU"/>
        </w:rPr>
        <w:t>Компоненты системы информационной безопасности (ЭП, IRM).</w:t>
      </w:r>
    </w:p>
    <w:p w:rsidR="00373927" w:rsidRPr="00B10FF8" w:rsidRDefault="00373927" w:rsidP="00B10FF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B10FF8">
        <w:rPr>
          <w:rFonts w:eastAsia="Times New Roman" w:cs="Times New Roman"/>
          <w:szCs w:val="28"/>
          <w:lang w:eastAsia="ru-RU"/>
        </w:rPr>
        <w:t>Системы ведения НСИ.</w:t>
      </w:r>
    </w:p>
    <w:p w:rsidR="00373927" w:rsidRPr="00B10FF8" w:rsidRDefault="00373927" w:rsidP="00B10FF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B10FF8">
        <w:rPr>
          <w:rFonts w:eastAsia="Times New Roman" w:cs="Times New Roman"/>
          <w:szCs w:val="28"/>
          <w:lang w:eastAsia="ru-RU"/>
        </w:rPr>
        <w:t xml:space="preserve">Системы сканирования и распознавания (EMC </w:t>
      </w:r>
      <w:proofErr w:type="spellStart"/>
      <w:r w:rsidRPr="00B10FF8">
        <w:rPr>
          <w:rFonts w:eastAsia="Times New Roman" w:cs="Times New Roman"/>
          <w:szCs w:val="28"/>
          <w:lang w:eastAsia="ru-RU"/>
        </w:rPr>
        <w:t>Captiva</w:t>
      </w:r>
      <w:proofErr w:type="spellEnd"/>
      <w:r w:rsidRPr="00B10FF8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B10FF8">
        <w:rPr>
          <w:rFonts w:eastAsia="Times New Roman" w:cs="Times New Roman"/>
          <w:szCs w:val="28"/>
          <w:lang w:eastAsia="ru-RU"/>
        </w:rPr>
        <w:t>Abbyy</w:t>
      </w:r>
      <w:proofErr w:type="spellEnd"/>
      <w:r w:rsidRPr="00B10FF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B10FF8">
        <w:rPr>
          <w:rFonts w:eastAsia="Times New Roman" w:cs="Times New Roman"/>
          <w:szCs w:val="28"/>
          <w:lang w:eastAsia="ru-RU"/>
        </w:rPr>
        <w:t>Software</w:t>
      </w:r>
      <w:proofErr w:type="spellEnd"/>
      <w:r w:rsidRPr="00B10FF8">
        <w:rPr>
          <w:rFonts w:eastAsia="Times New Roman" w:cs="Times New Roman"/>
          <w:szCs w:val="28"/>
          <w:lang w:eastAsia="ru-RU"/>
        </w:rPr>
        <w:t>).</w:t>
      </w:r>
    </w:p>
    <w:p w:rsidR="00373927" w:rsidRDefault="00373927" w:rsidP="00B10FF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B10FF8">
        <w:rPr>
          <w:rFonts w:eastAsia="Times New Roman" w:cs="Times New Roman"/>
          <w:szCs w:val="28"/>
          <w:lang w:eastAsia="ru-RU"/>
        </w:rPr>
        <w:t xml:space="preserve">Электронная почта, </w:t>
      </w:r>
      <w:proofErr w:type="gramStart"/>
      <w:r w:rsidRPr="00B10FF8">
        <w:rPr>
          <w:rFonts w:eastAsia="Times New Roman" w:cs="Times New Roman"/>
          <w:szCs w:val="28"/>
          <w:lang w:eastAsia="ru-RU"/>
        </w:rPr>
        <w:t>факс-серверы</w:t>
      </w:r>
      <w:proofErr w:type="gramEnd"/>
      <w:r w:rsidRPr="00B10FF8">
        <w:rPr>
          <w:rFonts w:eastAsia="Times New Roman" w:cs="Times New Roman"/>
          <w:szCs w:val="28"/>
          <w:lang w:eastAsia="ru-RU"/>
        </w:rPr>
        <w:t>.</w:t>
      </w:r>
    </w:p>
    <w:p w:rsidR="00C448C1" w:rsidRPr="00C448C1" w:rsidRDefault="00C448C1" w:rsidP="002A57BD">
      <w:pPr>
        <w:pStyle w:val="1"/>
        <w:rPr>
          <w:rFonts w:eastAsia="Times New Roman"/>
          <w:lang w:eastAsia="ru-RU"/>
        </w:rPr>
      </w:pPr>
      <w:bookmarkStart w:id="3" w:name="_Toc25082017"/>
      <w:r w:rsidRPr="00C448C1">
        <w:t>СЭД «Первая Форма»</w:t>
      </w:r>
      <w:bookmarkEnd w:id="3"/>
    </w:p>
    <w:p w:rsidR="00D1144D" w:rsidRPr="00B10FF8" w:rsidRDefault="00C448C1" w:rsidP="00B10FF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t xml:space="preserve">«Первая Форма» — система управления класса </w:t>
      </w:r>
      <w:proofErr w:type="spellStart"/>
      <w:r>
        <w:t>workflow</w:t>
      </w:r>
      <w:proofErr w:type="spellEnd"/>
      <w:r>
        <w:t>, предназначенная для автоматизации бизнес-процессов, организации единого информационного пространства для коммуникаций, обеспечения хранения и использования</w:t>
      </w:r>
      <w:proofErr w:type="gramStart"/>
      <w:r w:rsidRPr="00C448C1">
        <w:rPr>
          <w:color w:val="FFFFFF" w:themeColor="background1"/>
        </w:rPr>
        <w:t>..</w:t>
      </w:r>
      <w:proofErr w:type="gramEnd"/>
      <w:r>
        <w:t>корпоративных</w:t>
      </w:r>
      <w:r w:rsidRPr="00C448C1">
        <w:rPr>
          <w:color w:val="FFFFFF" w:themeColor="background1"/>
        </w:rPr>
        <w:t>..</w:t>
      </w:r>
      <w:r>
        <w:t>данных.</w:t>
      </w:r>
    </w:p>
    <w:p w:rsidR="00D1144D" w:rsidRPr="004A33BC" w:rsidRDefault="00D1144D" w:rsidP="004A33BC">
      <w:pPr>
        <w:rPr>
          <w:b/>
        </w:rPr>
      </w:pPr>
      <w:r w:rsidRPr="004A33BC">
        <w:rPr>
          <w:b/>
        </w:rPr>
        <w:t xml:space="preserve">Модули и функции </w:t>
      </w:r>
    </w:p>
    <w:p w:rsidR="00D1144D" w:rsidRPr="00B10FF8" w:rsidRDefault="00D1144D" w:rsidP="00B10FF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 xml:space="preserve">Организация работы: </w:t>
      </w:r>
    </w:p>
    <w:p w:rsidR="00D1144D" w:rsidRPr="00B10FF8" w:rsidRDefault="00D1144D" w:rsidP="00B10FF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Личный планировщик;</w:t>
      </w:r>
    </w:p>
    <w:p w:rsidR="00D1144D" w:rsidRPr="00B10FF8" w:rsidRDefault="00D1144D" w:rsidP="00B10FF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Система напоминаний;</w:t>
      </w:r>
    </w:p>
    <w:p w:rsidR="00D1144D" w:rsidRPr="00B10FF8" w:rsidRDefault="00D1144D" w:rsidP="00B10FF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Календарь;</w:t>
      </w:r>
    </w:p>
    <w:p w:rsidR="00D1144D" w:rsidRPr="00B10FF8" w:rsidRDefault="00D1144D" w:rsidP="00B10FF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 xml:space="preserve">Контроль поручений и задач: </w:t>
      </w:r>
    </w:p>
    <w:p w:rsidR="00D1144D" w:rsidRPr="00B10FF8" w:rsidRDefault="00D1144D" w:rsidP="00B10FF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Постановка задач подразделениям и отдельным сотрудникам;</w:t>
      </w:r>
    </w:p>
    <w:p w:rsidR="00D1144D" w:rsidRPr="00B10FF8" w:rsidRDefault="00D1144D" w:rsidP="00B10FF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Автоматическое отслеживание выполнения задач;</w:t>
      </w:r>
    </w:p>
    <w:p w:rsidR="00D1144D" w:rsidRPr="00B10FF8" w:rsidRDefault="00D1144D" w:rsidP="00B10FF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Контроль текущей загрузки персонала;</w:t>
      </w:r>
    </w:p>
    <w:p w:rsidR="00D1144D" w:rsidRPr="00B10FF8" w:rsidRDefault="00D1144D" w:rsidP="00B10FF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lastRenderedPageBreak/>
        <w:t>Оценка эффективности работы каждого сотрудника;</w:t>
      </w:r>
    </w:p>
    <w:p w:rsidR="00D1144D" w:rsidRPr="00B10FF8" w:rsidRDefault="00D1144D" w:rsidP="00B10FF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 xml:space="preserve">Электронный документооборот (СЭД): </w:t>
      </w:r>
    </w:p>
    <w:p w:rsidR="00D1144D" w:rsidRPr="00B10FF8" w:rsidRDefault="00D1144D" w:rsidP="00B10FF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 xml:space="preserve">Встроенная система электронного документооборота полностью соответствует концепции систем класса </w:t>
      </w:r>
      <w:proofErr w:type="spellStart"/>
      <w:r w:rsidRPr="00B10FF8">
        <w:rPr>
          <w:rFonts w:cs="Times New Roman"/>
          <w:szCs w:val="28"/>
        </w:rPr>
        <w:t>Enterprise</w:t>
      </w:r>
      <w:proofErr w:type="spellEnd"/>
      <w:r w:rsidRPr="00B10FF8">
        <w:rPr>
          <w:rFonts w:cs="Times New Roman"/>
          <w:szCs w:val="28"/>
        </w:rPr>
        <w:t xml:space="preserve"> </w:t>
      </w:r>
      <w:proofErr w:type="spellStart"/>
      <w:r w:rsidRPr="00B10FF8">
        <w:rPr>
          <w:rFonts w:cs="Times New Roman"/>
          <w:szCs w:val="28"/>
        </w:rPr>
        <w:t>Content</w:t>
      </w:r>
      <w:proofErr w:type="spellEnd"/>
      <w:r w:rsidRPr="00B10FF8">
        <w:rPr>
          <w:rFonts w:cs="Times New Roman"/>
          <w:szCs w:val="28"/>
        </w:rPr>
        <w:t xml:space="preserve"> </w:t>
      </w:r>
      <w:proofErr w:type="spellStart"/>
      <w:r w:rsidRPr="00B10FF8">
        <w:rPr>
          <w:rFonts w:cs="Times New Roman"/>
          <w:szCs w:val="28"/>
        </w:rPr>
        <w:t>Management</w:t>
      </w:r>
      <w:proofErr w:type="spellEnd"/>
      <w:r w:rsidRPr="00B10FF8">
        <w:rPr>
          <w:rFonts w:cs="Times New Roman"/>
          <w:szCs w:val="28"/>
        </w:rPr>
        <w:t xml:space="preserve"> (ECM);</w:t>
      </w:r>
    </w:p>
    <w:p w:rsidR="00D1144D" w:rsidRPr="00B10FF8" w:rsidRDefault="00D1144D" w:rsidP="00B10FF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Централизованное хранение и совместная работа над документами;</w:t>
      </w:r>
    </w:p>
    <w:p w:rsidR="00D1144D" w:rsidRPr="00B10FF8" w:rsidRDefault="00D1144D" w:rsidP="00B10FF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Юридически значимый защищённый документооборот с поставщиками и покупателями;</w:t>
      </w:r>
    </w:p>
    <w:p w:rsidR="00D1144D" w:rsidRPr="00B10FF8" w:rsidRDefault="00D1144D" w:rsidP="00B10FF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Визирование и согласование;</w:t>
      </w:r>
    </w:p>
    <w:p w:rsidR="00D1144D" w:rsidRPr="00B10FF8" w:rsidRDefault="00D1144D" w:rsidP="00B10FF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Электронный архив;</w:t>
      </w:r>
    </w:p>
    <w:p w:rsidR="00D1144D" w:rsidRPr="00B10FF8" w:rsidRDefault="00D1144D" w:rsidP="00B10FF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Управление правами доступа;</w:t>
      </w:r>
    </w:p>
    <w:p w:rsidR="00D1144D" w:rsidRPr="00B10FF8" w:rsidRDefault="00D1144D" w:rsidP="00B10FF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Управление продажами:</w:t>
      </w:r>
    </w:p>
    <w:p w:rsidR="00D1144D" w:rsidRPr="00B10FF8" w:rsidRDefault="00D1144D" w:rsidP="00B10FF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Компании, организации, контакты;</w:t>
      </w:r>
    </w:p>
    <w:p w:rsidR="00D1144D" w:rsidRPr="00B10FF8" w:rsidRDefault="00D1144D" w:rsidP="00B10FF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Все взаимодействия с клиентом;</w:t>
      </w:r>
    </w:p>
    <w:p w:rsidR="00D1144D" w:rsidRPr="00B10FF8" w:rsidRDefault="00D1144D" w:rsidP="00B10FF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Планирование и KPI;</w:t>
      </w:r>
    </w:p>
    <w:p w:rsidR="00D1144D" w:rsidRPr="00B10FF8" w:rsidRDefault="00D1144D" w:rsidP="00B10FF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Маркетинг. Акции и мероприятия;</w:t>
      </w:r>
    </w:p>
    <w:p w:rsidR="00D1144D" w:rsidRPr="00B10FF8" w:rsidRDefault="00D1144D" w:rsidP="00B10FF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Аналитика и отчётность;</w:t>
      </w:r>
    </w:p>
    <w:p w:rsidR="00D1144D" w:rsidRPr="00B10FF8" w:rsidRDefault="00D1144D" w:rsidP="00B10FF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 xml:space="preserve">Проектное управление: </w:t>
      </w:r>
    </w:p>
    <w:p w:rsidR="00D1144D" w:rsidRPr="00B10FF8" w:rsidRDefault="00D1144D" w:rsidP="00B10FF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Управление проектами на всех стадиях;</w:t>
      </w:r>
    </w:p>
    <w:p w:rsidR="00D1144D" w:rsidRPr="00B10FF8" w:rsidRDefault="00D1144D" w:rsidP="00B10FF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Планирование трудозатрат и рисков;</w:t>
      </w:r>
    </w:p>
    <w:p w:rsidR="00D1144D" w:rsidRPr="00B10FF8" w:rsidRDefault="00D1144D" w:rsidP="00B10FF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Управление документооборотом в проекте;</w:t>
      </w:r>
    </w:p>
    <w:p w:rsidR="00D1144D" w:rsidRPr="00B10FF8" w:rsidRDefault="00D1144D" w:rsidP="00B10FF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 xml:space="preserve">Широкий спектр отчётов, включая диаграмму </w:t>
      </w:r>
      <w:proofErr w:type="spellStart"/>
      <w:r w:rsidRPr="00B10FF8">
        <w:rPr>
          <w:rFonts w:cs="Times New Roman"/>
          <w:szCs w:val="28"/>
        </w:rPr>
        <w:t>Ганта</w:t>
      </w:r>
      <w:proofErr w:type="spellEnd"/>
      <w:r w:rsidRPr="00B10FF8">
        <w:rPr>
          <w:rFonts w:cs="Times New Roman"/>
          <w:szCs w:val="28"/>
        </w:rPr>
        <w:t>;</w:t>
      </w:r>
    </w:p>
    <w:p w:rsidR="00D1144D" w:rsidRPr="00B10FF8" w:rsidRDefault="00D1144D" w:rsidP="00B10FF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Интеграция проектов с бизнес–процессами компании;</w:t>
      </w:r>
    </w:p>
    <w:p w:rsidR="00D1144D" w:rsidRPr="00B10FF8" w:rsidRDefault="00D1144D" w:rsidP="00B10FF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 xml:space="preserve">Управление бизнес-процессами: </w:t>
      </w:r>
    </w:p>
    <w:p w:rsidR="00D1144D" w:rsidRPr="00B10FF8" w:rsidRDefault="00D1144D" w:rsidP="00B10FF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Встроенный инструмент визуального моделирования бизнес–процессов;</w:t>
      </w:r>
    </w:p>
    <w:p w:rsidR="00D1144D" w:rsidRPr="00B10FF8" w:rsidRDefault="00D1144D" w:rsidP="00B10FF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Контроль временных нормативов;</w:t>
      </w:r>
    </w:p>
    <w:p w:rsidR="00D1144D" w:rsidRPr="00B10FF8" w:rsidRDefault="00D1144D" w:rsidP="00B10FF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Возможность управления по показателям;</w:t>
      </w:r>
    </w:p>
    <w:p w:rsidR="00D1144D" w:rsidRPr="00B10FF8" w:rsidRDefault="00D1144D" w:rsidP="00B10FF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lastRenderedPageBreak/>
        <w:t xml:space="preserve">Внутренние коммуникации: </w:t>
      </w:r>
    </w:p>
    <w:p w:rsidR="00D1144D" w:rsidRPr="00B10FF8" w:rsidRDefault="00D1144D" w:rsidP="00B10FF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Обмен сообщениями внутри задач;</w:t>
      </w:r>
    </w:p>
    <w:p w:rsidR="00D1144D" w:rsidRPr="00B10FF8" w:rsidRDefault="00D1144D" w:rsidP="00B10FF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 xml:space="preserve">Встроенный корпоративный </w:t>
      </w:r>
      <w:proofErr w:type="spellStart"/>
      <w:r w:rsidRPr="00B10FF8">
        <w:rPr>
          <w:rFonts w:cs="Times New Roman"/>
          <w:szCs w:val="28"/>
        </w:rPr>
        <w:t>мессенджер</w:t>
      </w:r>
      <w:proofErr w:type="spellEnd"/>
      <w:r w:rsidRPr="00B10FF8">
        <w:rPr>
          <w:rFonts w:cs="Times New Roman"/>
          <w:szCs w:val="28"/>
        </w:rPr>
        <w:t>;</w:t>
      </w:r>
    </w:p>
    <w:p w:rsidR="00D1144D" w:rsidRPr="00B10FF8" w:rsidRDefault="00D1144D" w:rsidP="00B10FF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Обмен аудио- и видео-сообщениями, видеоконференции;</w:t>
      </w:r>
    </w:p>
    <w:p w:rsidR="00D1144D" w:rsidRPr="00B10FF8" w:rsidRDefault="00D1144D" w:rsidP="00B10FF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Корпоративная адресная книга и карточки сотрудников;</w:t>
      </w:r>
    </w:p>
    <w:p w:rsidR="00D1144D" w:rsidRPr="00B10FF8" w:rsidRDefault="00D1144D" w:rsidP="00B10FF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 xml:space="preserve">Личный кабинет: </w:t>
      </w:r>
    </w:p>
    <w:p w:rsidR="00D1144D" w:rsidRPr="00B10FF8" w:rsidRDefault="00D1144D" w:rsidP="00B10FF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Качественная обратная связь с клиентами;</w:t>
      </w:r>
    </w:p>
    <w:p w:rsidR="00D1144D" w:rsidRPr="00B10FF8" w:rsidRDefault="00D1144D" w:rsidP="00B10FF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Личный кабинет для партнёров;</w:t>
      </w:r>
    </w:p>
    <w:p w:rsidR="00D1144D" w:rsidRPr="00B10FF8" w:rsidRDefault="00D1144D" w:rsidP="00B10FF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Удобное взаимодействие с контрагентами;</w:t>
      </w:r>
    </w:p>
    <w:p w:rsidR="00D1144D" w:rsidRPr="00B10FF8" w:rsidRDefault="00D1144D" w:rsidP="00B10FF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 xml:space="preserve">Мобильные приложения: </w:t>
      </w:r>
    </w:p>
    <w:p w:rsidR="00D1144D" w:rsidRPr="00B10FF8" w:rsidRDefault="00D1144D" w:rsidP="00B10FF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Оперативное взаимодействие;</w:t>
      </w:r>
    </w:p>
    <w:p w:rsidR="00D1144D" w:rsidRPr="00B10FF8" w:rsidRDefault="00D1144D" w:rsidP="00B10FF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Динамичные бизнес-процессы, эффективное использование рабочего времени;</w:t>
      </w:r>
    </w:p>
    <w:p w:rsidR="00D1144D" w:rsidRPr="00B10FF8" w:rsidRDefault="00D1144D" w:rsidP="00B10FF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Единые данные, мгновенная синхронизация;</w:t>
      </w:r>
    </w:p>
    <w:p w:rsidR="00D1144D" w:rsidRPr="00B10FF8" w:rsidRDefault="00D1144D" w:rsidP="00B10FF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Постоянный контроль;</w:t>
      </w:r>
    </w:p>
    <w:p w:rsidR="00D1144D" w:rsidRPr="00B10FF8" w:rsidRDefault="00D1144D" w:rsidP="00B10FF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 xml:space="preserve">Интеграция с корпоративными информационными системами: </w:t>
      </w:r>
    </w:p>
    <w:p w:rsidR="00D1144D" w:rsidRPr="00B10FF8" w:rsidRDefault="00D1144D" w:rsidP="00B10FF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 xml:space="preserve">Совместимость с </w:t>
      </w:r>
      <w:proofErr w:type="spellStart"/>
      <w:r w:rsidRPr="00B10FF8">
        <w:rPr>
          <w:rFonts w:cs="Times New Roman"/>
          <w:szCs w:val="28"/>
        </w:rPr>
        <w:t>Outlook</w:t>
      </w:r>
      <w:proofErr w:type="spellEnd"/>
      <w:r w:rsidRPr="00B10FF8">
        <w:rPr>
          <w:rFonts w:cs="Times New Roman"/>
          <w:szCs w:val="28"/>
        </w:rPr>
        <w:t>, мобильными устройствами и планшетами;</w:t>
      </w:r>
    </w:p>
    <w:p w:rsidR="00D1144D" w:rsidRPr="00B10FF8" w:rsidRDefault="00D1144D" w:rsidP="00B10FF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Интеграция с 1С;</w:t>
      </w:r>
    </w:p>
    <w:p w:rsidR="00D1144D" w:rsidRPr="00B10FF8" w:rsidRDefault="00D1144D" w:rsidP="00B10FF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 xml:space="preserve">Импорт контактов из </w:t>
      </w:r>
      <w:proofErr w:type="spellStart"/>
      <w:r w:rsidRPr="00B10FF8">
        <w:rPr>
          <w:rFonts w:cs="Times New Roman"/>
          <w:szCs w:val="28"/>
        </w:rPr>
        <w:t>Active</w:t>
      </w:r>
      <w:proofErr w:type="spellEnd"/>
      <w:r w:rsidRPr="00B10FF8">
        <w:rPr>
          <w:rFonts w:cs="Times New Roman"/>
          <w:szCs w:val="28"/>
        </w:rPr>
        <w:t xml:space="preserve"> </w:t>
      </w:r>
      <w:proofErr w:type="spellStart"/>
      <w:r w:rsidRPr="00B10FF8">
        <w:rPr>
          <w:rFonts w:cs="Times New Roman"/>
          <w:szCs w:val="28"/>
        </w:rPr>
        <w:t>Directory</w:t>
      </w:r>
      <w:proofErr w:type="spellEnd"/>
      <w:r w:rsidRPr="00B10FF8">
        <w:rPr>
          <w:rFonts w:cs="Times New Roman"/>
          <w:szCs w:val="28"/>
        </w:rPr>
        <w:t>;</w:t>
      </w:r>
    </w:p>
    <w:p w:rsidR="00D1144D" w:rsidRPr="00B10FF8" w:rsidRDefault="00D1144D" w:rsidP="00B10FF8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 xml:space="preserve">Возможность уделённого </w:t>
      </w:r>
      <w:proofErr w:type="spellStart"/>
      <w:r w:rsidRPr="00B10FF8">
        <w:rPr>
          <w:rFonts w:cs="Times New Roman"/>
          <w:szCs w:val="28"/>
        </w:rPr>
        <w:t>web</w:t>
      </w:r>
      <w:proofErr w:type="spellEnd"/>
      <w:r w:rsidRPr="00B10FF8">
        <w:rPr>
          <w:rFonts w:cs="Times New Roman"/>
          <w:szCs w:val="28"/>
        </w:rPr>
        <w:t>–доступа.</w:t>
      </w:r>
    </w:p>
    <w:p w:rsidR="00D1144D" w:rsidRPr="004A33BC" w:rsidRDefault="00D1144D" w:rsidP="004A33BC">
      <w:pPr>
        <w:rPr>
          <w:b/>
        </w:rPr>
      </w:pPr>
      <w:r w:rsidRPr="004A33BC">
        <w:rPr>
          <w:b/>
        </w:rPr>
        <w:t>Преимущества СЭД «Первая Форма»</w:t>
      </w:r>
    </w:p>
    <w:p w:rsidR="00D1144D" w:rsidRPr="00B10FF8" w:rsidRDefault="00D1144D" w:rsidP="00B10FF8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0FF8">
        <w:rPr>
          <w:sz w:val="28"/>
          <w:szCs w:val="28"/>
        </w:rPr>
        <w:t>Применение QR-кодов;</w:t>
      </w:r>
    </w:p>
    <w:p w:rsidR="00D1144D" w:rsidRPr="00B10FF8" w:rsidRDefault="00D1144D" w:rsidP="00B10FF8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Управление продажами;</w:t>
      </w:r>
    </w:p>
    <w:p w:rsidR="00D1144D" w:rsidRPr="00B10FF8" w:rsidRDefault="00D1144D" w:rsidP="00B10FF8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Персональный органайзер.</w:t>
      </w:r>
    </w:p>
    <w:p w:rsidR="00D1144D" w:rsidRPr="004A33BC" w:rsidRDefault="00D1144D" w:rsidP="004A33BC">
      <w:pPr>
        <w:rPr>
          <w:b/>
        </w:rPr>
      </w:pPr>
      <w:r w:rsidRPr="004A33BC">
        <w:rPr>
          <w:b/>
        </w:rPr>
        <w:t>Недостатки СЭД «Первая Форма»</w:t>
      </w:r>
    </w:p>
    <w:p w:rsidR="00D1144D" w:rsidRDefault="00D1144D" w:rsidP="00B10FF8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0FF8">
        <w:rPr>
          <w:sz w:val="28"/>
          <w:szCs w:val="28"/>
        </w:rPr>
        <w:t>Высокая стоимость системы, особенно стоимость технической поддержки.</w:t>
      </w:r>
    </w:p>
    <w:p w:rsidR="002A57BD" w:rsidRDefault="002A57BD" w:rsidP="00B10FF8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2A57BD" w:rsidRDefault="002A57BD" w:rsidP="00B10FF8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C448C1" w:rsidRPr="00C448C1" w:rsidRDefault="00C448C1" w:rsidP="002A57BD">
      <w:pPr>
        <w:pStyle w:val="1"/>
      </w:pPr>
      <w:bookmarkStart w:id="4" w:name="_Toc25082018"/>
      <w:proofErr w:type="spellStart"/>
      <w:r w:rsidRPr="00C448C1">
        <w:t>Verdox</w:t>
      </w:r>
      <w:bookmarkEnd w:id="4"/>
      <w:proofErr w:type="spellEnd"/>
    </w:p>
    <w:p w:rsidR="00373927" w:rsidRPr="00B10FF8" w:rsidRDefault="00C250AB" w:rsidP="00B10FF8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B10FF8">
        <w:rPr>
          <w:rFonts w:cs="Times New Roman"/>
          <w:szCs w:val="28"/>
        </w:rPr>
        <w:t>Verdox</w:t>
      </w:r>
      <w:proofErr w:type="spellEnd"/>
      <w:r w:rsidRPr="00B10FF8">
        <w:rPr>
          <w:rFonts w:cs="Times New Roman"/>
          <w:szCs w:val="28"/>
        </w:rPr>
        <w:t xml:space="preserve"> – это система, которая автоматизирует документооборот организации, каких бы размеров она не была, и</w:t>
      </w:r>
      <w:r w:rsidR="00C448C1">
        <w:rPr>
          <w:rFonts w:cs="Times New Roman"/>
          <w:szCs w:val="28"/>
        </w:rPr>
        <w:t xml:space="preserve"> каким бы видом деятельности не</w:t>
      </w:r>
      <w:proofErr w:type="gramStart"/>
      <w:r w:rsidR="00C448C1" w:rsidRPr="00C448C1">
        <w:rPr>
          <w:rFonts w:cs="Times New Roman"/>
          <w:color w:val="FFFFFF" w:themeColor="background1"/>
          <w:szCs w:val="28"/>
        </w:rPr>
        <w:t>..</w:t>
      </w:r>
      <w:proofErr w:type="gramEnd"/>
      <w:r w:rsidR="00C448C1">
        <w:rPr>
          <w:rFonts w:cs="Times New Roman"/>
          <w:szCs w:val="28"/>
        </w:rPr>
        <w:t>занималась.</w:t>
      </w:r>
      <w:r w:rsidRPr="00B10FF8">
        <w:rPr>
          <w:rFonts w:cs="Times New Roman"/>
          <w:szCs w:val="28"/>
        </w:rPr>
        <w:br/>
      </w:r>
      <w:proofErr w:type="spellStart"/>
      <w:r w:rsidRPr="00B10FF8">
        <w:rPr>
          <w:rFonts w:cs="Times New Roman"/>
          <w:szCs w:val="28"/>
        </w:rPr>
        <w:t>Verdox</w:t>
      </w:r>
      <w:proofErr w:type="spellEnd"/>
      <w:r w:rsidRPr="00B10FF8">
        <w:rPr>
          <w:rFonts w:cs="Times New Roman"/>
          <w:szCs w:val="28"/>
        </w:rPr>
        <w:t xml:space="preserve"> зарекомендо</w:t>
      </w:r>
      <w:r w:rsidR="00C448C1">
        <w:rPr>
          <w:rFonts w:cs="Times New Roman"/>
          <w:szCs w:val="28"/>
        </w:rPr>
        <w:t>вал себя в таких сферах как:</w:t>
      </w:r>
      <w:proofErr w:type="gramStart"/>
      <w:r w:rsidR="00C448C1">
        <w:rPr>
          <w:rFonts w:cs="Times New Roman"/>
          <w:szCs w:val="28"/>
        </w:rPr>
        <w:br/>
        <w:t>-</w:t>
      </w:r>
      <w:proofErr w:type="gramEnd"/>
      <w:r w:rsidR="00C448C1">
        <w:rPr>
          <w:rFonts w:cs="Times New Roman"/>
          <w:szCs w:val="28"/>
        </w:rPr>
        <w:t>В</w:t>
      </w:r>
      <w:r w:rsidR="00C448C1" w:rsidRPr="00C448C1">
        <w:rPr>
          <w:rFonts w:cs="Times New Roman"/>
          <w:color w:val="FFFFFF" w:themeColor="background1"/>
          <w:szCs w:val="28"/>
        </w:rPr>
        <w:t>..</w:t>
      </w:r>
      <w:r w:rsidR="00C448C1">
        <w:rPr>
          <w:rFonts w:cs="Times New Roman"/>
          <w:szCs w:val="28"/>
        </w:rPr>
        <w:t>строительных</w:t>
      </w:r>
      <w:r w:rsidR="00C448C1" w:rsidRPr="00C448C1">
        <w:rPr>
          <w:rFonts w:cs="Times New Roman"/>
          <w:color w:val="FFFFFF" w:themeColor="background1"/>
          <w:szCs w:val="28"/>
        </w:rPr>
        <w:t>..</w:t>
      </w:r>
      <w:r w:rsidR="00C448C1">
        <w:rPr>
          <w:rFonts w:cs="Times New Roman"/>
          <w:szCs w:val="28"/>
        </w:rPr>
        <w:t>организациях</w:t>
      </w:r>
      <w:r w:rsidR="00C448C1">
        <w:rPr>
          <w:rFonts w:cs="Times New Roman"/>
          <w:szCs w:val="28"/>
        </w:rPr>
        <w:br/>
        <w:t>-В</w:t>
      </w:r>
      <w:r w:rsidR="00C448C1" w:rsidRPr="00C448C1">
        <w:rPr>
          <w:rFonts w:cs="Times New Roman"/>
          <w:color w:val="FFFFFF" w:themeColor="background1"/>
          <w:szCs w:val="28"/>
        </w:rPr>
        <w:t>..</w:t>
      </w:r>
      <w:r w:rsidR="00C448C1">
        <w:rPr>
          <w:rFonts w:cs="Times New Roman"/>
          <w:szCs w:val="28"/>
        </w:rPr>
        <w:t>медицинских</w:t>
      </w:r>
      <w:r w:rsidR="00C448C1" w:rsidRPr="00C448C1">
        <w:rPr>
          <w:rFonts w:cs="Times New Roman"/>
          <w:color w:val="FFFFFF" w:themeColor="background1"/>
          <w:szCs w:val="28"/>
        </w:rPr>
        <w:t>..</w:t>
      </w:r>
      <w:r w:rsidR="004A33BC">
        <w:rPr>
          <w:rFonts w:cs="Times New Roman"/>
          <w:szCs w:val="28"/>
        </w:rPr>
        <w:t>объединениях</w:t>
      </w:r>
      <w:r w:rsidRPr="00B10FF8">
        <w:rPr>
          <w:rFonts w:cs="Times New Roman"/>
          <w:szCs w:val="28"/>
        </w:rPr>
        <w:br/>
      </w:r>
      <w:r w:rsidR="00C448C1">
        <w:rPr>
          <w:rFonts w:cs="Times New Roman"/>
          <w:szCs w:val="28"/>
        </w:rPr>
        <w:t>-В</w:t>
      </w:r>
      <w:r w:rsidR="00C448C1" w:rsidRPr="00C448C1">
        <w:rPr>
          <w:rFonts w:cs="Times New Roman"/>
          <w:color w:val="FFFFFF" w:themeColor="background1"/>
          <w:szCs w:val="28"/>
        </w:rPr>
        <w:t>..</w:t>
      </w:r>
      <w:r w:rsidR="00C448C1">
        <w:rPr>
          <w:rFonts w:cs="Times New Roman"/>
          <w:szCs w:val="28"/>
        </w:rPr>
        <w:t>транспортных</w:t>
      </w:r>
      <w:r w:rsidR="00C448C1" w:rsidRPr="00C448C1">
        <w:rPr>
          <w:rFonts w:cs="Times New Roman"/>
          <w:color w:val="FFFFFF" w:themeColor="background1"/>
          <w:szCs w:val="28"/>
        </w:rPr>
        <w:t>..</w:t>
      </w:r>
      <w:r w:rsidR="00C448C1">
        <w:rPr>
          <w:rFonts w:cs="Times New Roman"/>
          <w:szCs w:val="28"/>
        </w:rPr>
        <w:t>компаниях</w:t>
      </w:r>
      <w:r w:rsidR="00C448C1">
        <w:rPr>
          <w:rFonts w:cs="Times New Roman"/>
          <w:szCs w:val="28"/>
        </w:rPr>
        <w:br/>
        <w:t>-В</w:t>
      </w:r>
      <w:r w:rsidR="00C448C1" w:rsidRPr="00C448C1">
        <w:rPr>
          <w:rFonts w:cs="Times New Roman"/>
          <w:color w:val="FFFFFF" w:themeColor="background1"/>
          <w:szCs w:val="28"/>
        </w:rPr>
        <w:t>..</w:t>
      </w:r>
      <w:r w:rsidR="00C448C1">
        <w:rPr>
          <w:rFonts w:cs="Times New Roman"/>
          <w:szCs w:val="28"/>
        </w:rPr>
        <w:t>образовательных</w:t>
      </w:r>
      <w:r w:rsidR="00C448C1" w:rsidRPr="00C448C1">
        <w:rPr>
          <w:rFonts w:cs="Times New Roman"/>
          <w:color w:val="FFFFFF" w:themeColor="background1"/>
          <w:szCs w:val="28"/>
        </w:rPr>
        <w:t>..</w:t>
      </w:r>
      <w:r w:rsidR="00C448C1">
        <w:rPr>
          <w:rFonts w:cs="Times New Roman"/>
          <w:szCs w:val="28"/>
        </w:rPr>
        <w:t>учреждениях</w:t>
      </w:r>
      <w:r w:rsidR="00C448C1">
        <w:rPr>
          <w:rFonts w:cs="Times New Roman"/>
          <w:szCs w:val="28"/>
        </w:rPr>
        <w:br/>
        <w:t>-</w:t>
      </w:r>
      <w:r w:rsidRPr="00B10FF8">
        <w:rPr>
          <w:rFonts w:cs="Times New Roman"/>
          <w:szCs w:val="28"/>
        </w:rPr>
        <w:t>В</w:t>
      </w:r>
      <w:r w:rsidR="00C448C1" w:rsidRPr="00C448C1">
        <w:rPr>
          <w:rFonts w:cs="Times New Roman"/>
          <w:color w:val="FFFFFF" w:themeColor="background1"/>
          <w:szCs w:val="28"/>
        </w:rPr>
        <w:t>..</w:t>
      </w:r>
      <w:r w:rsidR="00C448C1">
        <w:rPr>
          <w:rFonts w:cs="Times New Roman"/>
          <w:szCs w:val="28"/>
        </w:rPr>
        <w:t>торговых</w:t>
      </w:r>
      <w:r w:rsidR="00C448C1" w:rsidRPr="00C448C1">
        <w:rPr>
          <w:rFonts w:cs="Times New Roman"/>
          <w:color w:val="FFFFFF" w:themeColor="background1"/>
          <w:szCs w:val="28"/>
        </w:rPr>
        <w:t>..</w:t>
      </w:r>
      <w:r w:rsidRPr="00B10FF8">
        <w:rPr>
          <w:rFonts w:cs="Times New Roman"/>
          <w:szCs w:val="28"/>
        </w:rPr>
        <w:t>ко</w:t>
      </w:r>
      <w:r w:rsidR="00C448C1">
        <w:rPr>
          <w:rFonts w:cs="Times New Roman"/>
          <w:szCs w:val="28"/>
        </w:rPr>
        <w:t>мпаниях</w:t>
      </w:r>
      <w:r w:rsidR="00C448C1" w:rsidRPr="00C448C1">
        <w:rPr>
          <w:rFonts w:cs="Times New Roman"/>
          <w:color w:val="FFFFFF" w:themeColor="background1"/>
          <w:szCs w:val="28"/>
        </w:rPr>
        <w:t>..</w:t>
      </w:r>
      <w:r w:rsidR="00C448C1">
        <w:rPr>
          <w:rFonts w:cs="Times New Roman"/>
          <w:szCs w:val="28"/>
        </w:rPr>
        <w:t>и</w:t>
      </w:r>
      <w:r w:rsidR="00C448C1" w:rsidRPr="00C448C1">
        <w:rPr>
          <w:rFonts w:cs="Times New Roman"/>
          <w:color w:val="FFFFFF" w:themeColor="background1"/>
          <w:szCs w:val="28"/>
        </w:rPr>
        <w:t>..</w:t>
      </w:r>
      <w:r w:rsidR="00C448C1">
        <w:rPr>
          <w:rFonts w:cs="Times New Roman"/>
          <w:szCs w:val="28"/>
        </w:rPr>
        <w:t>представительствах</w:t>
      </w:r>
      <w:r w:rsidR="00C448C1">
        <w:rPr>
          <w:rFonts w:cs="Times New Roman"/>
          <w:szCs w:val="28"/>
        </w:rPr>
        <w:br/>
        <w:t>-</w:t>
      </w:r>
      <w:r w:rsidRPr="00B10FF8">
        <w:rPr>
          <w:rFonts w:cs="Times New Roman"/>
          <w:szCs w:val="28"/>
        </w:rPr>
        <w:t>В сфере предоставления ус</w:t>
      </w:r>
      <w:r w:rsidR="00C448C1">
        <w:rPr>
          <w:rFonts w:cs="Times New Roman"/>
          <w:szCs w:val="28"/>
        </w:rPr>
        <w:t>луг: аутсорсинг и консалтинг</w:t>
      </w:r>
      <w:r w:rsidR="00C448C1">
        <w:rPr>
          <w:rFonts w:cs="Times New Roman"/>
          <w:szCs w:val="28"/>
        </w:rPr>
        <w:br/>
        <w:t>-</w:t>
      </w:r>
      <w:proofErr w:type="spellStart"/>
      <w:r w:rsidR="00C448C1">
        <w:rPr>
          <w:rFonts w:cs="Times New Roman"/>
          <w:szCs w:val="28"/>
        </w:rPr>
        <w:t>В</w:t>
      </w:r>
      <w:r w:rsidR="00C448C1" w:rsidRPr="00C448C1">
        <w:rPr>
          <w:rFonts w:cs="Times New Roman"/>
          <w:color w:val="FFFFFF" w:themeColor="background1"/>
          <w:szCs w:val="28"/>
        </w:rPr>
        <w:t>..</w:t>
      </w:r>
      <w:r w:rsidR="00C448C1">
        <w:rPr>
          <w:rFonts w:cs="Times New Roman"/>
          <w:szCs w:val="28"/>
        </w:rPr>
        <w:t>государственных</w:t>
      </w:r>
      <w:r w:rsidR="00C448C1" w:rsidRPr="00C448C1">
        <w:rPr>
          <w:rFonts w:cs="Times New Roman"/>
          <w:color w:val="FFFFFF" w:themeColor="background1"/>
          <w:szCs w:val="28"/>
        </w:rPr>
        <w:t>..</w:t>
      </w:r>
      <w:r w:rsidR="00C448C1">
        <w:rPr>
          <w:rFonts w:cs="Times New Roman"/>
          <w:szCs w:val="28"/>
        </w:rPr>
        <w:t>структурах</w:t>
      </w:r>
      <w:proofErr w:type="spellEnd"/>
      <w:r w:rsidRPr="00B10FF8">
        <w:rPr>
          <w:rFonts w:cs="Times New Roman"/>
          <w:szCs w:val="28"/>
        </w:rPr>
        <w:br/>
        <w:t>- В добывающих предприятиях.</w:t>
      </w:r>
    </w:p>
    <w:p w:rsidR="00C250AB" w:rsidRPr="004A33BC" w:rsidRDefault="00C250AB" w:rsidP="004A33BC">
      <w:pPr>
        <w:rPr>
          <w:b/>
        </w:rPr>
      </w:pPr>
      <w:r w:rsidRPr="004A33BC">
        <w:rPr>
          <w:b/>
        </w:rPr>
        <w:t xml:space="preserve">Модули и функции СЭД </w:t>
      </w:r>
      <w:proofErr w:type="spellStart"/>
      <w:r w:rsidRPr="004A33BC">
        <w:rPr>
          <w:b/>
        </w:rPr>
        <w:t>Verdox</w:t>
      </w:r>
      <w:proofErr w:type="spellEnd"/>
      <w:r w:rsidRPr="004A33BC">
        <w:rPr>
          <w:b/>
        </w:rPr>
        <w:t xml:space="preserve"> </w:t>
      </w:r>
    </w:p>
    <w:p w:rsidR="00C250AB" w:rsidRPr="00B10FF8" w:rsidRDefault="00C448C1" w:rsidP="00B10FF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Работа</w:t>
      </w:r>
      <w:r w:rsidRPr="00C448C1">
        <w:rPr>
          <w:rFonts w:cs="Times New Roman"/>
          <w:color w:val="FFFFFF" w:themeColor="background1"/>
          <w:szCs w:val="28"/>
        </w:rPr>
        <w:t>..</w:t>
      </w:r>
      <w:r>
        <w:rPr>
          <w:rFonts w:cs="Times New Roman"/>
          <w:szCs w:val="28"/>
        </w:rPr>
        <w:t>с</w:t>
      </w:r>
      <w:r w:rsidRPr="00C448C1">
        <w:rPr>
          <w:rFonts w:cs="Times New Roman"/>
          <w:color w:val="FFFFFF" w:themeColor="background1"/>
          <w:szCs w:val="28"/>
        </w:rPr>
        <w:t>..</w:t>
      </w:r>
      <w:proofErr w:type="spellStart"/>
      <w:r>
        <w:rPr>
          <w:rFonts w:cs="Times New Roman"/>
          <w:szCs w:val="28"/>
        </w:rPr>
        <w:t>договорами</w:t>
      </w:r>
      <w:proofErr w:type="gramStart"/>
      <w:r>
        <w:rPr>
          <w:rFonts w:cs="Times New Roman"/>
          <w:szCs w:val="28"/>
        </w:rPr>
        <w:t>.</w:t>
      </w:r>
      <w:r w:rsidR="00C250AB" w:rsidRPr="00B10FF8">
        <w:rPr>
          <w:rFonts w:cs="Times New Roman"/>
          <w:szCs w:val="28"/>
        </w:rPr>
        <w:t>Ф</w:t>
      </w:r>
      <w:proofErr w:type="gramEnd"/>
      <w:r w:rsidR="00C250AB" w:rsidRPr="00B10FF8">
        <w:rPr>
          <w:rFonts w:cs="Times New Roman"/>
          <w:szCs w:val="28"/>
        </w:rPr>
        <w:t>ункции</w:t>
      </w:r>
      <w:proofErr w:type="spellEnd"/>
      <w:r w:rsidR="00C250AB" w:rsidRPr="00B10FF8">
        <w:rPr>
          <w:rFonts w:cs="Times New Roman"/>
          <w:szCs w:val="28"/>
        </w:rPr>
        <w:t xml:space="preserve">: 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 xml:space="preserve">Регистрация договоров в электронном </w:t>
      </w:r>
      <w:r w:rsidRPr="00C448C1">
        <w:rPr>
          <w:rFonts w:cs="Times New Roman"/>
          <w:szCs w:val="28"/>
        </w:rPr>
        <w:t>архиве</w:t>
      </w:r>
      <w:r w:rsidRPr="00B10FF8">
        <w:rPr>
          <w:rFonts w:cs="Times New Roman"/>
          <w:szCs w:val="28"/>
        </w:rPr>
        <w:t>;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Электронное согласование договора;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Формирование листа согласования;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Работа с протоколами разногласий;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Работа с рамочными договорами;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Согласование приложений к договору;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Мониторинг задержек согласования;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Просмотр истории договора;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B10FF8">
        <w:rPr>
          <w:rFonts w:cs="Times New Roman"/>
          <w:szCs w:val="28"/>
        </w:rPr>
        <w:t>Версионный</w:t>
      </w:r>
      <w:proofErr w:type="spellEnd"/>
      <w:r w:rsidRPr="00B10FF8">
        <w:rPr>
          <w:rFonts w:cs="Times New Roman"/>
          <w:szCs w:val="28"/>
        </w:rPr>
        <w:t xml:space="preserve"> контроль;</w:t>
      </w:r>
    </w:p>
    <w:p w:rsidR="00C250AB" w:rsidRPr="00B10FF8" w:rsidRDefault="00C448C1" w:rsidP="00B10FF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Работа с входящими </w:t>
      </w:r>
      <w:proofErr w:type="spellStart"/>
      <w:r>
        <w:rPr>
          <w:rFonts w:cs="Times New Roman"/>
          <w:szCs w:val="28"/>
        </w:rPr>
        <w:t>документами</w:t>
      </w:r>
      <w:proofErr w:type="gramStart"/>
      <w:r>
        <w:rPr>
          <w:rFonts w:cs="Times New Roman"/>
          <w:szCs w:val="28"/>
        </w:rPr>
        <w:t>.</w:t>
      </w:r>
      <w:r w:rsidR="00C250AB" w:rsidRPr="00B10FF8">
        <w:rPr>
          <w:rFonts w:cs="Times New Roman"/>
          <w:szCs w:val="28"/>
        </w:rPr>
        <w:t>Ф</w:t>
      </w:r>
      <w:proofErr w:type="gramEnd"/>
      <w:r w:rsidR="00C250AB" w:rsidRPr="00B10FF8">
        <w:rPr>
          <w:rFonts w:cs="Times New Roman"/>
          <w:szCs w:val="28"/>
        </w:rPr>
        <w:t>ункции</w:t>
      </w:r>
      <w:proofErr w:type="spellEnd"/>
      <w:r w:rsidR="00C250AB" w:rsidRPr="00B10FF8">
        <w:rPr>
          <w:rFonts w:cs="Times New Roman"/>
          <w:szCs w:val="28"/>
        </w:rPr>
        <w:t>: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Регистрация входящей корреспонденции;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Поддержка различных типов входящих документов;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lastRenderedPageBreak/>
        <w:t>Получение корреспонденции из электронной почты;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Поддержка нескольких электронных ящиков;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Уведомление отправителя;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Вынесение резолюции;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Контроль исполнения резолюции;</w:t>
      </w:r>
    </w:p>
    <w:p w:rsidR="00C250AB" w:rsidRPr="00B10FF8" w:rsidRDefault="00C448C1" w:rsidP="00B10FF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Работа</w:t>
      </w:r>
      <w:r w:rsidRPr="00C448C1">
        <w:rPr>
          <w:rFonts w:cs="Times New Roman"/>
          <w:color w:val="FFFFFF" w:themeColor="background1"/>
          <w:szCs w:val="28"/>
        </w:rPr>
        <w:t>..</w:t>
      </w:r>
      <w:r>
        <w:rPr>
          <w:rFonts w:cs="Times New Roman"/>
          <w:szCs w:val="28"/>
        </w:rPr>
        <w:t>с</w:t>
      </w:r>
      <w:r w:rsidRPr="00C448C1">
        <w:rPr>
          <w:rFonts w:cs="Times New Roman"/>
          <w:color w:val="FFFFFF" w:themeColor="background1"/>
          <w:szCs w:val="28"/>
        </w:rPr>
        <w:t>..</w:t>
      </w:r>
      <w:r>
        <w:rPr>
          <w:rFonts w:cs="Times New Roman"/>
          <w:szCs w:val="28"/>
        </w:rPr>
        <w:t>исходящими</w:t>
      </w:r>
      <w:r w:rsidRPr="00C448C1">
        <w:rPr>
          <w:rFonts w:cs="Times New Roman"/>
          <w:color w:val="FFFFFF" w:themeColor="background1"/>
          <w:szCs w:val="28"/>
        </w:rPr>
        <w:t>..</w:t>
      </w:r>
      <w:proofErr w:type="spellStart"/>
      <w:r>
        <w:rPr>
          <w:rFonts w:cs="Times New Roman"/>
          <w:szCs w:val="28"/>
        </w:rPr>
        <w:t>документами</w:t>
      </w:r>
      <w:proofErr w:type="gramStart"/>
      <w:r>
        <w:rPr>
          <w:rFonts w:cs="Times New Roman"/>
          <w:szCs w:val="28"/>
        </w:rPr>
        <w:t>.</w:t>
      </w:r>
      <w:r w:rsidR="00C250AB" w:rsidRPr="00B10FF8">
        <w:rPr>
          <w:rFonts w:cs="Times New Roman"/>
          <w:szCs w:val="28"/>
        </w:rPr>
        <w:t>Ф</w:t>
      </w:r>
      <w:proofErr w:type="gramEnd"/>
      <w:r w:rsidR="00C250AB" w:rsidRPr="00B10FF8">
        <w:rPr>
          <w:rFonts w:cs="Times New Roman"/>
          <w:szCs w:val="28"/>
        </w:rPr>
        <w:t>ункции</w:t>
      </w:r>
      <w:proofErr w:type="spellEnd"/>
      <w:r w:rsidR="00C250AB" w:rsidRPr="00B10FF8">
        <w:rPr>
          <w:rFonts w:cs="Times New Roman"/>
          <w:szCs w:val="28"/>
        </w:rPr>
        <w:t>: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 xml:space="preserve">Создание и регистрация исходящего документа; 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Увязка писем;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Согласование текста исходящего документа;</w:t>
      </w:r>
    </w:p>
    <w:p w:rsidR="00C250AB" w:rsidRPr="00C448C1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448C1">
        <w:rPr>
          <w:rFonts w:cs="Times New Roman"/>
          <w:szCs w:val="28"/>
        </w:rPr>
        <w:t>Отправка электронной почты. Контроль отправки;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Контроль доставки;</w:t>
      </w:r>
    </w:p>
    <w:p w:rsidR="00C250AB" w:rsidRPr="00B10FF8" w:rsidRDefault="00C448C1" w:rsidP="00B10FF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Работа</w:t>
      </w:r>
      <w:r w:rsidRPr="00C448C1">
        <w:rPr>
          <w:rFonts w:cs="Times New Roman"/>
          <w:color w:val="FFFFFF" w:themeColor="background1"/>
          <w:szCs w:val="28"/>
        </w:rPr>
        <w:t>..</w:t>
      </w:r>
      <w:r>
        <w:rPr>
          <w:rFonts w:cs="Times New Roman"/>
          <w:szCs w:val="28"/>
        </w:rPr>
        <w:t>с</w:t>
      </w:r>
      <w:r w:rsidRPr="00C448C1">
        <w:rPr>
          <w:rFonts w:cs="Times New Roman"/>
          <w:color w:val="FFFFFF" w:themeColor="background1"/>
          <w:szCs w:val="28"/>
        </w:rPr>
        <w:t>..</w:t>
      </w:r>
      <w:r>
        <w:rPr>
          <w:rFonts w:cs="Times New Roman"/>
          <w:szCs w:val="28"/>
        </w:rPr>
        <w:t>внутренними</w:t>
      </w:r>
      <w:r w:rsidRPr="00C448C1">
        <w:rPr>
          <w:rFonts w:cs="Times New Roman"/>
          <w:color w:val="FFFFFF" w:themeColor="background1"/>
          <w:szCs w:val="28"/>
        </w:rPr>
        <w:t>..</w:t>
      </w:r>
      <w:proofErr w:type="spellStart"/>
      <w:r>
        <w:rPr>
          <w:rFonts w:cs="Times New Roman"/>
          <w:szCs w:val="28"/>
        </w:rPr>
        <w:t>документами</w:t>
      </w:r>
      <w:proofErr w:type="gramStart"/>
      <w:r>
        <w:rPr>
          <w:rFonts w:cs="Times New Roman"/>
          <w:szCs w:val="28"/>
        </w:rPr>
        <w:t>.</w:t>
      </w:r>
      <w:r w:rsidR="00C250AB" w:rsidRPr="00B10FF8">
        <w:rPr>
          <w:rFonts w:cs="Times New Roman"/>
          <w:szCs w:val="28"/>
        </w:rPr>
        <w:t>Ф</w:t>
      </w:r>
      <w:proofErr w:type="gramEnd"/>
      <w:r w:rsidR="00C250AB" w:rsidRPr="00B10FF8">
        <w:rPr>
          <w:rFonts w:cs="Times New Roman"/>
          <w:szCs w:val="28"/>
        </w:rPr>
        <w:t>ункции</w:t>
      </w:r>
      <w:proofErr w:type="spellEnd"/>
      <w:r w:rsidR="00C250AB" w:rsidRPr="00B10FF8">
        <w:rPr>
          <w:rFonts w:cs="Times New Roman"/>
          <w:szCs w:val="28"/>
        </w:rPr>
        <w:t>: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Создание внутренних документов;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Резолюция по внутренним документам;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Контроль исполнения внутреннего документа;</w:t>
      </w:r>
    </w:p>
    <w:p w:rsidR="00C250AB" w:rsidRPr="00B10FF8" w:rsidRDefault="00C448C1" w:rsidP="00B10FF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Контроль</w:t>
      </w:r>
      <w:r w:rsidRPr="00C448C1">
        <w:rPr>
          <w:rFonts w:cs="Times New Roman"/>
          <w:color w:val="FFFFFF" w:themeColor="background1"/>
          <w:szCs w:val="28"/>
        </w:rPr>
        <w:t>..</w:t>
      </w:r>
      <w:r>
        <w:rPr>
          <w:rFonts w:cs="Times New Roman"/>
          <w:szCs w:val="28"/>
        </w:rPr>
        <w:t>исполнения</w:t>
      </w:r>
      <w:r w:rsidRPr="00C448C1">
        <w:rPr>
          <w:rFonts w:cs="Times New Roman"/>
          <w:color w:val="FFFFFF" w:themeColor="background1"/>
          <w:szCs w:val="28"/>
        </w:rPr>
        <w:t>..</w:t>
      </w:r>
      <w:proofErr w:type="spellStart"/>
      <w:r>
        <w:rPr>
          <w:rFonts w:cs="Times New Roman"/>
          <w:szCs w:val="28"/>
        </w:rPr>
        <w:t>поручений</w:t>
      </w:r>
      <w:proofErr w:type="gramStart"/>
      <w:r>
        <w:rPr>
          <w:rFonts w:cs="Times New Roman"/>
          <w:szCs w:val="28"/>
        </w:rPr>
        <w:t>.</w:t>
      </w:r>
      <w:r w:rsidR="00C250AB" w:rsidRPr="00B10FF8">
        <w:rPr>
          <w:rFonts w:cs="Times New Roman"/>
          <w:szCs w:val="28"/>
        </w:rPr>
        <w:t>Ф</w:t>
      </w:r>
      <w:proofErr w:type="gramEnd"/>
      <w:r w:rsidR="00C250AB" w:rsidRPr="00B10FF8">
        <w:rPr>
          <w:rFonts w:cs="Times New Roman"/>
          <w:szCs w:val="28"/>
        </w:rPr>
        <w:t>ункции</w:t>
      </w:r>
      <w:proofErr w:type="spellEnd"/>
      <w:r w:rsidR="00C250AB" w:rsidRPr="00B10FF8">
        <w:rPr>
          <w:rFonts w:cs="Times New Roman"/>
          <w:szCs w:val="28"/>
        </w:rPr>
        <w:t xml:space="preserve">: 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Создание поручений по документам;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Создание персональных поручений;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Объединение поручений в планы работ;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Делегирование поручений;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Создание подзадач;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Приложение файлов;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Автоматический контроль сроков;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Приёмка результатов;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Уведомления и напоминания;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Отчёты об исполнительской дисциплине;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История работы с поручением;</w:t>
      </w:r>
    </w:p>
    <w:p w:rsidR="00C250AB" w:rsidRPr="00B10FF8" w:rsidRDefault="00C448C1" w:rsidP="00B10FF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Протоколы</w:t>
      </w:r>
      <w:r w:rsidRPr="00C448C1">
        <w:rPr>
          <w:rFonts w:cs="Times New Roman"/>
          <w:color w:val="FFFFFF" w:themeColor="background1"/>
          <w:szCs w:val="28"/>
        </w:rPr>
        <w:t>..</w:t>
      </w:r>
      <w:proofErr w:type="spellStart"/>
      <w:r>
        <w:rPr>
          <w:rFonts w:cs="Times New Roman"/>
          <w:szCs w:val="28"/>
        </w:rPr>
        <w:t>совещаний</w:t>
      </w:r>
      <w:proofErr w:type="gramStart"/>
      <w:r>
        <w:rPr>
          <w:rFonts w:cs="Times New Roman"/>
          <w:szCs w:val="28"/>
        </w:rPr>
        <w:t>.</w:t>
      </w:r>
      <w:r w:rsidR="00C250AB" w:rsidRPr="00B10FF8">
        <w:rPr>
          <w:rFonts w:cs="Times New Roman"/>
          <w:szCs w:val="28"/>
        </w:rPr>
        <w:t>Ф</w:t>
      </w:r>
      <w:proofErr w:type="gramEnd"/>
      <w:r w:rsidR="00C250AB" w:rsidRPr="00B10FF8">
        <w:rPr>
          <w:rFonts w:cs="Times New Roman"/>
          <w:szCs w:val="28"/>
        </w:rPr>
        <w:t>ункции</w:t>
      </w:r>
      <w:proofErr w:type="spellEnd"/>
      <w:r w:rsidR="00C250AB" w:rsidRPr="00B10FF8">
        <w:rPr>
          <w:rFonts w:cs="Times New Roman"/>
          <w:szCs w:val="28"/>
        </w:rPr>
        <w:t xml:space="preserve">: 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Создание и регистрация протокола;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lastRenderedPageBreak/>
        <w:t>Создание поручений по протоколу;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Контроль исполнения протокола;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 xml:space="preserve">Уведомление </w:t>
      </w:r>
      <w:proofErr w:type="gramStart"/>
      <w:r w:rsidRPr="00B10FF8">
        <w:rPr>
          <w:rFonts w:cs="Times New Roman"/>
          <w:szCs w:val="28"/>
        </w:rPr>
        <w:t>ответственных</w:t>
      </w:r>
      <w:proofErr w:type="gramEnd"/>
      <w:r w:rsidRPr="00B10FF8">
        <w:rPr>
          <w:rFonts w:cs="Times New Roman"/>
          <w:szCs w:val="28"/>
        </w:rPr>
        <w:t>;</w:t>
      </w:r>
    </w:p>
    <w:p w:rsidR="00C250AB" w:rsidRPr="00B10FF8" w:rsidRDefault="00C250AB" w:rsidP="00B10FF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Работа с ЛНД (Ло</w:t>
      </w:r>
      <w:r w:rsidR="00C448C1">
        <w:rPr>
          <w:rFonts w:cs="Times New Roman"/>
          <w:szCs w:val="28"/>
        </w:rPr>
        <w:t>кальные нормативные документы)</w:t>
      </w:r>
      <w:proofErr w:type="gramStart"/>
      <w:r w:rsidR="00C448C1">
        <w:rPr>
          <w:rFonts w:cs="Times New Roman"/>
          <w:szCs w:val="28"/>
        </w:rPr>
        <w:t>.</w:t>
      </w:r>
      <w:r w:rsidRPr="00B10FF8">
        <w:rPr>
          <w:rFonts w:cs="Times New Roman"/>
          <w:szCs w:val="28"/>
        </w:rPr>
        <w:t>Ф</w:t>
      </w:r>
      <w:proofErr w:type="gramEnd"/>
      <w:r w:rsidRPr="00B10FF8">
        <w:rPr>
          <w:rFonts w:cs="Times New Roman"/>
          <w:szCs w:val="28"/>
        </w:rPr>
        <w:t xml:space="preserve">ункции: 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Создание ЛНД;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Создание новой версии ЛНД;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Шаблоны ЛНД;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Увязка с бизнес–процессами;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Утверждение ЛНД;</w:t>
      </w:r>
    </w:p>
    <w:p w:rsidR="00C250AB" w:rsidRPr="00B10FF8" w:rsidRDefault="00C448C1" w:rsidP="00B10FF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Распорядительные</w:t>
      </w:r>
      <w:r w:rsidRPr="00C448C1">
        <w:rPr>
          <w:rFonts w:cs="Times New Roman"/>
          <w:color w:val="FFFFFF" w:themeColor="background1"/>
          <w:szCs w:val="28"/>
        </w:rPr>
        <w:t>..</w:t>
      </w:r>
      <w:proofErr w:type="spellStart"/>
      <w:r>
        <w:rPr>
          <w:rFonts w:cs="Times New Roman"/>
          <w:szCs w:val="28"/>
        </w:rPr>
        <w:t>документы</w:t>
      </w:r>
      <w:proofErr w:type="gramStart"/>
      <w:r>
        <w:rPr>
          <w:rFonts w:cs="Times New Roman"/>
          <w:szCs w:val="28"/>
        </w:rPr>
        <w:t>.</w:t>
      </w:r>
      <w:r w:rsidR="00C250AB" w:rsidRPr="00B10FF8">
        <w:rPr>
          <w:rFonts w:cs="Times New Roman"/>
          <w:szCs w:val="28"/>
        </w:rPr>
        <w:t>Ф</w:t>
      </w:r>
      <w:proofErr w:type="gramEnd"/>
      <w:r w:rsidR="00C250AB" w:rsidRPr="00B10FF8">
        <w:rPr>
          <w:rFonts w:cs="Times New Roman"/>
          <w:szCs w:val="28"/>
        </w:rPr>
        <w:t>ункции</w:t>
      </w:r>
      <w:proofErr w:type="spellEnd"/>
      <w:r w:rsidR="00C250AB" w:rsidRPr="00B10FF8">
        <w:rPr>
          <w:rFonts w:cs="Times New Roman"/>
          <w:szCs w:val="28"/>
        </w:rPr>
        <w:t xml:space="preserve">: 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Внесение проекта документа;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Согласование документа;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Утверждение документа;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Ознакомление сотрудников;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Контроль исполнения;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Отмена предыдущей версии документа;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Замещение предыдущей версии документа;</w:t>
      </w:r>
    </w:p>
    <w:p w:rsidR="00C250AB" w:rsidRPr="00B10FF8" w:rsidRDefault="00C250AB" w:rsidP="00B10FF8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Дополнение предыдущей версии документа.</w:t>
      </w:r>
    </w:p>
    <w:p w:rsidR="00C250AB" w:rsidRPr="004A33BC" w:rsidRDefault="00C250AB" w:rsidP="004A33BC">
      <w:pPr>
        <w:rPr>
          <w:b/>
        </w:rPr>
      </w:pPr>
      <w:r w:rsidRPr="004A33BC">
        <w:rPr>
          <w:b/>
        </w:rPr>
        <w:t xml:space="preserve">Преимущества СЭД </w:t>
      </w:r>
      <w:proofErr w:type="spellStart"/>
      <w:r w:rsidRPr="004A33BC">
        <w:rPr>
          <w:b/>
        </w:rPr>
        <w:t>Verdox</w:t>
      </w:r>
      <w:proofErr w:type="spellEnd"/>
    </w:p>
    <w:p w:rsidR="00C250AB" w:rsidRPr="00B10FF8" w:rsidRDefault="00C250AB" w:rsidP="00B10FF8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Лёгкость внедрения. Технические требования невысоки, а вход осуществляется через любой браузер;</w:t>
      </w:r>
    </w:p>
    <w:p w:rsidR="00C250AB" w:rsidRPr="00B10FF8" w:rsidRDefault="00C250AB" w:rsidP="00B10FF8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Облачная архитектура;</w:t>
      </w:r>
    </w:p>
    <w:p w:rsidR="00C250AB" w:rsidRPr="00B10FF8" w:rsidRDefault="00C250AB" w:rsidP="00B10FF8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Невысокая стоимость системы;</w:t>
      </w:r>
    </w:p>
    <w:p w:rsidR="00C250AB" w:rsidRPr="00B10FF8" w:rsidRDefault="00C250AB" w:rsidP="00B10FF8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Наличие бесплатной версии системы.</w:t>
      </w:r>
    </w:p>
    <w:p w:rsidR="00C250AB" w:rsidRPr="004A33BC" w:rsidRDefault="00C250AB" w:rsidP="004A33BC">
      <w:pPr>
        <w:rPr>
          <w:b/>
        </w:rPr>
      </w:pPr>
      <w:r w:rsidRPr="004A33BC">
        <w:rPr>
          <w:b/>
        </w:rPr>
        <w:t xml:space="preserve">Недостатки СЭД </w:t>
      </w:r>
      <w:proofErr w:type="spellStart"/>
      <w:r w:rsidRPr="004A33BC">
        <w:rPr>
          <w:b/>
        </w:rPr>
        <w:t>Verdox</w:t>
      </w:r>
      <w:proofErr w:type="spellEnd"/>
    </w:p>
    <w:p w:rsidR="00C250AB" w:rsidRPr="00B10FF8" w:rsidRDefault="00C250AB" w:rsidP="00B10FF8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Система не предназначена для работы в государственных органах власти, а также в любых бюджетных организациях;</w:t>
      </w:r>
    </w:p>
    <w:p w:rsidR="00C250AB" w:rsidRPr="00B10FF8" w:rsidRDefault="00C250AB" w:rsidP="00B10FF8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Отсутствует интеграция с другими системами;</w:t>
      </w:r>
    </w:p>
    <w:p w:rsidR="00C250AB" w:rsidRDefault="00C250AB" w:rsidP="00B10FF8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Отсутствует работа с Обращениями Граждан.</w:t>
      </w:r>
    </w:p>
    <w:p w:rsidR="002A57BD" w:rsidRPr="002A57BD" w:rsidRDefault="002A57BD" w:rsidP="002A57BD">
      <w:pPr>
        <w:spacing w:after="0" w:line="360" w:lineRule="auto"/>
        <w:ind w:left="709"/>
        <w:jc w:val="both"/>
        <w:rPr>
          <w:rFonts w:cs="Times New Roman"/>
          <w:b/>
          <w:szCs w:val="28"/>
        </w:rPr>
      </w:pPr>
      <w:r w:rsidRPr="002A57BD">
        <w:rPr>
          <w:b/>
          <w:szCs w:val="28"/>
        </w:rPr>
        <w:lastRenderedPageBreak/>
        <w:t>К</w:t>
      </w:r>
      <w:r w:rsidRPr="002A57BD">
        <w:rPr>
          <w:rFonts w:cs="Times New Roman"/>
          <w:b/>
          <w:szCs w:val="28"/>
        </w:rPr>
        <w:t>одекс: Документооборот</w:t>
      </w:r>
    </w:p>
    <w:p w:rsidR="00694037" w:rsidRPr="00B10FF8" w:rsidRDefault="002A57BD" w:rsidP="00B10FF8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694037" w:rsidRPr="00B10FF8">
        <w:rPr>
          <w:sz w:val="28"/>
          <w:szCs w:val="28"/>
        </w:rPr>
        <w:t>одекс: Документооборот – система, включающая в себя все необходимые модули и функции для обеспечения документооборота. В продукте реализованы возможности работы с различными типами документов: от внутренних записок и приказов до договоров и другой переписки, что позволяет комплексно решить задачи организации, не тратить время и финансовые средства на реализацию недостающих возможностей.</w:t>
      </w:r>
    </w:p>
    <w:p w:rsidR="00694037" w:rsidRPr="004A33BC" w:rsidRDefault="00694037" w:rsidP="004A33BC">
      <w:pPr>
        <w:rPr>
          <w:b/>
        </w:rPr>
      </w:pPr>
      <w:r w:rsidRPr="004A33BC">
        <w:rPr>
          <w:b/>
        </w:rPr>
        <w:t>Реализация любой модели работы с документами</w:t>
      </w:r>
    </w:p>
    <w:p w:rsidR="00694037" w:rsidRPr="00B10FF8" w:rsidRDefault="00694037" w:rsidP="00B10FF8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0FF8">
        <w:rPr>
          <w:sz w:val="28"/>
          <w:szCs w:val="28"/>
        </w:rPr>
        <w:t xml:space="preserve">Система может функционировать и как средство поддержки бумажного документооборота, и как инструмент перехода к электронному документообороту, что, в свою очередь, делает её установку безболезненной для заказчика. </w:t>
      </w:r>
    </w:p>
    <w:p w:rsidR="00694037" w:rsidRPr="004A33BC" w:rsidRDefault="00694037" w:rsidP="004A33BC">
      <w:pPr>
        <w:rPr>
          <w:b/>
        </w:rPr>
      </w:pPr>
      <w:r w:rsidRPr="004A33BC">
        <w:rPr>
          <w:b/>
        </w:rPr>
        <w:t>Основные возможности СЭД «Кодекс: Документооборот»</w:t>
      </w:r>
    </w:p>
    <w:p w:rsidR="00694037" w:rsidRPr="00B10FF8" w:rsidRDefault="00694037" w:rsidP="00B10FF8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Организация документооборота коммерческих предприятий (бизнес-сфера), государственного сектора и образовательных учреждений;</w:t>
      </w:r>
    </w:p>
    <w:p w:rsidR="00694037" w:rsidRPr="00B10FF8" w:rsidRDefault="00694037" w:rsidP="00B10FF8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 xml:space="preserve">Доступ к функциям системы через web-интерфейс (тонкий клиент), что позволяет организовать работу в Интернет / </w:t>
      </w:r>
      <w:proofErr w:type="spellStart"/>
      <w:r w:rsidRPr="00B10FF8">
        <w:rPr>
          <w:rFonts w:cs="Times New Roman"/>
          <w:szCs w:val="28"/>
        </w:rPr>
        <w:t>Интранет</w:t>
      </w:r>
      <w:proofErr w:type="spellEnd"/>
      <w:r w:rsidRPr="00B10FF8">
        <w:rPr>
          <w:rFonts w:cs="Times New Roman"/>
          <w:szCs w:val="28"/>
        </w:rPr>
        <w:t xml:space="preserve"> сетях без установки дополнительного </w:t>
      </w:r>
      <w:proofErr w:type="gramStart"/>
      <w:r w:rsidRPr="00B10FF8">
        <w:rPr>
          <w:rFonts w:cs="Times New Roman"/>
          <w:szCs w:val="28"/>
        </w:rPr>
        <w:t>ПО</w:t>
      </w:r>
      <w:proofErr w:type="gramEnd"/>
      <w:r w:rsidRPr="00B10FF8">
        <w:rPr>
          <w:rFonts w:cs="Times New Roman"/>
          <w:szCs w:val="28"/>
        </w:rPr>
        <w:t xml:space="preserve"> на ПК;</w:t>
      </w:r>
    </w:p>
    <w:p w:rsidR="00694037" w:rsidRPr="00B10FF8" w:rsidRDefault="00694037" w:rsidP="00B10FF8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Соблюдение стандартов и регламентов документооборота, соответствие требованиям в области управления документами, в том числе требований МИНКОМСВЯЗИ РФ к СЭД федеральных органов исполнительной власти;</w:t>
      </w:r>
    </w:p>
    <w:p w:rsidR="00694037" w:rsidRPr="00B10FF8" w:rsidRDefault="00694037" w:rsidP="00B10FF8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Возможность интеграции с внешними системами (в том числе с помощью внутреннего программного интерфейса — API);</w:t>
      </w:r>
    </w:p>
    <w:p w:rsidR="00694037" w:rsidRPr="00B10FF8" w:rsidRDefault="00694037" w:rsidP="00B10FF8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Распознавание текста при сканировании, полнотекстовый поиск, заполнение полей карточки документа по тексту бумажного носителя;</w:t>
      </w:r>
    </w:p>
    <w:p w:rsidR="00694037" w:rsidRPr="00B10FF8" w:rsidRDefault="00694037" w:rsidP="00B10FF8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 xml:space="preserve">Контроль версионности файлов, распределение доступа, редактирование текста вложений без сохранения на ПК (в офисных пакетах </w:t>
      </w:r>
      <w:r w:rsidRPr="00B10FF8">
        <w:rPr>
          <w:rFonts w:cs="Times New Roman"/>
          <w:szCs w:val="28"/>
        </w:rPr>
        <w:lastRenderedPageBreak/>
        <w:t xml:space="preserve">MS </w:t>
      </w:r>
      <w:proofErr w:type="spellStart"/>
      <w:r w:rsidRPr="00B10FF8">
        <w:rPr>
          <w:rFonts w:cs="Times New Roman"/>
          <w:szCs w:val="28"/>
        </w:rPr>
        <w:t>Office</w:t>
      </w:r>
      <w:proofErr w:type="spellEnd"/>
      <w:r w:rsidRPr="00B10FF8">
        <w:rPr>
          <w:rFonts w:cs="Times New Roman"/>
          <w:szCs w:val="28"/>
        </w:rPr>
        <w:t xml:space="preserve">, </w:t>
      </w:r>
      <w:proofErr w:type="spellStart"/>
      <w:r w:rsidRPr="00B10FF8">
        <w:rPr>
          <w:rFonts w:cs="Times New Roman"/>
          <w:szCs w:val="28"/>
        </w:rPr>
        <w:t>LibreOffice</w:t>
      </w:r>
      <w:proofErr w:type="spellEnd"/>
      <w:r w:rsidRPr="00B10FF8">
        <w:rPr>
          <w:rFonts w:cs="Times New Roman"/>
          <w:szCs w:val="28"/>
        </w:rPr>
        <w:t xml:space="preserve">, </w:t>
      </w:r>
      <w:proofErr w:type="spellStart"/>
      <w:r w:rsidRPr="00B10FF8">
        <w:rPr>
          <w:rFonts w:cs="Times New Roman"/>
          <w:szCs w:val="28"/>
        </w:rPr>
        <w:t>МойОфис</w:t>
      </w:r>
      <w:proofErr w:type="spellEnd"/>
      <w:r w:rsidRPr="00B10FF8">
        <w:rPr>
          <w:rFonts w:cs="Times New Roman"/>
          <w:szCs w:val="28"/>
        </w:rPr>
        <w:t>), блокировка документов для изменений, использование простой и квалифицированной электронной подписи.</w:t>
      </w:r>
    </w:p>
    <w:p w:rsidR="00694037" w:rsidRPr="004A33BC" w:rsidRDefault="00694037" w:rsidP="004A33BC">
      <w:pPr>
        <w:rPr>
          <w:b/>
        </w:rPr>
      </w:pPr>
      <w:r w:rsidRPr="004A33BC">
        <w:rPr>
          <w:b/>
        </w:rPr>
        <w:t>Модули и функции СЭД «Кодекс: Документооборот»</w:t>
      </w:r>
    </w:p>
    <w:p w:rsidR="00694037" w:rsidRPr="00B10FF8" w:rsidRDefault="00694037" w:rsidP="00B10FF8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Регистрация документов и проектов документов: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Регистрация документов (входящие, исходящие, ОРД, обращения граждан, оперативные поручения, доверенности);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Работа с карточками документов;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Создание проектов документов;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Обеспечение движения документа;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Добавление файловых вложений в документ;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Протоколирование работы с документом;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Назначение прав на документ;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Атрибутный поиск;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Быстрый поиск;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Использование электронной подписи;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 xml:space="preserve">Печать </w:t>
      </w:r>
      <w:proofErr w:type="gramStart"/>
      <w:r w:rsidRPr="00B10FF8">
        <w:rPr>
          <w:rFonts w:cs="Times New Roman"/>
          <w:szCs w:val="28"/>
        </w:rPr>
        <w:t>штрих-кодов</w:t>
      </w:r>
      <w:proofErr w:type="gramEnd"/>
      <w:r w:rsidRPr="00B10FF8">
        <w:rPr>
          <w:rFonts w:cs="Times New Roman"/>
          <w:szCs w:val="28"/>
        </w:rPr>
        <w:t>;</w:t>
      </w:r>
    </w:p>
    <w:p w:rsidR="00694037" w:rsidRPr="00B10FF8" w:rsidRDefault="00694037" w:rsidP="00B10FF8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Согласование и рассмотрение документов: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Согласование и подписание документов;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Контроль исполнения поручений (резолюции и отчёты по резолюциям);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Межведомственное согласование;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Перенаправление документа другому сотруднику;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Просмотр визы согласования, верификация подписи;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Снятие с согласования, направление на доработку автору;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Выбор по шаблону маршрута согласования;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Отчёты по исполнительской дисциплине (ключевым показателям эффективности);</w:t>
      </w:r>
    </w:p>
    <w:p w:rsidR="00694037" w:rsidRPr="00B10FF8" w:rsidRDefault="00694037" w:rsidP="00B10FF8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Учёт судебных дел: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lastRenderedPageBreak/>
        <w:t>Регистрация судебных дел, документов, судебных доверенностей, исполнительных листов;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Работа с судебными делами;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Назначение заседаний;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Просмотр графика заседаний;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Отчёты по судебным делам;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2A57BD">
        <w:rPr>
          <w:rFonts w:cs="Times New Roman"/>
          <w:szCs w:val="28"/>
        </w:rPr>
        <w:t>Архив</w:t>
      </w:r>
      <w:r w:rsidRPr="00B10FF8">
        <w:rPr>
          <w:rFonts w:cs="Times New Roman"/>
          <w:szCs w:val="28"/>
        </w:rPr>
        <w:t xml:space="preserve"> судебных дел;</w:t>
      </w:r>
    </w:p>
    <w:p w:rsidR="00694037" w:rsidRPr="00B10FF8" w:rsidRDefault="00694037" w:rsidP="00B10FF8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Обмен документами: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Построение многоуровневой системы взаимодействия филиалов и территориально удалённых подразделений одной организации: регламентированный обмен документами, поручениями, отчётами;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Ведение документооборота нескольких организаций в единой базе;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Отправка и приём документов из других организаций, подключённых к СЭД;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Отправка и приём квитанций и уведомлений по документу;</w:t>
      </w:r>
    </w:p>
    <w:p w:rsidR="00694037" w:rsidRPr="00B10FF8" w:rsidRDefault="00694037" w:rsidP="00B10FF8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Мобильный офис (мобильное рабочее место):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 xml:space="preserve">Работа на ОС </w:t>
      </w:r>
      <w:proofErr w:type="spellStart"/>
      <w:r w:rsidRPr="00B10FF8">
        <w:rPr>
          <w:rFonts w:cs="Times New Roman"/>
          <w:szCs w:val="28"/>
        </w:rPr>
        <w:t>iOS</w:t>
      </w:r>
      <w:proofErr w:type="spellEnd"/>
      <w:r w:rsidRPr="00B10FF8">
        <w:rPr>
          <w:rFonts w:cs="Times New Roman"/>
          <w:szCs w:val="28"/>
        </w:rPr>
        <w:t xml:space="preserve"> и </w:t>
      </w:r>
      <w:proofErr w:type="spellStart"/>
      <w:r w:rsidRPr="00B10FF8">
        <w:rPr>
          <w:rFonts w:cs="Times New Roman"/>
          <w:szCs w:val="28"/>
        </w:rPr>
        <w:t>Android</w:t>
      </w:r>
      <w:proofErr w:type="spellEnd"/>
      <w:r w:rsidRPr="00B10FF8">
        <w:rPr>
          <w:rFonts w:cs="Times New Roman"/>
          <w:szCs w:val="28"/>
        </w:rPr>
        <w:t xml:space="preserve"> (в т.ч. просмотр документов на планшетных устройствах);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Работа с подборками документов;</w:t>
      </w:r>
    </w:p>
    <w:p w:rsidR="00694037" w:rsidRPr="00B10FF8" w:rsidRDefault="00694037" w:rsidP="00B10FF8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Централизованный контроль: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Назначение кураторов и контролёров по документу;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Создание поручений;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Контроль поручений;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Назначение ответственного исполнителя;</w:t>
      </w:r>
    </w:p>
    <w:p w:rsidR="00694037" w:rsidRPr="00B10FF8" w:rsidRDefault="00694037" w:rsidP="00B10FF8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Работа с договорами: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Регистрация договоров;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Согласование договоров;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lastRenderedPageBreak/>
        <w:t>Отслеживание сроков действия договорных обязательств, гарантийных сроков;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Поддержка многих валют;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Заполнение договора по шаблону;</w:t>
      </w:r>
    </w:p>
    <w:p w:rsidR="00694037" w:rsidRPr="00B10FF8" w:rsidRDefault="00694037" w:rsidP="00B10FF8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Архивация документов: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 xml:space="preserve">Ведение номенклатуры и архивирование с учётом правил организации хранения, комплектования, учёта и использования документов Архивного фонда Российской Федерации и других архивных документов в органах государственной власти, органах местного самоуправления и организациях, утверждённых Министерством культуры РФ; 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Создание номенклатурных дел;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Наполнение архивного дела документами;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 xml:space="preserve">Ведение </w:t>
      </w:r>
      <w:r w:rsidRPr="002A57BD">
        <w:rPr>
          <w:rFonts w:cs="Times New Roman"/>
          <w:szCs w:val="28"/>
        </w:rPr>
        <w:t>архивных</w:t>
      </w:r>
      <w:r w:rsidRPr="00B10FF8">
        <w:rPr>
          <w:rFonts w:cs="Times New Roman"/>
          <w:szCs w:val="28"/>
        </w:rPr>
        <w:t xml:space="preserve"> дел;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Создание описи архивного дела;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Создание акта об уничтожении архивного дела;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Экспертиза ценности документов;</w:t>
      </w:r>
    </w:p>
    <w:p w:rsidR="00694037" w:rsidRPr="00B10FF8" w:rsidRDefault="00694037" w:rsidP="00B10FF8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Отчёты: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Формирование выходных форм и отчётов;</w:t>
      </w:r>
    </w:p>
    <w:p w:rsidR="00694037" w:rsidRPr="00B10FF8" w:rsidRDefault="00694037" w:rsidP="00B10FF8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Экспедиция: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Формирование корреспонденции;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Печать конвертов;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Работа с реестрами отправки;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Взаимодействие с МЭДО, СМЭВ;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 xml:space="preserve">Приём и отправка документов по </w:t>
      </w:r>
      <w:proofErr w:type="spellStart"/>
      <w:r w:rsidRPr="00B10FF8">
        <w:rPr>
          <w:rFonts w:cs="Times New Roman"/>
          <w:szCs w:val="28"/>
        </w:rPr>
        <w:t>email</w:t>
      </w:r>
      <w:proofErr w:type="spellEnd"/>
      <w:r w:rsidRPr="00B10FF8">
        <w:rPr>
          <w:rFonts w:cs="Times New Roman"/>
          <w:szCs w:val="28"/>
        </w:rPr>
        <w:t>;</w:t>
      </w:r>
    </w:p>
    <w:p w:rsidR="00694037" w:rsidRPr="00B10FF8" w:rsidRDefault="00694037" w:rsidP="00B10FF8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Дополнительные функции: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Сообщения (личная переписка);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Каталогизация (система личных и общих папок);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Программный интерфейс (API);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Потоковое сканирование (с распознаванием текста);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lastRenderedPageBreak/>
        <w:t>Единое хранилище документов;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Опубликование на сайте;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Кэширующий сервер;</w:t>
      </w:r>
    </w:p>
    <w:p w:rsidR="002A57BD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2A57BD">
        <w:rPr>
          <w:rFonts w:cs="Times New Roman"/>
          <w:szCs w:val="28"/>
        </w:rPr>
        <w:t xml:space="preserve">Тестирование сотрудников. </w:t>
      </w:r>
    </w:p>
    <w:p w:rsidR="00694037" w:rsidRPr="002A57BD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2A57BD">
        <w:rPr>
          <w:rFonts w:cs="Times New Roman"/>
          <w:szCs w:val="28"/>
        </w:rPr>
        <w:t>Оповещение и уведомление;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>Наполнение Банка документов;</w:t>
      </w:r>
    </w:p>
    <w:p w:rsidR="00694037" w:rsidRPr="00B10FF8" w:rsidRDefault="00694037" w:rsidP="00B10FF8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10FF8">
        <w:rPr>
          <w:rFonts w:cs="Times New Roman"/>
          <w:szCs w:val="28"/>
        </w:rPr>
        <w:t xml:space="preserve">Интеграция с профессиональными справочными системами Кодекс и </w:t>
      </w:r>
      <w:proofErr w:type="spellStart"/>
      <w:r w:rsidRPr="00B10FF8">
        <w:rPr>
          <w:rFonts w:cs="Times New Roman"/>
          <w:szCs w:val="28"/>
        </w:rPr>
        <w:t>Техэксперт</w:t>
      </w:r>
      <w:proofErr w:type="spellEnd"/>
      <w:r w:rsidRPr="00B10FF8">
        <w:rPr>
          <w:rFonts w:cs="Times New Roman"/>
          <w:szCs w:val="28"/>
        </w:rPr>
        <w:t>, организация Фонда электронных документов (ФЭД) – совокупности тиражных систем Кодекс/</w:t>
      </w:r>
      <w:proofErr w:type="spellStart"/>
      <w:r w:rsidRPr="00B10FF8">
        <w:rPr>
          <w:rFonts w:cs="Times New Roman"/>
          <w:szCs w:val="28"/>
        </w:rPr>
        <w:t>Техэксперт</w:t>
      </w:r>
      <w:proofErr w:type="spellEnd"/>
      <w:r w:rsidRPr="00B10FF8">
        <w:rPr>
          <w:rFonts w:cs="Times New Roman"/>
          <w:szCs w:val="28"/>
        </w:rPr>
        <w:t xml:space="preserve"> (в составе тематических продуктов) и Банка документов.</w:t>
      </w:r>
    </w:p>
    <w:p w:rsidR="00694037" w:rsidRPr="004A33BC" w:rsidRDefault="00694037" w:rsidP="004A33BC">
      <w:pPr>
        <w:rPr>
          <w:b/>
        </w:rPr>
      </w:pPr>
      <w:r w:rsidRPr="004A33BC">
        <w:rPr>
          <w:b/>
        </w:rPr>
        <w:t>Преимущества СЭД «Кодекс: Документооборот»</w:t>
      </w:r>
    </w:p>
    <w:p w:rsidR="00694037" w:rsidRPr="002A57BD" w:rsidRDefault="00694037" w:rsidP="002A57BD">
      <w:pPr>
        <w:pStyle w:val="a5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 w:rsidRPr="002A57BD">
        <w:rPr>
          <w:rFonts w:cs="Times New Roman"/>
          <w:szCs w:val="28"/>
        </w:rPr>
        <w:t xml:space="preserve">Содержит полный набор функций для работы с документами; </w:t>
      </w:r>
    </w:p>
    <w:p w:rsidR="00694037" w:rsidRPr="002A57BD" w:rsidRDefault="00694037" w:rsidP="002A57BD">
      <w:pPr>
        <w:pStyle w:val="a5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 w:rsidRPr="002A57BD">
        <w:rPr>
          <w:rFonts w:cs="Times New Roman"/>
          <w:szCs w:val="28"/>
        </w:rPr>
        <w:t xml:space="preserve">Постоянные обновления системы; </w:t>
      </w:r>
    </w:p>
    <w:p w:rsidR="00694037" w:rsidRPr="002A57BD" w:rsidRDefault="00694037" w:rsidP="002A57BD">
      <w:pPr>
        <w:pStyle w:val="a5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 w:rsidRPr="002A57BD">
        <w:rPr>
          <w:rFonts w:cs="Times New Roman"/>
          <w:szCs w:val="28"/>
        </w:rPr>
        <w:t xml:space="preserve">Возможность настройки под каждого пользователя; </w:t>
      </w:r>
    </w:p>
    <w:p w:rsidR="00694037" w:rsidRPr="002A57BD" w:rsidRDefault="00694037" w:rsidP="002A57BD">
      <w:pPr>
        <w:pStyle w:val="a5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 w:rsidRPr="002A57BD">
        <w:rPr>
          <w:rFonts w:cs="Times New Roman"/>
          <w:szCs w:val="28"/>
        </w:rPr>
        <w:t xml:space="preserve">Интуитивно понятный интерфейс; </w:t>
      </w:r>
    </w:p>
    <w:p w:rsidR="00694037" w:rsidRPr="002A57BD" w:rsidRDefault="00694037" w:rsidP="002A57BD">
      <w:pPr>
        <w:pStyle w:val="a5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 w:rsidRPr="002A57BD">
        <w:rPr>
          <w:rFonts w:cs="Times New Roman"/>
          <w:szCs w:val="28"/>
        </w:rPr>
        <w:t xml:space="preserve">Модуль «Учёт судебных дел» подходит для юридических отделов компании и поддерживает работу с делами, документами, доверенностями, исполнительными листами и заседаниями; </w:t>
      </w:r>
    </w:p>
    <w:p w:rsidR="00694037" w:rsidRPr="002A57BD" w:rsidRDefault="00694037" w:rsidP="002A57BD">
      <w:pPr>
        <w:pStyle w:val="a5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 w:rsidRPr="002A57BD">
        <w:rPr>
          <w:rFonts w:cs="Times New Roman"/>
          <w:szCs w:val="28"/>
        </w:rPr>
        <w:t xml:space="preserve">Наличие модуля «Экспедиция», представленного только в этой СЭД. Модуль предназначен для регистрации почтовых отправлений (простых, заказных, междугородних), а также для осуществления печати конвертов различных размеров и для вывода реестров с подсчётом затраченных сумм и передачи в почтовое отделение. Различные почтовые сервисы для бизнеса. </w:t>
      </w:r>
    </w:p>
    <w:p w:rsidR="002A57BD" w:rsidRDefault="00694037" w:rsidP="002A57BD">
      <w:pPr>
        <w:pStyle w:val="a5"/>
        <w:numPr>
          <w:ilvl w:val="0"/>
          <w:numId w:val="15"/>
        </w:numPr>
        <w:spacing w:after="0" w:line="360" w:lineRule="auto"/>
        <w:jc w:val="both"/>
        <w:rPr>
          <w:rFonts w:cs="Times New Roman"/>
          <w:szCs w:val="28"/>
        </w:rPr>
      </w:pPr>
      <w:r w:rsidRPr="002A57BD">
        <w:rPr>
          <w:rFonts w:cs="Times New Roman"/>
          <w:szCs w:val="28"/>
        </w:rPr>
        <w:t xml:space="preserve">Функции контроля исполнения автоматизируют процесс управления и позволяют быстро, без затрат времени на составление запросов, отобразить оперативную информацию о </w:t>
      </w:r>
      <w:r w:rsidRPr="002A57BD">
        <w:rPr>
          <w:rFonts w:cs="Times New Roman"/>
          <w:szCs w:val="28"/>
        </w:rPr>
        <w:lastRenderedPageBreak/>
        <w:t xml:space="preserve">фактическом состоянии дел по исполнению/рассмотрению всех находящихся в работе документов организации, зарегистрированных в «Кодекс: Документооборот». </w:t>
      </w:r>
    </w:p>
    <w:p w:rsidR="00694037" w:rsidRPr="002A57BD" w:rsidRDefault="00694037" w:rsidP="002A57BD">
      <w:pPr>
        <w:pStyle w:val="a5"/>
        <w:numPr>
          <w:ilvl w:val="0"/>
          <w:numId w:val="15"/>
        </w:numPr>
        <w:spacing w:after="0" w:line="360" w:lineRule="auto"/>
        <w:jc w:val="both"/>
        <w:rPr>
          <w:rFonts w:cs="Times New Roman"/>
          <w:szCs w:val="28"/>
        </w:rPr>
      </w:pPr>
      <w:r w:rsidRPr="002A57BD">
        <w:rPr>
          <w:rFonts w:cs="Times New Roman"/>
          <w:szCs w:val="28"/>
        </w:rPr>
        <w:t xml:space="preserve">Реализована интеграция с российским офисным пакетом </w:t>
      </w:r>
      <w:proofErr w:type="spellStart"/>
      <w:r w:rsidRPr="002A57BD">
        <w:rPr>
          <w:rFonts w:cs="Times New Roman"/>
          <w:szCs w:val="28"/>
        </w:rPr>
        <w:t>МойОфис</w:t>
      </w:r>
      <w:proofErr w:type="spellEnd"/>
      <w:r w:rsidRPr="002A57BD">
        <w:rPr>
          <w:rFonts w:cs="Times New Roman"/>
          <w:szCs w:val="28"/>
        </w:rPr>
        <w:t xml:space="preserve"> </w:t>
      </w:r>
    </w:p>
    <w:p w:rsidR="00694037" w:rsidRPr="004A33BC" w:rsidRDefault="00694037" w:rsidP="004A33BC">
      <w:pPr>
        <w:rPr>
          <w:b/>
        </w:rPr>
      </w:pPr>
      <w:r w:rsidRPr="004A33BC">
        <w:rPr>
          <w:b/>
        </w:rPr>
        <w:t>Недостатки СЭД «Кодекс: Документооборот»</w:t>
      </w:r>
    </w:p>
    <w:p w:rsidR="00694037" w:rsidRPr="002A57BD" w:rsidRDefault="00694037" w:rsidP="002A57BD">
      <w:pPr>
        <w:pStyle w:val="a5"/>
        <w:numPr>
          <w:ilvl w:val="0"/>
          <w:numId w:val="15"/>
        </w:numPr>
        <w:spacing w:after="0" w:line="360" w:lineRule="auto"/>
        <w:jc w:val="both"/>
        <w:rPr>
          <w:rFonts w:cs="Times New Roman"/>
          <w:szCs w:val="28"/>
        </w:rPr>
      </w:pPr>
      <w:r w:rsidRPr="002A57BD">
        <w:rPr>
          <w:rFonts w:cs="Times New Roman"/>
          <w:szCs w:val="28"/>
        </w:rPr>
        <w:t xml:space="preserve">Отсутствует возможность организации совещаний; </w:t>
      </w:r>
    </w:p>
    <w:p w:rsidR="00694037" w:rsidRPr="002A57BD" w:rsidRDefault="00694037" w:rsidP="002A57BD">
      <w:pPr>
        <w:pStyle w:val="a5"/>
        <w:numPr>
          <w:ilvl w:val="0"/>
          <w:numId w:val="15"/>
        </w:numPr>
        <w:spacing w:after="0" w:line="360" w:lineRule="auto"/>
        <w:jc w:val="both"/>
        <w:rPr>
          <w:rFonts w:cs="Times New Roman"/>
          <w:szCs w:val="28"/>
        </w:rPr>
      </w:pPr>
      <w:r w:rsidRPr="002A57BD">
        <w:rPr>
          <w:rFonts w:cs="Times New Roman"/>
          <w:szCs w:val="28"/>
        </w:rPr>
        <w:t xml:space="preserve">Нет интеграции с 1С; </w:t>
      </w:r>
    </w:p>
    <w:p w:rsidR="00C250AB" w:rsidRDefault="00694037" w:rsidP="002A57BD">
      <w:pPr>
        <w:pStyle w:val="a5"/>
        <w:numPr>
          <w:ilvl w:val="0"/>
          <w:numId w:val="15"/>
        </w:numPr>
        <w:spacing w:after="0" w:line="360" w:lineRule="auto"/>
        <w:jc w:val="both"/>
      </w:pPr>
      <w:r w:rsidRPr="002A57BD">
        <w:rPr>
          <w:rFonts w:cs="Times New Roman"/>
          <w:szCs w:val="28"/>
        </w:rPr>
        <w:t xml:space="preserve">Оптимальная работа web-интерфейса поддерживается не во всех браузерах, только </w:t>
      </w:r>
      <w:proofErr w:type="gramStart"/>
      <w:r w:rsidRPr="002A57BD">
        <w:rPr>
          <w:rFonts w:cs="Times New Roman"/>
          <w:szCs w:val="28"/>
        </w:rPr>
        <w:t>в</w:t>
      </w:r>
      <w:proofErr w:type="gramEnd"/>
      <w:r w:rsidRPr="002A57BD">
        <w:rPr>
          <w:rFonts w:cs="Times New Roman"/>
          <w:szCs w:val="28"/>
        </w:rPr>
        <w:t xml:space="preserve"> наиболее популярных (</w:t>
      </w:r>
      <w:proofErr w:type="spellStart"/>
      <w:r w:rsidRPr="002A57BD">
        <w:rPr>
          <w:rFonts w:cs="Times New Roman"/>
          <w:szCs w:val="28"/>
        </w:rPr>
        <w:t>Mozilla</w:t>
      </w:r>
      <w:proofErr w:type="spellEnd"/>
      <w:r w:rsidRPr="002A57BD">
        <w:rPr>
          <w:rFonts w:cs="Times New Roman"/>
          <w:szCs w:val="28"/>
        </w:rPr>
        <w:t xml:space="preserve"> </w:t>
      </w:r>
      <w:proofErr w:type="spellStart"/>
      <w:r w:rsidRPr="002A57BD">
        <w:rPr>
          <w:rFonts w:cs="Times New Roman"/>
          <w:szCs w:val="28"/>
        </w:rPr>
        <w:t>Firefox</w:t>
      </w:r>
      <w:proofErr w:type="spellEnd"/>
      <w:r w:rsidRPr="002A57BD">
        <w:rPr>
          <w:rFonts w:cs="Times New Roman"/>
          <w:szCs w:val="28"/>
        </w:rPr>
        <w:t xml:space="preserve">, </w:t>
      </w:r>
      <w:proofErr w:type="spellStart"/>
      <w:r w:rsidRPr="002A57BD">
        <w:rPr>
          <w:rFonts w:cs="Times New Roman"/>
          <w:szCs w:val="28"/>
        </w:rPr>
        <w:t>Internet</w:t>
      </w:r>
      <w:proofErr w:type="spellEnd"/>
      <w:r w:rsidRPr="002A57BD">
        <w:rPr>
          <w:rFonts w:cs="Times New Roman"/>
          <w:szCs w:val="28"/>
        </w:rPr>
        <w:t xml:space="preserve"> </w:t>
      </w:r>
      <w:proofErr w:type="spellStart"/>
      <w:r w:rsidRPr="002A57BD">
        <w:rPr>
          <w:rFonts w:cs="Times New Roman"/>
          <w:szCs w:val="28"/>
        </w:rPr>
        <w:t>Explorer</w:t>
      </w:r>
      <w:proofErr w:type="spellEnd"/>
      <w:r w:rsidRPr="002A57BD">
        <w:rPr>
          <w:rFonts w:cs="Times New Roman"/>
          <w:szCs w:val="28"/>
        </w:rPr>
        <w:t xml:space="preserve"> и </w:t>
      </w:r>
      <w:proofErr w:type="spellStart"/>
      <w:r w:rsidRPr="002A57BD">
        <w:rPr>
          <w:rFonts w:cs="Times New Roman"/>
          <w:szCs w:val="28"/>
        </w:rPr>
        <w:t>Google</w:t>
      </w:r>
      <w:proofErr w:type="spellEnd"/>
      <w:r w:rsidRPr="002A57BD">
        <w:rPr>
          <w:rFonts w:cs="Times New Roman"/>
          <w:szCs w:val="28"/>
        </w:rPr>
        <w:t xml:space="preserve"> </w:t>
      </w:r>
      <w:proofErr w:type="spellStart"/>
      <w:r w:rsidRPr="002A57BD">
        <w:rPr>
          <w:rFonts w:cs="Times New Roman"/>
          <w:szCs w:val="28"/>
        </w:rPr>
        <w:t>Chrome</w:t>
      </w:r>
      <w:proofErr w:type="spellEnd"/>
      <w:r>
        <w:t>).</w:t>
      </w:r>
    </w:p>
    <w:p w:rsidR="002A57BD" w:rsidRDefault="002A57BD">
      <w:r>
        <w:br w:type="page"/>
      </w:r>
    </w:p>
    <w:p w:rsidR="002A57BD" w:rsidRPr="002A57BD" w:rsidRDefault="002A57BD" w:rsidP="002A57BD">
      <w:pPr>
        <w:pStyle w:val="1"/>
      </w:pPr>
      <w:bookmarkStart w:id="5" w:name="_Toc25082019"/>
      <w:r w:rsidRPr="002A57BD">
        <w:lastRenderedPageBreak/>
        <w:t>Заключение</w:t>
      </w:r>
      <w:bookmarkEnd w:id="5"/>
    </w:p>
    <w:p w:rsidR="002A57BD" w:rsidRDefault="002A57BD" w:rsidP="002A57BD">
      <w:pPr>
        <w:spacing w:after="0" w:line="360" w:lineRule="auto"/>
        <w:jc w:val="both"/>
      </w:pPr>
      <w:r>
        <w:t>В данный момент практически все системы электронного документооборота «из коробки» обладают сходными функциональными возможностями, но существенно различаются в деталях реализации систем, пользовательских интерфейсов, платформ реализации и, собственно, компаний, которые создают ту или иную систему / внедряют её у вас. На фоне этого, выбор системы электронного документооборота для компании – задача становится вдвойне непростой.</w:t>
      </w:r>
    </w:p>
    <w:sectPr w:rsidR="002A57BD" w:rsidSect="0077322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229" w:rsidRDefault="00773229" w:rsidP="00773229">
      <w:pPr>
        <w:spacing w:after="0" w:line="240" w:lineRule="auto"/>
      </w:pPr>
      <w:r>
        <w:separator/>
      </w:r>
    </w:p>
  </w:endnote>
  <w:endnote w:type="continuationSeparator" w:id="0">
    <w:p w:rsidR="00773229" w:rsidRDefault="00773229" w:rsidP="00773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0089882"/>
      <w:docPartObj>
        <w:docPartGallery w:val="Page Numbers (Bottom of Page)"/>
        <w:docPartUnique/>
      </w:docPartObj>
    </w:sdtPr>
    <w:sdtContent>
      <w:p w:rsidR="00773229" w:rsidRDefault="00773229">
        <w:pPr>
          <w:pStyle w:val="ab"/>
          <w:jc w:val="center"/>
        </w:pPr>
      </w:p>
      <w:p w:rsidR="00773229" w:rsidRDefault="0077322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773229" w:rsidRDefault="0077322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229" w:rsidRDefault="00773229" w:rsidP="00773229">
      <w:pPr>
        <w:spacing w:after="0" w:line="240" w:lineRule="auto"/>
      </w:pPr>
      <w:r>
        <w:separator/>
      </w:r>
    </w:p>
  </w:footnote>
  <w:footnote w:type="continuationSeparator" w:id="0">
    <w:p w:rsidR="00773229" w:rsidRDefault="00773229" w:rsidP="007732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931DE"/>
    <w:multiLevelType w:val="multilevel"/>
    <w:tmpl w:val="9EA6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EA72C8"/>
    <w:multiLevelType w:val="hybridMultilevel"/>
    <w:tmpl w:val="495239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22D0180"/>
    <w:multiLevelType w:val="multilevel"/>
    <w:tmpl w:val="5C66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C11EFD"/>
    <w:multiLevelType w:val="multilevel"/>
    <w:tmpl w:val="0FB0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9E46B7"/>
    <w:multiLevelType w:val="hybridMultilevel"/>
    <w:tmpl w:val="2C0E6D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FF73051"/>
    <w:multiLevelType w:val="hybridMultilevel"/>
    <w:tmpl w:val="AC1679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2347801"/>
    <w:multiLevelType w:val="multilevel"/>
    <w:tmpl w:val="0EE8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510E9B"/>
    <w:multiLevelType w:val="multilevel"/>
    <w:tmpl w:val="F35E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77107F"/>
    <w:multiLevelType w:val="hybridMultilevel"/>
    <w:tmpl w:val="07B88B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34B6D1F"/>
    <w:multiLevelType w:val="multilevel"/>
    <w:tmpl w:val="2070B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20147F"/>
    <w:multiLevelType w:val="multilevel"/>
    <w:tmpl w:val="F4F8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1569AA"/>
    <w:multiLevelType w:val="hybridMultilevel"/>
    <w:tmpl w:val="B39273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0B47E15"/>
    <w:multiLevelType w:val="multilevel"/>
    <w:tmpl w:val="24F4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767C47"/>
    <w:multiLevelType w:val="hybridMultilevel"/>
    <w:tmpl w:val="48682B88"/>
    <w:lvl w:ilvl="0" w:tplc="49DC0B66">
      <w:numFmt w:val="bullet"/>
      <w:lvlText w:val="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3B24175"/>
    <w:multiLevelType w:val="multilevel"/>
    <w:tmpl w:val="B6B0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10"/>
  </w:num>
  <w:num w:numId="5">
    <w:abstractNumId w:val="3"/>
  </w:num>
  <w:num w:numId="6">
    <w:abstractNumId w:val="7"/>
  </w:num>
  <w:num w:numId="7">
    <w:abstractNumId w:val="2"/>
  </w:num>
  <w:num w:numId="8">
    <w:abstractNumId w:val="6"/>
  </w:num>
  <w:num w:numId="9">
    <w:abstractNumId w:val="0"/>
  </w:num>
  <w:num w:numId="10">
    <w:abstractNumId w:val="13"/>
  </w:num>
  <w:num w:numId="11">
    <w:abstractNumId w:val="4"/>
  </w:num>
  <w:num w:numId="12">
    <w:abstractNumId w:val="11"/>
  </w:num>
  <w:num w:numId="13">
    <w:abstractNumId w:val="5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6AA3"/>
    <w:rsid w:val="002A57BD"/>
    <w:rsid w:val="002D3205"/>
    <w:rsid w:val="00373927"/>
    <w:rsid w:val="004A33BC"/>
    <w:rsid w:val="00694037"/>
    <w:rsid w:val="006B3331"/>
    <w:rsid w:val="006B4EAA"/>
    <w:rsid w:val="00727563"/>
    <w:rsid w:val="007434D8"/>
    <w:rsid w:val="00766599"/>
    <w:rsid w:val="00773229"/>
    <w:rsid w:val="007B0D3E"/>
    <w:rsid w:val="007C4FA5"/>
    <w:rsid w:val="008B6AA3"/>
    <w:rsid w:val="00A41000"/>
    <w:rsid w:val="00A71812"/>
    <w:rsid w:val="00B10FF8"/>
    <w:rsid w:val="00C250AB"/>
    <w:rsid w:val="00C448C1"/>
    <w:rsid w:val="00D1144D"/>
    <w:rsid w:val="00D2652F"/>
    <w:rsid w:val="00D87982"/>
    <w:rsid w:val="00DD48D1"/>
    <w:rsid w:val="00FE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D3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B0D3E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link w:val="30"/>
    <w:uiPriority w:val="9"/>
    <w:qFormat/>
    <w:rsid w:val="0037392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0D3E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8B6AA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7392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739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List Paragraph"/>
    <w:basedOn w:val="a"/>
    <w:uiPriority w:val="34"/>
    <w:qFormat/>
    <w:rsid w:val="00B10FF8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4A33BC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4A33BC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4A33BC"/>
    <w:pPr>
      <w:spacing w:after="100"/>
      <w:ind w:left="560"/>
    </w:pPr>
  </w:style>
  <w:style w:type="paragraph" w:styleId="a7">
    <w:name w:val="Balloon Text"/>
    <w:basedOn w:val="a"/>
    <w:link w:val="a8"/>
    <w:uiPriority w:val="99"/>
    <w:semiHidden/>
    <w:unhideWhenUsed/>
    <w:rsid w:val="004A3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A33BC"/>
    <w:rPr>
      <w:rFonts w:ascii="Tahoma" w:hAnsi="Tahoma" w:cs="Tahoma"/>
      <w:sz w:val="16"/>
      <w:szCs w:val="16"/>
    </w:rPr>
  </w:style>
  <w:style w:type="character" w:customStyle="1" w:styleId="hint-on-hover-desc">
    <w:name w:val="hint-on-hover-desc"/>
    <w:basedOn w:val="a0"/>
    <w:rsid w:val="00DD48D1"/>
  </w:style>
  <w:style w:type="paragraph" w:styleId="a9">
    <w:name w:val="header"/>
    <w:basedOn w:val="a"/>
    <w:link w:val="aa"/>
    <w:uiPriority w:val="99"/>
    <w:unhideWhenUsed/>
    <w:rsid w:val="007732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73229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732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73229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7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65F9A6-9FB5-4772-9684-2F0BC3D10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19</Pages>
  <Words>2882</Words>
  <Characters>16430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Яна Родионова</dc:creator>
  <cp:lastModifiedBy>Rif-Tver</cp:lastModifiedBy>
  <cp:revision>3</cp:revision>
  <cp:lastPrinted>2019-11-27T09:09:00Z</cp:lastPrinted>
  <dcterms:created xsi:type="dcterms:W3CDTF">2019-11-19T18:18:00Z</dcterms:created>
  <dcterms:modified xsi:type="dcterms:W3CDTF">2019-11-27T09:09:00Z</dcterms:modified>
</cp:coreProperties>
</file>