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5A2E" w:rsidRPr="00595A2E" w:rsidRDefault="00595A2E" w:rsidP="00595A2E">
      <w:pPr>
        <w:pStyle w:val="a4"/>
        <w:spacing w:before="0" w:beforeAutospacing="0" w:after="0" w:afterAutospacing="0" w:line="360" w:lineRule="auto"/>
        <w:contextualSpacing/>
        <w:jc w:val="center"/>
        <w:rPr>
          <w:sz w:val="32"/>
          <w:szCs w:val="32"/>
        </w:rPr>
      </w:pPr>
      <w:r w:rsidRPr="00595A2E">
        <w:rPr>
          <w:sz w:val="32"/>
          <w:szCs w:val="32"/>
        </w:rPr>
        <w:t>Министерство образования и науки Российской Федерации</w:t>
      </w:r>
    </w:p>
    <w:p w:rsidR="00595A2E" w:rsidRPr="00595A2E" w:rsidRDefault="00595A2E" w:rsidP="00595A2E">
      <w:pPr>
        <w:spacing w:line="360" w:lineRule="auto"/>
        <w:jc w:val="center"/>
        <w:rPr>
          <w:sz w:val="32"/>
          <w:szCs w:val="32"/>
        </w:rPr>
      </w:pPr>
      <w:r w:rsidRPr="00595A2E">
        <w:rPr>
          <w:sz w:val="32"/>
          <w:szCs w:val="32"/>
        </w:rPr>
        <w:t>Федеральное государственное бюджетное образовате</w:t>
      </w:r>
      <w:r>
        <w:rPr>
          <w:sz w:val="32"/>
          <w:szCs w:val="32"/>
        </w:rPr>
        <w:t xml:space="preserve">льное </w:t>
      </w:r>
      <w:r w:rsidRPr="00595A2E">
        <w:rPr>
          <w:sz w:val="32"/>
          <w:szCs w:val="32"/>
        </w:rPr>
        <w:t>учреждение</w:t>
      </w:r>
      <w:r>
        <w:rPr>
          <w:sz w:val="32"/>
          <w:szCs w:val="32"/>
        </w:rPr>
        <w:t xml:space="preserve"> </w:t>
      </w:r>
      <w:r w:rsidRPr="00595A2E">
        <w:rPr>
          <w:sz w:val="32"/>
          <w:szCs w:val="32"/>
        </w:rPr>
        <w:t>высшего профессионального образования</w:t>
      </w:r>
    </w:p>
    <w:p w:rsidR="00595A2E" w:rsidRPr="00595A2E" w:rsidRDefault="00595A2E" w:rsidP="00595A2E">
      <w:pPr>
        <w:spacing w:line="360" w:lineRule="auto"/>
        <w:jc w:val="center"/>
        <w:rPr>
          <w:sz w:val="32"/>
          <w:szCs w:val="32"/>
        </w:rPr>
      </w:pPr>
      <w:r w:rsidRPr="00595A2E">
        <w:rPr>
          <w:sz w:val="32"/>
          <w:szCs w:val="32"/>
        </w:rPr>
        <w:t>«Тверской государственный технический университет»</w:t>
      </w:r>
    </w:p>
    <w:p w:rsidR="00595A2E" w:rsidRPr="00595A2E" w:rsidRDefault="00595A2E" w:rsidP="00595A2E">
      <w:pPr>
        <w:spacing w:line="360" w:lineRule="auto"/>
        <w:jc w:val="center"/>
        <w:rPr>
          <w:sz w:val="32"/>
          <w:szCs w:val="32"/>
        </w:rPr>
      </w:pPr>
      <w:r w:rsidRPr="00595A2E">
        <w:rPr>
          <w:sz w:val="32"/>
          <w:szCs w:val="32"/>
        </w:rPr>
        <w:t>Кафедра Информационные системы</w:t>
      </w:r>
    </w:p>
    <w:p w:rsidR="00595A2E" w:rsidRDefault="00595A2E" w:rsidP="00595A2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5A2E" w:rsidRDefault="00595A2E" w:rsidP="00595A2E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595A2E" w:rsidRP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5A2E" w:rsidRP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>Реферат на тему:</w:t>
      </w:r>
    </w:p>
    <w:p w:rsidR="00595A2E" w:rsidRP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>«Современное состояние систем электронного документооборота»</w:t>
      </w:r>
    </w:p>
    <w:p w:rsidR="00595A2E" w:rsidRP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5A2E" w:rsidRPr="00595A2E" w:rsidRDefault="00595A2E" w:rsidP="00595A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b/>
          <w:sz w:val="32"/>
          <w:szCs w:val="32"/>
        </w:rPr>
        <w:t>Выполнил:</w:t>
      </w:r>
    </w:p>
    <w:p w:rsidR="00595A2E" w:rsidRPr="00595A2E" w:rsidRDefault="00595A2E" w:rsidP="00595A2E">
      <w:pPr>
        <w:ind w:left="2124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 xml:space="preserve">     </w:t>
      </w: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>Студ</w:t>
      </w:r>
      <w:r w:rsidRPr="00595A2E">
        <w:rPr>
          <w:rFonts w:ascii="Times New Roman" w:hAnsi="Times New Roman" w:cs="Times New Roman"/>
          <w:sz w:val="32"/>
          <w:szCs w:val="32"/>
        </w:rPr>
        <w:t>ент группы: ПИ-1608</w:t>
      </w:r>
    </w:p>
    <w:p w:rsidR="00595A2E" w:rsidRPr="00595A2E" w:rsidRDefault="00595A2E" w:rsidP="00595A2E">
      <w:pPr>
        <w:ind w:left="4248" w:firstLine="708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>Рыжов М.Э.</w:t>
      </w:r>
    </w:p>
    <w:p w:rsidR="00595A2E" w:rsidRPr="00595A2E" w:rsidRDefault="00595A2E" w:rsidP="00595A2E">
      <w:pPr>
        <w:ind w:left="4956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 xml:space="preserve">      </w:t>
      </w:r>
      <w:r w:rsidRPr="00595A2E">
        <w:rPr>
          <w:rFonts w:ascii="Times New Roman" w:hAnsi="Times New Roman" w:cs="Times New Roman"/>
          <w:b/>
          <w:sz w:val="32"/>
          <w:szCs w:val="32"/>
        </w:rPr>
        <w:t>Проверил</w:t>
      </w:r>
      <w:r w:rsidRPr="00595A2E">
        <w:rPr>
          <w:rFonts w:ascii="Times New Roman" w:hAnsi="Times New Roman" w:cs="Times New Roman"/>
          <w:sz w:val="32"/>
          <w:szCs w:val="32"/>
        </w:rPr>
        <w:t>:</w:t>
      </w:r>
    </w:p>
    <w:p w:rsidR="00595A2E" w:rsidRPr="00595A2E" w:rsidRDefault="00595A2E" w:rsidP="00595A2E">
      <w:pPr>
        <w:ind w:left="3540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 xml:space="preserve"> </w:t>
      </w: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ab/>
      </w:r>
      <w:r w:rsidRPr="00595A2E">
        <w:rPr>
          <w:rFonts w:ascii="Times New Roman" w:hAnsi="Times New Roman" w:cs="Times New Roman"/>
          <w:sz w:val="32"/>
          <w:szCs w:val="32"/>
        </w:rPr>
        <w:tab/>
        <w:t>Борисов А.Л.</w:t>
      </w:r>
    </w:p>
    <w:p w:rsidR="00595A2E" w:rsidRPr="00595A2E" w:rsidRDefault="00595A2E" w:rsidP="00595A2E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595A2E" w:rsidRPr="00595A2E" w:rsidRDefault="00595A2E" w:rsidP="00595A2E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595A2E" w:rsidRPr="00595A2E" w:rsidRDefault="00595A2E" w:rsidP="00595A2E">
      <w:pPr>
        <w:ind w:left="3540"/>
        <w:rPr>
          <w:rFonts w:ascii="Times New Roman" w:hAnsi="Times New Roman" w:cs="Times New Roman"/>
          <w:sz w:val="32"/>
          <w:szCs w:val="32"/>
        </w:rPr>
      </w:pPr>
    </w:p>
    <w:p w:rsid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95A2E">
        <w:rPr>
          <w:rFonts w:ascii="Times New Roman" w:hAnsi="Times New Roman" w:cs="Times New Roman"/>
          <w:sz w:val="32"/>
          <w:szCs w:val="32"/>
        </w:rPr>
        <w:t>Тверь, 2019</w:t>
      </w:r>
    </w:p>
    <w:p w:rsid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5A2E" w:rsidRPr="00595A2E" w:rsidRDefault="00595A2E" w:rsidP="00595A2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Содержание</w:t>
      </w:r>
    </w:p>
    <w:p w:rsidR="00595A2E" w:rsidRPr="00595A2E" w:rsidRDefault="00595A2E" w:rsidP="00595A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6" w:anchor="i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1 Введение</w:t>
        </w:r>
      </w:hyperlink>
    </w:p>
    <w:p w:rsidR="00595A2E" w:rsidRPr="00595A2E" w:rsidRDefault="00595A2E" w:rsidP="00595A2E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7" w:anchor="i-2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 Основные понятия о системах электронного документооборота</w:t>
        </w:r>
      </w:hyperlink>
    </w:p>
    <w:p w:rsidR="00595A2E" w:rsidRPr="00595A2E" w:rsidRDefault="00595A2E" w:rsidP="00595A2E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8" w:anchor="i-3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2.1 Назначение СЭД</w:t>
        </w:r>
      </w:hyperlink>
    </w:p>
    <w:p w:rsidR="00595A2E" w:rsidRPr="00595A2E" w:rsidRDefault="00595A2E" w:rsidP="00595A2E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9" w:anchor="i-4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 Основные свойства СЭД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0" w:anchor="i-5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2.2.1 Открытость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1" w:anchor="i-6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2.2.2 Высокая степень интеграции с </w:t>
        </w:r>
        <w:proofErr w:type="gramStart"/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прикладным</w:t>
        </w:r>
        <w:proofErr w:type="gramEnd"/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ПО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2" w:anchor="i-7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2.2.3 Особенности хранения документов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3" w:anchor="i-8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2.2.4 Особенности маршрутизации документов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4" w:anchor="i-9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2.2.5 Разграничение доступа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5" w:anchor="i-10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2.2.6 Отслеживание версий и </w:t>
        </w:r>
        <w:proofErr w:type="spellStart"/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подверсий</w:t>
        </w:r>
        <w:proofErr w:type="spellEnd"/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 xml:space="preserve"> документов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6" w:anchor="i-11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2.2.7 Наличие утилит просмотра документов разных форматов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7" w:anchor="i-12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2.2.8 Аннотирование документов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8" w:anchor="i-13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2.2.9 Поддержка различных клиентских программ</w:t>
        </w:r>
      </w:hyperlink>
    </w:p>
    <w:p w:rsidR="00595A2E" w:rsidRPr="00595A2E" w:rsidRDefault="00595A2E" w:rsidP="00595A2E">
      <w:pPr>
        <w:numPr>
          <w:ilvl w:val="1"/>
          <w:numId w:val="1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19" w:anchor="i-14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2.3 Общая классификация СЭД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0" w:anchor="i-15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2.3.1 Концепция ЕСМ</w:t>
        </w:r>
      </w:hyperlink>
    </w:p>
    <w:p w:rsidR="00595A2E" w:rsidRPr="00595A2E" w:rsidRDefault="00595A2E" w:rsidP="00595A2E">
      <w:pPr>
        <w:numPr>
          <w:ilvl w:val="2"/>
          <w:numId w:val="1"/>
        </w:numPr>
        <w:shd w:val="clear" w:color="auto" w:fill="FFFFFF"/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1" w:anchor="i-16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2.3.2 Классификация СЭД</w:t>
        </w:r>
      </w:hyperlink>
    </w:p>
    <w:p w:rsidR="00595A2E" w:rsidRDefault="00595A2E" w:rsidP="00595A2E">
      <w:pPr>
        <w:numPr>
          <w:ilvl w:val="1"/>
          <w:numId w:val="1"/>
        </w:numPr>
        <w:shd w:val="clear" w:color="auto" w:fill="FFFFFF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hyperlink r:id="rId22" w:anchor="i-17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bdr w:val="none" w:sz="0" w:space="0" w:color="auto" w:frame="1"/>
            <w:lang w:eastAsia="ru-RU"/>
          </w:rPr>
          <w:t>2.4 Преимущества от использования СЭД</w:t>
        </w:r>
      </w:hyperlink>
    </w:p>
    <w:p w:rsidR="00595A2E" w:rsidRPr="00595A2E" w:rsidRDefault="00595A2E" w:rsidP="00595A2E">
      <w:pPr>
        <w:numPr>
          <w:ilvl w:val="1"/>
          <w:numId w:val="1"/>
        </w:numPr>
        <w:shd w:val="clear" w:color="auto" w:fill="FFFFFF"/>
        <w:spacing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2.5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истем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электронного документооборота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Введение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Эффективность управления предприятиями и организациями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не в последнюю очередь </w:t>
      </w:r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зависит от корректного решения задач оперативного и качественного формирования электронных документов, контроля их исполнения, а также продуманной организации их хранения, поиска и использования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Потребность в эффективном управлении электронными документами и привела к созданию </w:t>
      </w:r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систем электронного документооборота (</w:t>
      </w:r>
      <w:proofErr w:type="gramStart"/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</w:t>
      </w:r>
      <w:proofErr w:type="gramEnd"/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ЭД)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которым и посвящена данная статья. Главной целью статьи является представление для читателей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Info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ретроспективы современного состояния мирового рынка СЭД, перспектив его развития, а также достаточно большого числа примеров применения СЭД в мире. Более подробно познакомиться со всеми вопросами, касающимися СЭД, можно с помощью достаточно большого числа специализированных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-ресурсов (как русскоязычных, так и англоязычных), например, </w:t>
      </w:r>
      <w:hyperlink r:id="rId23" w:tgtFrame="_blank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bdr w:val="none" w:sz="0" w:space="0" w:color="auto" w:frame="1"/>
            <w:lang w:eastAsia="ru-RU"/>
          </w:rPr>
          <w:t>www.document.ru</w:t>
        </w:r>
      </w:hyperlink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hyperlink r:id="rId24" w:tgtFrame="_blank" w:history="1">
        <w:r w:rsidRPr="00595A2E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  <w:bdr w:val="none" w:sz="0" w:space="0" w:color="auto" w:frame="1"/>
            <w:lang w:eastAsia="ru-RU"/>
          </w:rPr>
          <w:t>www.docflow.ru</w:t>
        </w:r>
      </w:hyperlink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сайтов компаний-разработчиков СЭД и др.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bookmarkStart w:id="0" w:name="_GoBack"/>
      <w:bookmarkEnd w:id="0"/>
      <w:r w:rsidRPr="00595A2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  <w:lastRenderedPageBreak/>
        <w:t>Основные понятия о системах электронного документооборота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ab/>
      </w:r>
      <w:r w:rsidRPr="00595A2E">
        <w:rPr>
          <w:rFonts w:ascii="Times New Roman" w:hAnsi="Times New Roman" w:cs="Times New Roman"/>
          <w:sz w:val="28"/>
          <w:szCs w:val="28"/>
        </w:rPr>
        <w:t>Система электронного документ</w:t>
      </w:r>
      <w:r>
        <w:rPr>
          <w:rFonts w:ascii="Times New Roman" w:hAnsi="Times New Roman" w:cs="Times New Roman"/>
          <w:sz w:val="28"/>
          <w:szCs w:val="28"/>
        </w:rPr>
        <w:t xml:space="preserve">ооборота должна помогать в решении </w:t>
      </w:r>
      <w:r w:rsidRPr="00595A2E">
        <w:rPr>
          <w:rFonts w:ascii="Times New Roman" w:hAnsi="Times New Roman" w:cs="Times New Roman"/>
          <w:sz w:val="28"/>
          <w:szCs w:val="28"/>
        </w:rPr>
        <w:t xml:space="preserve">следующих задач: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hAnsi="Times New Roman" w:cs="Times New Roman"/>
          <w:sz w:val="28"/>
          <w:szCs w:val="28"/>
        </w:rPr>
        <w:t>•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создание документов,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hAnsi="Times New Roman" w:cs="Times New Roman"/>
          <w:sz w:val="28"/>
          <w:szCs w:val="28"/>
        </w:rPr>
        <w:t>• разграничение прав доступа сотрудников к информации;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документов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hAnsi="Times New Roman" w:cs="Times New Roman"/>
          <w:sz w:val="28"/>
          <w:szCs w:val="28"/>
        </w:rPr>
        <w:t>•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передача документов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обеспечение надежности учета и хранения документов;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hAnsi="Times New Roman" w:cs="Times New Roman"/>
          <w:sz w:val="28"/>
          <w:szCs w:val="28"/>
        </w:rPr>
        <w:t>•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вывод информации,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 xml:space="preserve">• создание единого информационного пространства предприятия (координация работ и коллективное взаимодействие);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документооборот (автоматизация делопроизводства), управление документами и знаниями (база з</w:t>
      </w:r>
      <w:r>
        <w:rPr>
          <w:rFonts w:ascii="Times New Roman" w:hAnsi="Times New Roman" w:cs="Times New Roman"/>
          <w:sz w:val="28"/>
          <w:szCs w:val="28"/>
        </w:rPr>
        <w:t>наний), электронный архив (кор</w:t>
      </w:r>
      <w:r w:rsidRPr="00595A2E">
        <w:rPr>
          <w:rFonts w:ascii="Times New Roman" w:hAnsi="Times New Roman" w:cs="Times New Roman"/>
          <w:sz w:val="28"/>
          <w:szCs w:val="28"/>
        </w:rPr>
        <w:t xml:space="preserve">поративное хранилище документов и информации);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эффективное взаимодействие со</w:t>
      </w:r>
      <w:r>
        <w:rPr>
          <w:rFonts w:ascii="Times New Roman" w:hAnsi="Times New Roman" w:cs="Times New Roman"/>
          <w:sz w:val="28"/>
          <w:szCs w:val="28"/>
        </w:rPr>
        <w:t>трудников в рамках работ по до</w:t>
      </w:r>
      <w:r w:rsidRPr="00595A2E">
        <w:rPr>
          <w:rFonts w:ascii="Times New Roman" w:hAnsi="Times New Roman" w:cs="Times New Roman"/>
          <w:sz w:val="28"/>
          <w:szCs w:val="28"/>
        </w:rPr>
        <w:t xml:space="preserve">кументам;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 xml:space="preserve">• поиск информации;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контроль выполнения работ, инициир</w:t>
      </w:r>
      <w:r>
        <w:rPr>
          <w:rFonts w:ascii="Times New Roman" w:hAnsi="Times New Roman" w:cs="Times New Roman"/>
          <w:sz w:val="28"/>
          <w:szCs w:val="28"/>
        </w:rPr>
        <w:t>уемых документами</w:t>
      </w:r>
      <w:r w:rsidRPr="00595A2E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повышение эффективности упра</w:t>
      </w:r>
      <w:r>
        <w:rPr>
          <w:rFonts w:ascii="Times New Roman" w:hAnsi="Times New Roman" w:cs="Times New Roman"/>
          <w:sz w:val="28"/>
          <w:szCs w:val="28"/>
        </w:rPr>
        <w:t>вления бизнес-процессами (пото</w:t>
      </w:r>
      <w:r w:rsidRPr="00595A2E">
        <w:rPr>
          <w:rFonts w:ascii="Times New Roman" w:hAnsi="Times New Roman" w:cs="Times New Roman"/>
          <w:sz w:val="28"/>
          <w:szCs w:val="28"/>
        </w:rPr>
        <w:t>ками задач и потоками информа</w:t>
      </w:r>
      <w:r>
        <w:rPr>
          <w:rFonts w:ascii="Times New Roman" w:hAnsi="Times New Roman" w:cs="Times New Roman"/>
          <w:sz w:val="28"/>
          <w:szCs w:val="28"/>
        </w:rPr>
        <w:t>ции) за счет улучшения исполни</w:t>
      </w:r>
      <w:r w:rsidRPr="00595A2E">
        <w:rPr>
          <w:rFonts w:ascii="Times New Roman" w:hAnsi="Times New Roman" w:cs="Times New Roman"/>
          <w:sz w:val="28"/>
          <w:szCs w:val="28"/>
        </w:rPr>
        <w:t>тельской дисциплины, оптимизации контроля выполнения задач и анализ</w:t>
      </w:r>
      <w:r>
        <w:rPr>
          <w:rFonts w:ascii="Times New Roman" w:hAnsi="Times New Roman" w:cs="Times New Roman"/>
          <w:sz w:val="28"/>
          <w:szCs w:val="28"/>
        </w:rPr>
        <w:t>а деятельности организации;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поддержка работы в организациях с территориально-распределе</w:t>
      </w:r>
      <w:proofErr w:type="gramStart"/>
      <w:r w:rsidRPr="00595A2E">
        <w:rPr>
          <w:rFonts w:ascii="Times New Roman" w:hAnsi="Times New Roman" w:cs="Times New Roman"/>
          <w:sz w:val="28"/>
          <w:szCs w:val="28"/>
        </w:rPr>
        <w:t>н-</w:t>
      </w:r>
      <w:proofErr w:type="gramEnd"/>
      <w:r w:rsidRPr="00595A2E">
        <w:rPr>
          <w:rFonts w:ascii="Times New Roman" w:hAnsi="Times New Roman" w:cs="Times New Roman"/>
          <w:sz w:val="28"/>
          <w:szCs w:val="28"/>
        </w:rPr>
        <w:t xml:space="preserve"> ной структурой управления, что позволяет организовывать </w:t>
      </w:r>
      <w:proofErr w:type="spellStart"/>
      <w:r w:rsidRPr="00595A2E">
        <w:rPr>
          <w:rFonts w:ascii="Times New Roman" w:hAnsi="Times New Roman" w:cs="Times New Roman"/>
          <w:sz w:val="28"/>
          <w:szCs w:val="28"/>
        </w:rPr>
        <w:t>сквоз</w:t>
      </w:r>
      <w:proofErr w:type="spellEnd"/>
      <w:r w:rsidRPr="00595A2E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595A2E">
        <w:rPr>
          <w:rFonts w:ascii="Times New Roman" w:hAnsi="Times New Roman" w:cs="Times New Roman"/>
          <w:sz w:val="28"/>
          <w:szCs w:val="28"/>
        </w:rPr>
        <w:t>ную</w:t>
      </w:r>
      <w:proofErr w:type="spellEnd"/>
      <w:r w:rsidRPr="00595A2E">
        <w:rPr>
          <w:rFonts w:ascii="Times New Roman" w:hAnsi="Times New Roman" w:cs="Times New Roman"/>
          <w:sz w:val="28"/>
          <w:szCs w:val="28"/>
        </w:rPr>
        <w:t xml:space="preserve"> работу над документами и заданиями;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  <w:r w:rsidRPr="00595A2E">
        <w:rPr>
          <w:rFonts w:ascii="Times New Roman" w:hAnsi="Times New Roman" w:cs="Times New Roman"/>
          <w:sz w:val="28"/>
          <w:szCs w:val="28"/>
        </w:rPr>
        <w:t>• сокращение непроизводитель</w:t>
      </w:r>
      <w:r>
        <w:rPr>
          <w:rFonts w:ascii="Times New Roman" w:hAnsi="Times New Roman" w:cs="Times New Roman"/>
          <w:sz w:val="28"/>
          <w:szCs w:val="28"/>
        </w:rPr>
        <w:t>ных затрат рабочего времени со</w:t>
      </w:r>
      <w:r w:rsidRPr="00595A2E">
        <w:rPr>
          <w:rFonts w:ascii="Times New Roman" w:hAnsi="Times New Roman" w:cs="Times New Roman"/>
          <w:sz w:val="28"/>
          <w:szCs w:val="28"/>
        </w:rPr>
        <w:t xml:space="preserve">трудников и финансовых издержек на расходные материалы. 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hAnsi="Times New Roman" w:cs="Times New Roman"/>
          <w:sz w:val="28"/>
          <w:szCs w:val="28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Под управлением электронным документооборотом в общем случае принято понимать организацию движения документов между подразделениями предприятия или организации, группами пользователей или отдельными пользователями.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При этом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под движением документов подразумевается не их физическое перемещение, а передача прав на их применение с уведомлением конкретных пользователей и контролем за их исполнением.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IDC следующим образом определяет понятие СЭД (имея в виду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EDMS ”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Electronic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Document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Management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): “СЭД обеспечивают процесс создания, управления доступом и распространения больших объемов документов в компьютерных сетях, а также обеспечивают контроль над потоками документов в организации. Часто эти документы хранятся в специальных хранилищах или в иерархии файловой системы. Типы файлов, которые, как правило, поддерживают СЭД, включают: текстовые документы,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изображения, электронные таблицы, аудиоданные, видеоданные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-документы. </w:t>
      </w: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Основными пользователями СЭД являются крупные государственные организации, предприятия, банки, крупные промышленные предприятия и все прочие структуры, чья деятельность сопровождается большим объёмом создаваемых, обрабатываемых и хранимых документов.</w:t>
      </w: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  <w:t>Основные свойства СЭД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Открытость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 СЭД построены по модульному принципу, а их API-интерфейсы являются открытыми. Это позволяет добавлять к СЭД новые функции или совершенствовать уже имеющиеся. В настоящее время разработка приложений, интегрируемых с СЭД, стала отдельным видом бизнеса в отрасли промышленного производства ПО, и множество третьих фирм готовы предложить свои услуги в данном сегменте рынка. Возможность относительно простого добавления к СЭД множества модулей от третьих фирм значительно расширяет их функциональные возможности. Например, для СЭД разработаны модули ввода документов со сканера, связи с электронной почтой, с программами пересылки факсов и др.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 xml:space="preserve">Высокая степень интеграции с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прикладным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 xml:space="preserve"> ПО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СЭД могут выступать в качестве связующего звена между различными корпоративными приложениями, создавая, тем самым, основу для организации делопроизводства на предприятии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Некоторые отраслевые аналитики даже считают, что СЭД вполне могут стать основой корпоративной информационной системы предприятия или организации (существуют и другие мнения).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Особенности хранения документов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Любому документу в СЭД присущ определенный набор атрибутов (например, его название, автор документа, время его создания и др.). Набор атрибутов может меняться от одного типа документа к другому (в пределах одного типа документов он сохраняется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неизменным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В СЭД атрибуты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документа хранятся в реляционной базе данных. Для каждого типа документов с помощью визуальных средств создается шаблон карточки, где в понятном графическом виде представлены наименования атрибутов документа. При введении документа в СЭД берется необходимый шаблон и заполняется карточка (заносятся значения атрибутов). После заполнения карточка оказывается связанной с самим документом.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большинстве случаев, серверная часть СЭД состоит из следующих логических компонентов (которые могут располагаться как на одном, так и на нескольких серверах):</w:t>
      </w:r>
    </w:p>
    <w:p w:rsidR="00595A2E" w:rsidRPr="00595A2E" w:rsidRDefault="00595A2E" w:rsidP="00595A2E">
      <w:pPr>
        <w:numPr>
          <w:ilvl w:val="0"/>
          <w:numId w:val="2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Хранилища атрибутов документов (карточек);</w:t>
      </w:r>
    </w:p>
    <w:p w:rsidR="00595A2E" w:rsidRPr="00595A2E" w:rsidRDefault="00595A2E" w:rsidP="00595A2E">
      <w:pPr>
        <w:numPr>
          <w:ilvl w:val="0"/>
          <w:numId w:val="2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Хранилища документов;</w:t>
      </w:r>
    </w:p>
    <w:p w:rsidR="00595A2E" w:rsidRPr="00595A2E" w:rsidRDefault="00595A2E" w:rsidP="00595A2E">
      <w:pPr>
        <w:numPr>
          <w:ilvl w:val="0"/>
          <w:numId w:val="2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Сервисов полнотекстовой индексации.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Под хранилищем документов обычно понимается хранилище содержимого документов. Хранилище атрибутов и хранилище документов часто объединяют под общим названием “архив документов”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Для хранения атрибутов в большинстве СЭД используются СУБД </w:t>
      </w:r>
      <w:proofErr w:type="spellStart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Oracle</w:t>
      </w:r>
      <w:proofErr w:type="spellEnd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Sybase</w:t>
      </w:r>
      <w:proofErr w:type="spellEnd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, MS SQL </w:t>
      </w:r>
      <w:proofErr w:type="spellStart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Server</w:t>
      </w:r>
      <w:proofErr w:type="spellEnd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Informix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последнее время всё большую популярность приобретает хранение документов вместе с атрибутами в базе данных. Такой подход имеет свои преимущества и недостатки. Преимуществом является значительное повышение безопасности доступа к документам, а основным недостатком ” низкая эффективность работы с документами при большом объеме хранимой информации. При данном подходе также требуется использование мощных серверов с большими объемами оперативной памяти и жестких дисков. Кроме того, в случае сбоя базы данных восстановить хранившиеся в ней документы будет очень непросто. Необходимо также строго привязываться к конкретной СУБД.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Разграничение доступа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СЭД реализованы надежные средства разграничения полномочий и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контроля за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доступом к документам. В большинстве случаев с их помощью определяются следующие виды доступа (набор задаваемых полномочий зависит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конкретной СЭД):</w:t>
      </w:r>
    </w:p>
    <w:p w:rsidR="00595A2E" w:rsidRP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Полный контроль над документом;</w:t>
      </w:r>
    </w:p>
    <w:p w:rsidR="00595A2E" w:rsidRP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 редактировать, но не уничтожать документ;</w:t>
      </w:r>
    </w:p>
    <w:p w:rsidR="00595A2E" w:rsidRP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 создавать новые версии документа, но не редактировать его;</w:t>
      </w:r>
    </w:p>
    <w:p w:rsidR="00595A2E" w:rsidRP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Право аннотировать документ, но не редактировать его и не создавать новые версии;</w:t>
      </w:r>
    </w:p>
    <w:p w:rsidR="00595A2E" w:rsidRP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 читать документ, но не редактировать его;</w:t>
      </w:r>
    </w:p>
    <w:p w:rsidR="00595A2E" w:rsidRP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Право доступа к карточке, но не к содержимому документа;</w:t>
      </w:r>
    </w:p>
    <w:p w:rsidR="00595A2E" w:rsidRDefault="00595A2E" w:rsidP="00595A2E">
      <w:pPr>
        <w:numPr>
          <w:ilvl w:val="0"/>
          <w:numId w:val="3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Полное отсутствие прав доступа к документу (во время работы с СЭД каждое действие пользователя протоколируется, и, таким образом, вся история его работы с документами может быть легко проконтролирована).</w:t>
      </w:r>
    </w:p>
    <w:p w:rsidR="00595A2E" w:rsidRDefault="00595A2E" w:rsidP="00595A2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12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 xml:space="preserve">Отслеживание версий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подверсий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 xml:space="preserve"> документов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одновременной работе с документом сразу нескольких пользователей (особенно, когда его необходимо согласовывать в различных инстанциях) очень удобной функцией СЭД является использование версий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подверсий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документа. Предположим, исполнитель создал первую версию документа и передал ее на рассмотрение следующему пользователю. Второй пользователь изменил документ и создал на его основе уже новую версию. Затем он передал свою версию документа в следующую инстанцию третьему пользователю, который создал уже третью версию. Спустя определенное время, ознакомившись с замечаниями и исправлениями, первый исполнитель документа решает доработать исходную версию и на ее основе создает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подверсию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первой версии документа. Достоинством СЭД является реализованная в них возможность автоматического отслеживания версий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подверсий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документов (пользователи всегда могут определить, какая именно версия/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подверсия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документа является наиболее актуальной по порядку или времени их создания).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Наличие утилит просмотра документов разных форматов</w:t>
      </w: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состав большинства СЭД входят утилиты для просмотра документов (так называемые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просмотровщики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”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viewers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понимающие многие десятки форматов файлов. С их помощью очень удобно работать, в частности, с графическими файлами (например, с файлами чертежей в СА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-системах). Помимо базового комплекта утилит просмотра (входящего в каждую СЭД), у третьих фирм можно приобрести дополнительные утилиты, хорошо интегрируемые с СЭД.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Аннотирование документов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организации групповой работы над документами обычно весьма полезна возможность их аннотирования. Так как в некоторых случаях пользователи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лишены прав на внесение каких-либо изменений в документ в процессе его согласования, то они могут воспользоваться возможностью его аннотирования. В большинстве СЭД аннотирование реализуется за счет включения в карточку документа атрибута для аннотации и передачи пользователям прав на редактирование такого поля карточки. Но такое решение не всегда приемлемо (особенно при аннотировании графического документа). В связи с этим, в некоторых СЭД существует так называемая функция “красного карандаша”, с помощью которой можно графически указать недостатки на самом изображении. Программные средства, в которых реализована функция “красного карандаша”, широко предлагаются третьими фирмами.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Поддержка различных клиентских программ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Клиентами большинства СЭД могут быть ПК с ОС MS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Windows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NT. В некоторых СЭД используются также платформы UNIX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Macintosh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Кроме того, все современные СЭД позволяют работать с документами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через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стандартные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-навигаторы. Так как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-навигаторы могут быть размещены на разнообразных клиентских платформах, то это облегчает решение проблемы обеспечения работы СЭД в гетерогенных сетевых средах. При использовании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Интернет-технологий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 СЭД появляется еще один серверный компонент, отвечающий за доступ к документам через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-навигаторы.</w:t>
      </w: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  <w:t>Общая классификация СЭД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Концепция ЕСМ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Вопрос классификации СЭД достаточно сложен вследствие быстрого развития рынка этих систем. Тем более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что начиная с 2001 г. всё большую популярность стала набирать концепция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“управление корпоративным содержимым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Enterprise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Content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Management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” ECM)”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а не управление электронным документооборотом (в соответствии с “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Forrester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TechRankings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”). Термин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ЕСМ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появился с легкой руки торговой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ассоциации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AIIM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International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накрывает собой все системы управления корпоративной информацией.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то же время, если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Forrester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Research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определяет ECM, как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интегрированный подход к управлению документами и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-содержимым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то для консалтинговой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Doculabs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управление корпоративным содержимым ECM представляет собой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“категорию, объединяющую возможности систем управления корпоративными документами и систем управления содержимым со способностью управления полным жизненным циклом корпоративного содержимого (при продолжающемся росте числа его типов)”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точки зрения отраслевых аналитиков, концепция ЕСМ предлагает много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бизнес-преимуществ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ECM-система, интегрирующая все контентн</w:t>
      </w:r>
      <w:proofErr w:type="gram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о-</w:t>
      </w:r>
      <w:proofErr w:type="gram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и процессно-ориентированные технологии внутри предприятия, обеспечивает общую инфраструктуру для управления его документооборотом,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минимизирующую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необходимость развертывания и поддержки множества технологий для реализации различных бизнес-функций.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Суть данного подхода (его еще называют инфраструктурным) состоит в том, что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корпоративное содержимое не должно принадлежать только одному приложению или системе. Оно должно быть доступно для множества приложений и свободно распространяться между ними.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Важным свойством ECM-инфраструктуры (включающей соответствующие приложения большинства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вендоров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отрасли) является ее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независимость от единственного универсального хранилища содержимого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В ECM-инфраструктуре интегрируется множество специализированных (или унаследованных)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репозитариев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данных (даже от конкурирующих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вендоров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включая, в том числе, хранилища электронных документов об изделиях, электронную почту, хранилища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-содержимого, файловые системы и даже СУБД. Таким образом,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ECM-инфраструктура обеспечивает общий слой интеграции (или виртуализации) для каждого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репозитария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данных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(позволяя делать запросы к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ним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откуда угодно по всему предприятию), тем самым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минимизируя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необходимость интеграции систем управления электронными документами и систем управления содержимым от множества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вендоров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Кроме того, с помощью ЕСМ-инфраструктуры реализуются такие сервисы управления корпоративным содержимым, как персонализация, контроль доступа, управление полномочиями пользователей и др. (что упрощает администрирование и сопровождение ЕСМ-системы).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Возможности ECM-систем можно разделить на несколько основных категорий:</w:t>
      </w:r>
    </w:p>
    <w:p w:rsidR="00595A2E" w:rsidRPr="00595A2E" w:rsidRDefault="00595A2E" w:rsidP="00595A2E">
      <w:pPr>
        <w:numPr>
          <w:ilvl w:val="0"/>
          <w:numId w:val="4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Общие функции управления содержимым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под которыми понимается способность управлять множеством электронных объектов (изображениями, офисными документами, графиками, чертежами,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-содержимым, электронной почтой, видео, аудио и мультимедиа). ECM-система обеспечивает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репозитарий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для всех этих типов электронных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объектов с различными библиотечными сервисами (профилированием содержимого, функциями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check-in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check-out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управлением версиями, ведением хронологии ревизий, обеспечением безопасности доступа к документам и др.), а также способность управлять данными объектами в течение всего их жизненного цикла.</w:t>
      </w:r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Функции управления процессами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под которыми понимается способность автоматизации и управления бизнес-процессами и потоками работ.</w:t>
      </w:r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Интеграция с другими ECM-системами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подразумевающая способность интеграции ECM-системы c внешними ERP-системами, офисными приложениями, хранилищами содержимого, другими СЭД. Интеграция может быть выполнена с помощью различных подходов, включая использование объектно-ориентированных интерфейсов (таких, как EJB), коннекторов, API-интерфейсов, технологии интеграции корпоративных приложений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EAI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Enterprise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Application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Integration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и др.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ледует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отметить, что ECM существует до настоящего времени только как концепция, и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ECM-инфраструктура сегодня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в большой степени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представляет собой только взгляд на перспективы развития рынка СЭД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Например, некоторые отраслевые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вендоры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много говорят об управлении содержимым, однако свои системы они фокусируют только на управлении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или офисными документами. Кроме того, у них отсутствуют четкие взгляды на способы создания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открытой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ЕСМ-инфраструктуры, интегрирующей специализированные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репозитарии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всему предприятию. По оценке аналитиков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Doculabs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(исследовавшей решения ведущих разработчиков EDMS-систем), хотя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вендоры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признают важность концепции ECM, им еще достаточно далеко до ее полной реализации в своих системах.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32"/>
          <w:szCs w:val="32"/>
          <w:bdr w:val="none" w:sz="0" w:space="0" w:color="auto" w:frame="1"/>
          <w:lang w:eastAsia="ru-RU"/>
        </w:rPr>
        <w:t>Классификация СЭД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 мнению аналитиков IDC, в настоящее время существуют следующие основные типы СЭД (при этом некоторые из СЭД могут одновременно относиться к нескольким типам, так как обладают соответствующими для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них функциями):</w:t>
      </w:r>
    </w:p>
    <w:p w:rsidR="00595A2E" w:rsidRPr="00595A2E" w:rsidRDefault="00595A2E" w:rsidP="00595A2E">
      <w:pPr>
        <w:numPr>
          <w:ilvl w:val="0"/>
          <w:numId w:val="5"/>
        </w:num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СЭД, ориентированные на бизнес-процессы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business-process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EDM).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Они лежат в основе концепции ECM. Системы этого типа (EDMS) предназначены для специфических вертикальных и горизонтальных приложений (иногда они имеют и отраслевое применение). EDMS-системы обеспечивают полный жизненный цикл работы с документами, включая работу с образами, управление записями и потоками работ, управление содержимым и др. EDMS-системы обеспечивают хранение и поиск 2-D документов в оригинальных форматах (изображений, CAD-файлов, электронных таблиц и др.) c возможностью их группировки в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папки. Существует мнение некоторых отраслевых аналитиков, что (в зависимости от используемых схемы индексации и приложений) данный документно-ориентированный подход может обеспечить в ряде EDMS-систем до 80% функциональности PDM-системы при меньшей стоимости внедрения.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Наиболее известными разработчиками EDMS-систем являются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Documentum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Documentum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(системы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Panagon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Watermark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Hummingbird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(система PC DOCS) и др.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Вендоры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больше других компаний преуспевшие в управлении содержимым (например,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Documentum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сфокусировали свою деятельность на реализации в СЭД таких функций, как управление шаблонами, управление динамическими презентациями и публикация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-содержимого.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ледует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отметить, что при том, что почти все EDMS-системы обеспечивают хороший уровень реализации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репозитариев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библиотечных сервисов для управления электронным содержимым (например, образами и офисными документами), каждая из них наиболее сильна в своей области. Например, в системах от компаний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iManage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наиболее хорошо проработано управление офисными документами. В свою очередь, системы от компаний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Tower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Technology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IBM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Identitech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особенно сильны в управлении изображениями изделий большого объема.</w:t>
      </w:r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Корпоративные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СЭД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(enterprise-centric EDM).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Системы этого типа обеспечивают корпоративную инфраструктуру (доступную всем корпоративным пользователям) для создания документов, коллективной работы над ними и их публикации. Базовые функции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корпоративных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СЭД аналогичны функциям СЭД, ориентированным на бизнес-процессы. Как правило, корпоративные СЭД не ориентированы на использование только в какой-то конкретной отрасли или на решение узкой задачи. Они внедряются, как общекорпоративные технологии.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Разработкой и продвижением корпоративных СЭД занимаются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Lotus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(система Domino.Doc),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Novell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Novell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GroupWise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LiveLink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Keyfile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Oracle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iManage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Например, система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Livelink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обеспечивает коллективную работу над документами по проекту для внешних и внутренних пользователей, проведение онлайновых дискуссий, распределенное планирование и маршрутизацию документов и др.</w:t>
      </w:r>
      <w:proofErr w:type="gramEnd"/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Системы управления содержимым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content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management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Системы данного типа обеспечивают создание содержимого, доступ и управление содержимым, доставку содержимого (вплоть до уровня разделов документов и объектов для их последующего повторного использования и компиляции). Доступность информации не в виде документов, а в виде объектов меньшего размера облегчает процесс обмена информацией между приложениями. Управление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требует наличия возможности управления объектами разного содержимого, которые могут быть включены в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-презентацию (например, HTML-страницы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-графику). Кроме того, управление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требует наличия возможности создания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презентационных шаблонов, с помощью которых осуществляются презентация динамического содержимого и его персонализация (основанная на предпочтениях пользователей, их профилях и др.). На мировом рынке известны системы управления содержимым от компаний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Adobe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Excalibur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BroadVision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Documentum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Stellent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Microsoft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Divine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Vignette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Определенный уровень управления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предлагают также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Tower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Identitech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свою очередь, компания IBM реализует функции по управлению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на базе решений от компаний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Interwoven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Market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(через партнерские отношения с ними), а компания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Tower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интегрировала свое ПО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управлению электронными документами с решениями по управлению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от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Stellent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gramEnd"/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Системы управления информацией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information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management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 ” порталы.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Такие системы обеспечивают агрегирование информации, управление информацией и ее доставку через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intranet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extranet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С их помощью реализуется возможность накопления (и применения) опыта в распределенной корпоративной среде на основе использования бизнес-правил, контекста и метаданных.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 помощью порталов обеспечивается также доступ через стандартный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-навигатор к ряду приложений электронной коммерции (обычно, через интерфейс ERP-системы).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Примерами порталов являются системы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Excalibur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Oracle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Context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PC DOCS/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Fulcrum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Verity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Lotus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Domino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Notes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K-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Station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Системы управления изображениями/образами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imaging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C их помощью осуществляется конвертация отсканированной с бумажных носителей информации в электронную форму (обычно, в формате TIFF). Данная технология лежит в основе перевода в электронную форму информации со всех унаследованных бумажных документов и микрофильмов. В число базовых функций стандартной системы обработки изображений входят: сканирование, хранение, ряд возможностей по поиску изображений и др.</w:t>
      </w:r>
    </w:p>
    <w:p w:rsid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Системы управления потоками работ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workflow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management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).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Системы данного типа предназначены для обеспечения маршрутизации потоков работ любого типа (определения путей маршрутизации файлов) в рамках корпоративных структурированных и неструктурированных бизнес-процессов. Они используются для повышения эффективности и степени контролируемости корпоративных бизнес-процессов. </w:t>
      </w:r>
      <w:proofErr w:type="spellStart"/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истемы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управления потоками работ обычно приобретаются, как часть решения (например, EDMS-системы или PDM-системы).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Здесь можно отметить таких разработчиков, как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Lotus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(системы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Domino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/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Notes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Domino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Workflow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Jetform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Action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Technologies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Staffware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 Хороший уровень управления потоками работ обеспечивают в своих решениях также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FileNet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IBM (через интеграцию с ПО MQ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Series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Workflow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Identitech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Tower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(через интеграцию с ПО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Plexus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Staffware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Gauss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(через интеграцию с ПО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Staffware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и др.</w:t>
      </w:r>
      <w:proofErr w:type="gramEnd"/>
    </w:p>
    <w:p w:rsidR="00595A2E" w:rsidRPr="00595A2E" w:rsidRDefault="00595A2E" w:rsidP="00595A2E">
      <w:pPr>
        <w:shd w:val="clear" w:color="auto" w:fill="FFFFFF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Предлагаемую IDC классификацию СЭД можно дополнить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также системами управления корпоративными электронными записями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Рыночному сегменту ПО управления корпоративными записями уже около 5 лет. Корпоративные записи фиксированы во времени и неизменяемы. Они являются свидетельством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бизнес-транзакций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различных прав и обязательств и др. Корпоративные пользователи должны сами определить, какое содержимое необходимо сделать корпоративной записью (такое решение требует оценки перспективных потребностей их бизнеса). В число корпоративных решений, требующих сохранения содержимого, входят основные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бизнес-системы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включая ERP-системы и бухгалтерские системы, почтовые системы (например, MS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Exchange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), системы управления отчетами и выводом, системы электронной коммерции, программные средства коллективной работы (системы управления проектами, онлайновой конференц-связи и др.). В качестве примеров систем управления записями можно привести ПО 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Capture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от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Tower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iRIMS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от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 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Foremost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от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TrueArc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Многих важных функций управления записями в СЭД раньше не было (например, функций классификации). Не были реализованы также и методы физического удаления записей и индексов в конце их жизненного цикла (при необходимости). По мнению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Gartner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корпоративным пользователям необходимо дополнить свои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-сайты функциями систем управления записями. Ряд разработчиков систем управления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-содержимым для поддержки записей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-сайтов уже расширяют их функциональность с помощью систем управления записями. Работы в данном направлении стали особенно заметны в 2002 г. Например, компания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Stellent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интегрировала свое ПО управления содержимым с системой управления записями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Foremost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TrueArc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</w:t>
      </w:r>
      <w:proofErr w:type="spellStart"/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ледует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отметить, что интеграция ПО управления записями с СЭД весьма непроста, так как необходимо решить проблемы дублирования функций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репозитариев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После такой интеграции стало возможно делать “снимки”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-сайта и управлять ими, как записями. Реализуются и такие интересные возможности, как запись экранов, встретившихся во время онлайновой транзакции (например,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WebCapture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от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Tower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Technology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). Компания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Open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Text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приобрела фирму PS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Software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(занимающуюся разработкой систем управления записями) и встроила ее ПО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iRIMS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качестве модуля в свое ПО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LiveLink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Дополняют свое ПО управления содержимым функциональностью систем управления записями также компании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Documentum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IBM и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Interwoven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(среди прочих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вендоров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 управления содержимым).</w:t>
      </w: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Многие корпоративные пользователи хотят собирать данные из разных приложений, работающих в гетерогенной среде, и генерировать отчеты в электронном виде. Такая возможность особенно необходима для компаний, использующих ERP-системы (в которых всегда собирается и хранится много 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информации, но не всегда есть способность гибкой генерации всех необходимых отчетов).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Именно поэтому на мировом рынке СЭД и появились так называемые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системы управления выводом (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output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management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” OMS)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основным предназначением которых является генерация выходных документов. В некоторых OMS-системах дополнительно реализованы также возможности архивации и долговременного хранения выходных отчетов и документов. В связи с этим, многие из OMS-систем классифицируются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Gartner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как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интегрированные системы архивации и поиска документов (IDARS ”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integrated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document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archive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and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retrieval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systems</w:t>
      </w:r>
      <w:proofErr w:type="spellEnd"/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)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Однако главной причиной популярности OMS-систем все же является занимаемая ими рыночная ниша ” генерация документов и отчетов в информационных системах предприятий и организаций, построенных с использованием ERP-систем. По мнению аналитиков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Gartner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Group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одним из слабых мест современных ERP-систем является именно плохое управление генерацией выходных документов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(разработчики ERP-систем больше сосредоточены на повышении функциональности ключевых модулей своего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</w:t>
      </w:r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чем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на “второстепенных” вопросах обеспечения генерации выходных отчетов, не имеющих, по их мнению, хороших рыночных перспектив). Этот недостаток ERP-систем и послужил основным фактором появления и быстрого развития рынка OMS-систем. Ряд OMS-систем отвечает только за распределение и доставку выходных документов (в электронном виде ” в форматах HTML, XML и PDF). Очень часто OMS-системы интегрированы с программными пакетами сканирования документов и изображений. Полезной возможностью некоторых OMS-систем является и взаимодействие с унаследованными корпоративными системами.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Можно также отметить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специальные модули управления электронными документами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встраиваемые в ERP-системы (SAP R/3,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Baan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и др.). Однако возможности этих модулей достаточно ограничены, так как практически невозможно создать универсальную и полнофункциональную ERP-систему.</w:t>
      </w:r>
    </w:p>
    <w:p w:rsid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bdr w:val="none" w:sz="0" w:space="0" w:color="auto" w:frame="1"/>
          <w:lang w:eastAsia="ru-RU"/>
        </w:rPr>
        <w:t>Преимущества от использования СЭД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outlineLvl w:val="2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95A2E" w:rsidRPr="00595A2E" w:rsidRDefault="00595A2E" w:rsidP="00595A2E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 данным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Forrester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Research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38% компаний из списка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Fortune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500 считают, что приобретение современной СЭД является критически важным для успешного ведения их бизнеса. В соответствии с мнением отраслевых аналитиков (таких мнений, отличающихся в определенных моментах друг от друга, существует достаточно большое множество), выгоды для корпоративных пользователей при внедрении СЭД достаточно многообразны. Например, по данным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Siemens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Business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Services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при использовании СЭД:</w:t>
      </w:r>
    </w:p>
    <w:p w:rsidR="00595A2E" w:rsidRPr="00595A2E" w:rsidRDefault="00595A2E" w:rsidP="00595A2E">
      <w:pPr>
        <w:numPr>
          <w:ilvl w:val="0"/>
          <w:numId w:val="6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Производительность труда персонала увеличивается на 20-25%;</w:t>
      </w:r>
    </w:p>
    <w:p w:rsidR="00595A2E" w:rsidRPr="00595A2E" w:rsidRDefault="00595A2E" w:rsidP="00595A2E">
      <w:pPr>
        <w:numPr>
          <w:ilvl w:val="0"/>
          <w:numId w:val="6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Стоимость архивного хранения электронных документов на 80% ниже в сравнении со стоимостью хранения бумажных архивов.</w:t>
      </w:r>
    </w:p>
    <w:p w:rsidR="00595A2E" w:rsidRPr="00595A2E" w:rsidRDefault="00595A2E" w:rsidP="00595A2E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Принято также считать, что при внедрении СЭД приобретаются тактические и стратегические выгоды.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Тактические выгоды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 определяются сокращением расходов при внедрении СЭД, связанным с: освобождением физического места для хранения документов; уменьшением затрат на копирование и доставку документов в бумажном виде; </w:t>
      </w:r>
      <w:proofErr w:type="spellStart"/>
      <w:proofErr w:type="gramStart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c</w:t>
      </w:r>
      <w:proofErr w:type="gram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нижением</w:t>
      </w:r>
      <w:proofErr w:type="spellEnd"/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расходов на персонал и оборудование и др. К </w:t>
      </w:r>
      <w:r w:rsidRPr="00595A2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стратегическим</w:t>
      </w: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относятся преимущества, связанные с повышением эффективности работы предприятия или организации. К таким преимуществам можно отнести:</w:t>
      </w:r>
    </w:p>
    <w:p w:rsidR="00595A2E" w:rsidRPr="00595A2E" w:rsidRDefault="00595A2E" w:rsidP="00595A2E">
      <w:pPr>
        <w:numPr>
          <w:ilvl w:val="0"/>
          <w:numId w:val="7"/>
        </w:numPr>
        <w:shd w:val="clear" w:color="auto" w:fill="FFFFFF"/>
        <w:spacing w:after="120" w:line="240" w:lineRule="auto"/>
        <w:ind w:left="360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95A2E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Появление возможности коллективной работы над 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окументами.</w:t>
      </w:r>
    </w:p>
    <w:p w:rsidR="00B91751" w:rsidRDefault="00B91751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Default="00595A2E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  <w:r w:rsidRPr="00595A2E"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  <w:t>Системы электронного документооборота</w:t>
      </w:r>
    </w:p>
    <w:p w:rsidR="00595A2E" w:rsidRDefault="00595A2E">
      <w:pPr>
        <w:rPr>
          <w:rFonts w:ascii="Times New Roman" w:eastAsia="Times New Roman" w:hAnsi="Times New Roman" w:cs="Times New Roman"/>
          <w:b/>
          <w:color w:val="000000" w:themeColor="text1"/>
          <w:sz w:val="32"/>
          <w:szCs w:val="32"/>
          <w:lang w:eastAsia="ru-RU"/>
        </w:rPr>
      </w:pPr>
    </w:p>
    <w:p w:rsidR="00595A2E" w:rsidRDefault="00595A2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184E14B3" wp14:editId="7E8270BC">
            <wp:extent cx="5934075" cy="47529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A2E" w:rsidRDefault="00595A2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ДЕЛО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Эта система электронного документооборота является признанным лидером в своем сегменте на территории всего постсоветского пространства. 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отслеживания всех этапов перемещения любого электронного документа.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Простота и удобство в создании проектов документации.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Общая отлаженность и функциональность системы.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К «натянутым» минусам можно отнести несколько архаичный интерфейс и определенную сложность в освоении.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Цена лицензии на использование системы «ДЕЛО» в рамках одного рабочего места (СУБД –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Oracle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зависит от планируемого общего количества этих мест и варьируется в пределах от 11 000 рублей (201-500 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/м) до 13 400 рублей (1-5 р/м). Если в организации применяется СУБД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SQL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Server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, то лицензия за одно рабочее место обойдется от 7200 до 9500 рублей соответственно.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Логика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«Логика СЭД» до 2012 года называлась «Босс-Референт» и была одной из популярнейших российских систем электронного документооборота, серьезным конкурентом СЭД «Дело». Смена названия никак не отразилась на качестве этого программного продукта, и он по-прежнему является надежной и функциональной системой для управления делопроизводством на предприятиях любого типа и размера.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построения сложных многоуровневых маршрутов согласования документации.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Высокая степень защиты данных пользователя.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Относительная легкость освоения основных компонентов системы.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Гибко настраиваемые и модифицируемые процессы обработки документации.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Неудобное разграничение прав доступа при серьезной текучке кадров.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Не самая добросовестная работа технической поддержки.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Архаичный интерфейс.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одной лицензии на использование данной программы зависит от количества сотрудников, подключенных к ней. Если их число не превышает 49 человек, то цена будет 5 900 за каждое рабочее место; от 50 до 199 подключенных работников – 5 200 рублей; а если рабочих мест более 200, то цена одной лицензии будет минимальной – 4900 рублей.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ЕВФРАТ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система электронного документооборота разработана в полном соответствии с требованиями стандарта качества ISO 9000 и российских ГОСТов в области делопроизводства. От своих «коллег по цеху» «ЕВФРАТ» отличается наличием множества собственных уникальных программных разработок, которые нельзя встретить 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конкурирующих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СЭДах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Чисто технологически данная система является одной из самых «продвинутых» на современном российском рынке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СЭДов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 комплект поставки этой системы входит встроенная СУБД «Ника», что автоматически освобождает организацию-пользователя от приобретения дополнительного программного обеспечения.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Дружелюбный интерфейс, обладающий приятным запоминающимся дизайном.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Встроенный механизм ролей для управления правами доступа.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Довольно медленная скорость работы, особенно на слабых компьютерах.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Периодические сбои в работе и 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нерасторопная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техподдержка.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Стандартная лицензия с установкой системы на собственный сервер организации стоит от 5200 до 7300 рублей на одно рабочее место, больше пользователей – ниже цена. Однако имеется также вариант размещения серверной компоненты на оборудовании компании-производителя. В этом случае применяется система абонентской платы – четыре тарифа, стоимостью от 10 000 до 95 000 рублей в месяц.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1С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:А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рхив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Это одна из лучших и уж точно самая универсальная программа для управления документооборотом предприятия. «1С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:А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рхив» обеспечивает надежное и, что самое главное, централизованное хранение деловой документации различного формата, с обеспечением доступа к ней уполномоченного персонала, который может производить редактирование файлов.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Отлаженный алгоритм быстрого поиска необходимых данных.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хранения документов любых типов – от текстовых и графических, до аудио- и видеофайлов.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Широчайшие возможности масштабирования, позволяющие успешно применять данный софт и на крупных, и на маленьких предприятиях.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Главный плюс «1С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:А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рхив», выделяющий эту программу на фоне конкурентов, – это оптимальное сочетание цены продукта и возможностей его функционала.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интеграции с внешними приложениями.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Потребление большого количества системных ресурсов.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Повышенная сложность освоения даже для опытных пользователей.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Цена «сборки» этой программы варьируется от 12 000 до 57 000 рублей, причем первую сумму придется отдать исключительно за апгрейд предыдущей версии «1С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:А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рхив».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DIRECTUM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Простая и функциональная СЭД DIRECTUM станет отличным решением для предприятий малого и среднего бизнеса. Благодаря данной системе электронный документооборот можно успешно совмещать с традиционным бумажным, чтобы впоследствии «безболезненно» полностью перевести организацию на работу в DIRECTUM. Продвинутая технология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Workflow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обеспечивает эффективную автоматизацию процессов делопроизводства.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Наличие специализированных программных инструментов, максимально упрощающих поиск и идентификацию документации.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Широкие возможности для самостоятельной модификации системы под конкретные задачи.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Расширенные возможности интеграции с другими программами.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Ориентированность системы на руководящий состав предприятия – простым делопроизводителям работать в ней труднее.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Несколько запутанная и непрозрачная ценовая политика.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Лицензии на использование данной СЭД приобретаются как по отдельности, так и в рамках пакетных предложений. Самая дешевая базовая клиентская лицензия стоит 7 800 рублей. Стоимость же пакетов лицензий начинается от 148 200 рублей (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базовый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20 сотрудников) и доходит до 2 010 000 рублей (на 200 работников).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OPTIMA-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WorkFlow</w:t>
      </w:r>
      <w:proofErr w:type="spellEnd"/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Эта система электронного документооборота является крепким середняком в своем сегменте. Она находится в постоянном развитии и пока что не может на равных конкурировать с признанными мастодонтами рынка. Однако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OPTIMA-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WorkFlow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имеет ряд «козырей в рукаве» – уникальных технологий, которые выделяют ее на общем фоне.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Реализация функции серийного ввода одинаковых видов документов и их регистрационной информации.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Сканирование программой-антивирусом.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Индексирование обычных и зашифрованных документов по выбору.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Мультиязычный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интерфейс пользователя.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типовых функциональных возможностей, которые перманентно устраняются выходящими обновлениями.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Типовые решения на базе данной платформы стоят от 55 000 до 75 000 рублей.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EMC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Documentum</w:t>
      </w:r>
      <w:proofErr w:type="spellEnd"/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Данная платформа для автоматизации процессов документооборота разработана мировым лидером IT-индустрии, компанией EMC. Мощный функционал вкупе с гибкой настройкой отдельных инструментов делают EMC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Documentum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лучшей иностранной СЭД 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из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доступных на российском рынке.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Высокая степень удобства управления проектно-конструкторскими документами.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Внедрение механизма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check-in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check-out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, позволяющего управлять распределением прав доступа.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Наличие функции, позволяющей реализовывать процедуру согласования на нескольких уровнях.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Поддержка устрой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ств ск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анирования и распознавания документов.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Работа только с браузером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Internet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Explorer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Отсутствие в открытом доступе технической и практической документации по системе.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Частые «тормоза» и лаги при высокой загруженности системы.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Фиксированных цен на использование данной платформы нет. Стоимость ее внедрения обговаривается индивидуально с каждым заказчиком.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LanDocs</w:t>
      </w:r>
      <w:proofErr w:type="spellEnd"/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Разработанная в 1997 году отечественной компанией «ЛАНИТ» эта платформа для автоматизации ведения документооборота по сей день остается востребованной многими предприятиями и учреждениями.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LanDocs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выстроить комфортную среду делопроизводства и документооборота, предоставляя всем категориям пользователей необходимый набор инструментов для управления ею.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Наличие интегрированных инструментов криптографической защиты.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включения в процесс документооборота сотрудников из удаленных филиалов.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Наличие функции пакетного сканирования бумажной документации.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Довольно часто возникающие проблемы с производительностью.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Слабые возможности по расширению функционала.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Сложность в освоении системы с нуля.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Цена серверной лицензии варьируется от 30 000 до 216 000 рублей. Пользовательские же лицензии можно приобрести по цене от 5 600 до 8 400 рублей.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CompanyMedia</w:t>
      </w:r>
      <w:proofErr w:type="spellEnd"/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CompanyMedia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целый набор программных решений, предназначенных для автоматизации бизнес-процессов, документооборота и делопроизводства. От конкурентов </w:t>
      </w: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данная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СЭД отличается непревзойденной гибкостью настроек и наличием независимых модулей, которые можно устанавливать по отдельности.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успешной работы системы на предприятиях со сложной корпоративной структурой и территориальным устройством.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Беспрецедентная надежность системы, которая позволяет ей активно функционировать круглые сутки, 365 дней в году.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Автоматизированная поддержка работы с несколькими типами рабочих мест.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Разграничение прав доступа, согласно иерархической структуре организации.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веб-интерфейсе ограничена поддержка некоторых браузеров, в частности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FireFox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Ориентированность системы преимущественно на средний и крупный бизнес.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Конечная цена данного софта складывается из множества составляющих, включая обучение персонала, установку дополнительных модулей и передачу прав пользования системой. Верхний предел итоговой суммы – 99 000 рублей. Самый дешевый тематический модуль обойдется в 4000 рублей.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Lotus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Domino.Doc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Данная</w:t>
      </w:r>
      <w:proofErr w:type="gram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СЭД является приложением к известной платформе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Notes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Domino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обладающей высокоуровневой системой обеспечения безопасности данных. Также </w:t>
      </w:r>
      <w:proofErr w:type="spellStart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Lotus</w:t>
      </w:r>
      <w:proofErr w:type="spellEnd"/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Domino.Doc имеет продвинутый электронный архив, который позволяет реализовать объемное хранилище корпоративной документации.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Плюсы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Наличие уникальных систем репликации, предназначенных для комплексного решения задач по управлению потоками документов в распределенной среде.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Возможность поиска документов по отдельным частям хранилища информации.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Каталоги LDAP масштабируются вплоть до уровня корпораций.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Минусы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Недостатки данной системы в основном вытекают из ее западного происхождения – имеются определенные вопросы к интерфейсу и реализации некоторых функций.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Сколько стоит?</w:t>
      </w:r>
    </w:p>
    <w:p w:rsidR="00595A2E" w:rsidRPr="00595A2E" w:rsidRDefault="00595A2E" w:rsidP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5A2E">
        <w:rPr>
          <w:rFonts w:ascii="Times New Roman" w:hAnsi="Times New Roman" w:cs="Times New Roman"/>
          <w:color w:val="000000" w:themeColor="text1"/>
          <w:sz w:val="28"/>
          <w:szCs w:val="28"/>
        </w:rPr>
        <w:t>Стоимость пользовательских и серверных лицензий рассчитывается индивидуально на сайте платформы.</w:t>
      </w:r>
    </w:p>
    <w:p w:rsidR="00595A2E" w:rsidRPr="00595A2E" w:rsidRDefault="00595A2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595A2E" w:rsidRPr="00595A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37ED4"/>
    <w:multiLevelType w:val="multilevel"/>
    <w:tmpl w:val="B240C00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CC439E"/>
    <w:multiLevelType w:val="multilevel"/>
    <w:tmpl w:val="AF5A91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EF58ED"/>
    <w:multiLevelType w:val="multilevel"/>
    <w:tmpl w:val="7CFE84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683109E"/>
    <w:multiLevelType w:val="multilevel"/>
    <w:tmpl w:val="40E870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16208E5"/>
    <w:multiLevelType w:val="multilevel"/>
    <w:tmpl w:val="B38470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E58509C"/>
    <w:multiLevelType w:val="multilevel"/>
    <w:tmpl w:val="86586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627155B"/>
    <w:multiLevelType w:val="multilevel"/>
    <w:tmpl w:val="0B84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43CA"/>
    <w:rsid w:val="00595A2E"/>
    <w:rsid w:val="00B91751"/>
    <w:rsid w:val="00D9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5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5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5A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5A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5A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5A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octitle">
    <w:name w:val="toc_title"/>
    <w:basedOn w:val="a"/>
    <w:rsid w:val="0059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_toggle"/>
    <w:basedOn w:val="a0"/>
    <w:rsid w:val="00595A2E"/>
  </w:style>
  <w:style w:type="character" w:styleId="a3">
    <w:name w:val="Hyperlink"/>
    <w:basedOn w:val="a0"/>
    <w:uiPriority w:val="99"/>
    <w:semiHidden/>
    <w:unhideWhenUsed/>
    <w:rsid w:val="00595A2E"/>
    <w:rPr>
      <w:color w:val="0000FF"/>
      <w:u w:val="single"/>
    </w:rPr>
  </w:style>
  <w:style w:type="character" w:customStyle="1" w:styleId="tocnumber">
    <w:name w:val="toc_number"/>
    <w:basedOn w:val="a0"/>
    <w:rsid w:val="00595A2E"/>
  </w:style>
  <w:style w:type="character" w:customStyle="1" w:styleId="printfriendly-text2">
    <w:name w:val="printfriendly-text2"/>
    <w:basedOn w:val="a0"/>
    <w:rsid w:val="00595A2E"/>
  </w:style>
  <w:style w:type="paragraph" w:styleId="a4">
    <w:name w:val="Normal (Web)"/>
    <w:basedOn w:val="a"/>
    <w:semiHidden/>
    <w:unhideWhenUsed/>
    <w:rsid w:val="0059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9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2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5A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95A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595A2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5A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95A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595A2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toctitle">
    <w:name w:val="toc_title"/>
    <w:basedOn w:val="a"/>
    <w:rsid w:val="0059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octoggle">
    <w:name w:val="toc_toggle"/>
    <w:basedOn w:val="a0"/>
    <w:rsid w:val="00595A2E"/>
  </w:style>
  <w:style w:type="character" w:styleId="a3">
    <w:name w:val="Hyperlink"/>
    <w:basedOn w:val="a0"/>
    <w:uiPriority w:val="99"/>
    <w:semiHidden/>
    <w:unhideWhenUsed/>
    <w:rsid w:val="00595A2E"/>
    <w:rPr>
      <w:color w:val="0000FF"/>
      <w:u w:val="single"/>
    </w:rPr>
  </w:style>
  <w:style w:type="character" w:customStyle="1" w:styleId="tocnumber">
    <w:name w:val="toc_number"/>
    <w:basedOn w:val="a0"/>
    <w:rsid w:val="00595A2E"/>
  </w:style>
  <w:style w:type="character" w:customStyle="1" w:styleId="printfriendly-text2">
    <w:name w:val="printfriendly-text2"/>
    <w:basedOn w:val="a0"/>
    <w:rsid w:val="00595A2E"/>
  </w:style>
  <w:style w:type="paragraph" w:styleId="a4">
    <w:name w:val="Normal (Web)"/>
    <w:basedOn w:val="a"/>
    <w:semiHidden/>
    <w:unhideWhenUsed/>
    <w:rsid w:val="00595A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95A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95A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54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1556">
          <w:marLeft w:val="0"/>
          <w:marRight w:val="0"/>
          <w:marTop w:val="0"/>
          <w:marBottom w:val="450"/>
          <w:divBdr>
            <w:top w:val="single" w:sz="6" w:space="8" w:color="AAAAAA"/>
            <w:left w:val="single" w:sz="6" w:space="8" w:color="AAAAAA"/>
            <w:bottom w:val="single" w:sz="6" w:space="8" w:color="AAAAAA"/>
            <w:right w:val="single" w:sz="6" w:space="8" w:color="AAAAAA"/>
          </w:divBdr>
        </w:div>
        <w:div w:id="8378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355533">
              <w:marLeft w:val="180"/>
              <w:marRight w:val="18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iteam.ru/mirovoj-rynok-sistem-elektronnogo-dokumentooborota/" TargetMode="External"/><Relationship Id="rId13" Type="http://schemas.openxmlformats.org/officeDocument/2006/relationships/hyperlink" Target="https://blog.iteam.ru/mirovoj-rynok-sistem-elektronnogo-dokumentooborota/" TargetMode="External"/><Relationship Id="rId18" Type="http://schemas.openxmlformats.org/officeDocument/2006/relationships/hyperlink" Target="https://blog.iteam.ru/mirovoj-rynok-sistem-elektronnogo-dokumentooborota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s://blog.iteam.ru/mirovoj-rynok-sistem-elektronnogo-dokumentooborota/" TargetMode="External"/><Relationship Id="rId7" Type="http://schemas.openxmlformats.org/officeDocument/2006/relationships/hyperlink" Target="https://blog.iteam.ru/mirovoj-rynok-sistem-elektronnogo-dokumentooborota/" TargetMode="External"/><Relationship Id="rId12" Type="http://schemas.openxmlformats.org/officeDocument/2006/relationships/hyperlink" Target="https://blog.iteam.ru/mirovoj-rynok-sistem-elektronnogo-dokumentooborota/" TargetMode="External"/><Relationship Id="rId17" Type="http://schemas.openxmlformats.org/officeDocument/2006/relationships/hyperlink" Target="https://blog.iteam.ru/mirovoj-rynok-sistem-elektronnogo-dokumentooborota/" TargetMode="External"/><Relationship Id="rId25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s://blog.iteam.ru/mirovoj-rynok-sistem-elektronnogo-dokumentooborota/" TargetMode="External"/><Relationship Id="rId20" Type="http://schemas.openxmlformats.org/officeDocument/2006/relationships/hyperlink" Target="https://blog.iteam.ru/mirovoj-rynok-sistem-elektronnogo-dokumentooborot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blog.iteam.ru/mirovoj-rynok-sistem-elektronnogo-dokumentooborota/" TargetMode="External"/><Relationship Id="rId11" Type="http://schemas.openxmlformats.org/officeDocument/2006/relationships/hyperlink" Target="https://blog.iteam.ru/mirovoj-rynok-sistem-elektronnogo-dokumentooborota/" TargetMode="External"/><Relationship Id="rId24" Type="http://schemas.openxmlformats.org/officeDocument/2006/relationships/hyperlink" Target="http://www.docflow.r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blog.iteam.ru/mirovoj-rynok-sistem-elektronnogo-dokumentooborota/" TargetMode="External"/><Relationship Id="rId23" Type="http://schemas.openxmlformats.org/officeDocument/2006/relationships/hyperlink" Target="http://www.document.ru/" TargetMode="External"/><Relationship Id="rId10" Type="http://schemas.openxmlformats.org/officeDocument/2006/relationships/hyperlink" Target="https://blog.iteam.ru/mirovoj-rynok-sistem-elektronnogo-dokumentooborota/" TargetMode="External"/><Relationship Id="rId19" Type="http://schemas.openxmlformats.org/officeDocument/2006/relationships/hyperlink" Target="https://blog.iteam.ru/mirovoj-rynok-sistem-elektronnogo-dokumentooborota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iteam.ru/mirovoj-rynok-sistem-elektronnogo-dokumentooborota/" TargetMode="External"/><Relationship Id="rId14" Type="http://schemas.openxmlformats.org/officeDocument/2006/relationships/hyperlink" Target="https://blog.iteam.ru/mirovoj-rynok-sistem-elektronnogo-dokumentooborota/" TargetMode="External"/><Relationship Id="rId22" Type="http://schemas.openxmlformats.org/officeDocument/2006/relationships/hyperlink" Target="https://blog.iteam.ru/mirovoj-rynok-sistem-elektronnogo-dokumentooborota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22</Pages>
  <Words>5994</Words>
  <Characters>34170</Characters>
  <Application>Microsoft Office Word</Application>
  <DocSecurity>0</DocSecurity>
  <Lines>284</Lines>
  <Paragraphs>80</Paragraphs>
  <ScaleCrop>false</ScaleCrop>
  <Company/>
  <LinksUpToDate>false</LinksUpToDate>
  <CharactersWithSpaces>40084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TSC</dc:creator>
  <cp:keywords/>
  <dc:description/>
  <cp:lastModifiedBy>TSC</cp:lastModifiedBy>
  <cp:revision>2</cp:revision>
  <dcterms:created xsi:type="dcterms:W3CDTF">2019-12-11T06:32:00Z</dcterms:created>
  <dcterms:modified xsi:type="dcterms:W3CDTF">2019-12-11T08:23:00Z</dcterms:modified>
</cp:coreProperties>
</file>