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709" w:leader="none"/>
          <w:tab w:val="left" w:pos="4678" w:leader="none"/>
        </w:tabs>
        <w:spacing w:before="0" w:after="0" w:line="240"/>
        <w:ind w:right="0" w:left="-426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МИНИСТЕРСТВО ОБРАЗОВАНИЯ И НАУКИ РОССИЙСКОЙ ФЕДЕРАЦИИ</w:t>
      </w:r>
    </w:p>
    <w:p>
      <w:pPr>
        <w:spacing w:before="0" w:after="0" w:line="240"/>
        <w:ind w:right="0" w:left="-426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Федеральное государственное бюджетное образовательное учреждение</w:t>
      </w:r>
    </w:p>
    <w:p>
      <w:pPr>
        <w:spacing w:before="0" w:after="0" w:line="240"/>
        <w:ind w:right="0" w:left="-426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высшего образования</w:t>
      </w:r>
    </w:p>
    <w:p>
      <w:pPr>
        <w:spacing w:before="0" w:after="0" w:line="240"/>
        <w:ind w:right="0" w:left="-426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КУБАНСКИЙ ГОСУДАРСТВЕННЫЙ УНИВЕРСИТЕТ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»</w:t>
      </w:r>
    </w:p>
    <w:p>
      <w:pPr>
        <w:spacing w:before="0" w:after="0" w:line="240"/>
        <w:ind w:right="0" w:left="-426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ФГБОУ ВО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КубГУ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»)</w:t>
      </w:r>
    </w:p>
    <w:p>
      <w:pPr>
        <w:spacing w:before="0" w:after="0" w:line="240"/>
        <w:ind w:right="0" w:left="-426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-426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Факультет компьютерных технологий и прикладной математики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Кафедра вычислительных технологий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-426" w:firstLine="630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FFFFFF" w:val="clear"/>
        </w:rPr>
      </w:pPr>
    </w:p>
    <w:p>
      <w:pPr>
        <w:spacing w:before="0" w:after="0" w:line="240"/>
        <w:ind w:right="0" w:left="-426" w:firstLine="630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FFFFFF" w:val="clear"/>
        </w:rPr>
      </w:pPr>
    </w:p>
    <w:p>
      <w:pPr>
        <w:spacing w:before="0" w:after="0" w:line="240"/>
        <w:ind w:right="0" w:left="-426" w:firstLine="630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FFFFFF" w:val="clear"/>
        </w:rPr>
      </w:pPr>
    </w:p>
    <w:p>
      <w:pPr>
        <w:spacing w:before="0" w:after="0" w:line="240"/>
        <w:ind w:right="0" w:left="-426" w:firstLine="630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FFFFFF" w:val="clear"/>
        </w:rPr>
      </w:pPr>
    </w:p>
    <w:p>
      <w:pPr>
        <w:spacing w:before="0" w:after="0" w:line="240"/>
        <w:ind w:right="0" w:left="-426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FFFFFF" w:val="clear"/>
        </w:rPr>
      </w:pPr>
    </w:p>
    <w:p>
      <w:pPr>
        <w:spacing w:before="0" w:after="0" w:line="240"/>
        <w:ind w:right="0" w:left="-426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FFFFFF" w:val="clear"/>
        </w:rPr>
      </w:pPr>
    </w:p>
    <w:p>
      <w:pPr>
        <w:spacing w:before="0" w:after="0" w:line="240"/>
        <w:ind w:right="0" w:left="-426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FFFFFF" w:val="clear"/>
        </w:rPr>
      </w:pPr>
    </w:p>
    <w:p>
      <w:pPr>
        <w:spacing w:before="0" w:after="0" w:line="240"/>
        <w:ind w:right="0" w:left="-426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FFFFFF" w:val="clear"/>
        </w:rPr>
      </w:pPr>
    </w:p>
    <w:p>
      <w:pPr>
        <w:spacing w:before="0" w:after="60" w:line="240"/>
        <w:ind w:right="0" w:left="-426" w:firstLine="426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ОТЧЁТ О ПРОХОЖДЕНИИ УЧЕБНОЙ ПРАКТИКИ</w:t>
      </w:r>
    </w:p>
    <w:p>
      <w:pPr>
        <w:spacing w:before="0" w:after="60" w:line="240"/>
        <w:ind w:right="0" w:left="-426" w:firstLine="426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Б2.В.01.01 (У) научно-исследовательская работа (получение первичных навыков научно-исследовательской работы)</w:t>
      </w:r>
    </w:p>
    <w:p>
      <w:pPr>
        <w:spacing w:before="0" w:after="0" w:line="240"/>
        <w:ind w:right="0" w:left="-426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0" w:line="240"/>
        <w:ind w:right="0" w:left="-426" w:firstLine="0"/>
        <w:jc w:val="center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8"/>
          <w:shd w:fill="FFFFFF" w:val="clear"/>
        </w:rPr>
      </w:pPr>
    </w:p>
    <w:p>
      <w:pPr>
        <w:spacing w:before="18" w:after="0" w:line="240"/>
        <w:ind w:right="797" w:left="606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 направлению подготовки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02.03.02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Фундаментальная информатика  и информационные технологии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период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с  06 .07.2022 г. по   19.07.2022 г.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2625" w:leader="none"/>
          <w:tab w:val="left" w:pos="4916" w:leader="none"/>
          <w:tab w:val="left" w:pos="8710" w:leader="none"/>
        </w:tabs>
        <w:spacing w:before="91" w:after="0" w:line="245"/>
        <w:ind w:right="0" w:left="1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Выполнил студент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 </w:t>
        <w:tab/>
        <w:tab/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                      Романов В.В</w:t>
        <w:tab/>
      </w:r>
    </w:p>
    <w:p>
      <w:pPr>
        <w:tabs>
          <w:tab w:val="left" w:pos="6338" w:leader="none"/>
        </w:tabs>
        <w:spacing w:before="0" w:after="0" w:line="240"/>
        <w:ind w:right="0" w:left="3641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  <w:t xml:space="preserve">подпись)</w:t>
        <w:tab/>
        <w:t xml:space="preserve">(Ф.И.О.</w:t>
      </w:r>
      <w:r>
        <w:rPr>
          <w:rFonts w:ascii="Times New Roman" w:hAnsi="Times New Roman" w:cs="Times New Roman" w:eastAsia="Times New Roman"/>
          <w:i/>
          <w:color w:val="auto"/>
          <w:spacing w:val="1"/>
          <w:position w:val="0"/>
          <w:sz w:val="1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  <w:t xml:space="preserve">студента)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студент 16 группы ОФО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</w:pPr>
    </w:p>
    <w:p>
      <w:pPr>
        <w:spacing w:before="9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12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Руководитель практики </w:t>
      </w:r>
    </w:p>
    <w:p>
      <w:pPr>
        <w:spacing w:before="8" w:after="0" w:line="240"/>
        <w:ind w:right="0" w:left="35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к.ф.-м.н.,  доцент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ab/>
        <w:tab/>
        <w:tab/>
        <w:t xml:space="preserve">                      </w:t>
        <w:tab/>
        <w:tab/>
        <w:t xml:space="preserve">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Лапина О.Н..</w:t>
      </w:r>
    </w:p>
    <w:p>
      <w:pPr>
        <w:spacing w:before="0" w:after="0" w:line="240"/>
        <w:ind w:right="0" w:left="0" w:firstLine="426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ученое звание, должность)</w:t>
        <w:tab/>
        <w:tab/>
        <w:t xml:space="preserve">(подпись)</w:t>
        <w:tab/>
        <w:tab/>
        <w:tab/>
        <w:t xml:space="preserve">                   (Ф.И.О)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Оценка по итогам защиты практики: ______________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«_____» __________ 2022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</w:pPr>
    </w:p>
    <w:p>
      <w:pPr>
        <w:spacing w:before="9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19"/>
          <w:shd w:fill="auto" w:val="clear"/>
        </w:rPr>
      </w:pP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Краснодар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2022</w:t>
      </w:r>
    </w:p>
    <w:p>
      <w:pPr>
        <w:spacing w:before="0" w:after="0" w:line="251"/>
        <w:ind w:right="797" w:left="606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1"/>
        <w:ind w:right="797" w:left="606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ФГБОУ ВО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КУБАНСКИЙ ГОСУДАРСТВЕННЫЙ УНИВЕРСИТЕТ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0" w:after="0" w:line="251"/>
        <w:ind w:right="797" w:left="606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Факультет компьютерных технологий и прикладной математики Кафедра вычислительных технологий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26"/>
        <w:ind w:right="1887" w:left="1696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ИНДИВИДУАЛЬНОЕ ЗАДАНИЕ, ВЫПОЛНЯЕМОЕ В ПЕРИОД ПРОВЕДЕНИЯ</w:t>
      </w:r>
    </w:p>
    <w:p>
      <w:pPr>
        <w:spacing w:before="0" w:after="0" w:line="368"/>
        <w:ind w:right="0" w:left="21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УЧЕБНОЙ  ПРАКТИКИ </w:t>
      </w:r>
    </w:p>
    <w:p>
      <w:pPr>
        <w:spacing w:before="1" w:after="0" w:line="240"/>
        <w:ind w:right="-45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Б2.В.01.01 (У)  НАУЧНО-ИССЛЕДОВАТЕЛЬСКАЯ РАБОТА</w:t>
      </w:r>
    </w:p>
    <w:p>
      <w:pPr>
        <w:spacing w:before="0" w:after="0" w:line="370"/>
        <w:ind w:right="777" w:left="606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106" w:leader="none"/>
          <w:tab w:val="left" w:pos="8501" w:leader="none"/>
        </w:tabs>
        <w:spacing w:before="178" w:after="0" w:line="252"/>
        <w:ind w:right="1447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Студент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thick"/>
          <w:shd w:fill="auto" w:val="clear"/>
        </w:rPr>
        <w:t xml:space="preserve">Романов Владислав Витальевич </w:t>
        <w:tab/>
        <w:t xml:space="preserve">                                                    </w:t>
      </w:r>
    </w:p>
    <w:p>
      <w:pPr>
        <w:spacing w:before="0" w:after="0" w:line="240"/>
        <w:ind w:right="798" w:left="2022" w:firstLine="102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фамилия, имя, отчество полностью)</w:t>
      </w:r>
    </w:p>
    <w:p>
      <w:pPr>
        <w:tabs>
          <w:tab w:val="left" w:pos="1432" w:leader="none"/>
          <w:tab w:val="left" w:pos="2710" w:leader="none"/>
          <w:tab w:val="left" w:pos="3760" w:leader="none"/>
          <w:tab w:val="left" w:pos="5813" w:leader="none"/>
          <w:tab w:val="left" w:pos="7943" w:leader="none"/>
          <w:tab w:val="left" w:pos="8931" w:leader="none"/>
        </w:tabs>
        <w:spacing w:before="0" w:after="0" w:line="276"/>
        <w:ind w:right="379" w:left="2694" w:hanging="269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Направление</w:t>
        <w:tab/>
        <w:t xml:space="preserve">подготовки</w:t>
        <w:tab/>
        <w:t xml:space="preserve">  02.03.02</w:t>
        <w:tab/>
        <w:t xml:space="preserve">Фундаментальная</w:t>
        <w:tab/>
        <w:t xml:space="preserve">информатика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информационные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технологии</w:t>
      </w:r>
    </w:p>
    <w:p>
      <w:pPr>
        <w:tabs>
          <w:tab w:val="left" w:pos="1432" w:leader="none"/>
          <w:tab w:val="left" w:pos="2710" w:leader="none"/>
          <w:tab w:val="left" w:pos="3760" w:leader="none"/>
          <w:tab w:val="left" w:pos="5813" w:leader="none"/>
          <w:tab w:val="left" w:pos="7943" w:leader="none"/>
          <w:tab w:val="left" w:pos="8931" w:leader="none"/>
        </w:tabs>
        <w:spacing w:before="0" w:after="0" w:line="276"/>
        <w:ind w:right="379" w:left="2694" w:hanging="269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Место прохождения практики: ФГБОУ ВО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Кубанский государственный университет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»</w:t>
      </w: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1"/>
          <w:shd w:fill="auto" w:val="clear"/>
        </w:rPr>
      </w:pPr>
    </w:p>
    <w:p>
      <w:pPr>
        <w:tabs>
          <w:tab w:val="left" w:pos="3675" w:leader="none"/>
          <w:tab w:val="left" w:pos="6658" w:leader="none"/>
          <w:tab w:val="left" w:pos="7316" w:leader="none"/>
        </w:tabs>
        <w:spacing w:before="92" w:after="0" w:line="240"/>
        <w:ind w:right="0" w:left="1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Срок прохождения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практики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   06 .07.2022 г. по    19.07.2022 г.</w:t>
      </w:r>
    </w:p>
    <w:p>
      <w:pPr>
        <w:tabs>
          <w:tab w:val="left" w:pos="3675" w:leader="none"/>
          <w:tab w:val="left" w:pos="6658" w:leader="none"/>
          <w:tab w:val="left" w:pos="7316" w:leader="none"/>
        </w:tabs>
        <w:spacing w:before="92" w:after="0" w:line="240"/>
        <w:ind w:right="0" w:left="1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92" w:after="0" w:line="240"/>
        <w:ind w:right="0" w:left="10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Цель практики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закрепление полученных теоретических знаний по дисциплинам направления и специальным дисциплинам программы бакалавриата  Фундаментальная информатика информационные технологии, овладение необходимыми профессиональными компетенциями по избранному направлению подготовки.</w:t>
      </w:r>
    </w:p>
    <w:p>
      <w:pPr>
        <w:spacing w:before="116" w:after="0" w:line="240"/>
        <w:ind w:right="226" w:left="253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Формирование компетенций, регламентируемых ФГОС ВО: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>
        <w:tblInd w:w="108" w:type="dxa"/>
      </w:tblPr>
      <w:tblGrid>
        <w:gridCol w:w="1661"/>
        <w:gridCol w:w="7802"/>
      </w:tblGrid>
      <w:tr>
        <w:trPr>
          <w:trHeight w:val="1" w:hRule="atLeast"/>
          <w:jc w:val="left"/>
        </w:trPr>
        <w:tc>
          <w:tcPr>
            <w:tcW w:w="16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Код компетенции</w:t>
            </w:r>
          </w:p>
        </w:tc>
        <w:tc>
          <w:tcPr>
            <w:tcW w:w="78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Содержание компетенции (или её части)</w:t>
            </w:r>
          </w:p>
        </w:tc>
      </w:tr>
      <w:tr>
        <w:trPr>
          <w:trHeight w:val="1" w:hRule="atLeast"/>
          <w:jc w:val="left"/>
        </w:trPr>
        <w:tc>
          <w:tcPr>
            <w:tcW w:w="16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УК-1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78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6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УК-2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78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</w:tr>
      <w:tr>
        <w:trPr>
          <w:trHeight w:val="1" w:hRule="atLeast"/>
          <w:jc w:val="left"/>
        </w:trPr>
        <w:tc>
          <w:tcPr>
            <w:tcW w:w="16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УК-3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78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Способен осуществлять социальное взаимодействие и реализовывать свою роль в команде</w:t>
            </w:r>
          </w:p>
        </w:tc>
      </w:tr>
      <w:tr>
        <w:trPr>
          <w:trHeight w:val="1" w:hRule="atLeast"/>
          <w:jc w:val="left"/>
        </w:trPr>
        <w:tc>
          <w:tcPr>
            <w:tcW w:w="16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УК-4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78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</w:tr>
      <w:tr>
        <w:trPr>
          <w:trHeight w:val="1" w:hRule="atLeast"/>
          <w:jc w:val="left"/>
        </w:trPr>
        <w:tc>
          <w:tcPr>
            <w:tcW w:w="16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УК-6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78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6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ОПК-1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78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</w:tr>
      <w:tr>
        <w:trPr>
          <w:trHeight w:val="1" w:hRule="atLeast"/>
          <w:jc w:val="left"/>
        </w:trPr>
        <w:tc>
          <w:tcPr>
            <w:tcW w:w="16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ОПК-2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78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Способен применять компьютерные/суперкомпьютерные методы, современное программное обеспечение, в том числе отечественного происхождения, для решения задач профессиональной деятельности</w:t>
            </w:r>
          </w:p>
        </w:tc>
      </w:tr>
      <w:tr>
        <w:trPr>
          <w:trHeight w:val="1" w:hRule="atLeast"/>
          <w:jc w:val="left"/>
        </w:trPr>
        <w:tc>
          <w:tcPr>
            <w:tcW w:w="16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ПК-1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78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Способен понимать и применять в научно-исследовательской и прикладной деятельности современный математический аппарат, основные законы естествознания, современные языки программирования и программное обеспечение; операционные системы и сетевые технологии</w:t>
            </w:r>
          </w:p>
        </w:tc>
      </w:tr>
      <w:tr>
        <w:trPr>
          <w:trHeight w:val="1" w:hRule="atLeast"/>
          <w:jc w:val="left"/>
        </w:trPr>
        <w:tc>
          <w:tcPr>
            <w:tcW w:w="16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ПК-2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78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Способен проводить под научным руководством локальные исследования на основе существующих методов в конкретной области профессиональной деятельности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Перечень вопросов (заданий, поручений) для прохождения практики:</w:t>
      </w: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71"/>
        </w:numPr>
        <w:spacing w:before="0" w:after="0" w:line="240"/>
        <w:ind w:right="0" w:left="1069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Дана квадратная матрица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размерности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×n.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Привести ее к нижне-треугольной форме.</w:t>
      </w:r>
    </w:p>
    <w:p>
      <w:pPr>
        <w:numPr>
          <w:ilvl w:val="0"/>
          <w:numId w:val="71"/>
        </w:numPr>
        <w:spacing w:before="0" w:after="0" w:line="240"/>
        <w:ind w:right="0" w:left="1069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выбранного вами набора из 10 функций построить приложение, позволяющее для введенной точки 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проводить исследование данной функции на непрерывность в окрестностях этой точки.</w:t>
      </w:r>
    </w:p>
    <w:p>
      <w:pPr>
        <w:numPr>
          <w:ilvl w:val="0"/>
          <w:numId w:val="71"/>
        </w:numPr>
        <w:spacing w:before="0" w:after="0" w:line="240"/>
        <w:ind w:right="0" w:left="1069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Дан неориентированный граф. Построить наибольшее реберное покрытие.</w:t>
      </w:r>
    </w:p>
    <w:p>
      <w:pPr>
        <w:spacing w:before="0" w:after="160" w:line="259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2" w:after="0" w:line="240"/>
        <w:ind w:right="793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План-график выполнения работ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6" w:after="1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>
        <w:tblInd w:w="110" w:type="dxa"/>
      </w:tblPr>
      <w:tblGrid>
        <w:gridCol w:w="966"/>
        <w:gridCol w:w="4349"/>
        <w:gridCol w:w="1723"/>
        <w:gridCol w:w="2217"/>
      </w:tblGrid>
      <w:tr>
        <w:trPr>
          <w:trHeight w:val="1" w:hRule="atLeast"/>
          <w:jc w:val="left"/>
        </w:trPr>
        <w:tc>
          <w:tcPr>
            <w:tcW w:w="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№</w:t>
            </w:r>
          </w:p>
        </w:tc>
        <w:tc>
          <w:tcPr>
            <w:tcW w:w="4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436" w:left="145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Этапы работы (виды деятельности) при прохождении практики</w:t>
            </w:r>
          </w:p>
        </w:tc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633" w:left="3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Сроки</w:t>
            </w:r>
          </w:p>
        </w:tc>
        <w:tc>
          <w:tcPr>
            <w:tcW w:w="22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94" w:left="3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Отметка руководителя</w:t>
            </w:r>
          </w:p>
          <w:p>
            <w:pPr>
              <w:spacing w:before="0" w:after="0" w:line="240"/>
              <w:ind w:right="94" w:left="3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практики о выполнении (подпись)</w:t>
            </w:r>
          </w:p>
        </w:tc>
      </w:tr>
      <w:tr>
        <w:trPr>
          <w:trHeight w:val="1" w:hRule="atLeast"/>
          <w:jc w:val="left"/>
        </w:trPr>
        <w:tc>
          <w:tcPr>
            <w:tcW w:w="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4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641" w:leader="none"/>
                <w:tab w:val="left" w:pos="3076" w:leader="none"/>
                <w:tab w:val="left" w:pos="3625" w:leader="none"/>
              </w:tabs>
              <w:spacing w:before="0" w:after="0" w:line="240"/>
              <w:ind w:right="0" w:left="145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Получение задания </w:t>
              <w:tab/>
              <w:t xml:space="preserve">на</w:t>
              <w:tab/>
              <w:t xml:space="preserve">практику.</w:t>
            </w:r>
          </w:p>
          <w:p>
            <w:pPr>
              <w:spacing w:before="0" w:after="0" w:line="240"/>
              <w:ind w:right="285" w:left="145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Инструктаж по технике безопасности.</w:t>
            </w:r>
          </w:p>
        </w:tc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641" w:leader="none"/>
                <w:tab w:val="left" w:pos="3076" w:leader="none"/>
                <w:tab w:val="left" w:pos="3625" w:leader="none"/>
              </w:tabs>
              <w:spacing w:before="0" w:after="0" w:line="240"/>
              <w:ind w:right="0" w:left="3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06.07.2022</w:t>
            </w:r>
          </w:p>
        </w:tc>
        <w:tc>
          <w:tcPr>
            <w:tcW w:w="22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3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4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426" w:left="145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Решение первой задачи летней практики на основе курса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Алгебра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641" w:leader="none"/>
                <w:tab w:val="left" w:pos="3076" w:leader="none"/>
                <w:tab w:val="left" w:pos="3625" w:leader="none"/>
              </w:tabs>
              <w:spacing w:before="0" w:after="0" w:line="240"/>
              <w:ind w:right="0" w:left="3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07.07.2022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10.07.2022</w:t>
            </w:r>
          </w:p>
        </w:tc>
        <w:tc>
          <w:tcPr>
            <w:tcW w:w="22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3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4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426" w:left="145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Решение второй задачи летней практики на основе курсов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Дифференциальное исчисление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Интегральное исчисление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641" w:leader="none"/>
                <w:tab w:val="left" w:pos="3076" w:leader="none"/>
                <w:tab w:val="left" w:pos="3625" w:leader="none"/>
              </w:tabs>
              <w:spacing w:before="0" w:after="0" w:line="240"/>
              <w:ind w:right="0" w:left="3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11.07.2022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14.07.2022</w:t>
            </w:r>
          </w:p>
        </w:tc>
        <w:tc>
          <w:tcPr>
            <w:tcW w:w="22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3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4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426" w:left="145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Решение второй задачи летней практики на основе курса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Дискретная математика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 </w:t>
            </w:r>
          </w:p>
        </w:tc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641" w:leader="none"/>
                <w:tab w:val="left" w:pos="3076" w:leader="none"/>
                <w:tab w:val="left" w:pos="3625" w:leader="none"/>
              </w:tabs>
              <w:spacing w:before="0" w:after="0" w:line="240"/>
              <w:ind w:right="0" w:left="3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15.07.2022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16.07.2022</w:t>
            </w:r>
          </w:p>
        </w:tc>
        <w:tc>
          <w:tcPr>
            <w:tcW w:w="22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3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4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426" w:left="145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Оформление результатов выполненных заданий и их согласование с руководителем (составление отчета о</w:t>
            </w:r>
          </w:p>
          <w:p>
            <w:pPr>
              <w:spacing w:before="0" w:after="0" w:line="240"/>
              <w:ind w:right="0" w:left="145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прохождении производственной практики)</w:t>
            </w:r>
          </w:p>
        </w:tc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641" w:leader="none"/>
                <w:tab w:val="left" w:pos="3076" w:leader="none"/>
                <w:tab w:val="left" w:pos="3625" w:leader="none"/>
              </w:tabs>
              <w:spacing w:before="0" w:after="0" w:line="240"/>
              <w:ind w:right="0" w:left="3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17.07.2022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18.07.2022</w:t>
            </w:r>
          </w:p>
        </w:tc>
        <w:tc>
          <w:tcPr>
            <w:tcW w:w="22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3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4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426" w:left="145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Защита отчета</w:t>
            </w:r>
          </w:p>
        </w:tc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3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19.07.2022</w:t>
            </w:r>
          </w:p>
        </w:tc>
        <w:tc>
          <w:tcPr>
            <w:tcW w:w="22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3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46" w:left="709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2"/>
        <w:ind w:right="-46" w:left="709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2"/>
        <w:ind w:right="-46" w:left="709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Ознакомлен</w:t>
        <w:tab/>
        <w:tab/>
        <w:tab/>
        <w:tab/>
        <w:tab/>
        <w:tab/>
        <w:tab/>
      </w:r>
    </w:p>
    <w:p>
      <w:pPr>
        <w:spacing w:before="0" w:after="0" w:line="252"/>
        <w:ind w:right="-46" w:left="709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ab/>
        <w:tab/>
        <w:t xml:space="preserve">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подпись </w:t>
      </w:r>
      <w:r>
        <w:rPr>
          <w:rFonts w:ascii="Times New Roman" w:hAnsi="Times New Roman" w:cs="Times New Roman" w:eastAsia="Times New Roman"/>
          <w:i/>
          <w:color w:val="auto"/>
          <w:spacing w:val="-2"/>
          <w:position w:val="0"/>
          <w:sz w:val="24"/>
          <w:shd w:fill="auto" w:val="clear"/>
        </w:rPr>
        <w:t xml:space="preserve">студента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)</w:t>
        <w:tab/>
        <w:tab/>
        <w:tab/>
        <w:t xml:space="preserve">( расшифровка</w:t>
      </w:r>
      <w:r>
        <w:rPr>
          <w:rFonts w:ascii="Times New Roman" w:hAnsi="Times New Roman" w:cs="Times New Roman" w:eastAsia="Times New Roman"/>
          <w:i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подписи)</w:t>
      </w:r>
    </w:p>
    <w:p>
      <w:pPr>
        <w:spacing w:before="2" w:after="0" w:line="252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ab/>
        <w:tab/>
        <w:tab/>
        <w:tab/>
        <w:tab/>
        <w:tab/>
        <w:tab/>
        <w:tab/>
        <w:t xml:space="preserve">«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u w:val="single"/>
          <w:shd w:fill="auto" w:val="clear"/>
        </w:rPr>
        <w:t xml:space="preserve">  06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июль 2022 г.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0"/>
          <w:shd w:fill="auto" w:val="clear"/>
        </w:rPr>
        <w:t xml:space="preserve"> </w:t>
      </w:r>
    </w:p>
    <w:p>
      <w:pPr>
        <w:tabs>
          <w:tab w:val="left" w:pos="3362" w:leader="none"/>
          <w:tab w:val="left" w:pos="4845" w:leader="none"/>
          <w:tab w:val="left" w:pos="8968" w:leader="none"/>
        </w:tabs>
        <w:spacing w:before="108" w:after="0" w:line="244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3362" w:leader="none"/>
          <w:tab w:val="left" w:pos="4845" w:leader="none"/>
          <w:tab w:val="left" w:pos="8968" w:leader="none"/>
        </w:tabs>
        <w:spacing w:before="108" w:after="0" w:line="244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3362" w:leader="none"/>
          <w:tab w:val="left" w:pos="4845" w:leader="none"/>
          <w:tab w:val="left" w:pos="8968" w:leader="none"/>
        </w:tabs>
        <w:spacing w:before="108" w:after="0" w:line="244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Руководитель практики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_Лапина О.Н..___</w:t>
      </w:r>
    </w:p>
    <w:p>
      <w:pPr>
        <w:tabs>
          <w:tab w:val="left" w:pos="6338" w:leader="none"/>
        </w:tabs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  <w:t xml:space="preserve">подпись)</w:t>
        <w:tab/>
        <w:t xml:space="preserve">(Ф.И.О.</w:t>
      </w:r>
      <w:r>
        <w:rPr>
          <w:rFonts w:ascii="Times New Roman" w:hAnsi="Times New Roman" w:cs="Times New Roman" w:eastAsia="Times New Roman"/>
          <w:i/>
          <w:color w:val="auto"/>
          <w:spacing w:val="1"/>
          <w:position w:val="0"/>
          <w:sz w:val="1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  <w:t xml:space="preserve">руководителя)</w:t>
      </w: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ОЦЕНОЧНЫЙ ЛИСТ</w:t>
      </w:r>
    </w:p>
    <w:p>
      <w:pPr>
        <w:spacing w:before="0" w:after="0" w:line="368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результатов прохождения </w:t>
        <w:br/>
        <w:t xml:space="preserve">УЧЕБНОЙ ПРАКТИКИ  </w:t>
      </w:r>
    </w:p>
    <w:p>
      <w:pPr>
        <w:spacing w:before="0" w:after="0" w:line="368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НАУЧНО-ИССЛЕДОВАТЕЛЬСКАЯ РАБОТА)</w:t>
      </w: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по направлению подготовки </w:t>
      </w: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02.03.02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Фундаментальная информатика и информационные технологии </w:t>
      </w: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6333" w:leader="none"/>
        </w:tabs>
        <w:spacing w:before="1" w:after="0" w:line="252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Фамилия И.О.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студента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Романов Владислав Витальевич</w:t>
        <w:tab/>
      </w:r>
    </w:p>
    <w:p>
      <w:pPr>
        <w:spacing w:before="0" w:after="0" w:line="252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Курс 1</w:t>
      </w:r>
    </w:p>
    <w:p>
      <w:pPr>
        <w:spacing w:before="6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>
        <w:tblInd w:w="110" w:type="dxa"/>
      </w:tblPr>
      <w:tblGrid>
        <w:gridCol w:w="944"/>
        <w:gridCol w:w="5035"/>
        <w:gridCol w:w="819"/>
        <w:gridCol w:w="819"/>
        <w:gridCol w:w="819"/>
        <w:gridCol w:w="819"/>
      </w:tblGrid>
      <w:tr>
        <w:trPr>
          <w:trHeight w:val="1" w:hRule="atLeast"/>
          <w:jc w:val="left"/>
        </w:trPr>
        <w:tc>
          <w:tcPr>
            <w:tcW w:w="944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№</w:t>
            </w:r>
          </w:p>
        </w:tc>
        <w:tc>
          <w:tcPr>
            <w:tcW w:w="503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320" w:left="709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ОБЩАЯ ОЦЕНКА</w:t>
            </w:r>
          </w:p>
          <w:p>
            <w:pPr>
              <w:spacing w:before="0" w:after="0" w:line="240"/>
              <w:ind w:right="32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отмечается руководителем практики)</w:t>
            </w:r>
          </w:p>
        </w:tc>
        <w:tc>
          <w:tcPr>
            <w:tcW w:w="3276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86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Оценка</w:t>
            </w:r>
          </w:p>
        </w:tc>
      </w:tr>
      <w:tr>
        <w:trPr>
          <w:trHeight w:val="1" w:hRule="atLeast"/>
          <w:jc w:val="left"/>
        </w:trPr>
        <w:tc>
          <w:tcPr>
            <w:tcW w:w="94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</w:trPr>
        <w:tc>
          <w:tcPr>
            <w:tcW w:w="9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1.</w:t>
            </w:r>
          </w:p>
        </w:tc>
        <w:tc>
          <w:tcPr>
            <w:tcW w:w="50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Уровень подготовленности студента к прохождению практики</w:t>
            </w: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7"/>
              <w:ind w:right="0" w:left="709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2.</w:t>
            </w:r>
          </w:p>
        </w:tc>
        <w:tc>
          <w:tcPr>
            <w:tcW w:w="50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6"/>
              <w:ind w:right="0" w:left="709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Умение правильно определять и эффективно решать основные</w:t>
            </w:r>
          </w:p>
          <w:p>
            <w:pPr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задачи</w:t>
            </w: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7"/>
              <w:ind w:right="0" w:left="709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3.</w:t>
            </w:r>
          </w:p>
        </w:tc>
        <w:tc>
          <w:tcPr>
            <w:tcW w:w="50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6"/>
              <w:ind w:right="0" w:left="709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Степень самостоятельности при выполнении задания по</w:t>
            </w:r>
          </w:p>
          <w:p>
            <w:pPr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практике</w:t>
            </w: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4.</w:t>
            </w:r>
          </w:p>
        </w:tc>
        <w:tc>
          <w:tcPr>
            <w:tcW w:w="50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Оценка трудовой дисциплины</w:t>
            </w: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9"/>
              <w:ind w:right="0" w:left="709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5.</w:t>
            </w:r>
          </w:p>
        </w:tc>
        <w:tc>
          <w:tcPr>
            <w:tcW w:w="50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8"/>
              <w:ind w:right="0" w:left="709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Соответствие программе практики работ, выполняемых</w:t>
            </w:r>
          </w:p>
          <w:p>
            <w:pPr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студентом в ходе прохождении практики</w:t>
            </w: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tbl>
      <w:tblPr>
        <w:tblInd w:w="108" w:type="dxa"/>
      </w:tblPr>
      <w:tblGrid>
        <w:gridCol w:w="1197"/>
        <w:gridCol w:w="4322"/>
        <w:gridCol w:w="986"/>
        <w:gridCol w:w="986"/>
        <w:gridCol w:w="986"/>
        <w:gridCol w:w="986"/>
      </w:tblGrid>
      <w:tr>
        <w:trPr>
          <w:trHeight w:val="1" w:hRule="atLeast"/>
          <w:jc w:val="left"/>
        </w:trPr>
        <w:tc>
          <w:tcPr>
            <w:tcW w:w="1197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№</w:t>
            </w:r>
          </w:p>
        </w:tc>
        <w:tc>
          <w:tcPr>
            <w:tcW w:w="4322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СФОРМИРОВАННЫЕ В РЕЗУЛЬТАТЕ УЧЕБНОЙ</w:t>
            </w:r>
            <w:r>
              <w:rPr>
                <w:rFonts w:ascii="Times New Roman" w:hAnsi="Times New Roman" w:cs="Times New Roman" w:eastAsia="Times New Roman"/>
                <w:color w:val="7030A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ПРАКТИКИ КОМПЕТЕНЦИИ</w:t>
            </w:r>
          </w:p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отмечается руководителем практики от университета)</w:t>
            </w:r>
          </w:p>
        </w:tc>
        <w:tc>
          <w:tcPr>
            <w:tcW w:w="3944" w:type="dxa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Оценка</w:t>
            </w:r>
          </w:p>
        </w:tc>
      </w:tr>
      <w:tr>
        <w:trPr>
          <w:trHeight w:val="1" w:hRule="atLeast"/>
          <w:jc w:val="left"/>
        </w:trPr>
        <w:tc>
          <w:tcPr>
            <w:tcW w:w="1197" w:type="dxa"/>
            <w:vMerge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22" w:type="dxa"/>
            <w:vMerge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6" w:type="dxa"/>
            <w:tcBorders>
              <w:top w:val="single" w:color="000000" w:sz="8"/>
              <w:left w:val="single" w:color="000000" w:sz="4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986" w:type="dxa"/>
            <w:tcBorders>
              <w:top w:val="single" w:color="000000" w:sz="4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986" w:type="dxa"/>
            <w:tcBorders>
              <w:top w:val="single" w:color="000000" w:sz="4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986" w:type="dxa"/>
            <w:tcBorders>
              <w:top w:val="single" w:color="000000" w:sz="4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</w:trPr>
        <w:tc>
          <w:tcPr>
            <w:tcW w:w="1197" w:type="dxa"/>
            <w:tcBorders>
              <w:top w:val="single" w:color="000000" w:sz="4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61"/>
              </w:numPr>
              <w:suppressAutoHyphens w:val="true"/>
              <w:spacing w:before="0" w:after="0" w:line="240"/>
              <w:ind w:right="0" w:left="709" w:hanging="36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4322" w:type="dxa"/>
            <w:tcBorders>
              <w:top w:val="single" w:color="000000" w:sz="4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УК-1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119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65"/>
              </w:numPr>
              <w:suppressAutoHyphens w:val="true"/>
              <w:spacing w:before="0" w:after="0" w:line="240"/>
              <w:ind w:right="0" w:left="709" w:hanging="36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43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119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68"/>
              </w:numPr>
              <w:suppressAutoHyphens w:val="true"/>
              <w:spacing w:before="0" w:after="0" w:line="240"/>
              <w:ind w:right="0" w:left="709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УК-3 Способен осуществлять социальное взаимодействие и реализовывать свою роль в команде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19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71"/>
              </w:numPr>
              <w:suppressAutoHyphens w:val="true"/>
              <w:spacing w:before="0" w:after="0" w:line="240"/>
              <w:ind w:right="0" w:left="709" w:hanging="36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43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УК-4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119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74"/>
              </w:numPr>
              <w:suppressAutoHyphens w:val="true"/>
              <w:spacing w:before="0" w:after="0" w:line="240"/>
              <w:ind w:right="0" w:left="709" w:hanging="36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43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119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77"/>
              </w:numPr>
              <w:suppressAutoHyphens w:val="true"/>
              <w:spacing w:before="0" w:after="0" w:line="240"/>
              <w:ind w:right="0" w:left="709" w:hanging="36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43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ОПК-1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119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80"/>
              </w:numPr>
              <w:suppressAutoHyphens w:val="true"/>
              <w:spacing w:before="0" w:after="0" w:line="240"/>
              <w:ind w:right="0" w:left="709" w:hanging="36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43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ОПК-2 Способен применять компьютерные/суперкомпьютерные методы, современное программное обеспечение, в том числе отечественного происхождения, для решения задач профессиональной деятельности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119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83"/>
              </w:numPr>
              <w:suppressAutoHyphens w:val="true"/>
              <w:spacing w:before="0" w:after="0" w:line="240"/>
              <w:ind w:right="0" w:left="709" w:hanging="36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43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ПК-1 Способен понимать и применять в научно-исследовательской и прикладной деятельности современный математический аппарат, основные законы естествознания, современные языки программирования и программное обеспечение; операционные системы и сетевые технологии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119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86"/>
              </w:numPr>
              <w:suppressAutoHyphens w:val="true"/>
              <w:spacing w:before="0" w:after="0" w:line="240"/>
              <w:ind w:right="0" w:left="709" w:hanging="36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43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ПК-2 Способен проводить под научным руководством локальные исследования на основе существующих методов в конкретной области профессиональной деятельности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</w:tbl>
    <w:p>
      <w:pPr>
        <w:spacing w:before="1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9084" w:leader="none"/>
        </w:tabs>
        <w:spacing w:before="0" w:after="0" w:line="244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Руководитель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практики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______________________________                       Лапина О.Н.</w:t>
      </w:r>
    </w:p>
    <w:p>
      <w:pPr>
        <w:tabs>
          <w:tab w:val="left" w:pos="5950" w:leader="none"/>
        </w:tabs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  <w:tab/>
        <w:tab/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  <w:t xml:space="preserve">подпись)</w:t>
        <w:tab/>
        <w:t xml:space="preserve">(расшифровка </w:t>
      </w:r>
      <w:r>
        <w:rPr>
          <w:rFonts w:ascii="Times New Roman" w:hAnsi="Times New Roman" w:cs="Times New Roman" w:eastAsia="Times New Roman"/>
          <w:i/>
          <w:color w:val="auto"/>
          <w:spacing w:val="-1"/>
          <w:position w:val="0"/>
          <w:sz w:val="14"/>
          <w:shd w:fill="auto" w:val="clear"/>
        </w:rPr>
        <w:t xml:space="preserve">подписи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  <w:t xml:space="preserve">)</w:t>
      </w:r>
    </w:p>
    <w:p>
      <w:pPr>
        <w:spacing w:before="0" w:after="0" w:line="240"/>
        <w:ind w:right="0" w:left="709" w:firstLine="567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160" w:line="259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604" w:leader="none"/>
        </w:tabs>
        <w:spacing w:before="0" w:after="0" w:line="240"/>
        <w:ind w:right="189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6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СВЕДЕНИЯ </w:t>
      </w:r>
    </w:p>
    <w:p>
      <w:pPr>
        <w:spacing w:before="0" w:after="0" w:line="256"/>
        <w:ind w:right="0" w:left="709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 прохождении инструктажа по ознакомлению с требованиями охраны труда, технике безопасности, пожарной безопасности, а также правилами внутреннего трудового распорядка</w:t>
      </w:r>
    </w:p>
    <w:p>
      <w:pPr>
        <w:spacing w:before="0" w:after="0" w:line="256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Предприятие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Федеральное государственное бюджетное образовательное учреждение высшего          образования         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Кубанский           государственный               университет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» </w:t>
      </w: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Факультет          компьютерных           технологий         и           прикладной         математики</w:t>
      </w: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Кафедра вычислительных технологий</w:t>
      </w:r>
    </w:p>
    <w:p>
      <w:pPr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1698"/>
        <w:gridCol w:w="7655"/>
      </w:tblGrid>
      <w:tr>
        <w:trPr>
          <w:trHeight w:val="1" w:hRule="atLeast"/>
          <w:jc w:val="left"/>
        </w:trPr>
        <w:tc>
          <w:tcPr>
            <w:tcW w:w="169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Студент</w:t>
            </w:r>
          </w:p>
        </w:tc>
        <w:tc>
          <w:tcPr>
            <w:tcW w:w="765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Романов Владислав Витальевич, 19 лет</w:t>
            </w:r>
          </w:p>
        </w:tc>
      </w:tr>
      <w:tr>
        <w:trPr>
          <w:trHeight w:val="1" w:hRule="atLeast"/>
          <w:jc w:val="left"/>
        </w:trPr>
        <w:tc>
          <w:tcPr>
            <w:tcW w:w="169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655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ФИО, возраст)</w:t>
            </w:r>
          </w:p>
        </w:tc>
      </w:tr>
    </w:tbl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Дата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06 июля 2022 г.</w:t>
      </w:r>
    </w:p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 </w:t>
      </w:r>
    </w:p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4"/>
          <w:shd w:fill="auto" w:val="clear"/>
        </w:rPr>
        <w:t xml:space="preserve">   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Инструктаж по требованиям охраны труда</w:t>
      </w:r>
    </w:p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 </w:t>
      </w:r>
    </w:p>
    <w:tbl>
      <w:tblPr/>
      <w:tblGrid>
        <w:gridCol w:w="1588"/>
        <w:gridCol w:w="7767"/>
      </w:tblGrid>
      <w:tr>
        <w:trPr>
          <w:trHeight w:val="1" w:hRule="atLeast"/>
          <w:jc w:val="left"/>
        </w:trPr>
        <w:tc>
          <w:tcPr>
            <w:tcW w:w="15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Провел</w:t>
            </w:r>
          </w:p>
        </w:tc>
        <w:tc>
          <w:tcPr>
            <w:tcW w:w="776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канд. физ.-мат. наук, доцент Лапина О.Н.</w:t>
            </w:r>
          </w:p>
        </w:tc>
      </w:tr>
      <w:tr>
        <w:trPr>
          <w:trHeight w:val="1" w:hRule="atLeast"/>
          <w:jc w:val="left"/>
        </w:trPr>
        <w:tc>
          <w:tcPr>
            <w:tcW w:w="15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767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должность, ФИО сотрудника, проводившего инструктаж, подпись)</w:t>
            </w:r>
          </w:p>
        </w:tc>
      </w:tr>
    </w:tbl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 </w:t>
      </w:r>
    </w:p>
    <w:tbl>
      <w:tblPr/>
      <w:tblGrid>
        <w:gridCol w:w="2075"/>
        <w:gridCol w:w="7280"/>
      </w:tblGrid>
      <w:tr>
        <w:trPr>
          <w:trHeight w:val="1" w:hRule="atLeast"/>
          <w:jc w:val="left"/>
        </w:trPr>
        <w:tc>
          <w:tcPr>
            <w:tcW w:w="20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Прослушал</w:t>
            </w:r>
          </w:p>
        </w:tc>
        <w:tc>
          <w:tcPr>
            <w:tcW w:w="72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Романов В.В.</w:t>
            </w:r>
          </w:p>
        </w:tc>
      </w:tr>
      <w:tr>
        <w:trPr>
          <w:trHeight w:val="1" w:hRule="atLeast"/>
          <w:jc w:val="left"/>
        </w:trPr>
        <w:tc>
          <w:tcPr>
            <w:tcW w:w="20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280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ФИО, подпись студента)</w:t>
            </w:r>
          </w:p>
        </w:tc>
      </w:tr>
    </w:tbl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 </w:t>
      </w:r>
    </w:p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4"/>
          <w:shd w:fill="auto" w:val="clear"/>
        </w:rPr>
        <w:t xml:space="preserve">   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Инструктаж по технике безопасности</w:t>
      </w:r>
    </w:p>
    <w:tbl>
      <w:tblPr/>
      <w:tblGrid>
        <w:gridCol w:w="1588"/>
        <w:gridCol w:w="7767"/>
      </w:tblGrid>
      <w:tr>
        <w:trPr>
          <w:trHeight w:val="1" w:hRule="atLeast"/>
          <w:jc w:val="left"/>
        </w:trPr>
        <w:tc>
          <w:tcPr>
            <w:tcW w:w="15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Провел</w:t>
            </w:r>
          </w:p>
        </w:tc>
        <w:tc>
          <w:tcPr>
            <w:tcW w:w="776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канд. физ.-мат. наук, доцент Лапина О.Н.</w:t>
            </w:r>
          </w:p>
        </w:tc>
      </w:tr>
      <w:tr>
        <w:trPr>
          <w:trHeight w:val="1" w:hRule="atLeast"/>
          <w:jc w:val="left"/>
        </w:trPr>
        <w:tc>
          <w:tcPr>
            <w:tcW w:w="15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767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должность, ФИО сотрудника, проводившего инструктаж, подпись)</w:t>
            </w:r>
          </w:p>
        </w:tc>
      </w:tr>
    </w:tbl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 </w:t>
      </w:r>
    </w:p>
    <w:tbl>
      <w:tblPr/>
      <w:tblGrid>
        <w:gridCol w:w="2075"/>
        <w:gridCol w:w="7280"/>
      </w:tblGrid>
      <w:tr>
        <w:trPr>
          <w:trHeight w:val="1" w:hRule="atLeast"/>
          <w:jc w:val="left"/>
        </w:trPr>
        <w:tc>
          <w:tcPr>
            <w:tcW w:w="20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Прослушал</w:t>
            </w:r>
          </w:p>
        </w:tc>
        <w:tc>
          <w:tcPr>
            <w:tcW w:w="72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Романов В.В.</w:t>
            </w:r>
          </w:p>
        </w:tc>
      </w:tr>
      <w:tr>
        <w:trPr>
          <w:trHeight w:val="1" w:hRule="atLeast"/>
          <w:jc w:val="left"/>
        </w:trPr>
        <w:tc>
          <w:tcPr>
            <w:tcW w:w="20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280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ФИО, подпись студента)</w:t>
            </w:r>
          </w:p>
        </w:tc>
      </w:tr>
    </w:tbl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 </w:t>
      </w:r>
    </w:p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4"/>
          <w:shd w:fill="auto" w:val="clear"/>
        </w:rPr>
        <w:t xml:space="preserve">   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Инструктаж по пожарной безопасности</w:t>
      </w:r>
    </w:p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 </w:t>
      </w:r>
    </w:p>
    <w:tbl>
      <w:tblPr/>
      <w:tblGrid>
        <w:gridCol w:w="1588"/>
        <w:gridCol w:w="7767"/>
      </w:tblGrid>
      <w:tr>
        <w:trPr>
          <w:trHeight w:val="1" w:hRule="atLeast"/>
          <w:jc w:val="left"/>
        </w:trPr>
        <w:tc>
          <w:tcPr>
            <w:tcW w:w="15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Провел</w:t>
            </w:r>
          </w:p>
        </w:tc>
        <w:tc>
          <w:tcPr>
            <w:tcW w:w="776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канд. физ.-мат. наук, доцент Лапина О.Н..</w:t>
            </w:r>
          </w:p>
        </w:tc>
      </w:tr>
      <w:tr>
        <w:trPr>
          <w:trHeight w:val="1" w:hRule="atLeast"/>
          <w:jc w:val="left"/>
        </w:trPr>
        <w:tc>
          <w:tcPr>
            <w:tcW w:w="15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767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должность, ФИО сотрудника, проводившего инструктаж, подпись)</w:t>
            </w:r>
          </w:p>
        </w:tc>
      </w:tr>
    </w:tbl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 </w:t>
      </w:r>
    </w:p>
    <w:tbl>
      <w:tblPr/>
      <w:tblGrid>
        <w:gridCol w:w="2075"/>
        <w:gridCol w:w="7280"/>
      </w:tblGrid>
      <w:tr>
        <w:trPr>
          <w:trHeight w:val="1" w:hRule="atLeast"/>
          <w:jc w:val="left"/>
        </w:trPr>
        <w:tc>
          <w:tcPr>
            <w:tcW w:w="20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Прослушал</w:t>
            </w:r>
          </w:p>
        </w:tc>
        <w:tc>
          <w:tcPr>
            <w:tcW w:w="72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Романов В.В.</w:t>
            </w:r>
          </w:p>
        </w:tc>
      </w:tr>
      <w:tr>
        <w:trPr>
          <w:trHeight w:val="1" w:hRule="atLeast"/>
          <w:jc w:val="left"/>
        </w:trPr>
        <w:tc>
          <w:tcPr>
            <w:tcW w:w="20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280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ФИО, подпись студента)</w:t>
            </w:r>
          </w:p>
        </w:tc>
      </w:tr>
    </w:tbl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 </w:t>
      </w:r>
    </w:p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Инструктаж по правилам внутреннего трудового распорядка</w:t>
      </w:r>
    </w:p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 </w:t>
      </w:r>
    </w:p>
    <w:tbl>
      <w:tblPr/>
      <w:tblGrid>
        <w:gridCol w:w="1588"/>
        <w:gridCol w:w="7767"/>
      </w:tblGrid>
      <w:tr>
        <w:trPr>
          <w:trHeight w:val="1" w:hRule="atLeast"/>
          <w:jc w:val="left"/>
        </w:trPr>
        <w:tc>
          <w:tcPr>
            <w:tcW w:w="15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Провел</w:t>
            </w:r>
          </w:p>
        </w:tc>
        <w:tc>
          <w:tcPr>
            <w:tcW w:w="776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канд. физ.-мат. наук, доцент Лапина О.Н.</w:t>
            </w:r>
          </w:p>
        </w:tc>
      </w:tr>
      <w:tr>
        <w:trPr>
          <w:trHeight w:val="1" w:hRule="atLeast"/>
          <w:jc w:val="left"/>
        </w:trPr>
        <w:tc>
          <w:tcPr>
            <w:tcW w:w="15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767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должность, ФИО сотрудника, проводившего инструктаж, подпись)</w:t>
            </w:r>
          </w:p>
        </w:tc>
      </w:tr>
    </w:tbl>
    <w:p>
      <w:pPr>
        <w:spacing w:before="0" w:after="0" w:line="240"/>
        <w:ind w:right="0" w:left="70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 </w:t>
      </w:r>
    </w:p>
    <w:tbl>
      <w:tblPr/>
      <w:tblGrid>
        <w:gridCol w:w="2075"/>
        <w:gridCol w:w="7280"/>
      </w:tblGrid>
      <w:tr>
        <w:trPr>
          <w:trHeight w:val="1" w:hRule="atLeast"/>
          <w:jc w:val="left"/>
        </w:trPr>
        <w:tc>
          <w:tcPr>
            <w:tcW w:w="20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Прослушал</w:t>
            </w:r>
          </w:p>
        </w:tc>
        <w:tc>
          <w:tcPr>
            <w:tcW w:w="72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Романов В.В.</w:t>
            </w:r>
          </w:p>
        </w:tc>
      </w:tr>
      <w:tr>
        <w:trPr>
          <w:trHeight w:val="1" w:hRule="atLeast"/>
          <w:jc w:val="left"/>
        </w:trPr>
        <w:tc>
          <w:tcPr>
            <w:tcW w:w="20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280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ФИО, подпись студента)</w:t>
            </w:r>
          </w:p>
        </w:tc>
      </w:tr>
    </w:tbl>
    <w:p>
      <w:pPr>
        <w:tabs>
          <w:tab w:val="left" w:pos="5997" w:leader="none"/>
        </w:tabs>
        <w:spacing w:before="0" w:after="0" w:line="240"/>
        <w:ind w:right="0" w:left="709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59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ОТЗЫВ </w:t>
      </w:r>
    </w:p>
    <w:p>
      <w:pPr>
        <w:spacing w:before="0" w:after="0" w:line="370"/>
        <w:ind w:right="777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руководителя о прохождении учебной практики</w:t>
      </w:r>
    </w:p>
    <w:p>
      <w:pPr>
        <w:spacing w:before="0" w:after="0" w:line="368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НАУЧНО-ИССЛЕДОВАТЕЛЬСКАЯ РАБОТА)</w:t>
      </w:r>
    </w:p>
    <w:p>
      <w:pPr>
        <w:spacing w:before="1" w:after="0" w:line="240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>
        <w:tblInd w:w="851" w:type="dxa"/>
      </w:tblPr>
      <w:tblGrid>
        <w:gridCol w:w="1556"/>
        <w:gridCol w:w="6807"/>
      </w:tblGrid>
      <w:tr>
        <w:trPr>
          <w:trHeight w:val="1" w:hRule="atLeast"/>
          <w:jc w:val="left"/>
        </w:trPr>
        <w:tc>
          <w:tcPr>
            <w:tcW w:w="15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8730" w:leader="none"/>
              </w:tabs>
              <w:suppressAutoHyphens w:val="true"/>
              <w:spacing w:before="27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Студент</w:t>
            </w:r>
          </w:p>
        </w:tc>
        <w:tc>
          <w:tcPr>
            <w:tcW w:w="680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8730" w:leader="none"/>
              </w:tabs>
              <w:suppressAutoHyphens w:val="true"/>
              <w:spacing w:before="270" w:after="0" w:line="240"/>
              <w:ind w:right="0" w:left="709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Романов Владислав Витальевич</w:t>
            </w:r>
          </w:p>
        </w:tc>
      </w:tr>
      <w:tr>
        <w:trPr>
          <w:trHeight w:val="1" w:hRule="atLeast"/>
          <w:jc w:val="left"/>
        </w:trPr>
        <w:tc>
          <w:tcPr>
            <w:tcW w:w="15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8730" w:leader="none"/>
              </w:tabs>
              <w:suppressAutoHyphens w:val="true"/>
              <w:spacing w:before="4" w:after="160" w:line="240"/>
              <w:ind w:right="0" w:left="709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807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8730" w:leader="none"/>
              </w:tabs>
              <w:suppressAutoHyphens w:val="true"/>
              <w:spacing w:before="4" w:after="160" w:line="240"/>
              <w:ind w:right="0" w:left="709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фамилия, имя, отчество полностью)</w:t>
            </w:r>
          </w:p>
        </w:tc>
      </w:tr>
    </w:tbl>
    <w:p>
      <w:pPr>
        <w:tabs>
          <w:tab w:val="left" w:pos="8789" w:leader="none"/>
        </w:tabs>
        <w:spacing w:before="0" w:after="0" w:line="321"/>
        <w:ind w:right="514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Направление подготовки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02.03.02. Фундаментальная информатика и информационные технологии</w:t>
      </w:r>
    </w:p>
    <w:p>
      <w:pPr>
        <w:spacing w:before="0" w:after="0" w:line="240"/>
        <w:ind w:right="0" w:left="709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12" w:left="709" w:firstLine="35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112" w:left="709" w:firstLine="35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 время прохождения учебной практики (НИР) студент Романов В.В. проявил себя как квалифицированный специалист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.</w:t>
      </w:r>
    </w:p>
    <w:p>
      <w:pPr>
        <w:spacing w:before="0" w:after="0" w:line="276"/>
        <w:ind w:right="0" w:left="709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709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Студентом были решены следующие задачи и получены научные результаты: </w:t>
      </w:r>
    </w:p>
    <w:tbl>
      <w:tblPr>
        <w:tblInd w:w="110" w:type="dxa"/>
      </w:tblPr>
      <w:tblGrid>
        <w:gridCol w:w="8962"/>
      </w:tblGrid>
      <w:tr>
        <w:trPr>
          <w:trHeight w:val="1" w:hRule="atLeast"/>
          <w:jc w:val="left"/>
        </w:trPr>
        <w:tc>
          <w:tcPr>
            <w:tcW w:w="89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numPr>
                <w:ilvl w:val="0"/>
                <w:numId w:val="277"/>
              </w:numPr>
              <w:spacing w:before="0" w:after="0" w:line="240"/>
              <w:ind w:right="0" w:left="1069" w:hanging="36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Изучены возможности языка C++, позволяющие решать поставленные задачи.</w:t>
            </w:r>
          </w:p>
        </w:tc>
      </w:tr>
      <w:tr>
        <w:trPr>
          <w:trHeight w:val="1035" w:hRule="auto"/>
          <w:jc w:val="left"/>
        </w:trPr>
        <w:tc>
          <w:tcPr>
            <w:tcW w:w="89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numPr>
                <w:ilvl w:val="0"/>
                <w:numId w:val="277"/>
              </w:numPr>
              <w:spacing w:before="0" w:after="0" w:line="240"/>
              <w:ind w:right="0" w:left="1069" w:hanging="36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Разработаны приложения, позволяющие приводить матрицу к нижне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треугольной форме, и исследовать математические функции на непрерывность. 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709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Все поставленные задачи выполнены, степень проработанности материала считаю достаточной.</w:t>
      </w:r>
    </w:p>
    <w:p>
      <w:pPr>
        <w:spacing w:before="0" w:after="0" w:line="276"/>
        <w:ind w:right="0" w:left="709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Результаты практики оцениваю на оценку "____________".</w:t>
      </w:r>
    </w:p>
    <w:p>
      <w:pPr>
        <w:tabs>
          <w:tab w:val="left" w:pos="3857" w:leader="none"/>
          <w:tab w:val="left" w:pos="6077" w:leader="none"/>
        </w:tabs>
        <w:spacing w:before="0" w:after="0" w:line="268"/>
        <w:ind w:right="170" w:left="709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3857" w:leader="none"/>
          <w:tab w:val="left" w:pos="6077" w:leader="none"/>
        </w:tabs>
        <w:spacing w:before="0" w:after="0" w:line="268"/>
        <w:ind w:right="170" w:left="709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Руководитель практики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                                         Лапина О.Н.</w:t>
      </w:r>
    </w:p>
    <w:p>
      <w:pPr>
        <w:tabs>
          <w:tab w:val="left" w:pos="3857" w:leader="none"/>
          <w:tab w:val="left" w:pos="6077" w:leader="none"/>
        </w:tabs>
        <w:spacing w:before="0" w:after="0" w:line="268"/>
        <w:ind w:right="170" w:left="709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6"/>
          <w:shd w:fill="auto" w:val="clear"/>
        </w:rPr>
        <w:t xml:space="preserve">                                                      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6"/>
          <w:shd w:fill="auto" w:val="clear"/>
        </w:rPr>
        <w:t xml:space="preserve">подпись)                           (расшифровка</w:t>
      </w:r>
      <w:r>
        <w:rPr>
          <w:rFonts w:ascii="Times New Roman" w:hAnsi="Times New Roman" w:cs="Times New Roman" w:eastAsia="Times New Roman"/>
          <w:i/>
          <w:color w:val="auto"/>
          <w:spacing w:val="-2"/>
          <w:position w:val="0"/>
          <w:sz w:val="1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6"/>
          <w:shd w:fill="auto" w:val="clear"/>
        </w:rPr>
        <w:t xml:space="preserve">подписи)</w:t>
      </w:r>
    </w:p>
    <w:p>
      <w:pPr>
        <w:spacing w:before="0" w:after="160" w:line="259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СОДЕРЖАНИЕ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ВВЕДЕНИЕ...................................................................................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Задача 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...................................................................................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Задача 2 ...................................................................................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Заключение...................................................................................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СПИСОК ИСПОЛЬЗОВАННЫХ ИСТОЧНИКОВ................</w:t>
      </w:r>
    </w:p>
    <w:p>
      <w:pPr>
        <w:spacing w:before="0" w:after="160" w:line="259"/>
        <w:ind w:right="0" w:left="709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709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288"/>
        </w:numPr>
        <w:tabs>
          <w:tab w:val="left" w:pos="720" w:leader="none"/>
        </w:tabs>
        <w:spacing w:before="240" w:after="0" w:line="360"/>
        <w:ind w:right="0" w:left="709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Цель практики: приобрести опыт в реализации программных продуктов, основанных на знаниях, полученных за время обучения на первом курсе.</w:t>
      </w:r>
    </w:p>
    <w:p>
      <w:p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Место прохождения практики: Россия, Краснодарский край, г. Краснодар, ФГБОУ ВО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Кубанский государственный университет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</w:t>
      </w:r>
    </w:p>
    <w:p>
      <w:p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Продолжительность практики: 2 недели.</w:t>
      </w:r>
    </w:p>
    <w:p>
      <w:p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Перечень основных работ: разработать программу, которая приводит матрицу к нижне-треугольной форме, исследовать данные функции на непрерывность в точке и её окрестностях слева и справа, построить наибольшее реберное покрытие.</w:t>
      </w:r>
    </w:p>
    <w:p>
      <w:pPr>
        <w:keepNext w:val="true"/>
        <w:keepLines w:val="true"/>
        <w:numPr>
          <w:ilvl w:val="0"/>
          <w:numId w:val="290"/>
        </w:numPr>
        <w:tabs>
          <w:tab w:val="left" w:pos="720" w:leader="none"/>
        </w:tabs>
        <w:spacing w:before="240" w:after="0" w:line="360"/>
        <w:ind w:right="0" w:left="2987" w:firstLine="553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Задача 1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92"/>
        </w:num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Математическая постановка задачи.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Решаемая задача: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привести матрицу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размерности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×n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 нижне-треугольной форме.</w:t>
      </w:r>
    </w:p>
    <w:p>
      <w:p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Треугольная матрица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это матрица, у которой все элементы, стоящие ниже (или выше) главной диагонали, равны нулю.</w:t>
      </w:r>
    </w:p>
    <w:p>
      <w:p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Нижне-треугольная форма матрицы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треугольная матрица, у которой все элементы, стоящие выше главной диагонали, равны нулю.</w:t>
      </w:r>
    </w:p>
    <w:p>
      <w:p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94"/>
        </w:num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Описание алгоритма решения.</w:t>
      </w:r>
    </w:p>
    <w:p>
      <w:p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получения нижне-треугольной формы матрицы необходимо использовать метод Гаусса. Будем поочередно получать нули вместо элементов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стоящих выше главной диагонали. Для получения 0 вместо элемента необходимо из первой строки матрицы А соответственно вычесть элементы второй строки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умноженные на число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 Выполняем аналогичные действия с третьей строкой. Тем самым получим матрицу А. Далее будем применять вышеописанный алгоритм в матрице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n-1)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порядка исходной матрицы. По завершении алгоритма получим нижне треугольную форму матрицы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96"/>
        </w:num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Техническое описание программного продукта.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хранения матрицы используется двумерный массив вещественных чисел. Реализация программы происходит в главной функции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int main (),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при этом использование дополнительных функций не требуется.</w:t>
      </w:r>
    </w:p>
    <w:p>
      <w:pPr>
        <w:numPr>
          <w:ilvl w:val="0"/>
          <w:numId w:val="298"/>
        </w:numPr>
        <w:spacing w:before="0" w:after="0" w:line="360"/>
        <w:ind w:right="0" w:left="1775" w:hanging="35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Инструкция по эксплуатации.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Ввод и вывод данных происходит через консоль. Пользователю необходимо ввести с клавиатуры размерность матрицы. Формат ввода: первая строка - порядок матрицы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последующие строки - элементы матрицы. По завершении ввода данных программа выведет нижне-треугольный вид матрицы.</w:t>
      </w:r>
    </w:p>
    <w:p>
      <w:pPr>
        <w:spacing w:before="0" w:after="0" w:line="240"/>
        <w:ind w:right="0" w:left="709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369" w:dyaOrig="2429">
          <v:rect xmlns:o="urn:schemas-microsoft-com:office:office" xmlns:v="urn:schemas-microsoft-com:vml" id="rectole0000000000" style="width:268.450000pt;height:121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Форма ввода исходных данных.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09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204" w:dyaOrig="1890">
          <v:rect xmlns:o="urn:schemas-microsoft-com:office:office" xmlns:v="urn:schemas-microsoft-com:vml" id="rectole0000000001" style="width:260.200000pt;height:94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360"/>
        <w:ind w:right="0" w:left="709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Форма результата работы программы.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</w:t>
      </w:r>
    </w:p>
    <w:p>
      <w:pPr>
        <w:numPr>
          <w:ilvl w:val="0"/>
          <w:numId w:val="306"/>
        </w:numPr>
        <w:spacing w:before="0" w:after="0" w:line="360"/>
        <w:ind w:right="0" w:left="1429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Листинг программного продукта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#include &lt;iostream&gt;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 main()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setlocale(LC_ALL, "Rus");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int n;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float a[50][50];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cout &lt;&lt; "Введите размер матрицы: " &lt;&lt; endl;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cin &gt;&gt; n;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cout &lt;&lt; "Введите элементы матрицы:" &lt;&lt; endl;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for (int i = 0; i &lt; n; i++)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for (int j = 0; j &lt; n; j++)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cin &gt;&gt; a[i][j];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for (int i = 1; i &lt; n; i++)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for (int k = i; k &lt; n; k++)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for (int j = n - 1; j &gt;= 0; j--)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ab/>
        <w:t xml:space="preserve">if (a[i - 1][k] != 0 &amp;&amp; a[i - 1][i - 1] != 0 &amp;&amp; a[j][i - 1] != 0)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 xml:space="preserve">a[j][k] -= ((a[i - 1][k] / a[i - 1][i - 1]) * a[j][i - 1]);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cout &lt;&lt; "Нижне-треугольный вид матрицы:" &lt;&lt; endl;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for (int i = 0; i &lt; n; i++)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for (int j = 0; j &lt; n; j++)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cout &lt;&lt; a[i][j] &lt;&lt; " ";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cout &lt;&lt; endl;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system("pause");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360"/>
        <w:ind w:right="0" w:left="709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numPr>
          <w:ilvl w:val="0"/>
          <w:numId w:val="309"/>
        </w:numPr>
        <w:tabs>
          <w:tab w:val="left" w:pos="720" w:leader="none"/>
        </w:tabs>
        <w:spacing w:before="240" w:after="0" w:line="360"/>
        <w:ind w:right="0" w:left="3695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Задача 2.</w:t>
      </w:r>
    </w:p>
    <w:p>
      <w:p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311"/>
        </w:numPr>
        <w:spacing w:before="0" w:after="0" w:line="360"/>
        <w:ind w:right="0" w:left="72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Математическая постановка задачи.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720" w:firstLine="6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Решаемая задача: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выбранного Вами набора из 10 функций построить приложение, позволяющее для введенной точки  проводить исследование данной функции на непрерывность в окрестностях этой точки. То есть, необходимо найти предел функции и сделать вывод о данной точке.</w:t>
      </w:r>
    </w:p>
    <w:p>
      <w:pPr>
        <w:spacing w:before="0" w:after="0" w:line="360"/>
        <w:ind w:right="0" w:left="720" w:firstLine="6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Число  называется правым (левым) пределом функции в точке, если для всякой последовательности аргументов, больших (меньших) числа, которая сама сходится к числу, соответствующая последовательность значений функции сходится к числу .</w:t>
      </w:r>
    </w:p>
    <w:p>
      <w:pPr>
        <w:spacing w:before="0" w:after="0" w:line="360"/>
        <w:ind w:right="0" w:left="720" w:firstLine="6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Функция имеет предел в точке  тогда и только тогда, когда в этой точке существует левый и правый предел и они равны.</w:t>
      </w:r>
    </w:p>
    <w:p>
      <w:pPr>
        <w:spacing w:before="0" w:after="0" w:line="36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Функция  непрерывна в точке, если:</w:t>
      </w:r>
    </w:p>
    <w:p>
      <w:pPr>
        <w:spacing w:before="0" w:after="0" w:line="360"/>
        <w:ind w:right="0" w:left="720" w:firstLine="6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Точка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точка устранимого разрыва, если существуют левый и правый пределы в этой точке и они равны между собой, но не равны значению функции в этой точке.</w:t>
      </w:r>
    </w:p>
    <w:p>
      <w:pPr>
        <w:spacing w:before="0" w:after="0" w:line="360"/>
        <w:ind w:right="0" w:left="720" w:firstLine="6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Точка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точка разрыва первого рода, если существуют конечные пределы слева и справа в этой точке, не равные друг другу.</w:t>
      </w:r>
    </w:p>
    <w:p>
      <w:pPr>
        <w:spacing w:before="0" w:after="0" w:line="360"/>
        <w:ind w:right="0" w:left="720" w:firstLine="6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Точка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точка разрыва второго рода, если в этой точке функция не имеет по крайней мере одного из своих односторонних пределов, или хоть один из односторонних пределов бесконечен.</w:t>
      </w:r>
    </w:p>
    <w:p>
      <w:pPr>
        <w:spacing w:before="0" w:after="0" w:line="360"/>
        <w:ind w:right="0" w:left="720" w:firstLine="6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Асимптотическая сложность алгоритма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программе нет вложенных циклов. Каждая функция работает независимо от других.</w:t>
      </w:r>
    </w:p>
    <w:p>
      <w:pPr>
        <w:spacing w:before="0" w:after="0" w:line="360"/>
        <w:ind w:right="0" w:left="720" w:firstLine="696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316"/>
        </w:numPr>
        <w:spacing w:before="0" w:after="0" w:line="360"/>
        <w:ind w:right="0" w:left="72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Описание алгоритма решения.</w:t>
      </w:r>
    </w:p>
    <w:p>
      <w:pPr>
        <w:spacing w:before="0" w:after="0" w:line="360"/>
        <w:ind w:right="0" w:left="720" w:firstLine="6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решения поставленной задачи составим функции, которые будут возвращать значения односторонних пределов в заданной точке.</w:t>
      </w:r>
    </w:p>
    <w:p>
      <w:pPr>
        <w:spacing w:before="0" w:after="0" w:line="360"/>
        <w:ind w:right="0" w:left="720" w:firstLine="6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 данным значениям будет определяться непрерывность функции и, если она непрерывна в данной точке, будет классифицироваться точка разрыва.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319"/>
        </w:numPr>
        <w:spacing w:before="0" w:after="0" w:line="360"/>
        <w:ind w:right="0" w:left="72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Техническое описание программного продукта.</w:t>
      </w:r>
    </w:p>
    <w:p>
      <w:pPr>
        <w:spacing w:before="0" w:after="0" w:line="360"/>
        <w:ind w:right="0" w:left="70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Реализовано 3 функции: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LeftLim, RightLim, Value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вычисляющие левый и правый предел соответственно и значение в точке. В главной функции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void main()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осуществляется выбор функции, ввод точки, а также  вывод результата исследования.</w:t>
      </w:r>
    </w:p>
    <w:p>
      <w:pPr>
        <w:spacing w:before="0" w:after="0" w:line="360"/>
        <w:ind w:right="0" w:left="70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321"/>
        </w:num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Инструкция по эксплуатации.</w:t>
      </w:r>
    </w:p>
    <w:p>
      <w:pPr>
        <w:spacing w:before="0" w:after="0" w:line="360"/>
        <w:ind w:right="0" w:left="709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Необходимо запустить программу. Далее вводится номер исследуемой функции (1-10) и сама точка Х0 . После ввода на экран выводится результат исследования функции. Нажатие любой клавиши очищает экран и возвращает пользователя к выбору исследуемой функции.</w:t>
      </w:r>
    </w:p>
    <w:p>
      <w:pPr>
        <w:spacing w:before="0" w:after="0" w:line="360"/>
        <w:ind w:right="0" w:left="709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выхода из программы необходимо во время выбора исследуемой функции ввести что-либо, кроме цифр 1-10.</w:t>
      </w:r>
    </w:p>
    <w:p>
      <w:pPr>
        <w:spacing w:before="0" w:after="0" w:line="36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038" w:dyaOrig="4089">
          <v:rect xmlns:o="urn:schemas-microsoft-com:office:office" xmlns:v="urn:schemas-microsoft-com:vml" id="rectole0000000002" style="width:401.900000pt;height:204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360"/>
        <w:ind w:right="0" w:left="709" w:firstLine="708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Пример корректной работы программы.</w:t>
      </w:r>
    </w:p>
    <w:p>
      <w:pPr>
        <w:spacing w:before="0" w:after="0" w:line="360"/>
        <w:ind w:right="0" w:left="709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326"/>
        </w:numPr>
        <w:spacing w:before="0" w:after="0" w:line="360"/>
        <w:ind w:right="0" w:left="72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Набор информации для тестирования.</w:t>
      </w:r>
    </w:p>
    <w:tbl>
      <w:tblPr/>
      <w:tblGrid>
        <w:gridCol w:w="1557"/>
        <w:gridCol w:w="1333"/>
        <w:gridCol w:w="1781"/>
        <w:gridCol w:w="1558"/>
        <w:gridCol w:w="1451"/>
        <w:gridCol w:w="1665"/>
      </w:tblGrid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Функция</w:t>
            </w:r>
          </w:p>
        </w:tc>
        <w:tc>
          <w:tcPr>
            <w:tcW w:w="1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Точка </w:t>
            </w:r>
          </w:p>
        </w:tc>
        <w:tc>
          <w:tcPr>
            <w:tcW w:w="1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Левый предел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Правый предел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Значение</w:t>
            </w:r>
          </w:p>
        </w:tc>
        <w:tc>
          <w:tcPr>
            <w:tcW w:w="1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Вывод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1</w:t>
            </w:r>
          </w:p>
        </w:tc>
        <w:tc>
          <w:tcPr>
            <w:tcW w:w="1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0</w:t>
            </w:r>
          </w:p>
        </w:tc>
        <w:tc>
          <w:tcPr>
            <w:tcW w:w="1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Не определено</w:t>
            </w:r>
          </w:p>
        </w:tc>
        <w:tc>
          <w:tcPr>
            <w:tcW w:w="1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точка разрыва второго рода.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2</w:t>
            </w:r>
          </w:p>
        </w:tc>
        <w:tc>
          <w:tcPr>
            <w:tcW w:w="1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1</w:t>
            </w:r>
          </w:p>
        </w:tc>
        <w:tc>
          <w:tcPr>
            <w:tcW w:w="1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0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Не определено</w:t>
            </w:r>
          </w:p>
        </w:tc>
        <w:tc>
          <w:tcPr>
            <w:tcW w:w="1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точка устранимого разрыва.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3</w:t>
            </w:r>
          </w:p>
        </w:tc>
        <w:tc>
          <w:tcPr>
            <w:tcW w:w="1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1</w:t>
            </w:r>
          </w:p>
        </w:tc>
        <w:tc>
          <w:tcPr>
            <w:tcW w:w="1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Не определено</w:t>
            </w:r>
          </w:p>
        </w:tc>
        <w:tc>
          <w:tcPr>
            <w:tcW w:w="1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точка разрыва второго рода.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4</w:t>
            </w:r>
          </w:p>
        </w:tc>
        <w:tc>
          <w:tcPr>
            <w:tcW w:w="1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2</w:t>
            </w:r>
          </w:p>
        </w:tc>
        <w:tc>
          <w:tcPr>
            <w:tcW w:w="1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0.0416667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0.0416667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Не определено</w:t>
            </w:r>
          </w:p>
        </w:tc>
        <w:tc>
          <w:tcPr>
            <w:tcW w:w="1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точка устранимого разрыва.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5</w:t>
            </w:r>
          </w:p>
        </w:tc>
        <w:tc>
          <w:tcPr>
            <w:tcW w:w="1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0</w:t>
            </w:r>
          </w:p>
        </w:tc>
        <w:tc>
          <w:tcPr>
            <w:tcW w:w="1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-1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1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Не определено</w:t>
            </w:r>
          </w:p>
        </w:tc>
        <w:tc>
          <w:tcPr>
            <w:tcW w:w="1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точка разрыва первого рода.</w:t>
            </w:r>
          </w:p>
        </w:tc>
      </w:tr>
      <w:tr>
        <w:trPr>
          <w:trHeight w:val="810" w:hRule="auto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6</w:t>
            </w:r>
          </w:p>
        </w:tc>
        <w:tc>
          <w:tcPr>
            <w:tcW w:w="1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1</w:t>
            </w:r>
          </w:p>
        </w:tc>
        <w:tc>
          <w:tcPr>
            <w:tcW w:w="1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0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0</w:t>
            </w:r>
          </w:p>
        </w:tc>
        <w:tc>
          <w:tcPr>
            <w:tcW w:w="1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Функция непрерывна в точке.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7</w:t>
            </w:r>
          </w:p>
        </w:tc>
        <w:tc>
          <w:tcPr>
            <w:tcW w:w="1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2</w:t>
            </w:r>
          </w:p>
        </w:tc>
        <w:tc>
          <w:tcPr>
            <w:tcW w:w="1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Не определено</w:t>
            </w:r>
          </w:p>
        </w:tc>
        <w:tc>
          <w:tcPr>
            <w:tcW w:w="1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точка разрыва второго рода.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8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1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-1</w:t>
            </w:r>
          </w:p>
        </w:tc>
        <w:tc>
          <w:tcPr>
            <w:tcW w:w="1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3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3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Не определено</w:t>
            </w:r>
          </w:p>
        </w:tc>
        <w:tc>
          <w:tcPr>
            <w:tcW w:w="1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точка устранимого разрыва.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9</w:t>
            </w:r>
          </w:p>
        </w:tc>
        <w:tc>
          <w:tcPr>
            <w:tcW w:w="1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0</w:t>
            </w:r>
          </w:p>
        </w:tc>
        <w:tc>
          <w:tcPr>
            <w:tcW w:w="1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Не определено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0</w:t>
            </w:r>
          </w:p>
        </w:tc>
        <w:tc>
          <w:tcPr>
            <w:tcW w:w="1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точка разрыва второго рода.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10</w:t>
            </w:r>
          </w:p>
        </w:tc>
        <w:tc>
          <w:tcPr>
            <w:tcW w:w="1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0</w:t>
            </w:r>
          </w:p>
        </w:tc>
        <w:tc>
          <w:tcPr>
            <w:tcW w:w="1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Не определено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0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Не определено</w:t>
            </w:r>
          </w:p>
        </w:tc>
        <w:tc>
          <w:tcPr>
            <w:tcW w:w="16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точка разрыва второго рода.</w:t>
            </w:r>
          </w:p>
        </w:tc>
      </w:tr>
    </w:tbl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numPr>
          <w:ilvl w:val="0"/>
          <w:numId w:val="354"/>
        </w:numPr>
        <w:tabs>
          <w:tab w:val="left" w:pos="720" w:leader="none"/>
        </w:tabs>
        <w:spacing w:before="24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Листинг программного продукта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#include&lt;iostream&gt;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#include&lt;cmath&gt;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#define pi 3.141592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double LeftLim(int func, double x) 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switch (func) 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1: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0)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1 / x;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-INFINITY;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2: 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1)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pow(x - 1, 3) / (x - 1);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pow(x, 2) - 2 * x + 1;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3: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1)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x / (x - 1);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-INFINITY;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4: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2 &amp;&amp; x != -2)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(sqrt(7 + x) - 3) / (pow(x, 2) - 4);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 if (x == -2)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-INFINITY;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1 / ((x + 2) * (sqrt(7 + x) + 3));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5: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0)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x / abs(x);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-1;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6: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1 &amp;&amp; x != 0)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sin(pi / x);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 if (x == 1)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0;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7: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2)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pow(x, 2) / (x - 2);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-INFINITY;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8: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-1)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(1 + pow(x, 3)) / (1 + x);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 return pow(x, 2) - x + 1;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9: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&gt; 0.25 || x &lt;= 0)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sqrt(x / (8 * x - 2));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10: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&gt; 0)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x * log(2 * x);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default: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double RightLim(int func, double x) 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switch (func) 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1: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0)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1 / x;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INFINITY;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2: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1)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pow(x - 1, 3) / (x - 1);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pow(x, 2) - 2 * x + 1;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3: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1)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x / (x - 1);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INFINITY;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4: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2 &amp;&amp; x != -2)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(sqrt(7 + x) - 3) / (pow(x, 2) - 4);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 if (x == -2)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INFINITY;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1 / ((x + 2) * (sqrt(7 + x) + 3));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5: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0)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x / abs(x);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1;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6: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1 &amp;&amp; x != 0)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sin(pi / x);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 if (x == 1)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0;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 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7: 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2)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pow(x, 2) / (x - 2);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INFINITY;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8: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-1)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(1 + pow(x, 3)) / (1 + x);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pow(x, 2) - x + 1;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9: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&gt; 0.25 || x &lt; 0)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sqrt(x / (8 * x - 2));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 if (x == 0.25)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INFINITY;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10: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&gt; 0)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x * log(2 * x);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 if (x == 0)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0;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default: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double Value(int func, double x) 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switch (func) 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1: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0)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1 / x;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2: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1)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pow(x - 1, 3) / (x - 1);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3: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1)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x / (x - 1);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4: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2 &amp;&amp; x != -2)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(sqrt(7 + x) - 3) / (pow(x, 2) - 4);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5: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return x / abs(x);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6: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1 &amp;&amp; x != 0)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sin(pi / x);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 if (x == 1)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0;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7: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2)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pow(x, 2) / (x - 2);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 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8: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!= -1)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(1 + pow(x, 3)) / (1 + x);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9: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&lt;= 0 || x &gt; 0.25)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sqrt(x / (8 * x - 2));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case 10: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(x &gt; 0)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x * log(2 * x);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 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default: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return NAN;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void main() 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setlocale(LC_ALL, "Rus");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int func = -1;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double x, left, right, result;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while (true) {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Выберите любую функцию:\n1) y = 1/x\n2) y = (x-1)^3/(x-1)\n3) y = x/(x-1)\n4) y = (sqrt(7+x)-3)/(x^2-4)\n5) y = x/|x|\n6) y = sin(pi/x)\n7) y = x^2/(x-2)\n8) y = (1+x^3)/(1+x)\n9) y = sqrt(x/(8x-2))\n10) y = x*ln(2x)" &lt;&lt; endl;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cin &gt;&gt; func;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(func &lt; 1 || func &gt; 10)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break;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cout &lt;&lt; "Введите точку x0: ";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cin &gt;&gt; x;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left = LeftLim(func, x);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right = RightLim(func, x);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result = Value(func, x);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cout &lt;&lt; "Левосторонний предел: " &lt;&lt; left &lt;&lt; endl;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cout &lt;&lt; "Правосторонний предел: " &lt;&lt; right &lt;&lt; endl;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cout &lt;&lt; "Значение функции в точке х0 = " &lt;&lt; x &lt;&lt; ": " &lt;&lt; result &lt;&lt; endl;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if (left == right &amp;&amp; right == result) cout &lt;&lt; "Функция непрерывна в точке х0 = " &lt;&lt; x &lt;&lt; "." &lt;&lt; endl;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 if (left == right &amp;&amp; right != result) cout &lt;&lt; "Точка х0 = " &lt;&lt; x &lt;&lt; " - точка устранимого разрыва." &lt;&lt; endl;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 if (isnan(left) || isnan(right) || abs(left) == INFINITY || abs(right) == INFINITY) cout &lt;&lt; "Точка х0 = " &lt;&lt; x &lt;&lt; " - точка разрыва второго рода." &lt;&lt; endl;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else if (left != right) cout &lt;&lt; "Точка х0 = " &lt;&lt; x &lt;&lt; " - точка разрыва первого рода." &lt;&lt; endl;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system("pause");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system("cls");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keepNext w:val="true"/>
        <w:keepLines w:val="true"/>
        <w:tabs>
          <w:tab w:val="left" w:pos="720" w:leader="none"/>
        </w:tabs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numPr>
          <w:ilvl w:val="0"/>
          <w:numId w:val="356"/>
        </w:numPr>
        <w:tabs>
          <w:tab w:val="left" w:pos="720" w:leader="none"/>
        </w:tabs>
        <w:spacing w:before="240" w:after="0" w:line="360"/>
        <w:ind w:right="0" w:left="1211" w:hanging="36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Заключение</w:t>
      </w:r>
    </w:p>
    <w:p>
      <w:pPr>
        <w:spacing w:before="0" w:after="0" w:line="360"/>
        <w:ind w:right="0" w:left="709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Приобретен опыт в реализации программных продуктов, основанных на знаниях, полученных за время обучения на первом курсе: разработана программа, которая приводит матрицу к нижне-треугольной форме, а также разработан программный продукт для определения непрерывности функции в заданной точке.</w:t>
      </w:r>
    </w:p>
    <w:p>
      <w:pPr>
        <w:keepNext w:val="true"/>
        <w:keepLines w:val="true"/>
        <w:numPr>
          <w:ilvl w:val="0"/>
          <w:numId w:val="358"/>
        </w:numPr>
        <w:tabs>
          <w:tab w:val="left" w:pos="720" w:leader="none"/>
        </w:tabs>
        <w:spacing w:before="240" w:after="0" w:line="360"/>
        <w:ind w:right="0" w:left="1571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ИСОК ИСПОЛЬЗОВАННЫХ ИСТОЧНИКОВ</w:t>
      </w:r>
    </w:p>
    <w:p>
      <w:pPr>
        <w:numPr>
          <w:ilvl w:val="0"/>
          <w:numId w:val="358"/>
        </w:numPr>
        <w:spacing w:before="0" w:after="0" w:line="360"/>
        <w:ind w:right="0" w:left="1069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О.Н. Лапина (Лекции по алгебре).</w:t>
      </w:r>
    </w:p>
    <w:p>
      <w:pPr>
        <w:numPr>
          <w:ilvl w:val="0"/>
          <w:numId w:val="358"/>
        </w:numPr>
        <w:spacing w:before="0" w:after="0" w:line="360"/>
        <w:ind w:right="0" w:left="1069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Г.С. Шевцов  “Линейная алгебра”. </w:t>
      </w:r>
    </w:p>
    <w:p>
      <w:pPr>
        <w:numPr>
          <w:ilvl w:val="0"/>
          <w:numId w:val="358"/>
        </w:numPr>
        <w:spacing w:before="0" w:after="0" w:line="360"/>
        <w:ind w:right="0" w:left="1069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Л.Д. Кудрявцев "Курс математического анализа".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</w:p>
    <w:p>
      <w:pPr>
        <w:tabs>
          <w:tab w:val="left" w:pos="3684" w:leader="none"/>
        </w:tabs>
        <w:spacing w:before="0" w:after="0" w:line="360"/>
        <w:ind w:right="0" w:left="709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num w:numId="71">
    <w:abstractNumId w:val="162"/>
  </w:num>
  <w:num w:numId="161">
    <w:abstractNumId w:val="156"/>
  </w:num>
  <w:num w:numId="165">
    <w:abstractNumId w:val="150"/>
  </w:num>
  <w:num w:numId="168">
    <w:abstractNumId w:val="144"/>
  </w:num>
  <w:num w:numId="171">
    <w:abstractNumId w:val="138"/>
  </w:num>
  <w:num w:numId="174">
    <w:abstractNumId w:val="132"/>
  </w:num>
  <w:num w:numId="177">
    <w:abstractNumId w:val="126"/>
  </w:num>
  <w:num w:numId="180">
    <w:abstractNumId w:val="120"/>
  </w:num>
  <w:num w:numId="183">
    <w:abstractNumId w:val="114"/>
  </w:num>
  <w:num w:numId="186">
    <w:abstractNumId w:val="108"/>
  </w:num>
  <w:num w:numId="277">
    <w:abstractNumId w:val="102"/>
  </w:num>
  <w:num w:numId="280">
    <w:abstractNumId w:val="96"/>
  </w:num>
  <w:num w:numId="288">
    <w:abstractNumId w:val="90"/>
  </w:num>
  <w:num w:numId="290">
    <w:abstractNumId w:val="84"/>
  </w:num>
  <w:num w:numId="292">
    <w:abstractNumId w:val="78"/>
  </w:num>
  <w:num w:numId="294">
    <w:abstractNumId w:val="72"/>
  </w:num>
  <w:num w:numId="296">
    <w:abstractNumId w:val="66"/>
  </w:num>
  <w:num w:numId="298">
    <w:abstractNumId w:val="60"/>
  </w:num>
  <w:num w:numId="306">
    <w:abstractNumId w:val="54"/>
  </w:num>
  <w:num w:numId="309">
    <w:abstractNumId w:val="48"/>
  </w:num>
  <w:num w:numId="311">
    <w:abstractNumId w:val="42"/>
  </w:num>
  <w:num w:numId="316">
    <w:abstractNumId w:val="36"/>
  </w:num>
  <w:num w:numId="319">
    <w:abstractNumId w:val="30"/>
  </w:num>
  <w:num w:numId="321">
    <w:abstractNumId w:val="24"/>
  </w:num>
  <w:num w:numId="326">
    <w:abstractNumId w:val="18"/>
  </w:num>
  <w:num w:numId="354">
    <w:abstractNumId w:val="12"/>
  </w:num>
  <w:num w:numId="356">
    <w:abstractNumId w:val="6"/>
  </w:num>
  <w:num w:numId="35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