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安徽大学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2013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～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2014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学年第二学期微机原理期末考试试卷（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）答案及评分标准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姓名：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             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学号：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            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班级：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题号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一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五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七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八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九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总分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题分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20 20 10 10 15 25 100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一、填空题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(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每空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1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分，共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20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当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INTEL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8086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工作在最大模式时，需要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8288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芯片提供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控制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信号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2.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静态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RAM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的优点是只要电源不撤除，信息就不会丢失，但它的功耗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较大，容量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，存取速度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较快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3.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微机系统中数据传送的控制方式有三种，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其中程序控制的数据传送又分为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无条件传送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查询传送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中断传送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4.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所谓“串行通信”是指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数据是一位一位顺序传送的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。在串行通信中有两种基本的通信方式：即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异步通信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(ASYNC)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同步通信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(SYNC)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5.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当要进行一次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DMA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传送时，首先由外设向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DMAC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发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DMA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请求信号，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DMAC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收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到此申请后向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CPU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发总线请求信号。若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CPU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响应此请求则发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总线响应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给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DMAC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DMAC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接管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总线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后开始工作。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6.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总线可分为内总线和外总线，其中内总线举例有：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STD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总线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PC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总线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；外总线举例有：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RS-232C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IEEE488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7.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数据总线用来在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CPU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与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内存储器或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设备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之间交换信息，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地址总线由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CPU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发出，用来确定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CPU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要访问的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内存单元或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端口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的地址。</w:t>
      </w:r>
    </w:p>
    <w:p w:rsidR="00FA480F" w:rsidRPr="00CB1204" w:rsidRDefault="00FA480F">
      <w:pPr>
        <w:rPr>
          <w:rFonts w:ascii="宋体" w:hAnsi="宋体" w:cs="宋体"/>
          <w:b/>
          <w:bCs/>
          <w:kern w:val="0"/>
          <w:szCs w:val="21"/>
        </w:rPr>
      </w:pPr>
      <w:bookmarkStart w:id="0" w:name="_GoBack"/>
      <w:bookmarkEnd w:id="0"/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二、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单项选择题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(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每小题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分，共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、一个接口可由（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成。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一个端口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两个端口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一个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地址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若干个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地址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、微机总线的位数指的是（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）的位数。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地址线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控制线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数据线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并行线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、输入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/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输出指的是主机与（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B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）交换数据。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存储器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外设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键盘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显示器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4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、对以下类型的中断，优先级最低的是（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指令中断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非屏蔽中断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可屏蔽中断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断点中断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、中断控制器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8259A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所管理的是（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指令中断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非屏蔽中断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可屏蔽中断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单步中断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6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8086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系列微机的中断向量号越大，则优先级（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越高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越低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相同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不定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7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、可编程接口芯片在使用前对它（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B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，称为初始化编程。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写操作数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写控制字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编接口地址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设计控制电路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、并行接口没有（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）功能。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输出锁存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输入锁存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模拟量变成数字量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物理量变成模拟量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9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、如果减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计数器的计数初值为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10H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，则减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计数器可作为（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）分频计数器用。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二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十六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与计数初值无关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、串行通信的波特率越高，则串行传送数据的速度（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B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越慢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越快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与波特率无关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CPU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速度决定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CPU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执行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OUT DX,AL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指令时，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）的值输出到地址总线上。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寄存器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B)AX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寄存器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C)DL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寄存器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D)DX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寄存器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lastRenderedPageBreak/>
        <w:t>12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、一个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地址称为一个（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B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接口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端口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外设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芯片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、地址译码器的输入端应接到（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）上。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控制总线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数据总线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地址总线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外部总线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14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CPU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响应可屏蔽中断请求时，其中断向量号由（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D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）提供。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A)CPU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内部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中断指令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向量号固定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中断控制器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8259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工作在全嵌套方式时，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）引脚的中断源优先级最高。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A)IR0 B)IR1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C)IR7 D)IR8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16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8255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工作在方式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时，它没有（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）功能。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输入缓冲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输出锁存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电流放大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总线隔离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17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、微机系统复位时，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CPU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不能响应（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B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）中断。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指令中断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可屏蔽中断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非屏蔽中断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断点中断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、在定时器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/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计数器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的输出端可产生（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）波形。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三角波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正弦波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方波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斜波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19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、对逐步逼近式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A/D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转换器，启动一次转换读入多次数字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量，则读入的数字量（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肯定相同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B)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可能相同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肯定不同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D)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可能不同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20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PC/XT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微机中串口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地址范围是（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B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A)3F0H-3F7H B)3F8H-3FF</w:t>
      </w:r>
      <w:r w:rsidR="00CB1204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C)2F0H-2FFH D)2F8H-2FF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三、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判断说明题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(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正者在括号内打“√”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，误者在括号内打“×”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，均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需说明理由。每小题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分，共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指令一般包括两部分：操作码和操作数。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(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2.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一个总线周期有一个或若干个指令周期组成。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(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×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3.8086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有一个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16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位标志寄存器，它包含了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6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个状态标志位和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3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个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控制标志位。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(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4.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一片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8259A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中断控制器最多能接收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个中断源。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(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5.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要对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8255A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的端口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C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的某一位进行置位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/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复位设置，可对端口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C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写入相应的控制字来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实现。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(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×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四、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简答题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(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每小题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分，共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接口电路中，按存放信息的类型，端口可分为哪几类？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CPU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对这些端口实行读操作还是写操作？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答：在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接口电路中，按存放信息的类型，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I/O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端口可分为数据口、状态口、控制口。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其中，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CPU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可对数据口进行读或写操作，对状态口进行读操作，对控制口进行写操作。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、与并行通信相比较，串行通信有什么特点？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答：与并行通信相比较，串行通信如下特点：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串行通信适宜于远程数据传送；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串行通信通常传送速度较慢；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串行通信的费用较低、传输线少，可借用电话网络来实现远程通信。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五、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简单应用题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(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下面是一个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初始化程序段。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的控制口地址为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46H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个计数器端口地址分别为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40H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42H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44H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，在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初始化前，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先将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8259A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的所有中断进行屏蔽，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8259A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的奇地址端口为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81H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请在下面程序段的分号（；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）后面加详细注释，并以十进制数表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示出各计数初值。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CLI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；关中断……（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0FFH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lastRenderedPageBreak/>
        <w:t>OUT 81H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；屏蔽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8259A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所有中断……（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36H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46H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控制字：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CNT0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，先读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/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写低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位，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后读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/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写高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位，方式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，二进制计数……（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0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40H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CNT0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输出低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位计数值……（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1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40H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OUT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40H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CNT0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位计数值，其十进制数为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16384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54H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46H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控制字：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CNT1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，读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/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写计数器低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位，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方式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，二进制计数……（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18H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42H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CNT1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输出计数值，其十进制数为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24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0A6H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46H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控制字：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CNT2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，读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/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写计数器高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8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方式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，二进制计数……（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46H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44H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AL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；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CNT2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位计数值……（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1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得分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评阅人第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5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页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6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页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六、综合应用题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(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共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25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已知电路图如下图所示。图中数码管为共阳极类型，数码管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的阴极</w:t>
      </w:r>
      <w:proofErr w:type="spellStart"/>
      <w:r w:rsidRPr="00CB1204">
        <w:rPr>
          <w:rFonts w:ascii="宋体" w:hAnsi="宋体" w:cs="宋体" w:hint="eastAsia"/>
          <w:b/>
          <w:bCs/>
          <w:kern w:val="0"/>
          <w:szCs w:val="21"/>
        </w:rPr>
        <w:t>a,b,c,d,e,f,g,Dp</w:t>
      </w:r>
      <w:proofErr w:type="spellEnd"/>
      <w:r w:rsidRPr="00CB1204">
        <w:rPr>
          <w:rFonts w:ascii="宋体" w:hAnsi="宋体" w:cs="宋体" w:hint="eastAsia"/>
          <w:b/>
          <w:bCs/>
          <w:kern w:val="0"/>
          <w:szCs w:val="21"/>
        </w:rPr>
        <w:t>依次接至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PA0,PA1,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…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,PA7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回答问题：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1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）若要数码管的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段发光，则应从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PA0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输出高电平还是低电平？（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答：低电平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）若要数码管显示数字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，则应从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口送出字形码为多少？（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答：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C0H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3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）写出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口的地址。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答：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口地址：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220H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口的地址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222H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4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）根据电路图，写出从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口送出字形码的有关指令。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答：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MOV DX,220H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AL,8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位字形码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DX,AL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8255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的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口在电路中的作用是什么？（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2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答：输入缓冲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6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）根据电路图及下表要求，编写完整的根据从开关读入的编码在数码管上显示相应数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字的程序（包括在数据段中定义字形码的内容）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。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（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15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分）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参考程序：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STACK SEGMENT STACH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DW 100DUP(?)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STACK ENDS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DATA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SEGMENT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X1 DB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DATA ENDS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lastRenderedPageBreak/>
        <w:t>CODE SEGMENT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ASSUME CS:CODE,DS:DATA,SS:STACK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MAIN PROC FAR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PUSH DS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SUB AX,AX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PUSH AX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AX,DATA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DS,AX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BX,OFFSET X1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MOV AL,10001011B ;8255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工作在方式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0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，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PA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输出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,PC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输入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DX,223H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DX,AL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NEXT: MOV DX,222H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IN AL,DX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AND AL,7 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;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屏蔽掉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PC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口读入的高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 xml:space="preserve"> 5</w:t>
      </w:r>
      <w:r w:rsidRPr="00CB1204">
        <w:rPr>
          <w:rFonts w:ascii="宋体" w:hAnsi="宋体" w:cs="宋体" w:hint="eastAsia"/>
          <w:b/>
          <w:bCs/>
          <w:kern w:val="0"/>
          <w:szCs w:val="21"/>
        </w:rPr>
        <w:t>位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XLAT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MOV DX,220H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OUT DX,AL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JMP NEXT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MAIN ENDP</w:t>
      </w:r>
    </w:p>
    <w:p w:rsidR="00FA480F" w:rsidRPr="00CB1204" w:rsidRDefault="007064E4">
      <w:pPr>
        <w:rPr>
          <w:rFonts w:ascii="宋体" w:hAnsi="宋体" w:cs="宋体"/>
          <w:b/>
          <w:bCs/>
          <w:kern w:val="0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CODE ENDS</w:t>
      </w:r>
    </w:p>
    <w:p w:rsidR="00FA480F" w:rsidRPr="00CB1204" w:rsidRDefault="007064E4">
      <w:pPr>
        <w:rPr>
          <w:rFonts w:ascii="宋体" w:hAnsi="宋体" w:cs="宋体"/>
          <w:szCs w:val="21"/>
        </w:rPr>
      </w:pPr>
      <w:r w:rsidRPr="00CB1204">
        <w:rPr>
          <w:rFonts w:ascii="宋体" w:hAnsi="宋体" w:cs="宋体" w:hint="eastAsia"/>
          <w:b/>
          <w:bCs/>
          <w:kern w:val="0"/>
          <w:szCs w:val="21"/>
        </w:rPr>
        <w:t>END MAIN</w:t>
      </w:r>
    </w:p>
    <w:p w:rsidR="00FA480F" w:rsidRPr="00CB1204" w:rsidRDefault="00FA480F">
      <w:pPr>
        <w:rPr>
          <w:rFonts w:ascii="宋体" w:hAnsi="宋体" w:cs="宋体"/>
          <w:szCs w:val="21"/>
        </w:rPr>
      </w:pPr>
    </w:p>
    <w:sectPr w:rsidR="00FA480F" w:rsidRPr="00CB120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4E4" w:rsidRDefault="007064E4">
      <w:r>
        <w:separator/>
      </w:r>
    </w:p>
  </w:endnote>
  <w:endnote w:type="continuationSeparator" w:id="0">
    <w:p w:rsidR="007064E4" w:rsidRDefault="00706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4E4" w:rsidRDefault="007064E4">
      <w:r>
        <w:separator/>
      </w:r>
    </w:p>
  </w:footnote>
  <w:footnote w:type="continuationSeparator" w:id="0">
    <w:p w:rsidR="007064E4" w:rsidRDefault="00706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80F" w:rsidRDefault="00FA480F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336F1"/>
    <w:rsid w:val="00016D08"/>
    <w:rsid w:val="005955F0"/>
    <w:rsid w:val="007064E4"/>
    <w:rsid w:val="00A04642"/>
    <w:rsid w:val="00CB1204"/>
    <w:rsid w:val="00F336F1"/>
    <w:rsid w:val="00F76324"/>
    <w:rsid w:val="00FA480F"/>
    <w:rsid w:val="4D4C2BE0"/>
    <w:rsid w:val="6281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0E91FAC"/>
  <w15:docId w15:val="{DCE20489-0001-4EA6-AFFE-4B508124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semiHidden/>
    <w:rPr>
      <w:sz w:val="18"/>
      <w:szCs w:val="18"/>
    </w:rPr>
  </w:style>
  <w:style w:type="character" w:customStyle="1" w:styleId="a4">
    <w:name w:val="页脚 字符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 2013～2014 学年第二学期微机原理期末考试试卷（A）答案及评分标准</dc:title>
  <dc:creator>admin</dc:creator>
  <cp:lastModifiedBy>lenovo</cp:lastModifiedBy>
  <cp:revision>1</cp:revision>
  <dcterms:created xsi:type="dcterms:W3CDTF">2014-07-10T05:19:00Z</dcterms:created>
  <dcterms:modified xsi:type="dcterms:W3CDTF">2016-12-20T15:08:00Z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2052-9.1.0.4879</vt:lpwstr>
  </property>
</Properties>
</file>