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6207" w14:textId="77777777" w:rsidR="00E21FC4" w:rsidRPr="00E21FC4" w:rsidRDefault="00E21FC4" w:rsidP="00E21FC4">
      <w:pPr>
        <w:jc w:val="center"/>
        <w:rPr>
          <w:rFonts w:ascii="宋体" w:eastAsia="宋体" w:hAnsi="宋体"/>
          <w:b/>
          <w:bCs/>
          <w:sz w:val="28"/>
          <w:szCs w:val="28"/>
        </w:rPr>
      </w:pPr>
      <w:r w:rsidRPr="00E21FC4">
        <w:rPr>
          <w:rFonts w:ascii="宋体" w:eastAsia="宋体" w:hAnsi="宋体"/>
          <w:b/>
          <w:bCs/>
          <w:sz w:val="28"/>
          <w:szCs w:val="28"/>
        </w:rPr>
        <w:t>铭记历史 砥砺前行：在抗战精神的感召下谱写新时代青春华章</w:t>
      </w:r>
    </w:p>
    <w:p w14:paraId="5522D3E4" w14:textId="12D69227" w:rsidR="00E21FC4" w:rsidRPr="000032F2" w:rsidRDefault="00FC3575" w:rsidP="000032F2">
      <w:pPr>
        <w:jc w:val="center"/>
        <w:rPr>
          <w:sz w:val="24"/>
          <w:szCs w:val="24"/>
        </w:rPr>
      </w:pPr>
      <w:r w:rsidRPr="000032F2">
        <w:rPr>
          <w:rFonts w:hint="eastAsia"/>
          <w:sz w:val="24"/>
          <w:szCs w:val="24"/>
        </w:rPr>
        <w:t>学号</w:t>
      </w:r>
      <w:r w:rsidRPr="000032F2">
        <w:rPr>
          <w:rFonts w:hint="eastAsia"/>
          <w:sz w:val="24"/>
          <w:szCs w:val="24"/>
        </w:rPr>
        <w:t>：WB2314021</w:t>
      </w:r>
      <w:r w:rsidRPr="000032F2">
        <w:rPr>
          <w:rFonts w:hint="eastAsia"/>
          <w:sz w:val="24"/>
          <w:szCs w:val="24"/>
        </w:rPr>
        <w:t>姓名</w:t>
      </w:r>
      <w:r w:rsidRPr="000032F2">
        <w:rPr>
          <w:rFonts w:hint="eastAsia"/>
          <w:sz w:val="24"/>
          <w:szCs w:val="24"/>
        </w:rPr>
        <w:t xml:space="preserve">：周尚祺 </w:t>
      </w:r>
      <w:r w:rsidRPr="000032F2">
        <w:rPr>
          <w:rFonts w:hint="eastAsia"/>
          <w:sz w:val="24"/>
          <w:szCs w:val="24"/>
        </w:rPr>
        <w:t>院系</w:t>
      </w:r>
      <w:r w:rsidRPr="000032F2">
        <w:rPr>
          <w:rFonts w:hint="eastAsia"/>
          <w:sz w:val="24"/>
          <w:szCs w:val="24"/>
        </w:rPr>
        <w:t xml:space="preserve">：集成电路学院 </w:t>
      </w:r>
      <w:r w:rsidRPr="000032F2">
        <w:rPr>
          <w:rFonts w:hint="eastAsia"/>
          <w:sz w:val="24"/>
          <w:szCs w:val="24"/>
        </w:rPr>
        <w:t>专业</w:t>
      </w:r>
      <w:r w:rsidRPr="000032F2">
        <w:rPr>
          <w:rFonts w:hint="eastAsia"/>
          <w:sz w:val="24"/>
          <w:szCs w:val="24"/>
        </w:rPr>
        <w:t>：微电子科学与工程</w:t>
      </w:r>
    </w:p>
    <w:p w14:paraId="20F90DED" w14:textId="41A79599" w:rsidR="00E21FC4" w:rsidRPr="00E21FC4" w:rsidRDefault="00E21FC4" w:rsidP="000032F2">
      <w:pPr>
        <w:spacing w:line="360" w:lineRule="auto"/>
        <w:ind w:firstLineChars="200" w:firstLine="480"/>
        <w:rPr>
          <w:rFonts w:ascii="宋体" w:eastAsia="宋体" w:hAnsi="宋体"/>
          <w:sz w:val="24"/>
          <w:szCs w:val="24"/>
        </w:rPr>
      </w:pPr>
      <w:r w:rsidRPr="00E21FC4">
        <w:rPr>
          <w:rFonts w:ascii="宋体" w:eastAsia="宋体" w:hAnsi="宋体"/>
          <w:sz w:val="24"/>
          <w:szCs w:val="24"/>
        </w:rPr>
        <w:t>在历史的长河中，有些时刻如同璀璨的星辰，永远照亮着民族前行的道路。2025年，我们迎来了中国人民抗日战争暨世界反法西斯战争胜利80周年这一重要历史节点。八十年前，当胜利的号角响彻神州大地，中华民族以巨大的牺牲和坚韧的意志，为世界反法西斯战争的胜利</w:t>
      </w:r>
      <w:proofErr w:type="gramStart"/>
      <w:r w:rsidRPr="00E21FC4">
        <w:rPr>
          <w:rFonts w:ascii="宋体" w:eastAsia="宋体" w:hAnsi="宋体"/>
          <w:sz w:val="24"/>
          <w:szCs w:val="24"/>
        </w:rPr>
        <w:t>作出</w:t>
      </w:r>
      <w:proofErr w:type="gramEnd"/>
      <w:r w:rsidRPr="00E21FC4">
        <w:rPr>
          <w:rFonts w:ascii="宋体" w:eastAsia="宋体" w:hAnsi="宋体"/>
          <w:sz w:val="24"/>
          <w:szCs w:val="24"/>
        </w:rPr>
        <w:t>了不可磨灭的贡献。今天，站在新的历史起点上回望这段波澜壮阔的历史，不仅是为了铭记，更是为了从历史中汲取智慧和力量，在习近平新时代中国特色社会主义思想的指引下，深刻领悟历史赋予我们的时代使命。</w:t>
      </w:r>
    </w:p>
    <w:p w14:paraId="0D9812F8" w14:textId="77777777" w:rsidR="00E21FC4" w:rsidRPr="00E21FC4" w:rsidRDefault="00E21FC4" w:rsidP="000032F2">
      <w:pPr>
        <w:spacing w:line="360" w:lineRule="auto"/>
        <w:ind w:firstLineChars="200" w:firstLine="480"/>
        <w:rPr>
          <w:rFonts w:ascii="宋体" w:eastAsia="宋体" w:hAnsi="宋体"/>
          <w:sz w:val="24"/>
          <w:szCs w:val="24"/>
        </w:rPr>
      </w:pPr>
      <w:r w:rsidRPr="00E21FC4">
        <w:rPr>
          <w:rFonts w:ascii="宋体" w:eastAsia="宋体" w:hAnsi="宋体"/>
          <w:sz w:val="24"/>
          <w:szCs w:val="24"/>
        </w:rPr>
        <w:t>中国人民抗日战争是一场关乎民族存亡的伟大斗争。1931年九一八事变后，日本军国主义的铁蹄践踏中华大地，中华民族面临前所未有的生存危机。在这生死存亡的关头，中国共产党以民族大义为重，率先举起抗日救亡的旗帜，倡导建立抗日民族统一战线。1937年七七事变后，全面抗战爆发，中国共产党领导的八路军、新四军深入敌后，开辟抗日根据地，成为全民族抗战的中流砥柱。从平型关大捷到百团大战，从地道战到地雷战，中国共产党领导的抗日武装在极其艰苦的条件下，与日本侵略者进行了英勇顽强的斗争。毛泽东同志在《论持久战》中科学预见了抗日战争的发展规律，为全民族抗战指明了方向。历史雄辩地证明，中国共产党的坚强领导是抗日战争取得最终胜利的根本保证。</w:t>
      </w:r>
    </w:p>
    <w:p w14:paraId="1E1C6DB7" w14:textId="77777777" w:rsidR="00E21FC4" w:rsidRPr="00E21FC4" w:rsidRDefault="00E21FC4" w:rsidP="000032F2">
      <w:pPr>
        <w:spacing w:line="360" w:lineRule="auto"/>
        <w:ind w:firstLineChars="200" w:firstLine="480"/>
        <w:rPr>
          <w:rFonts w:ascii="宋体" w:eastAsia="宋体" w:hAnsi="宋体"/>
          <w:sz w:val="24"/>
          <w:szCs w:val="24"/>
        </w:rPr>
      </w:pPr>
      <w:r w:rsidRPr="00E21FC4">
        <w:rPr>
          <w:rFonts w:ascii="宋体" w:eastAsia="宋体" w:hAnsi="宋体"/>
          <w:sz w:val="24"/>
          <w:szCs w:val="24"/>
        </w:rPr>
        <w:t>抗战精神是中华民族宝贵的精神财富，其核心内涵是天下兴亡、匹夫有责的爱国情怀，视死如归、宁死不屈的民族气节，不畏强暴、血战到底的英雄气概，百折不挠、坚忍不拔的必胜信念。这种精神在抗战时期凝聚了全民族的力量，在今天依然闪耀着时代光芒。当前，世界百年未有之大变局加速演进，国际力量对比深刻调整，单边主义、保护主义、霸权主义对世界和平与发展构成威胁。在国内，我们正处在全面建设社会主义现代化国家新征程的关键时期，改革发展稳定任务艰巨繁重。在这样的时代背景下，弘扬抗战精神具有特殊重要的现实意义。它提醒我们，无论面对怎样的风险挑战，都要保持战略定力，坚持底线思维，发扬斗争精神，增强斗争本领。抗战精神告诉我们，团结就是力量，奋斗开创未来。</w:t>
      </w:r>
      <w:r w:rsidRPr="00E21FC4">
        <w:rPr>
          <w:rFonts w:ascii="宋体" w:eastAsia="宋体" w:hAnsi="宋体"/>
          <w:sz w:val="24"/>
          <w:szCs w:val="24"/>
        </w:rPr>
        <w:lastRenderedPageBreak/>
        <w:t>在党的领导下，只要14亿中国人民团结一心、众志成城，就没有任何困难能够阻挡中华民族实现伟大复兴的历史步伐。</w:t>
      </w:r>
    </w:p>
    <w:p w14:paraId="43A9D31B" w14:textId="77777777" w:rsidR="00E21FC4" w:rsidRPr="00E21FC4" w:rsidRDefault="00E21FC4" w:rsidP="000032F2">
      <w:pPr>
        <w:spacing w:line="360" w:lineRule="auto"/>
        <w:ind w:firstLineChars="200" w:firstLine="480"/>
        <w:rPr>
          <w:rFonts w:ascii="宋体" w:eastAsia="宋体" w:hAnsi="宋体"/>
          <w:sz w:val="24"/>
          <w:szCs w:val="24"/>
        </w:rPr>
      </w:pPr>
      <w:r w:rsidRPr="00E21FC4">
        <w:rPr>
          <w:rFonts w:ascii="宋体" w:eastAsia="宋体" w:hAnsi="宋体"/>
          <w:sz w:val="24"/>
          <w:szCs w:val="24"/>
        </w:rPr>
        <w:t>习近平新时代中国特色社会主义思想为我们正确认识历史、把握现实、开创未来提供了科学的世界观和方法论。习近平总书记指出，历史是最好的教科书，也是最好的清醒剂。我们要以史为鉴、面向未来，坚定不移走和平发展道路，推动构建人类命运共同体。在纪念抗战胜利80周年之际，我们更要深刻领会习近平总书记关于历史的重要论述，用历史的、辩证的、发展的观点来分析历史事件和历史人物。要认识到，抗日战争的胜利不仅是军事上的胜利，更是中华民族精神的胜利；不仅是历史的胜利，更是未来的启示。习近平新时代中国特色社会主义思想强调以人民为中心的发展思想，这与抗战时期全心全意为人民服务的宗旨一脉相承。我们要从抗战历史中汲取初心使命的力量，始终把人民放在心中最高位置，不断实现人民对美好生活的向往。</w:t>
      </w:r>
    </w:p>
    <w:p w14:paraId="6514938A" w14:textId="77777777" w:rsidR="00E21FC4" w:rsidRPr="00E21FC4" w:rsidRDefault="00E21FC4" w:rsidP="000032F2">
      <w:pPr>
        <w:spacing w:line="360" w:lineRule="auto"/>
        <w:ind w:firstLineChars="200" w:firstLine="480"/>
        <w:rPr>
          <w:rFonts w:ascii="宋体" w:eastAsia="宋体" w:hAnsi="宋体"/>
          <w:sz w:val="24"/>
          <w:szCs w:val="24"/>
        </w:rPr>
      </w:pPr>
      <w:r w:rsidRPr="00E21FC4">
        <w:rPr>
          <w:rFonts w:ascii="宋体" w:eastAsia="宋体" w:hAnsi="宋体"/>
          <w:sz w:val="24"/>
          <w:szCs w:val="24"/>
        </w:rPr>
        <w:t>当前国际形势复杂多变，世界进入新的动荡变革期。一些国家试图否定二战胜利成果，美化侵略历史，这种行为不仅违背历史事实，也严重伤害了包括中国人民在内的各国人民的感情。中国作为负责任大国，始终坚持正确的历史观，积极维护二战胜利成果和国际公平正义。习近平总书记提出的全球发展倡议、全球安全倡议、全球文明倡议，为完善全球治理贡献了中国智慧和中国方案。在纪念抗战胜利80周年之际，我们要更加坚定地维护以联合国为核心的国际体系，推动构建人类命运共同体。这不仅是对历史的尊重，更是对未来的担当。我们要向世界讲好中国抗战故事，传播和平发展理念，展现中国作为世界和平建设者、全球发展贡献者、国际秩序维护者的良好形象。</w:t>
      </w:r>
    </w:p>
    <w:p w14:paraId="616D0214" w14:textId="77777777" w:rsidR="00E21FC4" w:rsidRPr="00E21FC4" w:rsidRDefault="00E21FC4" w:rsidP="000032F2">
      <w:pPr>
        <w:spacing w:line="360" w:lineRule="auto"/>
        <w:ind w:firstLineChars="200" w:firstLine="480"/>
        <w:rPr>
          <w:rFonts w:ascii="宋体" w:eastAsia="宋体" w:hAnsi="宋体"/>
          <w:sz w:val="24"/>
          <w:szCs w:val="24"/>
        </w:rPr>
      </w:pPr>
      <w:r w:rsidRPr="00E21FC4">
        <w:rPr>
          <w:rFonts w:ascii="宋体" w:eastAsia="宋体" w:hAnsi="宋体"/>
          <w:sz w:val="24"/>
          <w:szCs w:val="24"/>
        </w:rPr>
        <w:t>作为新时代的大学生，我们生逢其时，重任在肩。纪念抗战胜利80周年，不能仅仅停留在情感的共鸣上，更要转化为实际行动。我们要深刻领悟"两个确立"的决定性意义，增强"四个意识"，坚定"四个自信"，做到"两个维护"，在思想上政治上行动上同党中央保持高度一致。要系统学</w:t>
      </w:r>
      <w:proofErr w:type="gramStart"/>
      <w:r w:rsidRPr="00E21FC4">
        <w:rPr>
          <w:rFonts w:ascii="宋体" w:eastAsia="宋体" w:hAnsi="宋体"/>
          <w:sz w:val="24"/>
          <w:szCs w:val="24"/>
        </w:rPr>
        <w:t>习习近</w:t>
      </w:r>
      <w:proofErr w:type="gramEnd"/>
      <w:r w:rsidRPr="00E21FC4">
        <w:rPr>
          <w:rFonts w:ascii="宋体" w:eastAsia="宋体" w:hAnsi="宋体"/>
          <w:sz w:val="24"/>
          <w:szCs w:val="24"/>
        </w:rPr>
        <w:t>平新时代中国特色社会主义思想，掌握贯穿其中的立场观点方法，不断提高政治判断力、政治领悟力、政治执行力。要自觉将个人理想融入国家发展伟业，在科技创新、乡村振兴、文化传承、生态保护等各个领域贡献青春力量。要传承红色基因，赓续红色血脉，从抗战历史中汲取精神滋养，培养爱国之情、砥砺强国之志、实践报国之行。要</w:t>
      </w:r>
      <w:r w:rsidRPr="00E21FC4">
        <w:rPr>
          <w:rFonts w:ascii="宋体" w:eastAsia="宋体" w:hAnsi="宋体"/>
          <w:sz w:val="24"/>
          <w:szCs w:val="24"/>
        </w:rPr>
        <w:lastRenderedPageBreak/>
        <w:t>树立正确的历史观、民族观、国家观、文化观，增强做中国人的志气、骨气、底气，努力成为堪当民族复兴重任的时代新人。</w:t>
      </w:r>
    </w:p>
    <w:p w14:paraId="2DF59727" w14:textId="77777777" w:rsidR="00E21FC4" w:rsidRPr="00E21FC4" w:rsidRDefault="00E21FC4" w:rsidP="000032F2">
      <w:pPr>
        <w:spacing w:line="360" w:lineRule="auto"/>
        <w:ind w:firstLineChars="200" w:firstLine="480"/>
        <w:rPr>
          <w:rFonts w:ascii="宋体" w:eastAsia="宋体" w:hAnsi="宋体"/>
          <w:sz w:val="24"/>
          <w:szCs w:val="24"/>
        </w:rPr>
      </w:pPr>
      <w:r w:rsidRPr="00E21FC4">
        <w:rPr>
          <w:rFonts w:ascii="宋体" w:eastAsia="宋体" w:hAnsi="宋体"/>
          <w:sz w:val="24"/>
          <w:szCs w:val="24"/>
        </w:rPr>
        <w:t>历史是最好的老师，它忠实记录下每一个国家走过的足迹，也给每一个国家未来的发展提供启示。八十年来，中国发生了翻天覆地的变化，从站起来、富起来到强起来，中华民族伟大复兴进入了不可逆转的历史进程。但我们不能忘记，今天的和平与繁荣是无数先烈用鲜血和生命换来的。纪念抗战胜利80周年，就是要铭记历史、缅怀先烈、珍爱和平、开创未来。在习近平新时代中国特色社会主义思想的指引下，我们要更加坚定历史自信，增强历史主动，把抗战精神转化为奋进新征程、建功新时代的强大动力。要深刻认识到，实现中华民族伟大复兴，必须坚持中国共产党的领导，必须坚持中国特色社会主义道路，必须依靠全国人民的团结奋斗。任何艰难险阻都阻挡不了中华民族伟大复兴的历史进程。</w:t>
      </w:r>
    </w:p>
    <w:p w14:paraId="41B47D7F" w14:textId="77777777" w:rsidR="00E21FC4" w:rsidRPr="00E21FC4" w:rsidRDefault="00E21FC4" w:rsidP="000032F2">
      <w:pPr>
        <w:spacing w:line="360" w:lineRule="auto"/>
        <w:ind w:firstLineChars="200" w:firstLine="480"/>
        <w:rPr>
          <w:rFonts w:ascii="宋体" w:eastAsia="宋体" w:hAnsi="宋体"/>
          <w:sz w:val="24"/>
          <w:szCs w:val="24"/>
        </w:rPr>
      </w:pPr>
      <w:r w:rsidRPr="00E21FC4">
        <w:rPr>
          <w:rFonts w:ascii="宋体" w:eastAsia="宋体" w:hAnsi="宋体"/>
          <w:sz w:val="24"/>
          <w:szCs w:val="24"/>
        </w:rPr>
        <w:t>当前，我国正处于实现中华民族伟大复兴的关键时期，面临着难得的历史机遇，也面临着严峻的风险挑战。我们要从抗战历史中汲取智慧和勇气，保持清醒头脑，增强忧患意识，发扬斗争精神，提高斗争本领。要深刻认识到，中华民族伟大复兴不是轻轻松松、敲锣打鼓就能实现的，必须准备付出更为艰巨、更为艰苦的努力。要坚持以经济建设为中心，完整、准确、全面贯彻新发展理念，加快构建新发展格局，着力推动高质量发展。要统筹发展和安全，有效防范化解重大风险，确保国家安全和社会稳定。要全面推进中国式现代化，不断满足人民对美好生活的向往，扎实推动共同富裕。要推动构建人类命运共同体，为世界和平与发展</w:t>
      </w:r>
      <w:proofErr w:type="gramStart"/>
      <w:r w:rsidRPr="00E21FC4">
        <w:rPr>
          <w:rFonts w:ascii="宋体" w:eastAsia="宋体" w:hAnsi="宋体"/>
          <w:sz w:val="24"/>
          <w:szCs w:val="24"/>
        </w:rPr>
        <w:t>作出</w:t>
      </w:r>
      <w:proofErr w:type="gramEnd"/>
      <w:r w:rsidRPr="00E21FC4">
        <w:rPr>
          <w:rFonts w:ascii="宋体" w:eastAsia="宋体" w:hAnsi="宋体"/>
          <w:sz w:val="24"/>
          <w:szCs w:val="24"/>
        </w:rPr>
        <w:t>新的更大贡献。</w:t>
      </w:r>
    </w:p>
    <w:p w14:paraId="443F522B" w14:textId="77777777" w:rsidR="00E21FC4" w:rsidRPr="00E21FC4" w:rsidRDefault="00E21FC4" w:rsidP="000032F2">
      <w:pPr>
        <w:spacing w:line="360" w:lineRule="auto"/>
        <w:ind w:firstLineChars="200" w:firstLine="480"/>
        <w:rPr>
          <w:rFonts w:ascii="宋体" w:eastAsia="宋体" w:hAnsi="宋体"/>
          <w:sz w:val="24"/>
          <w:szCs w:val="24"/>
        </w:rPr>
      </w:pPr>
      <w:r w:rsidRPr="00E21FC4">
        <w:rPr>
          <w:rFonts w:ascii="宋体" w:eastAsia="宋体" w:hAnsi="宋体"/>
          <w:sz w:val="24"/>
          <w:szCs w:val="24"/>
        </w:rPr>
        <w:t>作为新时代青年，我们要自觉肩负起历史使命，把爱国情、强国志、报国行自觉融入实现中华民族伟大复兴的奋斗之中。要坚定理想信念，补足精神之钙，把稳思想之舵，筑牢信仰之基。要刻苦学习科学文化知识，掌握过硬本领，努力成为可堪大用、能担重任的栋梁之才。要勇于创新创造，敢为人先，追求卓越，在科技创新、文化创新、制度创新等各个领域贡献青春智慧。要锤炼品德修为，明大德、守公德、严私德，追求更有高度、更有境界、更有品位的人生。要积极参与社会实践，在服务人民、奉献社会中增长才干、实现价值。要讲好中国故事，传播中国声音，展现可信、可爱、可敬的中国形象。</w:t>
      </w:r>
    </w:p>
    <w:p w14:paraId="4C401E14" w14:textId="77777777" w:rsidR="00E21FC4" w:rsidRPr="00E21FC4" w:rsidRDefault="00E21FC4" w:rsidP="000032F2">
      <w:pPr>
        <w:spacing w:line="360" w:lineRule="auto"/>
        <w:ind w:firstLineChars="200" w:firstLine="480"/>
        <w:rPr>
          <w:rFonts w:ascii="宋体" w:eastAsia="宋体" w:hAnsi="宋体"/>
          <w:sz w:val="24"/>
          <w:szCs w:val="24"/>
        </w:rPr>
      </w:pPr>
      <w:r w:rsidRPr="00E21FC4">
        <w:rPr>
          <w:rFonts w:ascii="宋体" w:eastAsia="宋体" w:hAnsi="宋体"/>
          <w:sz w:val="24"/>
          <w:szCs w:val="24"/>
        </w:rPr>
        <w:t>纪念中国人民抗日战争暨世界反法西斯战争胜利80周年，是一次深刻的精</w:t>
      </w:r>
      <w:r w:rsidRPr="00E21FC4">
        <w:rPr>
          <w:rFonts w:ascii="宋体" w:eastAsia="宋体" w:hAnsi="宋体"/>
          <w:sz w:val="24"/>
          <w:szCs w:val="24"/>
        </w:rPr>
        <w:lastRenderedPageBreak/>
        <w:t>神洗礼，也是一次庄严的历史宣示。站在新的历史起点上，我们要更加紧密地团结在以习近平同志为核心的党中央周围，全面贯彻习近平新时代中国特色社会主义思想，大力弘扬伟大抗战精神，不忘初心、牢记使命，谦虚谨慎、艰苦奋斗，敢于斗争、善于斗争，为全面建设社会主义现代化国家、全面推进中华民族伟大复兴而团结奋斗。让我们以史为鉴、开创未来，在新时代新征程上书写无愧于历史、无愧于时代、无愧于人民的青春华章。历史川流不息，精神代代相传。抗战精神必将激励一代又一代中华儿女为实现中华民族伟大复兴的中国梦而不懈奋斗，创造更加辉煌的历史伟业。</w:t>
      </w:r>
    </w:p>
    <w:p w14:paraId="705D39DE" w14:textId="0F563491" w:rsidR="00E8607E" w:rsidRPr="00E8607E" w:rsidRDefault="00E8607E" w:rsidP="00DB5CA1">
      <w:pPr>
        <w:spacing w:line="360" w:lineRule="auto"/>
        <w:ind w:left="420" w:firstLineChars="25" w:firstLine="60"/>
        <w:jc w:val="right"/>
        <w:rPr>
          <w:rFonts w:ascii="宋体" w:eastAsia="宋体" w:hAnsi="宋体"/>
          <w:sz w:val="24"/>
          <w:szCs w:val="24"/>
        </w:rPr>
      </w:pPr>
      <w:r w:rsidRPr="00E8607E">
        <w:rPr>
          <w:rFonts w:ascii="宋体" w:eastAsia="宋体" w:hAnsi="宋体" w:hint="eastAsia"/>
          <w:sz w:val="24"/>
          <w:szCs w:val="24"/>
        </w:rPr>
        <w:t>指导老师姓名</w:t>
      </w:r>
      <w:r w:rsidRPr="00E8607E">
        <w:rPr>
          <w:rFonts w:ascii="宋体" w:eastAsia="宋体" w:hAnsi="宋体" w:hint="eastAsia"/>
          <w:sz w:val="24"/>
          <w:szCs w:val="24"/>
        </w:rPr>
        <w:t>：聂亚光</w:t>
      </w:r>
      <w:r w:rsidRPr="00E8607E">
        <w:rPr>
          <w:rFonts w:ascii="宋体" w:eastAsia="宋体" w:hAnsi="宋体"/>
          <w:sz w:val="24"/>
          <w:szCs w:val="24"/>
        </w:rPr>
        <w:br/>
      </w:r>
      <w:r w:rsidRPr="00E8607E">
        <w:rPr>
          <w:rFonts w:ascii="宋体" w:eastAsia="宋体" w:hAnsi="宋体" w:hint="eastAsia"/>
          <w:sz w:val="24"/>
          <w:szCs w:val="24"/>
        </w:rPr>
        <w:t>学生基本信息</w:t>
      </w:r>
      <w:r w:rsidRPr="00E8607E">
        <w:rPr>
          <w:rFonts w:ascii="宋体" w:eastAsia="宋体" w:hAnsi="宋体" w:hint="eastAsia"/>
          <w:sz w:val="24"/>
          <w:szCs w:val="24"/>
        </w:rPr>
        <w:t>：周尚祺</w:t>
      </w:r>
    </w:p>
    <w:p w14:paraId="0D18C303" w14:textId="09D0C2CC" w:rsidR="00B54B83" w:rsidRPr="00E8607E" w:rsidRDefault="00E8607E" w:rsidP="00DB5CA1">
      <w:pPr>
        <w:spacing w:line="360" w:lineRule="auto"/>
        <w:ind w:left="420" w:firstLineChars="25" w:firstLine="60"/>
        <w:jc w:val="right"/>
        <w:rPr>
          <w:rFonts w:ascii="宋体" w:eastAsia="宋体" w:hAnsi="宋体" w:hint="eastAsia"/>
          <w:sz w:val="24"/>
          <w:szCs w:val="24"/>
        </w:rPr>
      </w:pPr>
      <w:r w:rsidRPr="00E8607E">
        <w:rPr>
          <w:rFonts w:ascii="宋体" w:eastAsia="宋体" w:hAnsi="宋体" w:hint="eastAsia"/>
          <w:sz w:val="24"/>
          <w:szCs w:val="24"/>
        </w:rPr>
        <w:t>学生个人手机号码</w:t>
      </w:r>
      <w:r w:rsidRPr="00E8607E">
        <w:rPr>
          <w:rFonts w:ascii="宋体" w:eastAsia="宋体" w:hAnsi="宋体" w:hint="eastAsia"/>
          <w:sz w:val="24"/>
          <w:szCs w:val="24"/>
        </w:rPr>
        <w:t>：19556290539</w:t>
      </w:r>
    </w:p>
    <w:sectPr w:rsidR="00B54B83" w:rsidRPr="00E8607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FD7"/>
    <w:rsid w:val="000032F2"/>
    <w:rsid w:val="00125896"/>
    <w:rsid w:val="0036639A"/>
    <w:rsid w:val="006801F4"/>
    <w:rsid w:val="00952B26"/>
    <w:rsid w:val="00A80340"/>
    <w:rsid w:val="00B54B83"/>
    <w:rsid w:val="00DB5CA1"/>
    <w:rsid w:val="00E21FC4"/>
    <w:rsid w:val="00E8607E"/>
    <w:rsid w:val="00FC3575"/>
    <w:rsid w:val="00FD6F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A5E0A3"/>
  <w14:defaultImageDpi w14:val="330"/>
  <w15:chartTrackingRefBased/>
  <w15:docId w15:val="{1D7E23CC-2AD3-4C46-AC1C-2D2C2DD78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D6FD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D6FD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D6FD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D6FD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D6FD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D6FD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D6FD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6FD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D6FD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6FD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D6FD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D6FD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D6FD7"/>
    <w:rPr>
      <w:rFonts w:cstheme="majorBidi"/>
      <w:color w:val="0F4761" w:themeColor="accent1" w:themeShade="BF"/>
      <w:sz w:val="28"/>
      <w:szCs w:val="28"/>
    </w:rPr>
  </w:style>
  <w:style w:type="character" w:customStyle="1" w:styleId="50">
    <w:name w:val="标题 5 字符"/>
    <w:basedOn w:val="a0"/>
    <w:link w:val="5"/>
    <w:uiPriority w:val="9"/>
    <w:semiHidden/>
    <w:rsid w:val="00FD6FD7"/>
    <w:rPr>
      <w:rFonts w:cstheme="majorBidi"/>
      <w:color w:val="0F4761" w:themeColor="accent1" w:themeShade="BF"/>
      <w:sz w:val="24"/>
      <w:szCs w:val="24"/>
    </w:rPr>
  </w:style>
  <w:style w:type="character" w:customStyle="1" w:styleId="60">
    <w:name w:val="标题 6 字符"/>
    <w:basedOn w:val="a0"/>
    <w:link w:val="6"/>
    <w:uiPriority w:val="9"/>
    <w:semiHidden/>
    <w:rsid w:val="00FD6FD7"/>
    <w:rPr>
      <w:rFonts w:cstheme="majorBidi"/>
      <w:b/>
      <w:bCs/>
      <w:color w:val="0F4761" w:themeColor="accent1" w:themeShade="BF"/>
    </w:rPr>
  </w:style>
  <w:style w:type="character" w:customStyle="1" w:styleId="70">
    <w:name w:val="标题 7 字符"/>
    <w:basedOn w:val="a0"/>
    <w:link w:val="7"/>
    <w:uiPriority w:val="9"/>
    <w:semiHidden/>
    <w:rsid w:val="00FD6FD7"/>
    <w:rPr>
      <w:rFonts w:cstheme="majorBidi"/>
      <w:b/>
      <w:bCs/>
      <w:color w:val="595959" w:themeColor="text1" w:themeTint="A6"/>
    </w:rPr>
  </w:style>
  <w:style w:type="character" w:customStyle="1" w:styleId="80">
    <w:name w:val="标题 8 字符"/>
    <w:basedOn w:val="a0"/>
    <w:link w:val="8"/>
    <w:uiPriority w:val="9"/>
    <w:semiHidden/>
    <w:rsid w:val="00FD6FD7"/>
    <w:rPr>
      <w:rFonts w:cstheme="majorBidi"/>
      <w:color w:val="595959" w:themeColor="text1" w:themeTint="A6"/>
    </w:rPr>
  </w:style>
  <w:style w:type="character" w:customStyle="1" w:styleId="90">
    <w:name w:val="标题 9 字符"/>
    <w:basedOn w:val="a0"/>
    <w:link w:val="9"/>
    <w:uiPriority w:val="9"/>
    <w:semiHidden/>
    <w:rsid w:val="00FD6FD7"/>
    <w:rPr>
      <w:rFonts w:eastAsiaTheme="majorEastAsia" w:cstheme="majorBidi"/>
      <w:color w:val="595959" w:themeColor="text1" w:themeTint="A6"/>
    </w:rPr>
  </w:style>
  <w:style w:type="paragraph" w:styleId="a3">
    <w:name w:val="Title"/>
    <w:basedOn w:val="a"/>
    <w:next w:val="a"/>
    <w:link w:val="a4"/>
    <w:uiPriority w:val="10"/>
    <w:qFormat/>
    <w:rsid w:val="00FD6FD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6F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6FD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6F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6FD7"/>
    <w:pPr>
      <w:spacing w:before="160" w:after="160"/>
      <w:jc w:val="center"/>
    </w:pPr>
    <w:rPr>
      <w:i/>
      <w:iCs/>
      <w:color w:val="404040" w:themeColor="text1" w:themeTint="BF"/>
    </w:rPr>
  </w:style>
  <w:style w:type="character" w:customStyle="1" w:styleId="a8">
    <w:name w:val="引用 字符"/>
    <w:basedOn w:val="a0"/>
    <w:link w:val="a7"/>
    <w:uiPriority w:val="29"/>
    <w:rsid w:val="00FD6FD7"/>
    <w:rPr>
      <w:i/>
      <w:iCs/>
      <w:color w:val="404040" w:themeColor="text1" w:themeTint="BF"/>
    </w:rPr>
  </w:style>
  <w:style w:type="paragraph" w:styleId="a9">
    <w:name w:val="List Paragraph"/>
    <w:basedOn w:val="a"/>
    <w:uiPriority w:val="34"/>
    <w:qFormat/>
    <w:rsid w:val="00FD6FD7"/>
    <w:pPr>
      <w:ind w:left="720"/>
      <w:contextualSpacing/>
    </w:pPr>
  </w:style>
  <w:style w:type="character" w:styleId="aa">
    <w:name w:val="Intense Emphasis"/>
    <w:basedOn w:val="a0"/>
    <w:uiPriority w:val="21"/>
    <w:qFormat/>
    <w:rsid w:val="00FD6FD7"/>
    <w:rPr>
      <w:i/>
      <w:iCs/>
      <w:color w:val="0F4761" w:themeColor="accent1" w:themeShade="BF"/>
    </w:rPr>
  </w:style>
  <w:style w:type="paragraph" w:styleId="ab">
    <w:name w:val="Intense Quote"/>
    <w:basedOn w:val="a"/>
    <w:next w:val="a"/>
    <w:link w:val="ac"/>
    <w:uiPriority w:val="30"/>
    <w:qFormat/>
    <w:rsid w:val="00FD6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D6FD7"/>
    <w:rPr>
      <w:i/>
      <w:iCs/>
      <w:color w:val="0F4761" w:themeColor="accent1" w:themeShade="BF"/>
    </w:rPr>
  </w:style>
  <w:style w:type="character" w:styleId="ad">
    <w:name w:val="Intense Reference"/>
    <w:basedOn w:val="a0"/>
    <w:uiPriority w:val="32"/>
    <w:qFormat/>
    <w:rsid w:val="00FD6F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尚祺 周</dc:creator>
  <cp:keywords/>
  <dc:description/>
  <cp:lastModifiedBy>尚祺 周</cp:lastModifiedBy>
  <cp:revision>6</cp:revision>
  <dcterms:created xsi:type="dcterms:W3CDTF">2026-01-14T11:19:00Z</dcterms:created>
  <dcterms:modified xsi:type="dcterms:W3CDTF">2026-01-14T11:25:00Z</dcterms:modified>
</cp:coreProperties>
</file>