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E5667" w14:textId="77777777" w:rsidR="00A10484" w:rsidRDefault="00A10484" w:rsidP="004B2B3F">
      <w:pPr>
        <w:pStyle w:val="Titre"/>
        <w:jc w:val="both"/>
      </w:pPr>
    </w:p>
    <w:p w14:paraId="03059CB1" w14:textId="3A82DA0C" w:rsidR="00855982" w:rsidRDefault="000F793B" w:rsidP="004B2B3F">
      <w:pPr>
        <w:pStyle w:val="Titre"/>
        <w:jc w:val="both"/>
      </w:pPr>
      <w:r>
        <w:t>KNN, Regression</w:t>
      </w:r>
      <w:r w:rsidR="00706DA3">
        <w:t xml:space="preserve"> </w:t>
      </w:r>
      <w:r w:rsidR="005D2DFC">
        <w:t>Logisit</w:t>
      </w:r>
      <w:r w:rsidR="006554FB">
        <w:t xml:space="preserve">ique </w:t>
      </w:r>
      <w:r w:rsidR="00706DA3">
        <w:t>et validation</w:t>
      </w:r>
    </w:p>
    <w:p w14:paraId="0958DBAA" w14:textId="50F8723E" w:rsidR="00343211" w:rsidRDefault="00343211" w:rsidP="004B2B3F">
      <w:pPr>
        <w:jc w:val="both"/>
      </w:pPr>
    </w:p>
    <w:p w14:paraId="66439B06" w14:textId="45208C51" w:rsidR="003A4121" w:rsidRDefault="003A4121" w:rsidP="004B2B3F">
      <w:pPr>
        <w:jc w:val="both"/>
      </w:pPr>
      <w:r>
        <w:t>En guise de production, nous vous demandons de complétez la légende avec vos propres mots pour chacune des figures ci-dessous :</w:t>
      </w:r>
    </w:p>
    <w:p w14:paraId="0CB3D1B3" w14:textId="0E812896" w:rsidR="003A4121" w:rsidRDefault="003A4121" w:rsidP="004B2B3F">
      <w:pPr>
        <w:jc w:val="both"/>
      </w:pPr>
    </w:p>
    <w:p w14:paraId="0BFEBF30" w14:textId="77777777" w:rsidR="003A4121" w:rsidRDefault="003A4121" w:rsidP="004B2B3F">
      <w:pPr>
        <w:jc w:val="both"/>
      </w:pPr>
    </w:p>
    <w:p w14:paraId="2A00A508" w14:textId="4E2D5004" w:rsidR="6C9395FF" w:rsidRPr="00483E8C" w:rsidRDefault="003A4121" w:rsidP="00483E8C">
      <w:pPr>
        <w:pStyle w:val="Titre1"/>
        <w:rPr>
          <w:lang w:val="en-US"/>
        </w:rPr>
      </w:pPr>
      <w:r w:rsidRPr="00614C88">
        <w:rPr>
          <w:lang w:val="fr-BE"/>
        </w:rPr>
        <w:t>KNN</w:t>
      </w:r>
    </w:p>
    <w:p w14:paraId="41E1CC5B" w14:textId="099E6011" w:rsidR="00706DA3" w:rsidRDefault="00706DA3" w:rsidP="59F64D71">
      <w:pPr>
        <w:jc w:val="both"/>
      </w:pPr>
    </w:p>
    <w:p w14:paraId="21CBE748" w14:textId="2348D2E1" w:rsidR="00614C88" w:rsidRDefault="00614C88" w:rsidP="59F64D71">
      <w:pPr>
        <w:jc w:val="both"/>
      </w:pPr>
    </w:p>
    <w:p w14:paraId="3BCED390" w14:textId="361D95C6" w:rsidR="00614C88" w:rsidRDefault="00614C88" w:rsidP="59F64D71">
      <w:pPr>
        <w:jc w:val="both"/>
      </w:pPr>
    </w:p>
    <w:p w14:paraId="2807B023" w14:textId="5F03BADF" w:rsidR="00614C88" w:rsidRDefault="00614C88" w:rsidP="59F64D71">
      <w:pPr>
        <w:jc w:val="both"/>
      </w:pPr>
      <w:r>
        <w:rPr>
          <w:noProof/>
          <w:lang w:val="fr-BE" w:eastAsia="fr-BE"/>
        </w:rPr>
        <w:drawing>
          <wp:inline distT="0" distB="0" distL="0" distR="0" wp14:anchorId="2398E6DC" wp14:editId="1FE1422D">
            <wp:extent cx="3857625" cy="3295650"/>
            <wp:effectExtent l="0" t="0" r="9525" b="0"/>
            <wp:docPr id="7" name="Image 7" descr="Résultat de recherche d'images pour &quot;KN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ésultat de recherche d'images pour &quot;KNN&quot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4F160" w14:textId="2F22F795" w:rsidR="00614C88" w:rsidRDefault="009E2903" w:rsidP="59F64D71">
      <w:pPr>
        <w:jc w:val="both"/>
      </w:pPr>
      <w:r>
        <w:t>Dans le</w:t>
      </w:r>
      <w:r w:rsidR="00614C88">
        <w:t xml:space="preserve"> classificateur KNN </w:t>
      </w:r>
      <w:r>
        <w:t xml:space="preserve">lorsque K=1 on </w:t>
      </w:r>
      <w:r w:rsidR="00614C88">
        <w:t xml:space="preserve">classe un nouvel exemple </w:t>
      </w:r>
      <w:r w:rsidR="009170E5">
        <w:t>en fonction de l’élément le plus proche donc ici les verts donc la classe B.</w:t>
      </w:r>
    </w:p>
    <w:p w14:paraId="3D4D6575" w14:textId="1F082EFE" w:rsidR="00614C88" w:rsidRDefault="009E2903" w:rsidP="59F64D71">
      <w:pPr>
        <w:jc w:val="both"/>
      </w:pPr>
      <w:r>
        <w:t>Lorsque K=3 on classe un nouvel exemple e</w:t>
      </w:r>
      <w:r w:rsidR="00332087">
        <w:t>n</w:t>
      </w:r>
      <w:r w:rsidR="00332087">
        <w:t xml:space="preserve"> fonction des exemples qui sont les plus proches et en fonction de la majorité ici c’est donc la classe B.</w:t>
      </w:r>
    </w:p>
    <w:p w14:paraId="1FD0F5D0" w14:textId="468AD704" w:rsidR="00614C88" w:rsidRDefault="00614C88" w:rsidP="59F64D71">
      <w:pPr>
        <w:jc w:val="both"/>
      </w:pPr>
    </w:p>
    <w:p w14:paraId="57679855" w14:textId="77777777" w:rsidR="00614C88" w:rsidRDefault="00614C88" w:rsidP="59F64D71">
      <w:pPr>
        <w:jc w:val="both"/>
      </w:pPr>
    </w:p>
    <w:p w14:paraId="3FC5D1B8" w14:textId="5BB5630A" w:rsidR="00483E8C" w:rsidRPr="00483E8C" w:rsidRDefault="00614C88" w:rsidP="00483E8C">
      <w:pPr>
        <w:pStyle w:val="Titre1"/>
        <w:rPr>
          <w:lang w:val="en-US"/>
        </w:rPr>
      </w:pPr>
      <w:r>
        <w:rPr>
          <w:lang w:val="en-US"/>
        </w:rPr>
        <w:lastRenderedPageBreak/>
        <w:t>Regression Linéaire</w:t>
      </w:r>
    </w:p>
    <w:p w14:paraId="1D426900" w14:textId="46B45272" w:rsidR="000A4BFA" w:rsidRDefault="000A4BFA" w:rsidP="000F793B">
      <w:pPr>
        <w:jc w:val="both"/>
        <w:rPr>
          <w:lang w:val="fr-BE"/>
        </w:rPr>
      </w:pPr>
    </w:p>
    <w:p w14:paraId="0ECBCC70" w14:textId="14A34C4C" w:rsidR="00614C88" w:rsidRDefault="00614C88" w:rsidP="000F793B">
      <w:pPr>
        <w:jc w:val="both"/>
        <w:rPr>
          <w:lang w:val="fr-BE"/>
        </w:rPr>
      </w:pPr>
      <w:r>
        <w:rPr>
          <w:noProof/>
          <w:lang w:val="fr-BE" w:eastAsia="fr-BE"/>
        </w:rPr>
        <w:drawing>
          <wp:inline distT="0" distB="0" distL="0" distR="0" wp14:anchorId="15A513D7" wp14:editId="70054134">
            <wp:extent cx="4286250" cy="2505075"/>
            <wp:effectExtent l="0" t="0" r="0" b="9525"/>
            <wp:docPr id="9" name="Image 9" descr="Résultat de recherche d'images pour &quot;linear regressio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ésultat de recherche d'images pour &quot;linear regression&quot;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84B45" w14:textId="2F71CC96" w:rsidR="00614C88" w:rsidRDefault="00614C88" w:rsidP="000F793B">
      <w:pPr>
        <w:jc w:val="both"/>
        <w:rPr>
          <w:lang w:val="fr-BE"/>
        </w:rPr>
      </w:pPr>
      <w:r>
        <w:rPr>
          <w:lang w:val="fr-BE"/>
        </w:rPr>
        <w:t>La régression linéair</w:t>
      </w:r>
      <w:r w:rsidR="00A54A7F">
        <w:rPr>
          <w:lang w:val="fr-BE"/>
        </w:rPr>
        <w:t>e prédi</w:t>
      </w:r>
      <w:r w:rsidR="00D26981">
        <w:rPr>
          <w:lang w:val="fr-BE"/>
        </w:rPr>
        <w:t>t les valeurs de y en fonction de chaque valeur de x qui vont toutes se retrouver autour de la ligne rouge.</w:t>
      </w:r>
      <w:r w:rsidR="004234E9">
        <w:rPr>
          <w:lang w:val="fr-BE"/>
        </w:rPr>
        <w:t xml:space="preserve"> Ici c’est donc en fonction du nombre de parapluies achetés qu’on va déterminer le nombre de mi</w:t>
      </w:r>
      <w:r w:rsidR="00283BD8">
        <w:rPr>
          <w:lang w:val="fr-BE"/>
        </w:rPr>
        <w:t>ll</w:t>
      </w:r>
      <w:r w:rsidR="004234E9">
        <w:rPr>
          <w:lang w:val="fr-BE"/>
        </w:rPr>
        <w:t>imètres de pluie qui est tombé ou inversement.</w:t>
      </w:r>
    </w:p>
    <w:p w14:paraId="3FABC4BB" w14:textId="413152F6" w:rsidR="00614C88" w:rsidRDefault="00614C88" w:rsidP="000F793B">
      <w:pPr>
        <w:jc w:val="both"/>
        <w:rPr>
          <w:lang w:val="fr-BE"/>
        </w:rPr>
      </w:pPr>
    </w:p>
    <w:p w14:paraId="1C4882C8" w14:textId="77777777" w:rsidR="00614C88" w:rsidRPr="00C21485" w:rsidRDefault="00614C88" w:rsidP="000F793B">
      <w:pPr>
        <w:jc w:val="both"/>
        <w:rPr>
          <w:lang w:val="fr-BE"/>
        </w:rPr>
      </w:pPr>
    </w:p>
    <w:p w14:paraId="14A33D30" w14:textId="2FA57841" w:rsidR="007600F3" w:rsidRDefault="00614C88" w:rsidP="00483E8C">
      <w:pPr>
        <w:pStyle w:val="Titre1"/>
      </w:pPr>
      <w:r>
        <w:t>Régression Logistisque</w:t>
      </w:r>
    </w:p>
    <w:p w14:paraId="2E69F0A9" w14:textId="35CD8981" w:rsidR="006B19D3" w:rsidRDefault="00614C88" w:rsidP="00D0764C">
      <w:pPr>
        <w:jc w:val="both"/>
      </w:pPr>
      <w:r>
        <w:rPr>
          <w:noProof/>
          <w:lang w:val="fr-BE" w:eastAsia="fr-BE"/>
        </w:rPr>
        <w:drawing>
          <wp:inline distT="0" distB="0" distL="0" distR="0" wp14:anchorId="7AB8EB5C" wp14:editId="26EDFB9A">
            <wp:extent cx="4286250" cy="2009775"/>
            <wp:effectExtent l="0" t="0" r="0" b="9525"/>
            <wp:docPr id="10" name="Image 10" descr="Résultat de recherche d'images pour &quot;logistic regressio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ésultat de recherche d'images pour &quot;logistic regression&quot;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0E505" w14:textId="6502D74C" w:rsidR="00614C88" w:rsidRDefault="00614C88" w:rsidP="00D0764C">
      <w:pPr>
        <w:jc w:val="both"/>
      </w:pPr>
    </w:p>
    <w:p w14:paraId="390A7DC3" w14:textId="5F8A11DB" w:rsidR="00614C88" w:rsidRDefault="00614C88" w:rsidP="00D0764C">
      <w:pPr>
        <w:jc w:val="both"/>
      </w:pPr>
      <w:r>
        <w:t xml:space="preserve">La régression logistique classe </w:t>
      </w:r>
      <w:r w:rsidR="00064DAB">
        <w:t>en utilisant la régression linéaire.</w:t>
      </w:r>
    </w:p>
    <w:p w14:paraId="59772D87" w14:textId="69FBF5DC" w:rsidR="00C84841" w:rsidRDefault="00C84841" w:rsidP="00D0764C">
      <w:pPr>
        <w:jc w:val="both"/>
      </w:pPr>
    </w:p>
    <w:p w14:paraId="0213E0DA" w14:textId="6DBE19CA" w:rsidR="00C84841" w:rsidRDefault="00C84841" w:rsidP="00C84841">
      <w:pPr>
        <w:pStyle w:val="Titre1"/>
      </w:pPr>
      <w:r>
        <w:lastRenderedPageBreak/>
        <w:t>Cross-validation</w:t>
      </w:r>
      <w:r w:rsidR="00DE0257">
        <w:t xml:space="preserve"> N-Folds</w:t>
      </w:r>
    </w:p>
    <w:p w14:paraId="3A8956D3" w14:textId="0A9169F6" w:rsidR="00FD0DB0" w:rsidRDefault="00C84841" w:rsidP="00D0764C">
      <w:pPr>
        <w:jc w:val="both"/>
      </w:pPr>
      <w:r>
        <w:rPr>
          <w:noProof/>
          <w:lang w:val="fr-BE" w:eastAsia="fr-BE"/>
        </w:rPr>
        <w:drawing>
          <wp:inline distT="0" distB="0" distL="0" distR="0" wp14:anchorId="091E2040" wp14:editId="1FEBB2AE">
            <wp:extent cx="4286250" cy="2905125"/>
            <wp:effectExtent l="0" t="0" r="0" b="9525"/>
            <wp:docPr id="11" name="Image 11" descr="Résultat de recherche d'images pour &quot;Cross validatio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ésultat de recherche d'images pour &quot;Cross validation&quot;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59766" w14:textId="71C18254" w:rsidR="00FD0DB0" w:rsidRDefault="00FD0DB0" w:rsidP="00D0764C">
      <w:pPr>
        <w:jc w:val="both"/>
      </w:pPr>
      <w:r w:rsidRPr="00FD0DB0">
        <w:t>On utilise la cross-validation pour maximiser les performances et avoir un ratio qui s</w:t>
      </w:r>
      <w:r>
        <w:t>’</w:t>
      </w:r>
      <w:r w:rsidRPr="00FD0DB0">
        <w:t>approche le plus possible de 1 donc c'est à dire on divise en un certain nombre k le set de data et ensuite pour chaque K on fait une itération en testant le training set avec le test set. Et on compare ensuite pour trouver le meilleur training set.</w:t>
      </w:r>
    </w:p>
    <w:p w14:paraId="58DF9367" w14:textId="77777777" w:rsidR="00B119D5" w:rsidRDefault="00B119D5" w:rsidP="00D0764C">
      <w:pPr>
        <w:jc w:val="both"/>
      </w:pPr>
    </w:p>
    <w:p w14:paraId="7D7C2D9A" w14:textId="77777777" w:rsidR="00B119D5" w:rsidRDefault="00B119D5" w:rsidP="00A54A7F">
      <w:pPr>
        <w:pStyle w:val="Titre1"/>
      </w:pPr>
      <w:r>
        <w:t>True and False Positives</w:t>
      </w:r>
    </w:p>
    <w:p w14:paraId="1A650AF7" w14:textId="77777777" w:rsidR="00B119D5" w:rsidRDefault="00B119D5" w:rsidP="00D0764C">
      <w:pPr>
        <w:jc w:val="both"/>
      </w:pPr>
    </w:p>
    <w:p w14:paraId="320BACFE" w14:textId="77777777" w:rsidR="00B119D5" w:rsidRDefault="00B119D5" w:rsidP="00D0764C">
      <w:pPr>
        <w:jc w:val="both"/>
      </w:pPr>
      <w:r w:rsidRPr="00B119D5">
        <w:rPr>
          <w:noProof/>
        </w:rPr>
        <w:drawing>
          <wp:inline distT="0" distB="0" distL="0" distR="0" wp14:anchorId="01E806E4" wp14:editId="6AA81538">
            <wp:extent cx="5732145" cy="1567815"/>
            <wp:effectExtent l="0" t="0" r="1905" b="0"/>
            <wp:docPr id="12" name="Image 11">
              <a:extLst xmlns:a="http://schemas.openxmlformats.org/drawingml/2006/main">
                <a:ext uri="{FF2B5EF4-FFF2-40B4-BE49-F238E27FC236}">
                  <a16:creationId xmlns:a16="http://schemas.microsoft.com/office/drawing/2014/main" id="{C767AD19-E910-4733-9941-F9AFA18B089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1">
                      <a:extLst>
                        <a:ext uri="{FF2B5EF4-FFF2-40B4-BE49-F238E27FC236}">
                          <a16:creationId xmlns:a16="http://schemas.microsoft.com/office/drawing/2014/main" id="{C767AD19-E910-4733-9941-F9AFA18B089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6DEB7" w14:textId="77777777" w:rsidR="009759BC" w:rsidRDefault="009759BC" w:rsidP="00D0764C">
      <w:pPr>
        <w:jc w:val="both"/>
      </w:pPr>
    </w:p>
    <w:p w14:paraId="411A7911" w14:textId="54512544" w:rsidR="00F706A0" w:rsidRDefault="00FD0DB0" w:rsidP="00D0764C">
      <w:pPr>
        <w:jc w:val="both"/>
      </w:pPr>
      <w:r w:rsidRPr="00FD0DB0">
        <w:t>Un faux positif c'est lorsque le classificateur prédit que le test va être positif alors que la condition est négative.</w:t>
      </w:r>
    </w:p>
    <w:p w14:paraId="27E7A5A3" w14:textId="77777777" w:rsidR="00F706A0" w:rsidRDefault="00F706A0" w:rsidP="00D0764C">
      <w:pPr>
        <w:jc w:val="both"/>
      </w:pPr>
    </w:p>
    <w:p w14:paraId="70922546" w14:textId="77777777" w:rsidR="00F706A0" w:rsidRDefault="00F706A0" w:rsidP="00A54A7F">
      <w:pPr>
        <w:pStyle w:val="Titre1"/>
      </w:pPr>
      <w:r>
        <w:t>Over/underfitting</w:t>
      </w:r>
    </w:p>
    <w:p w14:paraId="50A221BD" w14:textId="77777777" w:rsidR="00F706A0" w:rsidRDefault="00F706A0" w:rsidP="00D0764C">
      <w:pPr>
        <w:jc w:val="both"/>
      </w:pPr>
    </w:p>
    <w:p w14:paraId="667E29FA" w14:textId="77777777" w:rsidR="00F706A0" w:rsidRDefault="00F706A0" w:rsidP="00D0764C">
      <w:pPr>
        <w:jc w:val="both"/>
      </w:pPr>
    </w:p>
    <w:p w14:paraId="2E68C377" w14:textId="77777777" w:rsidR="00F706A0" w:rsidRDefault="00F706A0" w:rsidP="00D0764C">
      <w:pPr>
        <w:jc w:val="both"/>
      </w:pPr>
    </w:p>
    <w:p w14:paraId="22BA8F92" w14:textId="194CDA92" w:rsidR="00C84841" w:rsidRDefault="00F706A0" w:rsidP="00F706A0">
      <w:pPr>
        <w:tabs>
          <w:tab w:val="left" w:pos="6630"/>
        </w:tabs>
        <w:jc w:val="both"/>
      </w:pPr>
      <w:r w:rsidRPr="00F706A0">
        <w:rPr>
          <w:noProof/>
        </w:rPr>
        <w:drawing>
          <wp:inline distT="0" distB="0" distL="0" distR="0" wp14:anchorId="56860900" wp14:editId="75DB92DD">
            <wp:extent cx="3876675" cy="2659175"/>
            <wp:effectExtent l="0" t="0" r="0" b="8255"/>
            <wp:docPr id="6" name="Image 5">
              <a:extLst xmlns:a="http://schemas.openxmlformats.org/drawingml/2006/main">
                <a:ext uri="{FF2B5EF4-FFF2-40B4-BE49-F238E27FC236}">
                  <a16:creationId xmlns:a16="http://schemas.microsoft.com/office/drawing/2014/main" id="{7CD15B1E-7C28-43F3-BC9A-C55B85890D4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5">
                      <a:extLst>
                        <a:ext uri="{FF2B5EF4-FFF2-40B4-BE49-F238E27FC236}">
                          <a16:creationId xmlns:a16="http://schemas.microsoft.com/office/drawing/2014/main" id="{7CD15B1E-7C28-43F3-BC9A-C55B85890D4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2724" cy="267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4841">
        <w:t xml:space="preserve"> </w:t>
      </w:r>
      <w:r>
        <w:tab/>
      </w:r>
    </w:p>
    <w:p w14:paraId="3469E0BE" w14:textId="7BF4EF9C" w:rsidR="00F706A0" w:rsidRDefault="00F706A0" w:rsidP="00F706A0">
      <w:pPr>
        <w:tabs>
          <w:tab w:val="left" w:pos="6630"/>
        </w:tabs>
        <w:jc w:val="both"/>
      </w:pPr>
    </w:p>
    <w:p w14:paraId="7E992675" w14:textId="4CDE48F9" w:rsidR="00F706A0" w:rsidRDefault="003F4565" w:rsidP="00F706A0">
      <w:pPr>
        <w:tabs>
          <w:tab w:val="left" w:pos="6630"/>
        </w:tabs>
        <w:jc w:val="both"/>
      </w:pPr>
      <w:r>
        <w:t xml:space="preserve">Il y a </w:t>
      </w:r>
      <w:r w:rsidR="00F706A0">
        <w:t>overfitting lorsqu</w:t>
      </w:r>
      <w:r w:rsidR="00064DAB">
        <w:t>e le model est trop basé sur les données d’entrainements et ne généralise pas assez.</w:t>
      </w:r>
    </w:p>
    <w:p w14:paraId="647A4110" w14:textId="411EF89A" w:rsidR="004D019B" w:rsidRDefault="004D019B" w:rsidP="00F706A0">
      <w:pPr>
        <w:tabs>
          <w:tab w:val="left" w:pos="6630"/>
        </w:tabs>
        <w:jc w:val="both"/>
      </w:pPr>
    </w:p>
    <w:p w14:paraId="5C33F41A" w14:textId="2C8108BD" w:rsidR="004D019B" w:rsidRDefault="00AC5C90" w:rsidP="00A54A7F">
      <w:pPr>
        <w:pStyle w:val="Titre1"/>
      </w:pPr>
      <w:r>
        <w:t>Matrice de confusion</w:t>
      </w:r>
    </w:p>
    <w:p w14:paraId="6D390091" w14:textId="3ED7A693" w:rsidR="00AC5C90" w:rsidRDefault="00AC5C90" w:rsidP="00F706A0">
      <w:pPr>
        <w:tabs>
          <w:tab w:val="left" w:pos="6630"/>
        </w:tabs>
        <w:jc w:val="both"/>
      </w:pPr>
    </w:p>
    <w:p w14:paraId="721E1E74" w14:textId="4D473ABE" w:rsidR="00AC5C90" w:rsidRDefault="00AC5C90" w:rsidP="00F706A0">
      <w:pPr>
        <w:tabs>
          <w:tab w:val="left" w:pos="6630"/>
        </w:tabs>
        <w:jc w:val="both"/>
      </w:pPr>
      <w:r w:rsidRPr="00AC5C90">
        <w:rPr>
          <w:noProof/>
        </w:rPr>
        <w:drawing>
          <wp:inline distT="0" distB="0" distL="0" distR="0" wp14:anchorId="4CDEA561" wp14:editId="424A7DF8">
            <wp:extent cx="3019425" cy="2198370"/>
            <wp:effectExtent l="0" t="0" r="9525" b="0"/>
            <wp:docPr id="5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2B3FD658-2696-4E6E-B7F6-ED7BFB85998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2B3FD658-2696-4E6E-B7F6-ED7BFB85998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7"/>
                    <a:srcRect r="47325"/>
                    <a:stretch/>
                  </pic:blipFill>
                  <pic:spPr bwMode="auto">
                    <a:xfrm>
                      <a:off x="0" y="0"/>
                      <a:ext cx="3019425" cy="2198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E2B7A1" w14:textId="47FFA3C1" w:rsidR="00D747CC" w:rsidRDefault="00FD0DB0" w:rsidP="00F706A0">
      <w:pPr>
        <w:tabs>
          <w:tab w:val="left" w:pos="6630"/>
        </w:tabs>
        <w:jc w:val="both"/>
      </w:pPr>
      <w:r w:rsidRPr="00FD0DB0">
        <w:t xml:space="preserve">Matrice de confusion permet de voir avec des chiffres les moments ou l'algorithme s'est trompé et où ça. Par </w:t>
      </w:r>
      <w:r w:rsidR="00B10BE6" w:rsidRPr="00FD0DB0">
        <w:t>exemple, ici</w:t>
      </w:r>
      <w:r w:rsidRPr="00FD0DB0">
        <w:t xml:space="preserve"> sur le graphe le label recherché </w:t>
      </w:r>
      <w:r w:rsidR="00B10BE6" w:rsidRPr="00FD0DB0">
        <w:t>était</w:t>
      </w:r>
      <w:r w:rsidRPr="00FD0DB0">
        <w:t xml:space="preserve"> versicolor mais pourtant </w:t>
      </w:r>
      <w:r w:rsidR="00B10BE6" w:rsidRPr="00FD0DB0">
        <w:t>l’IA</w:t>
      </w:r>
      <w:r w:rsidRPr="00FD0DB0">
        <w:t xml:space="preserve"> a prédit virginica et on voit qu'il s'est trompé 6 fois. Les chiffres en diagonale du haut à gauche au bas à droite sont </w:t>
      </w:r>
      <w:r w:rsidR="00B10BE6" w:rsidRPr="00FD0DB0">
        <w:t>les parties réussies</w:t>
      </w:r>
      <w:r w:rsidRPr="00FD0DB0">
        <w:t>.</w:t>
      </w:r>
    </w:p>
    <w:p w14:paraId="2406927F" w14:textId="77777777" w:rsidR="00B41A4D" w:rsidRDefault="00DD166C" w:rsidP="00C50226">
      <w:pPr>
        <w:pStyle w:val="Titre1"/>
      </w:pPr>
      <w:r>
        <w:lastRenderedPageBreak/>
        <w:t>Descente de gradient</w:t>
      </w:r>
    </w:p>
    <w:p w14:paraId="40A566E3" w14:textId="4CFACEA6" w:rsidR="00CE35D4" w:rsidRDefault="00B41A4D" w:rsidP="00F706A0">
      <w:pPr>
        <w:tabs>
          <w:tab w:val="left" w:pos="6630"/>
        </w:tabs>
        <w:jc w:val="both"/>
      </w:pPr>
      <w:r w:rsidRPr="00B41A4D">
        <w:rPr>
          <w:noProof/>
        </w:rPr>
        <w:drawing>
          <wp:inline distT="0" distB="0" distL="0" distR="0" wp14:anchorId="40DA7148" wp14:editId="6282BF89">
            <wp:extent cx="3333750" cy="2074407"/>
            <wp:effectExtent l="0" t="0" r="0" b="2540"/>
            <wp:docPr id="8" name="Espace réservé du contenu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space réservé du contenu 2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958" cy="2084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="00CE35D4">
        <w:t xml:space="preserve"> </w:t>
      </w:r>
    </w:p>
    <w:p w14:paraId="4CD69503" w14:textId="6D758EE3" w:rsidR="00B41A4D" w:rsidRDefault="00B41A4D" w:rsidP="00F706A0">
      <w:pPr>
        <w:tabs>
          <w:tab w:val="left" w:pos="6630"/>
        </w:tabs>
        <w:jc w:val="both"/>
      </w:pPr>
    </w:p>
    <w:p w14:paraId="51F7902D" w14:textId="7D4B4F88" w:rsidR="00B41A4D" w:rsidRDefault="00B41A4D" w:rsidP="00F706A0">
      <w:pPr>
        <w:tabs>
          <w:tab w:val="left" w:pos="6630"/>
        </w:tabs>
        <w:jc w:val="both"/>
      </w:pPr>
      <w:r>
        <w:t xml:space="preserve">La descente de gradient </w:t>
      </w:r>
      <w:r w:rsidR="005E0BCB">
        <w:t>est utilisée dans la régression linéaire (et dans beaucoup d’autre</w:t>
      </w:r>
      <w:r w:rsidR="00043A0C">
        <w:t>s</w:t>
      </w:r>
      <w:r w:rsidR="005E0BCB">
        <w:t xml:space="preserve"> méthode</w:t>
      </w:r>
      <w:r w:rsidR="00043A0C">
        <w:t>s</w:t>
      </w:r>
      <w:r w:rsidR="005E0BCB">
        <w:t xml:space="preserve">) </w:t>
      </w:r>
      <w:r>
        <w:t>pour minimiser</w:t>
      </w:r>
      <w:r w:rsidR="00D006CA">
        <w:t xml:space="preserve"> </w:t>
      </w:r>
      <w:r w:rsidR="00964E9F">
        <w:t>l’équation d’erreur de la MSE et on essaye de trouver un jeu de paramètres pour celui-ci. Il essaye de trouver le minimum en faisant des essais erreurs.</w:t>
      </w:r>
    </w:p>
    <w:p w14:paraId="38CF76CD" w14:textId="0A0D69DF" w:rsidR="00C50226" w:rsidRDefault="00C50226" w:rsidP="00F706A0">
      <w:pPr>
        <w:tabs>
          <w:tab w:val="left" w:pos="6630"/>
        </w:tabs>
        <w:jc w:val="both"/>
      </w:pPr>
    </w:p>
    <w:p w14:paraId="3FA349DB" w14:textId="3560D6BA" w:rsidR="00C50226" w:rsidRDefault="00522F87" w:rsidP="00F706A0">
      <w:pPr>
        <w:tabs>
          <w:tab w:val="left" w:pos="6630"/>
        </w:tabs>
        <w:jc w:val="both"/>
      </w:pPr>
      <w:r>
        <w:t>Régression polynomiale</w:t>
      </w:r>
    </w:p>
    <w:p w14:paraId="5F1A5BFC" w14:textId="582A8F1C" w:rsidR="00522F87" w:rsidRDefault="00522F87" w:rsidP="00F706A0">
      <w:pPr>
        <w:tabs>
          <w:tab w:val="left" w:pos="6630"/>
        </w:tabs>
        <w:jc w:val="both"/>
      </w:pPr>
      <w:r w:rsidRPr="00522F87">
        <w:rPr>
          <w:noProof/>
        </w:rPr>
        <w:drawing>
          <wp:inline distT="0" distB="0" distL="0" distR="0" wp14:anchorId="7552900D" wp14:editId="7EC49F92">
            <wp:extent cx="3752850" cy="2472851"/>
            <wp:effectExtent l="0" t="0" r="0" b="3810"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1455" cy="247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114BD" w14:textId="037D458E" w:rsidR="00522F87" w:rsidRDefault="00B533D6" w:rsidP="00F706A0">
      <w:pPr>
        <w:tabs>
          <w:tab w:val="left" w:pos="6630"/>
        </w:tabs>
        <w:jc w:val="both"/>
      </w:pPr>
      <w:r>
        <w:t>L</w:t>
      </w:r>
      <w:r w:rsidR="001054BC">
        <w:t xml:space="preserve">a courbe </w:t>
      </w:r>
      <w:r>
        <w:t xml:space="preserve">rouge représente une régression linéaire, </w:t>
      </w:r>
      <w:r w:rsidR="001054BC">
        <w:t xml:space="preserve">la </w:t>
      </w:r>
      <w:r w:rsidR="00B6334A">
        <w:t>bleu</w:t>
      </w:r>
      <w:r w:rsidR="001054BC">
        <w:t xml:space="preserve"> une régression</w:t>
      </w:r>
      <w:r w:rsidR="00B6334A">
        <w:t xml:space="preserve"> polynomiale.</w:t>
      </w:r>
    </w:p>
    <w:p w14:paraId="7C66B4AC" w14:textId="0B2E34E1" w:rsidR="00EC16C1" w:rsidRDefault="00EC16C1" w:rsidP="00F706A0">
      <w:pPr>
        <w:tabs>
          <w:tab w:val="left" w:pos="6630"/>
        </w:tabs>
        <w:jc w:val="both"/>
      </w:pPr>
    </w:p>
    <w:p w14:paraId="06AF621A" w14:textId="06EA9ABD" w:rsidR="00EC16C1" w:rsidRDefault="00EC16C1" w:rsidP="007737E3">
      <w:pPr>
        <w:pStyle w:val="Titre1"/>
      </w:pPr>
      <w:r>
        <w:lastRenderedPageBreak/>
        <w:t>Precision/Recall</w:t>
      </w:r>
    </w:p>
    <w:p w14:paraId="713F08B1" w14:textId="42E5CBAE" w:rsidR="00EC16C1" w:rsidRDefault="00EC16C1" w:rsidP="00F706A0">
      <w:pPr>
        <w:tabs>
          <w:tab w:val="left" w:pos="6630"/>
        </w:tabs>
        <w:jc w:val="both"/>
      </w:pPr>
      <w:r w:rsidRPr="00EC16C1">
        <w:rPr>
          <w:noProof/>
        </w:rPr>
        <w:drawing>
          <wp:inline distT="0" distB="0" distL="0" distR="0" wp14:anchorId="5FDD983A" wp14:editId="1C109AFE">
            <wp:extent cx="5732145" cy="2131695"/>
            <wp:effectExtent l="0" t="0" r="1905" b="1905"/>
            <wp:docPr id="2" name="Image 8">
              <a:extLst xmlns:a="http://schemas.openxmlformats.org/drawingml/2006/main">
                <a:ext uri="{FF2B5EF4-FFF2-40B4-BE49-F238E27FC236}">
                  <a16:creationId xmlns:a16="http://schemas.microsoft.com/office/drawing/2014/main" id="{B9CD6DD3-3559-4363-A9EF-E822A4E48B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8">
                      <a:extLst>
                        <a:ext uri="{FF2B5EF4-FFF2-40B4-BE49-F238E27FC236}">
                          <a16:creationId xmlns:a16="http://schemas.microsoft.com/office/drawing/2014/main" id="{B9CD6DD3-3559-4363-A9EF-E822A4E48B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9"/>
                    <a:stretch/>
                  </pic:blipFill>
                  <pic:spPr>
                    <a:xfrm>
                      <a:off x="0" y="0"/>
                      <a:ext cx="5732145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B545" w14:textId="131351F6" w:rsidR="00130C5F" w:rsidRDefault="00130C5F" w:rsidP="00F706A0">
      <w:pPr>
        <w:tabs>
          <w:tab w:val="left" w:pos="6630"/>
        </w:tabs>
        <w:jc w:val="both"/>
      </w:pPr>
      <w:r>
        <w:t xml:space="preserve">Intuitivement le recall mesure </w:t>
      </w:r>
      <w:r w:rsidR="007F1BB9">
        <w:t>le pourcentage de résultats positifs que l’intelligence artificielle a bien prédit</w:t>
      </w:r>
      <w:r>
        <w:t xml:space="preserve"> tandis que la précision mesure</w:t>
      </w:r>
      <w:r w:rsidR="007F1BB9">
        <w:t xml:space="preserve"> le pourcentage de résultats positifs sur les résultats positifs qu’ils soient bon ou pas.</w:t>
      </w:r>
      <w:bookmarkStart w:id="0" w:name="_GoBack"/>
      <w:bookmarkEnd w:id="0"/>
    </w:p>
    <w:p w14:paraId="09CA1E20" w14:textId="29F263D4" w:rsidR="00E35007" w:rsidRDefault="00E35007" w:rsidP="00F706A0">
      <w:pPr>
        <w:tabs>
          <w:tab w:val="left" w:pos="6630"/>
        </w:tabs>
        <w:jc w:val="both"/>
      </w:pPr>
    </w:p>
    <w:p w14:paraId="52EC8A51" w14:textId="77777777" w:rsidR="00E35007" w:rsidRDefault="00E35007" w:rsidP="00F706A0">
      <w:pPr>
        <w:tabs>
          <w:tab w:val="left" w:pos="6630"/>
        </w:tabs>
        <w:jc w:val="both"/>
      </w:pPr>
    </w:p>
    <w:p w14:paraId="415DA144" w14:textId="77777777" w:rsidR="00EC16C1" w:rsidRPr="001970C3" w:rsidRDefault="00EC16C1" w:rsidP="00F706A0">
      <w:pPr>
        <w:tabs>
          <w:tab w:val="left" w:pos="6630"/>
        </w:tabs>
        <w:jc w:val="both"/>
      </w:pPr>
    </w:p>
    <w:sectPr w:rsidR="00EC16C1" w:rsidRPr="001970C3" w:rsidSect="00855982">
      <w:footerReference w:type="default" r:id="rId21"/>
      <w:headerReference w:type="first" r:id="rId22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579DB5" w14:textId="77777777" w:rsidR="0005731F" w:rsidRDefault="0005731F" w:rsidP="00855982">
      <w:pPr>
        <w:spacing w:after="0" w:line="240" w:lineRule="auto"/>
      </w:pPr>
      <w:r>
        <w:separator/>
      </w:r>
    </w:p>
  </w:endnote>
  <w:endnote w:type="continuationSeparator" w:id="0">
    <w:p w14:paraId="65041FFF" w14:textId="77777777" w:rsidR="0005731F" w:rsidRDefault="0005731F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D0D57D" w14:textId="033E44FE" w:rsidR="00855982" w:rsidRDefault="00855982">
        <w:pPr>
          <w:pStyle w:val="Pieddepage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C84841">
          <w:rPr>
            <w:noProof/>
            <w:lang w:bidi="fr-FR"/>
          </w:rPr>
          <w:t>3</w:t>
        </w:r>
        <w:r>
          <w:rPr>
            <w:noProof/>
            <w:lang w:bidi="fr-F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4865F3" w14:textId="77777777" w:rsidR="0005731F" w:rsidRDefault="0005731F" w:rsidP="00855982">
      <w:pPr>
        <w:spacing w:after="0" w:line="240" w:lineRule="auto"/>
      </w:pPr>
      <w:r>
        <w:separator/>
      </w:r>
    </w:p>
  </w:footnote>
  <w:footnote w:type="continuationSeparator" w:id="0">
    <w:p w14:paraId="00F00C25" w14:textId="77777777" w:rsidR="0005731F" w:rsidRDefault="0005731F" w:rsidP="00855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BFECA" w14:textId="01F378BD" w:rsidR="00BE6AD9" w:rsidRPr="00483E8C" w:rsidRDefault="00BE6AD9">
    <w:pPr>
      <w:pStyle w:val="En-tte"/>
      <w:rPr>
        <w:lang w:val="en-US"/>
      </w:rPr>
    </w:pPr>
    <w:r w:rsidRPr="00483E8C">
      <w:rPr>
        <w:lang w:val="en-US"/>
      </w:rPr>
      <w:t>BINV3100-C-a, Machine Learning, 2019</w:t>
    </w:r>
    <w:r w:rsidR="006554FB">
      <w:rPr>
        <w:lang w:val="en-US"/>
      </w:rPr>
      <w:t>-</w:t>
    </w:r>
    <w:r w:rsidRPr="00483E8C">
      <w:rPr>
        <w:lang w:val="en-US"/>
      </w:rPr>
      <w:t xml:space="preserve">2020, semaine </w:t>
    </w:r>
    <w:r w:rsidR="006554FB">
      <w:rPr>
        <w:lang w:val="en-US"/>
      </w:rPr>
      <w:t>3</w:t>
    </w:r>
  </w:p>
  <w:p w14:paraId="463A745B" w14:textId="77777777" w:rsidR="00BE6AD9" w:rsidRDefault="00BE6AD9">
    <w:pPr>
      <w:pStyle w:val="En-tte"/>
    </w:pPr>
    <w:r>
      <w:t>José VANDER MEULEN, Jean</w:t>
    </w:r>
    <w:r>
      <w:rPr>
        <w:lang w:val="fr-BE"/>
      </w:rPr>
      <w:t>-</w:t>
    </w:r>
    <w:r>
      <w:t>Benoît DELBROUCK, Grégory SERONT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182DF4"/>
    <w:multiLevelType w:val="multilevel"/>
    <w:tmpl w:val="9D5E94A6"/>
    <w:styleLink w:val="test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83A538A"/>
    <w:multiLevelType w:val="multilevel"/>
    <w:tmpl w:val="08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25F03D8"/>
    <w:multiLevelType w:val="multilevel"/>
    <w:tmpl w:val="628C31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1EC70297"/>
    <w:multiLevelType w:val="multilevel"/>
    <w:tmpl w:val="628C31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ACE4A42"/>
    <w:multiLevelType w:val="multilevel"/>
    <w:tmpl w:val="9D5E94A6"/>
    <w:numStyleLink w:val="test"/>
  </w:abstractNum>
  <w:abstractNum w:abstractNumId="23" w15:restartNumberingAfterBreak="0">
    <w:nsid w:val="5D6A6A87"/>
    <w:multiLevelType w:val="hybridMultilevel"/>
    <w:tmpl w:val="F8764B60"/>
    <w:lvl w:ilvl="0" w:tplc="080C000F">
      <w:start w:val="1"/>
      <w:numFmt w:val="decimal"/>
      <w:lvlText w:val="%1."/>
      <w:lvlJc w:val="left"/>
      <w:pPr>
        <w:ind w:left="765" w:hanging="360"/>
      </w:pPr>
    </w:lvl>
    <w:lvl w:ilvl="1" w:tplc="080C0019" w:tentative="1">
      <w:start w:val="1"/>
      <w:numFmt w:val="lowerLetter"/>
      <w:lvlText w:val="%2."/>
      <w:lvlJc w:val="left"/>
      <w:pPr>
        <w:ind w:left="1485" w:hanging="360"/>
      </w:pPr>
    </w:lvl>
    <w:lvl w:ilvl="2" w:tplc="080C001B" w:tentative="1">
      <w:start w:val="1"/>
      <w:numFmt w:val="lowerRoman"/>
      <w:lvlText w:val="%3."/>
      <w:lvlJc w:val="right"/>
      <w:pPr>
        <w:ind w:left="2205" w:hanging="180"/>
      </w:pPr>
    </w:lvl>
    <w:lvl w:ilvl="3" w:tplc="080C000F" w:tentative="1">
      <w:start w:val="1"/>
      <w:numFmt w:val="decimal"/>
      <w:lvlText w:val="%4."/>
      <w:lvlJc w:val="left"/>
      <w:pPr>
        <w:ind w:left="2925" w:hanging="360"/>
      </w:pPr>
    </w:lvl>
    <w:lvl w:ilvl="4" w:tplc="080C0019" w:tentative="1">
      <w:start w:val="1"/>
      <w:numFmt w:val="lowerLetter"/>
      <w:lvlText w:val="%5."/>
      <w:lvlJc w:val="left"/>
      <w:pPr>
        <w:ind w:left="3645" w:hanging="360"/>
      </w:pPr>
    </w:lvl>
    <w:lvl w:ilvl="5" w:tplc="080C001B" w:tentative="1">
      <w:start w:val="1"/>
      <w:numFmt w:val="lowerRoman"/>
      <w:lvlText w:val="%6."/>
      <w:lvlJc w:val="right"/>
      <w:pPr>
        <w:ind w:left="4365" w:hanging="180"/>
      </w:pPr>
    </w:lvl>
    <w:lvl w:ilvl="6" w:tplc="080C000F" w:tentative="1">
      <w:start w:val="1"/>
      <w:numFmt w:val="decimal"/>
      <w:lvlText w:val="%7."/>
      <w:lvlJc w:val="left"/>
      <w:pPr>
        <w:ind w:left="5085" w:hanging="360"/>
      </w:pPr>
    </w:lvl>
    <w:lvl w:ilvl="7" w:tplc="080C0019" w:tentative="1">
      <w:start w:val="1"/>
      <w:numFmt w:val="lowerLetter"/>
      <w:lvlText w:val="%8."/>
      <w:lvlJc w:val="left"/>
      <w:pPr>
        <w:ind w:left="5805" w:hanging="360"/>
      </w:pPr>
    </w:lvl>
    <w:lvl w:ilvl="8" w:tplc="080C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4" w15:restartNumberingAfterBreak="0">
    <w:nsid w:val="657C013B"/>
    <w:multiLevelType w:val="multilevel"/>
    <w:tmpl w:val="6F50D216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784F486E"/>
    <w:multiLevelType w:val="multilevel"/>
    <w:tmpl w:val="08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9E80EEA"/>
    <w:multiLevelType w:val="multilevel"/>
    <w:tmpl w:val="92C2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17"/>
  </w:num>
  <w:num w:numId="12">
    <w:abstractNumId w:val="17"/>
  </w:num>
  <w:num w:numId="13">
    <w:abstractNumId w:val="11"/>
  </w:num>
  <w:num w:numId="14">
    <w:abstractNumId w:val="21"/>
  </w:num>
  <w:num w:numId="15">
    <w:abstractNumId w:val="13"/>
  </w:num>
  <w:num w:numId="16">
    <w:abstractNumId w:val="14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5"/>
  </w:num>
  <w:num w:numId="28">
    <w:abstractNumId w:val="18"/>
  </w:num>
  <w:num w:numId="29">
    <w:abstractNumId w:val="20"/>
  </w:num>
  <w:num w:numId="30">
    <w:abstractNumId w:val="24"/>
  </w:num>
  <w:num w:numId="31">
    <w:abstractNumId w:val="16"/>
  </w:num>
  <w:num w:numId="32">
    <w:abstractNumId w:val="19"/>
  </w:num>
  <w:num w:numId="33">
    <w:abstractNumId w:val="12"/>
  </w:num>
  <w:num w:numId="34">
    <w:abstractNumId w:val="25"/>
  </w:num>
  <w:num w:numId="35">
    <w:abstractNumId w:val="22"/>
  </w:num>
  <w:num w:numId="36">
    <w:abstractNumId w:val="10"/>
  </w:num>
  <w:num w:numId="37">
    <w:abstractNumId w:val="26"/>
  </w:num>
  <w:num w:numId="38">
    <w:abstractNumId w:val="24"/>
  </w:num>
  <w:num w:numId="39">
    <w:abstractNumId w:val="23"/>
  </w:num>
  <w:num w:numId="40">
    <w:abstractNumId w:val="24"/>
  </w:num>
  <w:num w:numId="41">
    <w:abstractNumId w:val="24"/>
  </w:num>
  <w:num w:numId="42">
    <w:abstractNumId w:val="24"/>
  </w:num>
  <w:num w:numId="43">
    <w:abstractNumId w:val="24"/>
  </w:num>
  <w:num w:numId="44">
    <w:abstractNumId w:val="24"/>
  </w:num>
  <w:num w:numId="4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AD9"/>
    <w:rsid w:val="0000069D"/>
    <w:rsid w:val="00002A92"/>
    <w:rsid w:val="00027B4B"/>
    <w:rsid w:val="00043A0C"/>
    <w:rsid w:val="0005731F"/>
    <w:rsid w:val="00064DAB"/>
    <w:rsid w:val="00093492"/>
    <w:rsid w:val="000A4BFA"/>
    <w:rsid w:val="000F793B"/>
    <w:rsid w:val="001054BC"/>
    <w:rsid w:val="00130C5F"/>
    <w:rsid w:val="001432DD"/>
    <w:rsid w:val="00161E3B"/>
    <w:rsid w:val="001970C3"/>
    <w:rsid w:val="001C528A"/>
    <w:rsid w:val="001D4362"/>
    <w:rsid w:val="00204C12"/>
    <w:rsid w:val="00283BD8"/>
    <w:rsid w:val="00322FEC"/>
    <w:rsid w:val="00330CDB"/>
    <w:rsid w:val="00332087"/>
    <w:rsid w:val="00343211"/>
    <w:rsid w:val="00394CA8"/>
    <w:rsid w:val="003A4121"/>
    <w:rsid w:val="003F4565"/>
    <w:rsid w:val="004234E9"/>
    <w:rsid w:val="0044785E"/>
    <w:rsid w:val="00483E8C"/>
    <w:rsid w:val="004B2B3F"/>
    <w:rsid w:val="004C5A5A"/>
    <w:rsid w:val="004D019B"/>
    <w:rsid w:val="00500F7E"/>
    <w:rsid w:val="005140A2"/>
    <w:rsid w:val="00522F87"/>
    <w:rsid w:val="00552599"/>
    <w:rsid w:val="00575745"/>
    <w:rsid w:val="005D2DFC"/>
    <w:rsid w:val="005E0BCB"/>
    <w:rsid w:val="00614C88"/>
    <w:rsid w:val="006273C6"/>
    <w:rsid w:val="00633434"/>
    <w:rsid w:val="00635BC3"/>
    <w:rsid w:val="006554FB"/>
    <w:rsid w:val="006B19D3"/>
    <w:rsid w:val="006E1A16"/>
    <w:rsid w:val="00706DA3"/>
    <w:rsid w:val="0072002A"/>
    <w:rsid w:val="007600F3"/>
    <w:rsid w:val="007737E3"/>
    <w:rsid w:val="007833A7"/>
    <w:rsid w:val="007B3783"/>
    <w:rsid w:val="007D3E98"/>
    <w:rsid w:val="007F1BB9"/>
    <w:rsid w:val="00855982"/>
    <w:rsid w:val="00857E0F"/>
    <w:rsid w:val="008E0C84"/>
    <w:rsid w:val="0090030F"/>
    <w:rsid w:val="009026BB"/>
    <w:rsid w:val="009170E5"/>
    <w:rsid w:val="00923572"/>
    <w:rsid w:val="00936109"/>
    <w:rsid w:val="009646BB"/>
    <w:rsid w:val="00964E9F"/>
    <w:rsid w:val="009728CC"/>
    <w:rsid w:val="009759BC"/>
    <w:rsid w:val="009D51C7"/>
    <w:rsid w:val="009E2903"/>
    <w:rsid w:val="009F23B5"/>
    <w:rsid w:val="00A10484"/>
    <w:rsid w:val="00A1243D"/>
    <w:rsid w:val="00A54689"/>
    <w:rsid w:val="00A54A7F"/>
    <w:rsid w:val="00A641A1"/>
    <w:rsid w:val="00A959A2"/>
    <w:rsid w:val="00AC5C90"/>
    <w:rsid w:val="00AC7A38"/>
    <w:rsid w:val="00B10BE6"/>
    <w:rsid w:val="00B119D5"/>
    <w:rsid w:val="00B41A4D"/>
    <w:rsid w:val="00B533D6"/>
    <w:rsid w:val="00B6334A"/>
    <w:rsid w:val="00B63AD7"/>
    <w:rsid w:val="00B95D87"/>
    <w:rsid w:val="00BE6AD9"/>
    <w:rsid w:val="00C21485"/>
    <w:rsid w:val="00C50226"/>
    <w:rsid w:val="00C84841"/>
    <w:rsid w:val="00CB40EC"/>
    <w:rsid w:val="00CE35D4"/>
    <w:rsid w:val="00CE3ADF"/>
    <w:rsid w:val="00CF2ECC"/>
    <w:rsid w:val="00D006CA"/>
    <w:rsid w:val="00D0764C"/>
    <w:rsid w:val="00D26981"/>
    <w:rsid w:val="00D6013B"/>
    <w:rsid w:val="00D747CC"/>
    <w:rsid w:val="00DA0D47"/>
    <w:rsid w:val="00DC59F0"/>
    <w:rsid w:val="00DD166C"/>
    <w:rsid w:val="00DE0257"/>
    <w:rsid w:val="00DF38CD"/>
    <w:rsid w:val="00E12D7B"/>
    <w:rsid w:val="00E14129"/>
    <w:rsid w:val="00E2372A"/>
    <w:rsid w:val="00E35007"/>
    <w:rsid w:val="00E54068"/>
    <w:rsid w:val="00EC16C1"/>
    <w:rsid w:val="00EF5064"/>
    <w:rsid w:val="00F0200B"/>
    <w:rsid w:val="00F32716"/>
    <w:rsid w:val="00F43321"/>
    <w:rsid w:val="00F706A0"/>
    <w:rsid w:val="00F70A84"/>
    <w:rsid w:val="00FD0DB0"/>
    <w:rsid w:val="00FD262C"/>
    <w:rsid w:val="0232D918"/>
    <w:rsid w:val="13A8A271"/>
    <w:rsid w:val="1D37469A"/>
    <w:rsid w:val="21CEE0E7"/>
    <w:rsid w:val="2318E1C1"/>
    <w:rsid w:val="25000556"/>
    <w:rsid w:val="2B39CC7F"/>
    <w:rsid w:val="36D653E6"/>
    <w:rsid w:val="3DEF0FA3"/>
    <w:rsid w:val="45947AB1"/>
    <w:rsid w:val="59F64D71"/>
    <w:rsid w:val="606B0E4C"/>
    <w:rsid w:val="639669C3"/>
    <w:rsid w:val="6C9395FF"/>
    <w:rsid w:val="71715984"/>
    <w:rsid w:val="73BE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121F9"/>
  <w15:chartTrackingRefBased/>
  <w15:docId w15:val="{C936379E-915A-451C-9B9A-9CBF1380A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Titre1">
    <w:name w:val="heading 1"/>
    <w:basedOn w:val="Normal"/>
    <w:next w:val="Normal"/>
    <w:link w:val="Titre1Car"/>
    <w:uiPriority w:val="9"/>
    <w:qFormat/>
    <w:rsid w:val="00FD262C"/>
    <w:pPr>
      <w:keepNext/>
      <w:keepLines/>
      <w:numPr>
        <w:numId w:val="3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330CDB"/>
    <w:pPr>
      <w:keepNext/>
      <w:keepLines/>
      <w:numPr>
        <w:ilvl w:val="1"/>
        <w:numId w:val="30"/>
      </w:numPr>
      <w:spacing w:before="360" w:after="12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D262C"/>
    <w:pPr>
      <w:keepNext/>
      <w:keepLines/>
      <w:numPr>
        <w:ilvl w:val="2"/>
        <w:numId w:val="3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D262C"/>
    <w:pPr>
      <w:keepNext/>
      <w:keepLines/>
      <w:numPr>
        <w:ilvl w:val="3"/>
        <w:numId w:val="3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D262C"/>
    <w:pPr>
      <w:keepNext/>
      <w:keepLines/>
      <w:numPr>
        <w:ilvl w:val="4"/>
        <w:numId w:val="30"/>
      </w:numPr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D262C"/>
    <w:pPr>
      <w:keepNext/>
      <w:keepLines/>
      <w:numPr>
        <w:ilvl w:val="5"/>
        <w:numId w:val="3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D262C"/>
    <w:pPr>
      <w:keepNext/>
      <w:keepLines/>
      <w:numPr>
        <w:ilvl w:val="6"/>
        <w:numId w:val="3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D262C"/>
    <w:pPr>
      <w:keepNext/>
      <w:keepLines/>
      <w:numPr>
        <w:ilvl w:val="7"/>
        <w:numId w:val="3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D262C"/>
    <w:pPr>
      <w:keepNext/>
      <w:keepLines/>
      <w:numPr>
        <w:ilvl w:val="8"/>
        <w:numId w:val="3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reCar">
    <w:name w:val="Titre Car"/>
    <w:basedOn w:val="Policepardfaut"/>
    <w:link w:val="Titr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855982"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982"/>
  </w:style>
  <w:style w:type="character" w:customStyle="1" w:styleId="Titre1Car">
    <w:name w:val="Titre 1 Car"/>
    <w:basedOn w:val="Policepardfaut"/>
    <w:link w:val="Titre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330CDB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5Car">
    <w:name w:val="Titre 5 Car"/>
    <w:basedOn w:val="Policepardfaut"/>
    <w:link w:val="Titre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855982"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982"/>
  </w:style>
  <w:style w:type="paragraph" w:styleId="Lgende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D4362"/>
    <w:rPr>
      <w:rFonts w:ascii="Segoe UI" w:hAnsi="Segoe UI" w:cs="Segoe UI"/>
      <w:szCs w:val="18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1D4362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1D4362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1D4362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D4362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D436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D4362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1D4362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1D4362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D4362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D4362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1D4362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1D4362"/>
    <w:rPr>
      <w:rFonts w:ascii="Consolas" w:hAnsi="Consolas"/>
      <w:szCs w:val="21"/>
    </w:rPr>
  </w:style>
  <w:style w:type="paragraph" w:styleId="Normalcentr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Lienhypertextesuivivisit">
    <w:name w:val="FollowedHyperlink"/>
    <w:basedOn w:val="Policepardfau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Lienhypertexte">
    <w:name w:val="Hyperlink"/>
    <w:basedOn w:val="Policepardfaut"/>
    <w:uiPriority w:val="99"/>
    <w:unhideWhenUsed/>
    <w:rsid w:val="007833A7"/>
    <w:rPr>
      <w:color w:val="3A6331" w:themeColor="accent4" w:themeShade="BF"/>
      <w:u w:val="single"/>
    </w:rPr>
  </w:style>
  <w:style w:type="character" w:styleId="Textedelespacerserv">
    <w:name w:val="Placeholder Text"/>
    <w:basedOn w:val="Policepardfaut"/>
    <w:uiPriority w:val="99"/>
    <w:semiHidden/>
    <w:rsid w:val="007833A7"/>
    <w:rPr>
      <w:color w:val="595959" w:themeColor="text1" w:themeTint="A6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FD262C"/>
    <w:rPr>
      <w:i/>
      <w:iCs/>
      <w:color w:val="B35E06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numbering" w:customStyle="1" w:styleId="test">
    <w:name w:val="test"/>
    <w:uiPriority w:val="99"/>
    <w:rsid w:val="006E1A16"/>
    <w:pPr>
      <w:numPr>
        <w:numId w:val="36"/>
      </w:numPr>
    </w:pPr>
  </w:style>
  <w:style w:type="character" w:styleId="Accentuation">
    <w:name w:val="Emphasis"/>
    <w:basedOn w:val="Policepardfaut"/>
    <w:uiPriority w:val="20"/>
    <w:qFormat/>
    <w:rsid w:val="004B2B3F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4B2B3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027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BE" w:eastAsia="fr-BE"/>
    </w:rPr>
  </w:style>
  <w:style w:type="character" w:styleId="Appelnotedebasdep">
    <w:name w:val="footnote reference"/>
    <w:basedOn w:val="Policepardfaut"/>
    <w:uiPriority w:val="99"/>
    <w:semiHidden/>
    <w:unhideWhenUsed/>
    <w:rsid w:val="001970C3"/>
    <w:rPr>
      <w:vertAlign w:val="superscript"/>
    </w:rPr>
  </w:style>
  <w:style w:type="paragraph" w:styleId="Paragraphedeliste">
    <w:name w:val="List Paragraph"/>
    <w:basedOn w:val="Normal"/>
    <w:uiPriority w:val="34"/>
    <w:unhideWhenUsed/>
    <w:qFormat/>
    <w:rsid w:val="00483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2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&#233;\AppData\Roaming\Microsoft\Templates\Conception%20Rapport%20(vierge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50BEE08BB82C4C99A3C74DAC33AB36" ma:contentTypeVersion="8" ma:contentTypeDescription="Crée un document." ma:contentTypeScope="" ma:versionID="90e544f057ff57babb45dcbebb70dc2a">
  <xsd:schema xmlns:xsd="http://www.w3.org/2001/XMLSchema" xmlns:xs="http://www.w3.org/2001/XMLSchema" xmlns:p="http://schemas.microsoft.com/office/2006/metadata/properties" xmlns:ns2="a0a974f9-eba8-48a4-9c7c-c445ef61b558" targetNamespace="http://schemas.microsoft.com/office/2006/metadata/properties" ma:root="true" ma:fieldsID="57bbbd18bbb988e7dc829ac7472a52a1" ns2:_="">
    <xsd:import namespace="a0a974f9-eba8-48a4-9c7c-c445ef61b5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a974f9-eba8-48a4-9c7c-c445ef61b5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1A393-8321-4371-B128-32C6DB9720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6098F8-195E-46D6-AD1B-3A014D45A1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a974f9-eba8-48a4-9c7c-c445ef61b5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5CF0A09-8E02-4A38-B587-8B2999C52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Rapport (vierge)</Template>
  <TotalTime>1</TotalTime>
  <Pages>6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José</dc:creator>
  <cp:lastModifiedBy>honorez.romaric@yahoo.fr</cp:lastModifiedBy>
  <cp:revision>2</cp:revision>
  <dcterms:created xsi:type="dcterms:W3CDTF">2019-10-01T17:41:00Z</dcterms:created>
  <dcterms:modified xsi:type="dcterms:W3CDTF">2019-10-01T17:41:00Z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0x0101009850BEE08BB82C4C99A3C74DAC33AB36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