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443B8" w:rsidRDefault="00B5691E">
      <w:pPr>
        <w:spacing w:after="120"/>
        <w:jc w:val="center"/>
      </w:pPr>
      <w:r>
        <w:rPr>
          <w:rFonts w:eastAsia="Times New Roman" w:cs="Times New Roman"/>
          <w:b/>
          <w:color w:val="000000"/>
        </w:rPr>
        <w:t>Лабораторна робота №5</w:t>
      </w:r>
    </w:p>
    <w:p w:rsidR="005443B8" w:rsidRDefault="00B5691E">
      <w:pPr>
        <w:spacing w:after="120"/>
        <w:jc w:val="center"/>
      </w:pPr>
      <w:r>
        <w:rPr>
          <w:rFonts w:eastAsia="Times New Roman" w:cs="Times New Roman"/>
          <w:b/>
          <w:color w:val="000000"/>
        </w:rPr>
        <w:t>Розробка клієнтської частини (Front-end) та інтеграція з API в e-Dormitory System</w:t>
      </w:r>
    </w:p>
    <w:p w:rsidR="005443B8" w:rsidRPr="00763D4B" w:rsidRDefault="00763D4B" w:rsidP="00763D4B">
      <w:pPr>
        <w:spacing w:after="120"/>
        <w:jc w:val="center"/>
        <w:rPr>
          <w:b/>
          <w:lang w:val="uk-UA"/>
        </w:rPr>
      </w:pPr>
      <w:proofErr w:type="spellStart"/>
      <w:r w:rsidRPr="00763D4B">
        <w:rPr>
          <w:b/>
          <w:lang w:val="uk-UA"/>
        </w:rPr>
        <w:t>Чорнорук</w:t>
      </w:r>
      <w:proofErr w:type="spellEnd"/>
      <w:r w:rsidRPr="00763D4B">
        <w:rPr>
          <w:b/>
          <w:lang w:val="uk-UA"/>
        </w:rPr>
        <w:t xml:space="preserve"> Роман 404-ТН</w:t>
      </w:r>
    </w:p>
    <w:p w:rsidR="005443B8" w:rsidRDefault="00B5691E">
      <w:pPr>
        <w:spacing w:after="120"/>
      </w:pPr>
      <w:proofErr w:type="spellStart"/>
      <w:r>
        <w:rPr>
          <w:rFonts w:eastAsia="Times New Roman" w:cs="Times New Roman"/>
          <w:b/>
          <w:color w:val="000000"/>
        </w:rPr>
        <w:t>Тема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роботи</w:t>
      </w:r>
      <w:proofErr w:type="spellEnd"/>
    </w:p>
    <w:p w:rsidR="005443B8" w:rsidRDefault="00B5691E" w:rsidP="00763D4B">
      <w:pPr>
        <w:spacing w:after="120"/>
        <w:jc w:val="both"/>
      </w:pPr>
      <w:proofErr w:type="spellStart"/>
      <w:r>
        <w:rPr>
          <w:rFonts w:eastAsia="Times New Roman" w:cs="Times New Roman"/>
          <w:color w:val="000000"/>
        </w:rPr>
        <w:t>Розробка</w:t>
      </w:r>
      <w:proofErr w:type="spellEnd"/>
      <w:r>
        <w:rPr>
          <w:rFonts w:eastAsia="Times New Roman" w:cs="Times New Roman"/>
          <w:color w:val="000000"/>
        </w:rPr>
        <w:t xml:space="preserve"> SPA-</w:t>
      </w:r>
      <w:proofErr w:type="spellStart"/>
      <w:r>
        <w:rPr>
          <w:rFonts w:eastAsia="Times New Roman" w:cs="Times New Roman"/>
          <w:color w:val="000000"/>
        </w:rPr>
        <w:t>клієнта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для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системи</w:t>
      </w:r>
      <w:proofErr w:type="spellEnd"/>
      <w:r>
        <w:rPr>
          <w:rFonts w:eastAsia="Times New Roman" w:cs="Times New Roman"/>
          <w:color w:val="000000"/>
        </w:rPr>
        <w:t xml:space="preserve"> керування студентським гуртожитком e-Dormitory System з інтеграцією із захищеним API, рольовою </w:t>
      </w:r>
      <w:r>
        <w:rPr>
          <w:rFonts w:eastAsia="Times New Roman" w:cs="Times New Roman"/>
          <w:color w:val="000000"/>
        </w:rPr>
        <w:t xml:space="preserve">маршрутизацією та інтерфейсами </w:t>
      </w:r>
      <w:proofErr w:type="spellStart"/>
      <w:r>
        <w:rPr>
          <w:rFonts w:eastAsia="Times New Roman" w:cs="Times New Roman"/>
          <w:color w:val="000000"/>
        </w:rPr>
        <w:t>для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основних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сутностей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системи</w:t>
      </w:r>
      <w:proofErr w:type="spellEnd"/>
      <w:r>
        <w:rPr>
          <w:rFonts w:eastAsia="Times New Roman" w:cs="Times New Roman"/>
          <w:color w:val="000000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Мета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роботи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Отримати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практичні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навички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сучасного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фронтенд-застосунку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: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 xml:space="preserve">• </w:t>
      </w:r>
      <w:proofErr w:type="spellStart"/>
      <w:r>
        <w:rPr>
          <w:rFonts w:eastAsia="Times New Roman" w:cs="Times New Roman"/>
          <w:color w:val="000000"/>
        </w:rPr>
        <w:t>працює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як</w:t>
      </w:r>
      <w:proofErr w:type="spellEnd"/>
      <w:r>
        <w:rPr>
          <w:rFonts w:eastAsia="Times New Roman" w:cs="Times New Roman"/>
          <w:color w:val="000000"/>
        </w:rPr>
        <w:t xml:space="preserve"> Single Page Application;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взаємодіє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бекендом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централізований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HTTP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підтримує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автентифікацію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захищені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маршрути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CRUD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основних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сутностей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забезпечує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користувачеві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зручний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зворотний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зв’язок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5691E">
      <w:pPr>
        <w:spacing w:after="120"/>
      </w:pPr>
      <w:proofErr w:type="spellStart"/>
      <w:r>
        <w:rPr>
          <w:rFonts w:eastAsia="Times New Roman" w:cs="Times New Roman"/>
          <w:b/>
          <w:color w:val="000000"/>
        </w:rPr>
        <w:t>Використані</w:t>
      </w:r>
      <w:proofErr w:type="spellEnd"/>
      <w:r>
        <w:rPr>
          <w:rFonts w:eastAsia="Times New Roman" w:cs="Times New Roman"/>
          <w:b/>
          <w:color w:val="000000"/>
        </w:rPr>
        <w:t xml:space="preserve"> </w:t>
      </w:r>
      <w:proofErr w:type="spellStart"/>
      <w:r>
        <w:rPr>
          <w:rFonts w:eastAsia="Times New Roman" w:cs="Times New Roman"/>
          <w:b/>
          <w:color w:val="000000"/>
        </w:rPr>
        <w:t>технології</w:t>
      </w:r>
      <w:proofErr w:type="spellEnd"/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React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TypeScript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Vite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React Router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TanStack Query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Axios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React Hook Form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Z</w:t>
      </w:r>
      <w:r>
        <w:rPr>
          <w:rFonts w:eastAsia="Times New Roman" w:cs="Times New Roman"/>
          <w:color w:val="000000"/>
        </w:rPr>
        <w:t>od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Tailwind CSS</w:t>
      </w:r>
    </w:p>
    <w:p w:rsidR="005443B8" w:rsidRDefault="00B5691E">
      <w:pPr>
        <w:spacing w:after="120"/>
      </w:pPr>
      <w:r>
        <w:rPr>
          <w:rFonts w:eastAsia="Times New Roman" w:cs="Times New Roman"/>
          <w:b/>
          <w:color w:val="000000"/>
        </w:rPr>
        <w:t>Архітектура клієнтської частини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Структуру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фронтенду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організовано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 принципом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розділення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відповідальності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:</w:t>
      </w:r>
    </w:p>
    <w:p w:rsidR="005443B8" w:rsidRPr="00763D4B" w:rsidRDefault="005443B8">
      <w:pPr>
        <w:spacing w:after="120"/>
        <w:rPr>
          <w:lang w:val="ru-RU"/>
        </w:rPr>
      </w:pP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433"/>
        <w:gridCol w:w="5143"/>
      </w:tblGrid>
      <w:tr w:rsidR="000D3EA0" w:rsidRPr="000D3EA0" w:rsidTr="000D3EA0">
        <w:tc>
          <w:tcPr>
            <w:tcW w:w="443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r>
              <w:rPr>
                <w:rFonts w:eastAsia="Times New Roman" w:cs="Times New Roman"/>
                <w:color w:val="000000"/>
                <w:lang w:val="ru-RU"/>
              </w:rPr>
              <w:t xml:space="preserve">Каталог </w:t>
            </w:r>
          </w:p>
        </w:tc>
        <w:tc>
          <w:tcPr>
            <w:tcW w:w="514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proofErr w:type="spellStart"/>
            <w:r>
              <w:rPr>
                <w:rFonts w:eastAsia="Times New Roman" w:cs="Times New Roman"/>
                <w:color w:val="000000"/>
                <w:lang w:val="ru-RU"/>
              </w:rPr>
              <w:t>Призначення</w:t>
            </w:r>
            <w:proofErr w:type="spellEnd"/>
          </w:p>
        </w:tc>
      </w:tr>
      <w:tr w:rsidR="000D3EA0" w:rsidRPr="000D3EA0" w:rsidTr="000D3EA0">
        <w:tc>
          <w:tcPr>
            <w:tcW w:w="443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</w:rPr>
              <w:t>src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>/</w:t>
            </w:r>
            <w:r w:rsidRPr="000D3EA0">
              <w:rPr>
                <w:rFonts w:eastAsia="Times New Roman" w:cs="Times New Roman"/>
                <w:color w:val="000000"/>
              </w:rPr>
              <w:t>components</w:t>
            </w:r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5143" w:type="dxa"/>
          </w:tcPr>
          <w:p w:rsidR="000D3EA0" w:rsidRPr="000D3EA0" w:rsidRDefault="000D3EA0" w:rsidP="00653F29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перевикористовувані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 w:rsidRPr="000D3EA0">
              <w:rPr>
                <w:rFonts w:eastAsia="Times New Roman" w:cs="Times New Roman"/>
                <w:color w:val="000000"/>
              </w:rPr>
              <w:t>UI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>-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компоненти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r w:rsidRPr="000D3EA0">
              <w:rPr>
                <w:rFonts w:eastAsia="Times New Roman" w:cs="Times New Roman"/>
                <w:color w:val="000000"/>
              </w:rPr>
              <w:t>shell</w:t>
            </w:r>
            <w:r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color w:val="000000"/>
                <w:lang w:val="ru-RU"/>
              </w:rPr>
              <w:t>базові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>
              <w:rPr>
                <w:rFonts w:eastAsia="Times New Roman" w:cs="Times New Roman"/>
                <w:color w:val="000000"/>
                <w:lang w:val="ru-RU"/>
              </w:rPr>
              <w:t>примітиви</w:t>
            </w:r>
            <w:proofErr w:type="spellEnd"/>
          </w:p>
        </w:tc>
      </w:tr>
      <w:tr w:rsidR="000D3EA0" w:rsidRPr="000D3EA0" w:rsidTr="000D3EA0">
        <w:tc>
          <w:tcPr>
            <w:tcW w:w="443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</w:rPr>
              <w:t>src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>/</w:t>
            </w:r>
            <w:r w:rsidRPr="000D3EA0">
              <w:rPr>
                <w:rFonts w:eastAsia="Times New Roman" w:cs="Times New Roman"/>
                <w:color w:val="000000"/>
              </w:rPr>
              <w:t>pages</w:t>
            </w:r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5143" w:type="dxa"/>
          </w:tcPr>
          <w:p w:rsidR="000D3EA0" w:rsidRPr="000D3EA0" w:rsidRDefault="000D3EA0" w:rsidP="00653F29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сторінки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за ролями та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функціональними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модулями |</w:t>
            </w:r>
          </w:p>
        </w:tc>
      </w:tr>
      <w:tr w:rsidR="000D3EA0" w:rsidRPr="000D3EA0" w:rsidTr="000D3EA0">
        <w:tc>
          <w:tcPr>
            <w:tcW w:w="443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</w:rPr>
              <w:t>src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>/</w:t>
            </w:r>
            <w:r w:rsidRPr="000D3EA0">
              <w:rPr>
                <w:rFonts w:eastAsia="Times New Roman" w:cs="Times New Roman"/>
                <w:color w:val="000000"/>
              </w:rPr>
              <w:t>lib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5143" w:type="dxa"/>
          </w:tcPr>
          <w:p w:rsidR="000D3EA0" w:rsidRPr="000D3EA0" w:rsidRDefault="000D3EA0" w:rsidP="00653F29">
            <w:pPr>
              <w:spacing w:after="120"/>
              <w:rPr>
                <w:lang w:val="ru-RU"/>
              </w:rPr>
            </w:pPr>
            <w:r w:rsidRPr="000D3EA0">
              <w:rPr>
                <w:rFonts w:eastAsia="Times New Roman" w:cs="Times New Roman"/>
                <w:color w:val="000000"/>
              </w:rPr>
              <w:t>API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>-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сервіси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типи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рольова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логіка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|</w:t>
            </w:r>
          </w:p>
        </w:tc>
      </w:tr>
      <w:tr w:rsidR="000D3EA0" w:rsidRPr="000D3EA0" w:rsidTr="000D3EA0">
        <w:tc>
          <w:tcPr>
            <w:tcW w:w="443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</w:rPr>
              <w:t>src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>/</w:t>
            </w:r>
            <w:r w:rsidRPr="000D3EA0">
              <w:rPr>
                <w:rFonts w:eastAsia="Times New Roman" w:cs="Times New Roman"/>
                <w:color w:val="000000"/>
              </w:rPr>
              <w:t>sections</w:t>
            </w:r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5143" w:type="dxa"/>
          </w:tcPr>
          <w:p w:rsidR="000D3EA0" w:rsidRPr="000D3EA0" w:rsidRDefault="000D3EA0" w:rsidP="00653F29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допоміжні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секції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та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великі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 w:rsidRPr="000D3EA0">
              <w:rPr>
                <w:rFonts w:eastAsia="Times New Roman" w:cs="Times New Roman"/>
                <w:color w:val="000000"/>
              </w:rPr>
              <w:t>UI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>-блоки |</w:t>
            </w:r>
          </w:p>
        </w:tc>
      </w:tr>
      <w:tr w:rsidR="000D3EA0" w:rsidRPr="000D3EA0" w:rsidTr="000D3EA0">
        <w:tc>
          <w:tcPr>
            <w:tcW w:w="4433" w:type="dxa"/>
          </w:tcPr>
          <w:p w:rsidR="000D3EA0" w:rsidRPr="000D3EA0" w:rsidRDefault="000D3EA0" w:rsidP="000D3EA0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</w:rPr>
              <w:t>src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>/</w:t>
            </w:r>
            <w:r w:rsidRPr="000D3EA0">
              <w:rPr>
                <w:rFonts w:eastAsia="Times New Roman" w:cs="Times New Roman"/>
                <w:color w:val="000000"/>
              </w:rPr>
              <w:t>main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>.</w:t>
            </w:r>
            <w:proofErr w:type="spellStart"/>
            <w:r w:rsidRPr="000D3EA0">
              <w:rPr>
                <w:rFonts w:eastAsia="Times New Roman" w:cs="Times New Roman"/>
                <w:color w:val="000000"/>
              </w:rPr>
              <w:t>tsx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>|</w:t>
            </w:r>
          </w:p>
        </w:tc>
        <w:tc>
          <w:tcPr>
            <w:tcW w:w="5143" w:type="dxa"/>
          </w:tcPr>
          <w:p w:rsidR="000D3EA0" w:rsidRPr="000D3EA0" w:rsidRDefault="000D3EA0" w:rsidP="00653F29">
            <w:pPr>
              <w:spacing w:after="120"/>
              <w:rPr>
                <w:lang w:val="ru-RU"/>
              </w:rPr>
            </w:pP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ініціалізація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0D3EA0">
              <w:rPr>
                <w:rFonts w:eastAsia="Times New Roman" w:cs="Times New Roman"/>
                <w:color w:val="000000"/>
                <w:lang w:val="ru-RU"/>
              </w:rPr>
              <w:t>застосунку</w:t>
            </w:r>
            <w:proofErr w:type="spellEnd"/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, </w:t>
            </w:r>
            <w:r w:rsidRPr="000D3EA0">
              <w:rPr>
                <w:rFonts w:eastAsia="Times New Roman" w:cs="Times New Roman"/>
                <w:color w:val="000000"/>
              </w:rPr>
              <w:t>Router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і </w:t>
            </w:r>
            <w:r w:rsidRPr="000D3EA0">
              <w:rPr>
                <w:rFonts w:eastAsia="Times New Roman" w:cs="Times New Roman"/>
                <w:color w:val="000000"/>
              </w:rPr>
              <w:t>Query</w:t>
            </w:r>
            <w:r w:rsidRPr="000D3EA0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 w:rsidRPr="000D3EA0">
              <w:rPr>
                <w:rFonts w:eastAsia="Times New Roman" w:cs="Times New Roman"/>
                <w:color w:val="000000"/>
              </w:rPr>
              <w:t>Client</w:t>
            </w:r>
          </w:p>
        </w:tc>
      </w:tr>
    </w:tbl>
    <w:p w:rsidR="005443B8" w:rsidRPr="00763D4B" w:rsidRDefault="005443B8">
      <w:pPr>
        <w:spacing w:after="120"/>
        <w:rPr>
          <w:lang w:val="ru-RU"/>
        </w:rPr>
      </w:pPr>
    </w:p>
    <w:p w:rsidR="005443B8" w:rsidRPr="000D3EA0" w:rsidRDefault="00B5691E">
      <w:pPr>
        <w:spacing w:after="120"/>
        <w:rPr>
          <w:lang w:val="ru-RU"/>
        </w:rPr>
      </w:pPr>
      <w:proofErr w:type="spellStart"/>
      <w:r w:rsidRPr="000D3EA0">
        <w:rPr>
          <w:rFonts w:eastAsia="Times New Roman" w:cs="Times New Roman"/>
          <w:b/>
          <w:color w:val="000000"/>
          <w:lang w:val="ru-RU"/>
        </w:rPr>
        <w:t>Ініціалізація</w:t>
      </w:r>
      <w:proofErr w:type="spellEnd"/>
      <w:r w:rsidRPr="000D3EA0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0D3EA0">
        <w:rPr>
          <w:rFonts w:eastAsia="Times New Roman" w:cs="Times New Roman"/>
          <w:b/>
          <w:color w:val="000000"/>
          <w:lang w:val="ru-RU"/>
        </w:rPr>
        <w:t>застосунку</w:t>
      </w:r>
      <w:proofErr w:type="spellEnd"/>
    </w:p>
    <w:p w:rsidR="000D3EA0" w:rsidRDefault="000D3EA0" w:rsidP="000D3EA0">
      <w:pPr>
        <w:spacing w:after="120"/>
        <w:jc w:val="center"/>
        <w:rPr>
          <w:rFonts w:eastAsia="Times New Roman" w:cs="Times New Roman"/>
          <w:color w:val="000000"/>
        </w:rPr>
      </w:pPr>
      <w:r w:rsidRPr="000D3EA0">
        <w:rPr>
          <w:rFonts w:eastAsia="Times New Roman" w:cs="Times New Roman"/>
          <w:color w:val="000000"/>
        </w:rPr>
        <w:drawing>
          <wp:inline distT="0" distB="0" distL="0" distR="0" wp14:anchorId="7B780A58" wp14:editId="4516DD10">
            <wp:extent cx="5782482" cy="4953691"/>
            <wp:effectExtent l="0" t="0" r="889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EA0" w:rsidRDefault="000D3EA0">
      <w:pPr>
        <w:spacing w:after="120"/>
        <w:rPr>
          <w:rFonts w:eastAsia="Times New Roman" w:cs="Times New Roman"/>
          <w:color w:val="000000"/>
        </w:rPr>
      </w:pPr>
    </w:p>
    <w:p w:rsidR="005443B8" w:rsidRDefault="00B5691E">
      <w:pPr>
        <w:spacing w:after="120"/>
      </w:pPr>
      <w:r>
        <w:rPr>
          <w:rFonts w:eastAsia="Times New Roman" w:cs="Times New Roman"/>
          <w:b/>
          <w:color w:val="000000"/>
        </w:rPr>
        <w:lastRenderedPageBreak/>
        <w:t>HTTP-</w:t>
      </w:r>
      <w:proofErr w:type="spellStart"/>
      <w:r>
        <w:rPr>
          <w:rFonts w:eastAsia="Times New Roman" w:cs="Times New Roman"/>
          <w:b/>
          <w:color w:val="000000"/>
        </w:rPr>
        <w:t>клієнт</w:t>
      </w:r>
      <w:proofErr w:type="spellEnd"/>
      <w:r>
        <w:rPr>
          <w:rFonts w:eastAsia="Times New Roman" w:cs="Times New Roman"/>
          <w:b/>
          <w:color w:val="000000"/>
        </w:rPr>
        <w:t xml:space="preserve"> і </w:t>
      </w:r>
      <w:proofErr w:type="spellStart"/>
      <w:r>
        <w:rPr>
          <w:rFonts w:eastAsia="Times New Roman" w:cs="Times New Roman"/>
          <w:b/>
          <w:color w:val="000000"/>
        </w:rPr>
        <w:t>робота</w:t>
      </w:r>
      <w:proofErr w:type="spellEnd"/>
      <w:r>
        <w:rPr>
          <w:rFonts w:eastAsia="Times New Roman" w:cs="Times New Roman"/>
          <w:b/>
          <w:color w:val="000000"/>
        </w:rPr>
        <w:t xml:space="preserve"> з API</w:t>
      </w: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Прямі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fetch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виклики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в компонентах не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використовуються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.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всіх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мережевих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запитів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створено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централізований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axios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>
        <w:rPr>
          <w:rFonts w:eastAsia="Times New Roman" w:cs="Times New Roman"/>
          <w:color w:val="000000"/>
        </w:rPr>
        <w:t>src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lib</w:t>
      </w:r>
      <w:r w:rsidRPr="00763D4B">
        <w:rPr>
          <w:rFonts w:eastAsia="Times New Roman" w:cs="Times New Roman"/>
          <w:color w:val="000000"/>
          <w:lang w:val="ru-RU"/>
        </w:rPr>
        <w:t>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  <w:proofErr w:type="spellStart"/>
      <w:r>
        <w:rPr>
          <w:rFonts w:eastAsia="Times New Roman" w:cs="Times New Roman"/>
          <w:color w:val="000000"/>
        </w:rPr>
        <w:t>ts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5691E">
      <w:pPr>
        <w:spacing w:after="120"/>
      </w:pPr>
      <w:proofErr w:type="spellStart"/>
      <w:r>
        <w:rPr>
          <w:rFonts w:eastAsia="Times New Roman" w:cs="Times New Roman"/>
          <w:b/>
          <w:color w:val="000000"/>
        </w:rPr>
        <w:t>Базовий</w:t>
      </w:r>
      <w:proofErr w:type="spellEnd"/>
      <w:r>
        <w:rPr>
          <w:rFonts w:eastAsia="Times New Roman" w:cs="Times New Roman"/>
          <w:b/>
          <w:color w:val="000000"/>
        </w:rPr>
        <w:t xml:space="preserve"> API-</w:t>
      </w:r>
      <w:proofErr w:type="spellStart"/>
      <w:r>
        <w:rPr>
          <w:rFonts w:eastAsia="Times New Roman" w:cs="Times New Roman"/>
          <w:b/>
          <w:color w:val="000000"/>
        </w:rPr>
        <w:t>клієнт</w:t>
      </w:r>
      <w:proofErr w:type="spellEnd"/>
    </w:p>
    <w:p w:rsidR="005443B8" w:rsidRDefault="000D3EA0">
      <w:pPr>
        <w:spacing w:after="120"/>
      </w:pPr>
      <w:r w:rsidRPr="000D3EA0">
        <w:rPr>
          <w:rFonts w:eastAsia="Times New Roman" w:cs="Times New Roman"/>
          <w:color w:val="000000"/>
        </w:rPr>
        <w:drawing>
          <wp:inline distT="0" distB="0" distL="0" distR="0" wp14:anchorId="03F55242" wp14:editId="581DD065">
            <wp:extent cx="5943600" cy="1351280"/>
            <wp:effectExtent l="0" t="0" r="0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691E">
        <w:rPr>
          <w:rFonts w:eastAsia="Times New Roman" w:cs="Times New Roman"/>
          <w:b/>
          <w:color w:val="000000"/>
        </w:rPr>
        <w:t xml:space="preserve">Interceptor </w:t>
      </w:r>
      <w:proofErr w:type="spellStart"/>
      <w:r w:rsidR="00B5691E">
        <w:rPr>
          <w:rFonts w:eastAsia="Times New Roman" w:cs="Times New Roman"/>
          <w:b/>
          <w:color w:val="000000"/>
        </w:rPr>
        <w:t>для</w:t>
      </w:r>
      <w:proofErr w:type="spellEnd"/>
      <w:r w:rsidR="00B5691E">
        <w:rPr>
          <w:rFonts w:eastAsia="Times New Roman" w:cs="Times New Roman"/>
          <w:b/>
          <w:color w:val="000000"/>
        </w:rPr>
        <w:t xml:space="preserve"> CSRF-</w:t>
      </w:r>
      <w:proofErr w:type="spellStart"/>
      <w:r w:rsidR="00B5691E">
        <w:rPr>
          <w:rFonts w:eastAsia="Times New Roman" w:cs="Times New Roman"/>
          <w:b/>
          <w:color w:val="000000"/>
        </w:rPr>
        <w:t>захисту</w:t>
      </w:r>
      <w:proofErr w:type="spellEnd"/>
    </w:p>
    <w:p w:rsidR="005443B8" w:rsidRDefault="000D3EA0">
      <w:pPr>
        <w:spacing w:after="120"/>
      </w:pPr>
      <w:r w:rsidRPr="000D3EA0">
        <w:rPr>
          <w:rFonts w:eastAsia="Times New Roman" w:cs="Times New Roman"/>
          <w:color w:val="000000"/>
        </w:rPr>
        <w:drawing>
          <wp:inline distT="0" distB="0" distL="0" distR="0" wp14:anchorId="6BB570F2" wp14:editId="1DF3ACED">
            <wp:extent cx="5943600" cy="2948940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Default="005443B8">
      <w:pPr>
        <w:spacing w:after="120"/>
      </w:pPr>
    </w:p>
    <w:p w:rsidR="005443B8" w:rsidRDefault="00B5691E">
      <w:pPr>
        <w:spacing w:after="120"/>
      </w:pPr>
      <w:r>
        <w:rPr>
          <w:rFonts w:eastAsia="Times New Roman" w:cs="Times New Roman"/>
          <w:b/>
          <w:color w:val="000000"/>
        </w:rPr>
        <w:t>Автентифікація на клієнті</w:t>
      </w:r>
    </w:p>
    <w:p w:rsidR="005443B8" w:rsidRPr="000D3EA0" w:rsidRDefault="00B5691E">
      <w:pPr>
        <w:spacing w:after="120"/>
        <w:rPr>
          <w:lang w:val="ru-RU"/>
        </w:rPr>
      </w:pPr>
      <w:r w:rsidRPr="000D3EA0">
        <w:rPr>
          <w:rFonts w:eastAsia="Times New Roman" w:cs="Times New Roman"/>
          <w:color w:val="000000"/>
          <w:lang w:val="ru-RU"/>
        </w:rPr>
        <w:t xml:space="preserve">Форма входу </w:t>
      </w:r>
      <w:proofErr w:type="spellStart"/>
      <w:r w:rsidRPr="000D3EA0">
        <w:rPr>
          <w:rFonts w:eastAsia="Times New Roman" w:cs="Times New Roman"/>
          <w:color w:val="000000"/>
          <w:lang w:val="ru-RU"/>
        </w:rPr>
        <w:t>реалізована</w:t>
      </w:r>
      <w:proofErr w:type="spellEnd"/>
      <w:r w:rsidRPr="000D3EA0">
        <w:rPr>
          <w:rFonts w:eastAsia="Times New Roman" w:cs="Times New Roman"/>
          <w:color w:val="000000"/>
          <w:lang w:val="ru-RU"/>
        </w:rPr>
        <w:t xml:space="preserve"> на </w:t>
      </w:r>
      <w:r>
        <w:rPr>
          <w:rFonts w:eastAsia="Times New Roman" w:cs="Times New Roman"/>
          <w:color w:val="000000"/>
        </w:rPr>
        <w:t>React</w:t>
      </w:r>
      <w:r w:rsidRPr="000D3EA0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Hook</w:t>
      </w:r>
      <w:r w:rsidRPr="000D3EA0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Form</w:t>
      </w:r>
      <w:r w:rsidRPr="000D3EA0">
        <w:rPr>
          <w:rFonts w:eastAsia="Times New Roman" w:cs="Times New Roman"/>
          <w:color w:val="000000"/>
          <w:lang w:val="ru-RU"/>
        </w:rPr>
        <w:t xml:space="preserve"> + </w:t>
      </w:r>
      <w:proofErr w:type="spellStart"/>
      <w:r>
        <w:rPr>
          <w:rFonts w:eastAsia="Times New Roman" w:cs="Times New Roman"/>
          <w:color w:val="000000"/>
        </w:rPr>
        <w:t>Zod</w:t>
      </w:r>
      <w:proofErr w:type="spellEnd"/>
      <w:r w:rsidRPr="000D3EA0">
        <w:rPr>
          <w:rFonts w:eastAsia="Times New Roman" w:cs="Times New Roman"/>
          <w:color w:val="000000"/>
          <w:lang w:val="ru-RU"/>
        </w:rPr>
        <w:t>.</w:t>
      </w:r>
    </w:p>
    <w:p w:rsidR="005443B8" w:rsidRDefault="000D3EA0">
      <w:pPr>
        <w:spacing w:after="120"/>
      </w:pPr>
      <w:r w:rsidRPr="000D3EA0">
        <w:rPr>
          <w:rFonts w:eastAsia="Times New Roman" w:cs="Times New Roman"/>
          <w:color w:val="000000"/>
        </w:rPr>
        <w:drawing>
          <wp:inline distT="0" distB="0" distL="0" distR="0" wp14:anchorId="70787F45" wp14:editId="58FC1E86">
            <wp:extent cx="5943600" cy="1060450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Default="005443B8">
      <w:pPr>
        <w:spacing w:after="120"/>
      </w:pPr>
    </w:p>
    <w:p w:rsidR="005443B8" w:rsidRDefault="000D3EA0">
      <w:pPr>
        <w:spacing w:after="120"/>
      </w:pPr>
      <w:r w:rsidRPr="000D3EA0">
        <w:rPr>
          <w:rFonts w:eastAsia="Times New Roman" w:cs="Times New Roman"/>
          <w:color w:val="000000"/>
        </w:rPr>
        <w:lastRenderedPageBreak/>
        <w:drawing>
          <wp:inline distT="0" distB="0" distL="0" distR="0" wp14:anchorId="4A6AC836" wp14:editId="19847D1A">
            <wp:extent cx="5943600" cy="1347470"/>
            <wp:effectExtent l="0" t="0" r="0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Default="005443B8">
      <w:pPr>
        <w:spacing w:after="120"/>
      </w:pPr>
    </w:p>
    <w:p w:rsidR="005443B8" w:rsidRDefault="00B5691E">
      <w:pPr>
        <w:spacing w:after="120"/>
      </w:pPr>
      <w:r>
        <w:rPr>
          <w:rFonts w:eastAsia="Times New Roman" w:cs="Times New Roman"/>
          <w:b/>
          <w:color w:val="000000"/>
        </w:rPr>
        <w:t>Protected Routes і рольова маршрутизація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У App.tsx реалізовано: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перевірку поточної сесії через GET /api/auth/me;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</w:t>
      </w:r>
      <w:r w:rsidRPr="00763D4B">
        <w:rPr>
          <w:rFonts w:eastAsia="Times New Roman" w:cs="Times New Roman"/>
          <w:color w:val="000000"/>
          <w:lang w:val="ru-RU"/>
        </w:rPr>
        <w:t>едірект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/</w:t>
      </w:r>
      <w:r>
        <w:rPr>
          <w:rFonts w:eastAsia="Times New Roman" w:cs="Times New Roman"/>
          <w:color w:val="000000"/>
        </w:rPr>
        <w:t>login</w:t>
      </w:r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якщо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неавторизований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рольове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дерево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маршрутів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окремий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AppShell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авторизованої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частини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Default="000D3EA0">
      <w:pPr>
        <w:spacing w:after="120"/>
      </w:pPr>
      <w:r w:rsidRPr="000D3EA0">
        <w:rPr>
          <w:rFonts w:eastAsia="Times New Roman" w:cs="Times New Roman"/>
          <w:color w:val="000000"/>
        </w:rPr>
        <w:drawing>
          <wp:inline distT="0" distB="0" distL="0" distR="0" wp14:anchorId="79048DBF" wp14:editId="26988A76">
            <wp:extent cx="5943600" cy="243268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Default="00B5691E">
      <w:pPr>
        <w:spacing w:after="120"/>
      </w:pPr>
      <w:r>
        <w:rPr>
          <w:rFonts w:eastAsia="Times New Roman" w:cs="Times New Roman"/>
          <w:b/>
          <w:color w:val="000000"/>
        </w:rPr>
        <w:t>Приклад маршрутів студента</w:t>
      </w:r>
    </w:p>
    <w:p w:rsidR="005443B8" w:rsidRDefault="00560A42">
      <w:pPr>
        <w:spacing w:after="120"/>
      </w:pPr>
      <w:r w:rsidRPr="00560A42">
        <w:rPr>
          <w:rFonts w:eastAsia="Times New Roman" w:cs="Times New Roman"/>
          <w:color w:val="000000"/>
        </w:rPr>
        <w:drawing>
          <wp:inline distT="0" distB="0" distL="0" distR="0" wp14:anchorId="55510B5B" wp14:editId="410343C7">
            <wp:extent cx="5943600" cy="982345"/>
            <wp:effectExtent l="0" t="0" r="0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Default="005443B8">
      <w:pPr>
        <w:spacing w:after="120"/>
      </w:pPr>
    </w:p>
    <w:p w:rsidR="00560A42" w:rsidRDefault="00560A42">
      <w:pPr>
        <w:spacing w:after="120"/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lastRenderedPageBreak/>
        <w:t>Реалізований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функціонал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інтерфейсу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>Студент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перегляд балансу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повідомлень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заявок на ремонт;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оформлення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гостьових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перепусток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перегляд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фінансів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подання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заявки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переселення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>Комендант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перегляд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шахматки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кімнат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робота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із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запитами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переселення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журнал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дисциплінарних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записів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Майстер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>• список заявок;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фільтрація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деталей заявки;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зміна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 w:rsidRPr="00763D4B">
        <w:rPr>
          <w:rFonts w:eastAsia="Times New Roman" w:cs="Times New Roman"/>
          <w:color w:val="000000"/>
          <w:lang w:val="ru-RU"/>
        </w:rPr>
        <w:t xml:space="preserve">статусу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коментар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майстра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Охоронець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валідація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перепусток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ведення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журналу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проходів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>Бухгалтер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перегляд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нарахувань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ручне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підтвердження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платежів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Адміністратор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керування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користувачами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>• робота з ролями;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довідники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категорій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тарифів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r>
        <w:rPr>
          <w:rFonts w:eastAsia="Times New Roman" w:cs="Times New Roman"/>
          <w:b/>
          <w:color w:val="000000"/>
        </w:rPr>
        <w:lastRenderedPageBreak/>
        <w:t>CRUD</w:t>
      </w:r>
      <w:r w:rsidRPr="00763D4B">
        <w:rPr>
          <w:rFonts w:eastAsia="Times New Roman" w:cs="Times New Roman"/>
          <w:b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інтерфейси</w:t>
      </w:r>
      <w:proofErr w:type="spellEnd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756"/>
        <w:gridCol w:w="1861"/>
        <w:gridCol w:w="2221"/>
        <w:gridCol w:w="1981"/>
        <w:gridCol w:w="1757"/>
      </w:tblGrid>
      <w:tr w:rsidR="00560A42" w:rsidRPr="00560A42" w:rsidTr="00560A42">
        <w:tc>
          <w:tcPr>
            <w:tcW w:w="1757" w:type="dxa"/>
          </w:tcPr>
          <w:p w:rsidR="00560A42" w:rsidRPr="00560A42" w:rsidRDefault="00560A42" w:rsidP="00560A42">
            <w:pPr>
              <w:spacing w:after="120"/>
            </w:pPr>
            <w:proofErr w:type="spellStart"/>
            <w:r w:rsidRPr="00560A42">
              <w:rPr>
                <w:rFonts w:eastAsia="Times New Roman" w:cs="Times New Roman"/>
                <w:color w:val="000000"/>
              </w:rPr>
              <w:t>Сутність</w:t>
            </w:r>
            <w:proofErr w:type="spellEnd"/>
            <w:r w:rsidRPr="00560A42">
              <w:rPr>
                <w:rFonts w:eastAsia="Times New Roman" w:cs="Times New Roman"/>
                <w:color w:val="000000"/>
              </w:rPr>
              <w:t xml:space="preserve"> </w:t>
            </w:r>
          </w:p>
        </w:tc>
        <w:tc>
          <w:tcPr>
            <w:tcW w:w="1878" w:type="dxa"/>
          </w:tcPr>
          <w:p w:rsidR="00560A42" w:rsidRPr="00560A42" w:rsidRDefault="00560A42" w:rsidP="00CA56FB">
            <w:pPr>
              <w:spacing w:after="120"/>
            </w:pPr>
            <w:r w:rsidRPr="00560A42">
              <w:rPr>
                <w:rFonts w:eastAsia="Times New Roman" w:cs="Times New Roman"/>
                <w:color w:val="000000"/>
              </w:rPr>
              <w:t>Read</w:t>
            </w:r>
          </w:p>
        </w:tc>
        <w:tc>
          <w:tcPr>
            <w:tcW w:w="2241" w:type="dxa"/>
          </w:tcPr>
          <w:p w:rsidR="00560A42" w:rsidRPr="00560A42" w:rsidRDefault="00560A42" w:rsidP="00CA56FB">
            <w:pPr>
              <w:spacing w:after="120"/>
            </w:pPr>
            <w:r w:rsidRPr="00560A42">
              <w:rPr>
                <w:rFonts w:eastAsia="Times New Roman" w:cs="Times New Roman"/>
                <w:color w:val="000000"/>
              </w:rPr>
              <w:t>Create</w:t>
            </w:r>
          </w:p>
        </w:tc>
        <w:tc>
          <w:tcPr>
            <w:tcW w:w="1991" w:type="dxa"/>
          </w:tcPr>
          <w:p w:rsidR="00560A42" w:rsidRPr="00560A42" w:rsidRDefault="00560A42" w:rsidP="00CA56FB">
            <w:pPr>
              <w:spacing w:after="120"/>
            </w:pPr>
            <w:r w:rsidRPr="00560A42">
              <w:rPr>
                <w:rFonts w:eastAsia="Times New Roman" w:cs="Times New Roman"/>
                <w:color w:val="000000"/>
              </w:rPr>
              <w:t>Update</w:t>
            </w:r>
          </w:p>
        </w:tc>
        <w:tc>
          <w:tcPr>
            <w:tcW w:w="1709" w:type="dxa"/>
          </w:tcPr>
          <w:p w:rsidR="00560A42" w:rsidRPr="00560A42" w:rsidRDefault="00560A42" w:rsidP="00CA56FB">
            <w:pPr>
              <w:spacing w:after="120"/>
            </w:pPr>
            <w:r w:rsidRPr="00560A42">
              <w:rPr>
                <w:rFonts w:eastAsia="Times New Roman" w:cs="Times New Roman"/>
                <w:color w:val="000000"/>
              </w:rPr>
              <w:t>Delete</w:t>
            </w:r>
            <w:r>
              <w:rPr>
                <w:rFonts w:eastAsia="Times New Roman" w:cs="Times New Roman"/>
                <w:color w:val="000000"/>
              </w:rPr>
              <w:t>/</w:t>
            </w:r>
            <w:r w:rsidRPr="00560A42">
              <w:rPr>
                <w:rFonts w:eastAsia="Times New Roman" w:cs="Times New Roman"/>
                <w:color w:val="000000"/>
              </w:rPr>
              <w:t xml:space="preserve"> </w:t>
            </w:r>
            <w:r w:rsidRPr="00560A42">
              <w:rPr>
                <w:rFonts w:eastAsia="Times New Roman" w:cs="Times New Roman"/>
                <w:color w:val="000000"/>
              </w:rPr>
              <w:t>Deactivate</w:t>
            </w:r>
          </w:p>
        </w:tc>
      </w:tr>
      <w:tr w:rsidR="00560A42" w:rsidRPr="00560A42" w:rsidTr="00560A42">
        <w:tc>
          <w:tcPr>
            <w:tcW w:w="1757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Корис</w:t>
            </w:r>
            <w:r>
              <w:rPr>
                <w:rFonts w:eastAsia="Times New Roman" w:cs="Times New Roman"/>
                <w:color w:val="000000"/>
                <w:lang w:val="ru-RU"/>
              </w:rPr>
              <w:t>тувачі</w:t>
            </w:r>
            <w:proofErr w:type="spellEnd"/>
            <w:r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1878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2241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1991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Частково</w:t>
            </w:r>
            <w:proofErr w:type="spellEnd"/>
          </w:p>
        </w:tc>
        <w:tc>
          <w:tcPr>
            <w:tcW w:w="1709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Через </w:t>
            </w: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деактивацію</w:t>
            </w:r>
            <w:proofErr w:type="spellEnd"/>
          </w:p>
        </w:tc>
      </w:tr>
      <w:tr w:rsidR="00560A42" w:rsidRPr="00560A42" w:rsidTr="00560A42">
        <w:tc>
          <w:tcPr>
            <w:tcW w:w="1757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Заявки на ремонт </w:t>
            </w:r>
          </w:p>
        </w:tc>
        <w:tc>
          <w:tcPr>
            <w:tcW w:w="1878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2241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1991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1709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Логічне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видалення</w:t>
            </w:r>
            <w:proofErr w:type="spellEnd"/>
          </w:p>
        </w:tc>
      </w:tr>
      <w:tr w:rsidR="00560A42" w:rsidRPr="00560A42" w:rsidTr="00560A42">
        <w:tc>
          <w:tcPr>
            <w:tcW w:w="1757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Перепустки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1878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2241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1991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Валідація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/ </w:t>
            </w: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зміна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стану</w:t>
            </w:r>
          </w:p>
        </w:tc>
        <w:tc>
          <w:tcPr>
            <w:tcW w:w="1709" w:type="dxa"/>
          </w:tcPr>
          <w:p w:rsidR="00560A42" w:rsidRPr="00560A42" w:rsidRDefault="00560A42" w:rsidP="00CA56FB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Логічне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завершення</w:t>
            </w:r>
            <w:proofErr w:type="spellEnd"/>
          </w:p>
        </w:tc>
      </w:tr>
      <w:tr w:rsidR="00560A42" w:rsidRPr="00560A42" w:rsidTr="00560A42">
        <w:tc>
          <w:tcPr>
            <w:tcW w:w="1757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Тарифи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</w:t>
            </w:r>
          </w:p>
        </w:tc>
        <w:tc>
          <w:tcPr>
            <w:tcW w:w="1878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2241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1991" w:type="dxa"/>
          </w:tcPr>
          <w:p w:rsidR="00560A42" w:rsidRPr="00560A42" w:rsidRDefault="00560A42" w:rsidP="00560A42">
            <w:pPr>
              <w:spacing w:after="120"/>
              <w:rPr>
                <w:lang w:val="uk-UA"/>
              </w:rPr>
            </w:pPr>
            <w:r>
              <w:rPr>
                <w:lang w:val="uk-UA"/>
              </w:rPr>
              <w:t>Так</w:t>
            </w:r>
          </w:p>
        </w:tc>
        <w:tc>
          <w:tcPr>
            <w:tcW w:w="1709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Через </w:t>
            </w: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неактивність</w:t>
            </w:r>
            <w:proofErr w:type="spellEnd"/>
          </w:p>
        </w:tc>
      </w:tr>
      <w:tr w:rsidR="00560A42" w:rsidRPr="00560A42" w:rsidTr="00560A42">
        <w:tc>
          <w:tcPr>
            <w:tcW w:w="1757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Категорії</w:t>
            </w:r>
            <w:proofErr w:type="spellEnd"/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 поломок </w:t>
            </w:r>
          </w:p>
        </w:tc>
        <w:tc>
          <w:tcPr>
            <w:tcW w:w="1878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2241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>Так</w:t>
            </w:r>
          </w:p>
        </w:tc>
        <w:tc>
          <w:tcPr>
            <w:tcW w:w="1991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Частково</w:t>
            </w:r>
            <w:proofErr w:type="spellEnd"/>
          </w:p>
        </w:tc>
        <w:tc>
          <w:tcPr>
            <w:tcW w:w="1709" w:type="dxa"/>
          </w:tcPr>
          <w:p w:rsidR="00560A42" w:rsidRPr="00560A42" w:rsidRDefault="00560A42" w:rsidP="00560A42">
            <w:pPr>
              <w:spacing w:after="120"/>
              <w:rPr>
                <w:lang w:val="ru-RU"/>
              </w:rPr>
            </w:pPr>
            <w:r w:rsidRPr="00560A42">
              <w:rPr>
                <w:rFonts w:eastAsia="Times New Roman" w:cs="Times New Roman"/>
                <w:color w:val="000000"/>
                <w:lang w:val="ru-RU"/>
              </w:rPr>
              <w:t xml:space="preserve">Через </w:t>
            </w:r>
            <w:proofErr w:type="spellStart"/>
            <w:r w:rsidRPr="00560A42">
              <w:rPr>
                <w:rFonts w:eastAsia="Times New Roman" w:cs="Times New Roman"/>
                <w:color w:val="000000"/>
                <w:lang w:val="ru-RU"/>
              </w:rPr>
              <w:t>неактивність</w:t>
            </w:r>
            <w:proofErr w:type="spellEnd"/>
          </w:p>
        </w:tc>
      </w:tr>
    </w:tbl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Приклад </w:t>
      </w:r>
      <w:r>
        <w:rPr>
          <w:rFonts w:eastAsia="Times New Roman" w:cs="Times New Roman"/>
          <w:b/>
          <w:color w:val="000000"/>
        </w:rPr>
        <w:t>UI</w:t>
      </w:r>
      <w:r w:rsidRPr="00763D4B">
        <w:rPr>
          <w:rFonts w:eastAsia="Times New Roman" w:cs="Times New Roman"/>
          <w:b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сценарію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заявки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Для студента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реалізовано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покрокове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заявки: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1.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вибір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категорії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2.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введення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опису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3.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завантаження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фото;</w:t>
      </w:r>
    </w:p>
    <w:p w:rsidR="005443B8" w:rsidRPr="009D4F1F" w:rsidRDefault="00B5691E">
      <w:pPr>
        <w:spacing w:after="120"/>
      </w:pPr>
      <w:r>
        <w:rPr>
          <w:rFonts w:eastAsia="Times New Roman" w:cs="Times New Roman"/>
          <w:color w:val="000000"/>
        </w:rPr>
        <w:t xml:space="preserve">4. </w:t>
      </w:r>
      <w:proofErr w:type="spellStart"/>
      <w:r>
        <w:rPr>
          <w:rFonts w:eastAsia="Times New Roman" w:cs="Times New Roman"/>
          <w:color w:val="000000"/>
        </w:rPr>
        <w:t>відправлення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заявки</w:t>
      </w:r>
      <w:proofErr w:type="spellEnd"/>
      <w:r>
        <w:rPr>
          <w:rFonts w:eastAsia="Times New Roman" w:cs="Times New Roman"/>
          <w:color w:val="000000"/>
        </w:rPr>
        <w:t xml:space="preserve"> </w:t>
      </w:r>
      <w:proofErr w:type="spellStart"/>
      <w:r>
        <w:rPr>
          <w:rFonts w:eastAsia="Times New Roman" w:cs="Times New Roman"/>
          <w:color w:val="000000"/>
        </w:rPr>
        <w:t>на</w:t>
      </w:r>
      <w:proofErr w:type="spellEnd"/>
      <w:r>
        <w:rPr>
          <w:rFonts w:eastAsia="Times New Roman" w:cs="Times New Roman"/>
          <w:color w:val="000000"/>
        </w:rPr>
        <w:t xml:space="preserve"> API.</w:t>
      </w:r>
    </w:p>
    <w:p w:rsidR="005443B8" w:rsidRPr="00763D4B" w:rsidRDefault="00B5691E">
      <w:pPr>
        <w:spacing w:after="120"/>
        <w:rPr>
          <w:lang w:val="ru-RU"/>
        </w:rPr>
      </w:pPr>
      <w:r>
        <w:rPr>
          <w:rFonts w:eastAsia="Times New Roman" w:cs="Times New Roman"/>
          <w:b/>
          <w:color w:val="000000"/>
        </w:rPr>
        <w:t>UX</w:t>
      </w:r>
      <w:r w:rsidRPr="00763D4B">
        <w:rPr>
          <w:rFonts w:eastAsia="Times New Roman" w:cs="Times New Roman"/>
          <w:b/>
          <w:color w:val="000000"/>
          <w:lang w:val="ru-RU"/>
        </w:rPr>
        <w:t xml:space="preserve"> та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обробка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помилок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фронтенді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реалізовано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: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валідацію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форм;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блокування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к</w:t>
      </w:r>
      <w:r w:rsidRPr="00763D4B">
        <w:rPr>
          <w:rFonts w:eastAsia="Times New Roman" w:cs="Times New Roman"/>
          <w:color w:val="000000"/>
          <w:lang w:val="ru-RU"/>
        </w:rPr>
        <w:t xml:space="preserve">нопок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час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виконання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запиту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 xml:space="preserve">• loading state </w:t>
      </w:r>
      <w:proofErr w:type="spellStart"/>
      <w:r>
        <w:rPr>
          <w:rFonts w:eastAsia="Times New Roman" w:cs="Times New Roman"/>
          <w:color w:val="000000"/>
        </w:rPr>
        <w:t>через</w:t>
      </w:r>
      <w:proofErr w:type="spellEnd"/>
      <w:r>
        <w:rPr>
          <w:rFonts w:eastAsia="Times New Roman" w:cs="Times New Roman"/>
          <w:color w:val="000000"/>
        </w:rPr>
        <w:t xml:space="preserve"> isLoading / isPending;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окремі empty-state блоки;</w:t>
      </w:r>
    </w:p>
    <w:p w:rsidR="005443B8" w:rsidRDefault="00B5691E">
      <w:pPr>
        <w:spacing w:after="120"/>
      </w:pPr>
      <w:r>
        <w:rPr>
          <w:rFonts w:eastAsia="Times New Roman" w:cs="Times New Roman"/>
          <w:color w:val="000000"/>
        </w:rPr>
        <w:t>• рольові екрани та адаптивний shell;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автоперенаправлення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логін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після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втрати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сесії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5443B8">
      <w:pPr>
        <w:spacing w:after="120"/>
        <w:rPr>
          <w:lang w:val="ru-RU"/>
        </w:rPr>
      </w:pP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lastRenderedPageBreak/>
        <w:t>Дотримання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вимог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лабораторної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роботи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структура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проєкту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сервісів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виконана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автентифікація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protected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routes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реалізовані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CRUD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UI</w:t>
      </w:r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ключових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сутностей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реалізований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;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• </w:t>
      </w:r>
      <w:r>
        <w:rPr>
          <w:rFonts w:eastAsia="Times New Roman" w:cs="Times New Roman"/>
          <w:color w:val="000000"/>
        </w:rPr>
        <w:t>UX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містить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валідацію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r>
        <w:rPr>
          <w:rFonts w:eastAsia="Times New Roman" w:cs="Times New Roman"/>
          <w:color w:val="000000"/>
        </w:rPr>
        <w:t>loading</w:t>
      </w:r>
      <w:r w:rsidRPr="00763D4B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обробку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помилок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Перевірка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1.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Клієнтська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валідація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форми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входу</w:t>
      </w:r>
    </w:p>
    <w:p w:rsidR="005443B8" w:rsidRPr="00763D4B" w:rsidRDefault="00B5691E" w:rsidP="009D4F1F">
      <w:pPr>
        <w:spacing w:after="120"/>
        <w:ind w:firstLine="720"/>
        <w:jc w:val="both"/>
        <w:rPr>
          <w:lang w:val="ru-RU"/>
        </w:rPr>
      </w:pPr>
      <w:proofErr w:type="gramStart"/>
      <w:r w:rsidRPr="00763D4B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763D4B">
        <w:rPr>
          <w:rFonts w:eastAsia="Times New Roman" w:cs="Times New Roman"/>
          <w:color w:val="000000"/>
          <w:lang w:val="ru-RU"/>
        </w:rPr>
        <w:t xml:space="preserve"> 1 показано форму входу 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повідомленнями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про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помилки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валідації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Така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</w:t>
      </w:r>
      <w:r w:rsidRPr="00763D4B">
        <w:rPr>
          <w:rFonts w:eastAsia="Times New Roman" w:cs="Times New Roman"/>
          <w:color w:val="000000"/>
          <w:lang w:val="ru-RU"/>
        </w:rPr>
        <w:t>евірка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виконується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надсилання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запиту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сервер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дозволяє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одразу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повідомити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про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некоректний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email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або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занадто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короткий пароль.</w:t>
      </w:r>
    </w:p>
    <w:p w:rsidR="005443B8" w:rsidRPr="00763D4B" w:rsidRDefault="00B5691E" w:rsidP="009D4F1F">
      <w:pPr>
        <w:spacing w:after="120"/>
        <w:ind w:firstLine="720"/>
        <w:jc w:val="both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Це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підтверджує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використання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React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Hook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Form</w:t>
      </w:r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>
        <w:rPr>
          <w:rFonts w:eastAsia="Times New Roman" w:cs="Times New Roman"/>
          <w:color w:val="000000"/>
        </w:rPr>
        <w:t>Zod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керування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формою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забезпечує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більш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якісний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</w:t>
      </w:r>
      <w:r w:rsidRPr="00763D4B">
        <w:rPr>
          <w:rFonts w:eastAsia="Times New Roman" w:cs="Times New Roman"/>
          <w:color w:val="000000"/>
          <w:lang w:val="ru-RU"/>
        </w:rPr>
        <w:t>стувацький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досвід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5691E">
      <w:pPr>
        <w:spacing w:after="12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4754880" cy="3632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_valid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Pr="00763D4B" w:rsidRDefault="00B5691E">
      <w:pPr>
        <w:spacing w:after="120"/>
        <w:jc w:val="center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Рисунок 1 –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Клієнтська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валідація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форми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входу до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5443B8">
      <w:pPr>
        <w:spacing w:after="120"/>
        <w:rPr>
          <w:lang w:val="ru-RU"/>
        </w:rPr>
      </w:pPr>
    </w:p>
    <w:p w:rsidR="003C6300" w:rsidRPr="00763D4B" w:rsidRDefault="003C6300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lastRenderedPageBreak/>
        <w:t>Перевірка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2.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Захист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маршрутів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інтерфейсу</w:t>
      </w:r>
      <w:proofErr w:type="spellEnd"/>
    </w:p>
    <w:p w:rsidR="005443B8" w:rsidRPr="00763D4B" w:rsidRDefault="00B5691E" w:rsidP="003C6300">
      <w:pPr>
        <w:spacing w:after="120"/>
        <w:ind w:firstLine="720"/>
        <w:jc w:val="both"/>
        <w:rPr>
          <w:lang w:val="ru-RU"/>
        </w:rPr>
      </w:pPr>
      <w:proofErr w:type="gramStart"/>
      <w:r w:rsidRPr="00763D4B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763D4B">
        <w:rPr>
          <w:rFonts w:eastAsia="Times New Roman" w:cs="Times New Roman"/>
          <w:color w:val="000000"/>
          <w:lang w:val="ru-RU"/>
        </w:rPr>
        <w:t xml:space="preserve"> 2 наведено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сценарій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переходу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захищеного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маршруту без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активної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сесії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Застосунок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автоматично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повертає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</w:t>
      </w:r>
      <w:r w:rsidRPr="00763D4B">
        <w:rPr>
          <w:rFonts w:eastAsia="Times New Roman" w:cs="Times New Roman"/>
          <w:color w:val="000000"/>
          <w:lang w:val="ru-RU"/>
        </w:rPr>
        <w:t>ча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логіну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тобто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protected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routes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працюють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коректно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 w:rsidP="003C6300">
      <w:pPr>
        <w:spacing w:after="120"/>
        <w:ind w:firstLine="720"/>
        <w:jc w:val="both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Цей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результат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демонструє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взаємодію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клієнтської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маршрутизації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перевірки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сесії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через /</w:t>
      </w:r>
      <w:proofErr w:type="spellStart"/>
      <w:r>
        <w:rPr>
          <w:rFonts w:eastAsia="Times New Roman" w:cs="Times New Roman"/>
          <w:color w:val="000000"/>
        </w:rPr>
        <w:t>api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/</w:t>
      </w:r>
      <w:proofErr w:type="spellStart"/>
      <w:r>
        <w:rPr>
          <w:rFonts w:eastAsia="Times New Roman" w:cs="Times New Roman"/>
          <w:color w:val="000000"/>
        </w:rPr>
        <w:t>auth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/</w:t>
      </w:r>
      <w:r>
        <w:rPr>
          <w:rFonts w:eastAsia="Times New Roman" w:cs="Times New Roman"/>
          <w:color w:val="000000"/>
        </w:rPr>
        <w:t>me</w:t>
      </w:r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логіки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редіректу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неавторизованому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доступі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5691E">
      <w:pPr>
        <w:spacing w:after="120"/>
        <w:jc w:val="center"/>
      </w:pPr>
      <w:r>
        <w:rPr>
          <w:noProof/>
          <w:lang w:val="uk-UA" w:eastAsia="uk-UA"/>
        </w:rPr>
        <w:drawing>
          <wp:inline distT="0" distB="0" distL="0" distR="0">
            <wp:extent cx="4754880" cy="3632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rotected_route_redirec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63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Pr="00763D4B" w:rsidRDefault="00B5691E">
      <w:pPr>
        <w:spacing w:after="120"/>
        <w:jc w:val="center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Рисунок 2 –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Перехід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захищеного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маршруту </w:t>
      </w:r>
      <w:r w:rsidRPr="00763D4B">
        <w:rPr>
          <w:rFonts w:eastAsia="Times New Roman" w:cs="Times New Roman"/>
          <w:color w:val="000000"/>
          <w:lang w:val="ru-RU"/>
        </w:rPr>
        <w:t xml:space="preserve">без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сесії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завершується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редіректом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входу.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Перевірка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3.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Відображення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списку заявок студента</w:t>
      </w:r>
    </w:p>
    <w:p w:rsidR="005443B8" w:rsidRPr="00763D4B" w:rsidRDefault="00B5691E" w:rsidP="00A31BB2">
      <w:pPr>
        <w:spacing w:after="120"/>
        <w:ind w:firstLine="720"/>
        <w:jc w:val="both"/>
        <w:rPr>
          <w:lang w:val="ru-RU"/>
        </w:rPr>
      </w:pPr>
      <w:proofErr w:type="gramStart"/>
      <w:r w:rsidRPr="00763D4B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763D4B">
        <w:rPr>
          <w:rFonts w:eastAsia="Times New Roman" w:cs="Times New Roman"/>
          <w:color w:val="000000"/>
          <w:lang w:val="ru-RU"/>
        </w:rPr>
        <w:t xml:space="preserve"> 3 показано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заявок студента,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якій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уже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відображено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дані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отримані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 xml:space="preserve">.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екрані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видно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перелік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заявок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із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категоріями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назвами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, дат</w:t>
      </w:r>
      <w:r w:rsidRPr="00763D4B">
        <w:rPr>
          <w:rFonts w:eastAsia="Times New Roman" w:cs="Times New Roman"/>
          <w:color w:val="000000"/>
          <w:lang w:val="ru-RU"/>
        </w:rPr>
        <w:t xml:space="preserve">ами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поточними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статусами.</w:t>
      </w:r>
    </w:p>
    <w:p w:rsidR="005443B8" w:rsidRPr="00763D4B" w:rsidRDefault="00B5691E" w:rsidP="00A31BB2">
      <w:pPr>
        <w:spacing w:after="120"/>
        <w:ind w:firstLine="720"/>
        <w:jc w:val="both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Таким чином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підтверджується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працездатність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read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сценарію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у </w:t>
      </w:r>
      <w:r>
        <w:rPr>
          <w:rFonts w:eastAsia="Times New Roman" w:cs="Times New Roman"/>
          <w:color w:val="000000"/>
        </w:rPr>
        <w:t>SPA</w:t>
      </w:r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коректне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завантаження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через </w:t>
      </w:r>
      <w:proofErr w:type="spellStart"/>
      <w:r>
        <w:rPr>
          <w:rFonts w:eastAsia="Times New Roman" w:cs="Times New Roman"/>
          <w:color w:val="000000"/>
        </w:rPr>
        <w:t>TanStack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Query</w:t>
      </w:r>
      <w:r w:rsidRPr="00763D4B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відображення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їх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рольовому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студента.</w:t>
      </w:r>
    </w:p>
    <w:p w:rsidR="005443B8" w:rsidRDefault="00B5691E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846320" cy="51548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tickets_li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6320" cy="515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Pr="00763D4B" w:rsidRDefault="00B5691E">
      <w:pPr>
        <w:spacing w:after="120"/>
        <w:jc w:val="center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Рисунок 3 –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студента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списком заявок,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завантажених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із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серверного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Перевірка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4.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Покрокове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нової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заявки</w:t>
      </w:r>
    </w:p>
    <w:p w:rsidR="005443B8" w:rsidRPr="00763D4B" w:rsidRDefault="00B5691E" w:rsidP="00A31BB2">
      <w:pPr>
        <w:spacing w:after="120"/>
        <w:ind w:firstLine="720"/>
        <w:jc w:val="both"/>
        <w:rPr>
          <w:lang w:val="ru-RU"/>
        </w:rPr>
      </w:pPr>
      <w:proofErr w:type="gramStart"/>
      <w:r w:rsidRPr="00763D4B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763D4B">
        <w:rPr>
          <w:rFonts w:eastAsia="Times New Roman" w:cs="Times New Roman"/>
          <w:color w:val="000000"/>
          <w:lang w:val="ru-RU"/>
        </w:rPr>
        <w:t xml:space="preserve"> 4 наведено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модальне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вікно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покрокового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нової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заявки на ремонт.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розбиває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сценарій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етапи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вибору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категорії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введення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опису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завантаження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фото,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що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робить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процес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студента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простішим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зрозумілішим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 w:rsidP="00A31BB2">
      <w:pPr>
        <w:spacing w:after="120"/>
        <w:ind w:firstLine="720"/>
        <w:jc w:val="both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Скріншот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підтверджує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реалізацію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create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сценарію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фронтенді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також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наявність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окремого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UX</w:t>
      </w:r>
      <w:r w:rsidRPr="00763D4B">
        <w:rPr>
          <w:rFonts w:eastAsia="Times New Roman" w:cs="Times New Roman"/>
          <w:color w:val="000000"/>
          <w:lang w:val="ru-RU"/>
        </w:rPr>
        <w:t xml:space="preserve">-потоку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роботи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 файлами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відправленням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заявки до серверного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5691E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486304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ticket_create_mod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863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Pr="00763D4B" w:rsidRDefault="00B5691E">
      <w:pPr>
        <w:spacing w:after="120"/>
        <w:jc w:val="center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Рисунок 4 –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Модальне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вікно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покрокового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</w:t>
      </w:r>
      <w:r w:rsidRPr="00763D4B">
        <w:rPr>
          <w:rFonts w:eastAsia="Times New Roman" w:cs="Times New Roman"/>
          <w:color w:val="000000"/>
          <w:lang w:val="ru-RU"/>
        </w:rPr>
        <w:t>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нової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заявки.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Перевірка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5.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Адміністративний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CRUD</w:t>
      </w:r>
      <w:r w:rsidRPr="00763D4B">
        <w:rPr>
          <w:rFonts w:eastAsia="Times New Roman" w:cs="Times New Roman"/>
          <w:b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інтерфейс</w:t>
      </w:r>
      <w:proofErr w:type="spellEnd"/>
    </w:p>
    <w:p w:rsidR="005443B8" w:rsidRPr="00763D4B" w:rsidRDefault="00B5691E" w:rsidP="00BA0E3B">
      <w:pPr>
        <w:spacing w:after="120"/>
        <w:ind w:firstLine="720"/>
        <w:jc w:val="both"/>
        <w:rPr>
          <w:lang w:val="ru-RU"/>
        </w:rPr>
      </w:pPr>
      <w:proofErr w:type="gramStart"/>
      <w:r w:rsidRPr="00763D4B">
        <w:rPr>
          <w:rFonts w:eastAsia="Times New Roman" w:cs="Times New Roman"/>
          <w:color w:val="000000"/>
          <w:lang w:val="ru-RU"/>
        </w:rPr>
        <w:t>На рисунку</w:t>
      </w:r>
      <w:proofErr w:type="gramEnd"/>
      <w:r w:rsidRPr="00763D4B">
        <w:rPr>
          <w:rFonts w:eastAsia="Times New Roman" w:cs="Times New Roman"/>
          <w:color w:val="000000"/>
          <w:lang w:val="ru-RU"/>
        </w:rPr>
        <w:t xml:space="preserve"> 5 показано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адміністративний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нового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облікового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запису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. У модальному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вікні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доступні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поля для ПІБ, </w:t>
      </w:r>
      <w:r>
        <w:rPr>
          <w:rFonts w:eastAsia="Times New Roman" w:cs="Times New Roman"/>
          <w:color w:val="000000"/>
        </w:rPr>
        <w:t>email</w:t>
      </w:r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ролі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кімнати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інших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параметрів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тобто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фронтенд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надає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</w:t>
      </w:r>
      <w:r w:rsidRPr="00763D4B">
        <w:rPr>
          <w:rFonts w:eastAsia="Times New Roman" w:cs="Times New Roman"/>
          <w:color w:val="000000"/>
          <w:lang w:val="ru-RU"/>
        </w:rPr>
        <w:t>ноцінну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CRUD</w:t>
      </w:r>
      <w:r w:rsidRPr="00763D4B">
        <w:rPr>
          <w:rFonts w:eastAsia="Times New Roman" w:cs="Times New Roman"/>
          <w:color w:val="000000"/>
          <w:lang w:val="ru-RU"/>
        </w:rPr>
        <w:t xml:space="preserve">-форму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керування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користувачами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 w:rsidP="00BA0E3B">
      <w:pPr>
        <w:spacing w:after="120"/>
        <w:ind w:firstLine="720"/>
        <w:jc w:val="both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Цей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приклад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підтверджує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що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клієнтська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частина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лише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читання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даних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а й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адміністрування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сутностей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системи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урахуванням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ролі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5691E">
      <w:pPr>
        <w:spacing w:after="120"/>
        <w:jc w:val="center"/>
      </w:pPr>
      <w:r>
        <w:rPr>
          <w:noProof/>
          <w:lang w:val="uk-UA" w:eastAsia="uk-UA"/>
        </w:rPr>
        <w:lastRenderedPageBreak/>
        <w:drawing>
          <wp:inline distT="0" distB="0" distL="0" distR="0">
            <wp:extent cx="4572000" cy="549168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dmin_create_user_mod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49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3B8" w:rsidRPr="00763D4B" w:rsidRDefault="00B5691E">
      <w:pPr>
        <w:spacing w:after="120"/>
        <w:jc w:val="center"/>
        <w:rPr>
          <w:lang w:val="ru-RU"/>
        </w:rPr>
      </w:pPr>
      <w:r w:rsidRPr="00763D4B">
        <w:rPr>
          <w:rFonts w:eastAsia="Times New Roman" w:cs="Times New Roman"/>
          <w:color w:val="000000"/>
          <w:lang w:val="ru-RU"/>
        </w:rPr>
        <w:t xml:space="preserve">Рисунок 5 –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Адміністративна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форма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створення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нового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користувача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в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системі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Default="00BA0E3B">
      <w:pPr>
        <w:spacing w:after="120"/>
        <w:rPr>
          <w:b/>
          <w:lang w:val="ru-RU"/>
        </w:rPr>
      </w:pPr>
      <w:proofErr w:type="spellStart"/>
      <w:r w:rsidRPr="00BA0E3B">
        <w:rPr>
          <w:b/>
          <w:lang w:val="ru-RU"/>
        </w:rPr>
        <w:t>Перевірка</w:t>
      </w:r>
      <w:proofErr w:type="spellEnd"/>
      <w:r w:rsidRPr="00BA0E3B">
        <w:rPr>
          <w:b/>
          <w:lang w:val="ru-RU"/>
        </w:rPr>
        <w:t xml:space="preserve"> 6. </w:t>
      </w:r>
      <w:proofErr w:type="spellStart"/>
      <w:r w:rsidRPr="00BA0E3B">
        <w:rPr>
          <w:b/>
          <w:lang w:val="ru-RU"/>
        </w:rPr>
        <w:t>Філтрація</w:t>
      </w:r>
      <w:proofErr w:type="spellEnd"/>
      <w:r w:rsidRPr="00BA0E3B">
        <w:rPr>
          <w:b/>
          <w:lang w:val="ru-RU"/>
        </w:rPr>
        <w:t xml:space="preserve"> </w:t>
      </w:r>
      <w:proofErr w:type="spellStart"/>
      <w:r w:rsidRPr="00BA0E3B">
        <w:rPr>
          <w:b/>
          <w:lang w:val="ru-RU"/>
        </w:rPr>
        <w:t>даних</w:t>
      </w:r>
      <w:proofErr w:type="spellEnd"/>
      <w:r w:rsidRPr="00BA0E3B">
        <w:rPr>
          <w:b/>
          <w:lang w:val="ru-RU"/>
        </w:rPr>
        <w:t xml:space="preserve"> </w:t>
      </w:r>
    </w:p>
    <w:p w:rsidR="00BA0E3B" w:rsidRPr="00BA0E3B" w:rsidRDefault="00BA0E3B">
      <w:pPr>
        <w:spacing w:after="120"/>
        <w:rPr>
          <w:lang w:val="ru-RU"/>
        </w:rPr>
      </w:pPr>
      <w:proofErr w:type="gramStart"/>
      <w:r>
        <w:rPr>
          <w:lang w:val="ru-RU"/>
        </w:rPr>
        <w:t>На рисунку</w:t>
      </w:r>
      <w:proofErr w:type="gramEnd"/>
      <w:r>
        <w:rPr>
          <w:lang w:val="ru-RU"/>
        </w:rPr>
        <w:t xml:space="preserve"> 6 </w:t>
      </w:r>
      <w:proofErr w:type="spellStart"/>
      <w:r>
        <w:rPr>
          <w:lang w:val="ru-RU"/>
        </w:rPr>
        <w:t>продемонстрована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філтрація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даних</w:t>
      </w:r>
      <w:proofErr w:type="spellEnd"/>
      <w:r>
        <w:rPr>
          <w:lang w:val="ru-RU"/>
        </w:rPr>
        <w:t xml:space="preserve">, за </w:t>
      </w:r>
      <w:proofErr w:type="spellStart"/>
      <w:r>
        <w:rPr>
          <w:lang w:val="ru-RU"/>
        </w:rPr>
        <w:t>різними</w:t>
      </w:r>
      <w:proofErr w:type="spellEnd"/>
      <w:r>
        <w:rPr>
          <w:lang w:val="ru-RU"/>
        </w:rPr>
        <w:t xml:space="preserve"> полями</w:t>
      </w:r>
    </w:p>
    <w:p w:rsidR="00BA0E3B" w:rsidRDefault="00BA0E3B">
      <w:pPr>
        <w:spacing w:after="120"/>
        <w:rPr>
          <w:lang w:val="ru-RU"/>
        </w:rPr>
      </w:pPr>
      <w:r w:rsidRPr="00BA0E3B">
        <w:rPr>
          <w:lang w:val="ru-RU"/>
        </w:rPr>
        <w:lastRenderedPageBreak/>
        <w:drawing>
          <wp:inline distT="0" distB="0" distL="0" distR="0" wp14:anchorId="007CFF3C" wp14:editId="23E9969A">
            <wp:extent cx="5943600" cy="29718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0E3B" w:rsidRPr="00BA0E3B" w:rsidRDefault="00BA0E3B" w:rsidP="00BA0E3B">
      <w:pPr>
        <w:spacing w:after="120"/>
        <w:jc w:val="center"/>
      </w:pPr>
      <w:r>
        <w:rPr>
          <w:rFonts w:eastAsia="Times New Roman" w:cs="Times New Roman"/>
          <w:color w:val="000000"/>
          <w:lang w:val="ru-RU"/>
        </w:rPr>
        <w:t>Рисунок 6</w:t>
      </w:r>
      <w:r w:rsidRPr="00763D4B">
        <w:rPr>
          <w:rFonts w:eastAsia="Times New Roman" w:cs="Times New Roman"/>
          <w:color w:val="000000"/>
          <w:lang w:val="ru-RU"/>
        </w:rPr>
        <w:t xml:space="preserve"> –</w:t>
      </w:r>
      <w:r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>
        <w:rPr>
          <w:rFonts w:eastAsia="Times New Roman" w:cs="Times New Roman"/>
          <w:color w:val="000000"/>
          <w:lang w:val="ru-RU"/>
        </w:rPr>
        <w:t>Філтри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Відповіді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на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контрольні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запитання</w:t>
      </w:r>
      <w:proofErr w:type="spellEnd"/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1.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Що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таке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SPA</w:t>
      </w:r>
    </w:p>
    <w:p w:rsidR="005443B8" w:rsidRPr="00763D4B" w:rsidRDefault="00B5691E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>SPA</w:t>
      </w:r>
      <w:r w:rsidRPr="00763D4B">
        <w:rPr>
          <w:rFonts w:eastAsia="Times New Roman" w:cs="Times New Roman"/>
          <w:color w:val="000000"/>
          <w:lang w:val="ru-RU"/>
        </w:rPr>
        <w:t xml:space="preserve"> —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застосунок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якому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після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початкового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завантаження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подальша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навігація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відбувається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без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повного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перезавантаження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2.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Що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таке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Virtual</w:t>
      </w:r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DOM</w:t>
      </w:r>
    </w:p>
    <w:p w:rsidR="005443B8" w:rsidRPr="00763D4B" w:rsidRDefault="00B5691E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>Virtual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DOM</w:t>
      </w:r>
      <w:r w:rsidRPr="00763D4B">
        <w:rPr>
          <w:rFonts w:eastAsia="Times New Roman" w:cs="Times New Roman"/>
          <w:color w:val="000000"/>
          <w:lang w:val="ru-RU"/>
        </w:rPr>
        <w:t xml:space="preserve"> —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це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проміжне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представлення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DOM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структури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в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пам’яті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яке </w:t>
      </w:r>
      <w:proofErr w:type="spellStart"/>
      <w:r>
        <w:rPr>
          <w:rFonts w:eastAsia="Times New Roman" w:cs="Times New Roman"/>
          <w:color w:val="000000"/>
        </w:rPr>
        <w:t>Rc</w:t>
      </w:r>
      <w:r>
        <w:rPr>
          <w:rFonts w:eastAsia="Times New Roman" w:cs="Times New Roman"/>
          <w:color w:val="000000"/>
        </w:rPr>
        <w:t>act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використовує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оптимального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оновлення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3. Як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працює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клієнтський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routing</w:t>
      </w: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Клієнтський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routing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використовує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History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змінює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URL</w:t>
      </w:r>
      <w:r w:rsidRPr="00763D4B">
        <w:rPr>
          <w:rFonts w:eastAsia="Times New Roman" w:cs="Times New Roman"/>
          <w:color w:val="000000"/>
          <w:lang w:val="ru-RU"/>
        </w:rPr>
        <w:t xml:space="preserve"> без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повного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reload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4. Де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безпечніше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збе</w:t>
      </w:r>
      <w:r w:rsidRPr="00763D4B">
        <w:rPr>
          <w:rFonts w:eastAsia="Times New Roman" w:cs="Times New Roman"/>
          <w:b/>
          <w:color w:val="000000"/>
          <w:lang w:val="ru-RU"/>
        </w:rPr>
        <w:t>рігати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JWT</w:t>
      </w:r>
    </w:p>
    <w:p w:rsidR="005443B8" w:rsidRPr="00763D4B" w:rsidRDefault="00B5691E">
      <w:pPr>
        <w:spacing w:after="120"/>
        <w:rPr>
          <w:lang w:val="ru-RU"/>
        </w:rPr>
      </w:pPr>
      <w:proofErr w:type="spellStart"/>
      <w:r w:rsidRPr="00763D4B">
        <w:rPr>
          <w:rFonts w:eastAsia="Times New Roman" w:cs="Times New Roman"/>
          <w:color w:val="000000"/>
          <w:lang w:val="ru-RU"/>
        </w:rPr>
        <w:t>Найбезпечніше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— у </w:t>
      </w:r>
      <w:proofErr w:type="spellStart"/>
      <w:r>
        <w:rPr>
          <w:rFonts w:eastAsia="Times New Roman" w:cs="Times New Roman"/>
          <w:color w:val="000000"/>
        </w:rPr>
        <w:t>HttpOnly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Cookies</w:t>
      </w:r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оскільки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JavaScript</w:t>
      </w:r>
      <w:r w:rsidRPr="00763D4B">
        <w:rPr>
          <w:rFonts w:eastAsia="Times New Roman" w:cs="Times New Roman"/>
          <w:color w:val="000000"/>
          <w:lang w:val="ru-RU"/>
        </w:rPr>
        <w:t xml:space="preserve"> не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прямого доступу до такого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токена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5.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Що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таке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CORS</w:t>
      </w:r>
    </w:p>
    <w:p w:rsidR="005443B8" w:rsidRPr="00763D4B" w:rsidRDefault="00B5691E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t>CORS</w:t>
      </w:r>
      <w:r w:rsidRPr="00763D4B">
        <w:rPr>
          <w:rFonts w:eastAsia="Times New Roman" w:cs="Times New Roman"/>
          <w:color w:val="000000"/>
          <w:lang w:val="ru-RU"/>
        </w:rPr>
        <w:t xml:space="preserve"> —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це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механізм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браузерної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безпеки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обмежує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крос-доменні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запити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якщо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сервер явно не дозволив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їх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B5691E">
      <w:pPr>
        <w:spacing w:after="120"/>
        <w:rPr>
          <w:lang w:val="ru-RU"/>
        </w:rPr>
      </w:pPr>
      <w:r w:rsidRPr="00763D4B">
        <w:rPr>
          <w:rFonts w:eastAsia="Times New Roman" w:cs="Times New Roman"/>
          <w:b/>
          <w:color w:val="000000"/>
          <w:lang w:val="ru-RU"/>
        </w:rPr>
        <w:t xml:space="preserve">6.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Що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таке</w:t>
      </w:r>
      <w:proofErr w:type="spellEnd"/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State</w:t>
      </w:r>
      <w:r w:rsidRPr="00763D4B">
        <w:rPr>
          <w:rFonts w:eastAsia="Times New Roman" w:cs="Times New Roman"/>
          <w:b/>
          <w:color w:val="000000"/>
          <w:lang w:val="ru-RU"/>
        </w:rPr>
        <w:t xml:space="preserve"> </w:t>
      </w:r>
      <w:r>
        <w:rPr>
          <w:rFonts w:eastAsia="Times New Roman" w:cs="Times New Roman"/>
          <w:b/>
          <w:color w:val="000000"/>
        </w:rPr>
        <w:t>Managem</w:t>
      </w:r>
      <w:r>
        <w:rPr>
          <w:rFonts w:eastAsia="Times New Roman" w:cs="Times New Roman"/>
          <w:b/>
          <w:color w:val="000000"/>
        </w:rPr>
        <w:t>ent</w:t>
      </w:r>
    </w:p>
    <w:p w:rsidR="005443B8" w:rsidRPr="00763D4B" w:rsidRDefault="00B5691E">
      <w:pPr>
        <w:spacing w:after="120"/>
        <w:rPr>
          <w:lang w:val="ru-RU"/>
        </w:rPr>
      </w:pPr>
      <w:r>
        <w:rPr>
          <w:rFonts w:eastAsia="Times New Roman" w:cs="Times New Roman"/>
          <w:color w:val="000000"/>
        </w:rPr>
        <w:lastRenderedPageBreak/>
        <w:t>State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Management</w:t>
      </w:r>
      <w:r w:rsidRPr="00763D4B">
        <w:rPr>
          <w:rFonts w:eastAsia="Times New Roman" w:cs="Times New Roman"/>
          <w:color w:val="000000"/>
          <w:lang w:val="ru-RU"/>
        </w:rPr>
        <w:t xml:space="preserve"> —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це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керування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даними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стану в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застосунку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. Локального стану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достатньо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простих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форм, а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спільний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стан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потрібен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сесії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колекцій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і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синхронізації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сторінок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p w:rsidR="005443B8" w:rsidRPr="00763D4B" w:rsidRDefault="005443B8">
      <w:pPr>
        <w:spacing w:after="120"/>
        <w:rPr>
          <w:lang w:val="ru-RU"/>
        </w:rPr>
      </w:pPr>
    </w:p>
    <w:p w:rsidR="005443B8" w:rsidRPr="00763D4B" w:rsidRDefault="00B5691E" w:rsidP="00B5691E">
      <w:pPr>
        <w:spacing w:after="120"/>
        <w:jc w:val="center"/>
        <w:rPr>
          <w:lang w:val="ru-RU"/>
        </w:rPr>
      </w:pPr>
      <w:bookmarkStart w:id="0" w:name="_GoBack"/>
      <w:proofErr w:type="spellStart"/>
      <w:r w:rsidRPr="00763D4B">
        <w:rPr>
          <w:rFonts w:eastAsia="Times New Roman" w:cs="Times New Roman"/>
          <w:b/>
          <w:color w:val="000000"/>
          <w:lang w:val="ru-RU"/>
        </w:rPr>
        <w:t>Висновок</w:t>
      </w:r>
      <w:proofErr w:type="spellEnd"/>
    </w:p>
    <w:bookmarkEnd w:id="0"/>
    <w:p w:rsidR="005443B8" w:rsidRPr="00763D4B" w:rsidRDefault="00B5691E" w:rsidP="00B5691E">
      <w:pPr>
        <w:spacing w:after="120"/>
        <w:ind w:firstLine="720"/>
        <w:jc w:val="both"/>
        <w:rPr>
          <w:lang w:val="ru-RU"/>
        </w:rPr>
      </w:pPr>
      <w:proofErr w:type="gramStart"/>
      <w:r w:rsidRPr="00763D4B">
        <w:rPr>
          <w:rFonts w:eastAsia="Times New Roman" w:cs="Times New Roman"/>
          <w:color w:val="000000"/>
          <w:lang w:val="ru-RU"/>
        </w:rPr>
        <w:t>У межах</w:t>
      </w:r>
      <w:proofErr w:type="gram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лабораторної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роботи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№5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реалізовано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повноцінний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клієнтський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SPA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застосунок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r>
        <w:rPr>
          <w:rFonts w:eastAsia="Times New Roman" w:cs="Times New Roman"/>
          <w:color w:val="000000"/>
        </w:rPr>
        <w:t>e</w:t>
      </w:r>
      <w:r w:rsidRPr="00763D4B">
        <w:rPr>
          <w:rFonts w:eastAsia="Times New Roman" w:cs="Times New Roman"/>
          <w:color w:val="000000"/>
          <w:lang w:val="ru-RU"/>
        </w:rPr>
        <w:t>-</w:t>
      </w:r>
      <w:r>
        <w:rPr>
          <w:rFonts w:eastAsia="Times New Roman" w:cs="Times New Roman"/>
          <w:color w:val="000000"/>
        </w:rPr>
        <w:t>Dormitory</w:t>
      </w:r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System</w:t>
      </w:r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інтегрований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із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захищеним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 xml:space="preserve">.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Фронтенд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має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структуровану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архітектуру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централізований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r>
        <w:rPr>
          <w:rFonts w:eastAsia="Times New Roman" w:cs="Times New Roman"/>
          <w:color w:val="000000"/>
        </w:rPr>
        <w:t>API</w:t>
      </w:r>
      <w:r w:rsidRPr="00763D4B">
        <w:rPr>
          <w:rFonts w:eastAsia="Times New Roman" w:cs="Times New Roman"/>
          <w:color w:val="000000"/>
          <w:lang w:val="ru-RU"/>
        </w:rPr>
        <w:t xml:space="preserve">-шар,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рольову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маршрутизацію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,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захищені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маршрути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та </w:t>
      </w:r>
      <w:r>
        <w:rPr>
          <w:rFonts w:eastAsia="Times New Roman" w:cs="Times New Roman"/>
          <w:color w:val="000000"/>
        </w:rPr>
        <w:t>CRUD</w:t>
      </w:r>
      <w:r w:rsidRPr="00763D4B">
        <w:rPr>
          <w:rFonts w:eastAsia="Times New Roman" w:cs="Times New Roman"/>
          <w:color w:val="000000"/>
          <w:lang w:val="ru-RU"/>
        </w:rPr>
        <w:t>-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інтерфейси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для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основних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 xml:space="preserve"> </w:t>
      </w:r>
      <w:proofErr w:type="spellStart"/>
      <w:r w:rsidRPr="00763D4B">
        <w:rPr>
          <w:rFonts w:eastAsia="Times New Roman" w:cs="Times New Roman"/>
          <w:color w:val="000000"/>
          <w:lang w:val="ru-RU"/>
        </w:rPr>
        <w:t>підсистем</w:t>
      </w:r>
      <w:proofErr w:type="spellEnd"/>
      <w:r w:rsidRPr="00763D4B">
        <w:rPr>
          <w:rFonts w:eastAsia="Times New Roman" w:cs="Times New Roman"/>
          <w:color w:val="000000"/>
          <w:lang w:val="ru-RU"/>
        </w:rPr>
        <w:t>.</w:t>
      </w:r>
    </w:p>
    <w:sectPr w:rsidR="005443B8" w:rsidRPr="00763D4B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EA0"/>
    <w:rsid w:val="0015074B"/>
    <w:rsid w:val="0029639D"/>
    <w:rsid w:val="00326F90"/>
    <w:rsid w:val="003C6300"/>
    <w:rsid w:val="005443B8"/>
    <w:rsid w:val="00560A42"/>
    <w:rsid w:val="00763D4B"/>
    <w:rsid w:val="009D4F1F"/>
    <w:rsid w:val="00A31BB2"/>
    <w:rsid w:val="00AA1D8D"/>
    <w:rsid w:val="00B47730"/>
    <w:rsid w:val="00B5691E"/>
    <w:rsid w:val="00BA0E3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6B16F76"/>
  <w14:defaultImageDpi w14:val="300"/>
  <w15:docId w15:val="{0FA9DA15-04B1-422D-B05B-679CA9E3C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BA0E3B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78C58F-1799-4DE1-8FE3-D4BCB76CA4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4628</Words>
  <Characters>2638</Characters>
  <Application>Microsoft Office Word</Application>
  <DocSecurity>0</DocSecurity>
  <Lines>21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7252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chorn</cp:lastModifiedBy>
  <cp:revision>7</cp:revision>
  <dcterms:created xsi:type="dcterms:W3CDTF">2013-12-23T23:15:00Z</dcterms:created>
  <dcterms:modified xsi:type="dcterms:W3CDTF">2026-03-31T00:35:00Z</dcterms:modified>
  <cp:category/>
</cp:coreProperties>
</file>