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911" w:rsidRP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>Официальный сайт города.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hyperlink r:id="rId5" w:history="1">
        <w:r w:rsidRPr="00825911">
          <w:rPr>
            <w:rStyle w:val="a4"/>
            <w:rFonts w:eastAsia="Times New Roman"/>
            <w:sz w:val="28"/>
            <w:lang w:eastAsia="ru-RU"/>
          </w:rPr>
          <w:t>https://www.gov.spb.ru/</w:t>
        </w:r>
      </w:hyperlink>
    </w:p>
    <w:p w:rsidR="00825911" w:rsidRP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>Дополнительные информацион</w:t>
      </w:r>
      <w:r w:rsidRPr="00825911">
        <w:rPr>
          <w:rFonts w:eastAsia="Times New Roman"/>
          <w:b/>
          <w:color w:val="000000"/>
          <w:sz w:val="28"/>
          <w:lang w:eastAsia="ru-RU"/>
        </w:rPr>
        <w:t>ные ресурсы, посвященные городу.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hyperlink r:id="rId6" w:history="1">
        <w:r w:rsidRPr="002B14FD">
          <w:rPr>
            <w:rStyle w:val="a4"/>
            <w:rFonts w:eastAsia="Times New Roman"/>
            <w:sz w:val="28"/>
            <w:lang w:eastAsia="ru-RU"/>
          </w:rPr>
          <w:t>https://ru.wikipedia.org/wiki/Санкт-Петербург</w:t>
        </w:r>
      </w:hyperlink>
      <w:r>
        <w:rPr>
          <w:rFonts w:eastAsia="Times New Roman"/>
          <w:color w:val="000000"/>
          <w:sz w:val="28"/>
          <w:lang w:eastAsia="ru-RU"/>
        </w:rPr>
        <w:t xml:space="preserve">; </w:t>
      </w:r>
      <w:hyperlink r:id="rId7" w:history="1">
        <w:r w:rsidRPr="002B14FD">
          <w:rPr>
            <w:rStyle w:val="a4"/>
            <w:rFonts w:eastAsia="Times New Roman"/>
            <w:sz w:val="28"/>
            <w:lang w:eastAsia="ru-RU"/>
          </w:rPr>
          <w:t>https://bigenc.ru/c/sankt-peterburg-168d03</w:t>
        </w:r>
      </w:hyperlink>
      <w:r>
        <w:rPr>
          <w:rFonts w:eastAsia="Times New Roman"/>
          <w:color w:val="000000"/>
          <w:sz w:val="28"/>
          <w:lang w:eastAsia="ru-RU"/>
        </w:rPr>
        <w:t xml:space="preserve">; </w:t>
      </w:r>
      <w:hyperlink r:id="rId8" w:history="1">
        <w:r w:rsidRPr="002B14FD">
          <w:rPr>
            <w:rStyle w:val="a4"/>
            <w:rFonts w:eastAsia="Times New Roman"/>
            <w:sz w:val="28"/>
            <w:lang w:eastAsia="ru-RU"/>
          </w:rPr>
          <w:t>https://www.tutu.ru/geo/rossiya/kurort/saint_petersburg/</w:t>
        </w:r>
      </w:hyperlink>
      <w:r>
        <w:rPr>
          <w:rFonts w:eastAsia="Times New Roman"/>
          <w:color w:val="000000"/>
          <w:sz w:val="28"/>
          <w:lang w:eastAsia="ru-RU"/>
        </w:rPr>
        <w:t xml:space="preserve">; </w:t>
      </w:r>
      <w:hyperlink r:id="rId9" w:history="1">
        <w:r w:rsidRPr="002B14FD">
          <w:rPr>
            <w:rStyle w:val="a4"/>
            <w:rFonts w:eastAsia="Times New Roman"/>
            <w:sz w:val="28"/>
            <w:lang w:eastAsia="ru-RU"/>
          </w:rPr>
          <w:t>https://traveller-eu.ru/sankt-peterburg</w:t>
        </w:r>
      </w:hyperlink>
      <w:r>
        <w:rPr>
          <w:rFonts w:eastAsia="Times New Roman"/>
          <w:color w:val="000000"/>
          <w:sz w:val="28"/>
          <w:lang w:eastAsia="ru-RU"/>
        </w:rPr>
        <w:t xml:space="preserve">; </w:t>
      </w:r>
      <w:hyperlink r:id="rId10" w:history="1">
        <w:r w:rsidRPr="002B14FD">
          <w:rPr>
            <w:rStyle w:val="a4"/>
            <w:rFonts w:eastAsia="Times New Roman"/>
            <w:sz w:val="28"/>
            <w:lang w:eastAsia="ru-RU"/>
          </w:rPr>
          <w:t>https://www.kp.ru/russia/sankt-peterburg/dostoprimechatelnosti/luchshie/</w:t>
        </w:r>
      </w:hyperlink>
      <w:r>
        <w:rPr>
          <w:rFonts w:eastAsia="Times New Roman"/>
          <w:color w:val="000000"/>
          <w:sz w:val="28"/>
          <w:lang w:eastAsia="ru-RU"/>
        </w:rPr>
        <w:t xml:space="preserve">.     </w:t>
      </w:r>
    </w:p>
    <w:p w:rsidR="00825911" w:rsidRP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>Общие сведения о городе.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sz w:val="28"/>
          <w:lang w:eastAsia="ru-RU"/>
        </w:rPr>
        <w:t>Санкт-Петербу</w:t>
      </w:r>
      <w:r w:rsidRPr="00825911">
        <w:rPr>
          <w:rFonts w:eastAsia="Times New Roman"/>
          <w:color w:val="000000"/>
          <w:sz w:val="28"/>
          <w:lang w:eastAsia="ru-RU"/>
        </w:rPr>
        <w:t>р</w:t>
      </w:r>
      <w:r>
        <w:rPr>
          <w:rFonts w:eastAsia="Times New Roman"/>
          <w:color w:val="000000"/>
          <w:sz w:val="28"/>
          <w:lang w:eastAsia="ru-RU"/>
        </w:rPr>
        <w:t>г (в 1914—1924 годах — Петрогра</w:t>
      </w:r>
      <w:r w:rsidRPr="00825911">
        <w:rPr>
          <w:rFonts w:eastAsia="Times New Roman"/>
          <w:color w:val="000000"/>
          <w:sz w:val="28"/>
          <w:lang w:eastAsia="ru-RU"/>
        </w:rPr>
        <w:t xml:space="preserve">д, </w:t>
      </w:r>
      <w:r>
        <w:rPr>
          <w:rFonts w:eastAsia="Times New Roman"/>
          <w:color w:val="000000"/>
          <w:sz w:val="28"/>
          <w:lang w:eastAsia="ru-RU"/>
        </w:rPr>
        <w:t>в 1924—1991 годах — Ленинград, разг. — Питер, Петербу</w:t>
      </w:r>
      <w:r w:rsidRPr="00825911">
        <w:rPr>
          <w:rFonts w:eastAsia="Times New Roman"/>
          <w:color w:val="000000"/>
          <w:sz w:val="28"/>
          <w:lang w:eastAsia="ru-RU"/>
        </w:rPr>
        <w:t>рг, СПб) — второй по числе</w:t>
      </w:r>
      <w:r>
        <w:rPr>
          <w:rFonts w:eastAsia="Times New Roman"/>
          <w:color w:val="000000"/>
          <w:sz w:val="28"/>
          <w:lang w:eastAsia="ru-RU"/>
        </w:rPr>
        <w:t>нности населения город России</w:t>
      </w:r>
      <w:r w:rsidRPr="00825911">
        <w:rPr>
          <w:rFonts w:eastAsia="Times New Roman"/>
          <w:color w:val="000000"/>
          <w:sz w:val="28"/>
          <w:lang w:eastAsia="ru-RU"/>
        </w:rPr>
        <w:t>. Город федерального значения. Административный центр Северо-Западного федерального округа. Основан 16 (27) мая 1703 года царём Петром I. В 1714—1728 и 1732—1918 годах — столи</w:t>
      </w:r>
      <w:r>
        <w:rPr>
          <w:rFonts w:eastAsia="Times New Roman"/>
          <w:color w:val="000000"/>
          <w:sz w:val="28"/>
          <w:lang w:eastAsia="ru-RU"/>
        </w:rPr>
        <w:t>ца Российского государства.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>
        <w:rPr>
          <w:rFonts w:eastAsia="Times New Roman"/>
          <w:color w:val="000000"/>
          <w:sz w:val="28"/>
          <w:lang w:eastAsia="ru-RU"/>
        </w:rPr>
        <w:t>Назван в честь святого Петра</w:t>
      </w:r>
      <w:r w:rsidRPr="00825911">
        <w:rPr>
          <w:rFonts w:eastAsia="Times New Roman"/>
          <w:color w:val="000000"/>
          <w:sz w:val="28"/>
          <w:lang w:eastAsia="ru-RU"/>
        </w:rPr>
        <w:t xml:space="preserve"> — небесного покровителя царя-основателя, но со временем стал всё больше ассоциироваться с именем самого Петра I. Город исторически и культурно связан с рождением Российской империи и вхождением России в современную историю в рол</w:t>
      </w:r>
      <w:r>
        <w:rPr>
          <w:rFonts w:eastAsia="Times New Roman"/>
          <w:color w:val="000000"/>
          <w:sz w:val="28"/>
          <w:lang w:eastAsia="ru-RU"/>
        </w:rPr>
        <w:t>и европейской великой державы.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Расположен на северо-западе страны на побережье Финского залива и в устье реки Невы. Граничит с Ленинградской областью, также имеет морские границы с Финляндией и Эстонией</w:t>
      </w:r>
      <w:r>
        <w:rPr>
          <w:rFonts w:eastAsia="Times New Roman"/>
          <w:color w:val="000000"/>
          <w:sz w:val="28"/>
          <w:lang w:eastAsia="ru-RU"/>
        </w:rPr>
        <w:t>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 xml:space="preserve">В Санкт-Петербурге находятся: конституционный суд РФ, геральдический совет при президенте РФ, полпредство Северо-Западного федерального округа, органы </w:t>
      </w:r>
      <w:r>
        <w:rPr>
          <w:rFonts w:eastAsia="Times New Roman"/>
          <w:color w:val="000000"/>
          <w:sz w:val="28"/>
          <w:lang w:eastAsia="ru-RU"/>
        </w:rPr>
        <w:t>власти Ленинградской области</w:t>
      </w:r>
      <w:r w:rsidRPr="00825911">
        <w:rPr>
          <w:rFonts w:eastAsia="Times New Roman"/>
          <w:color w:val="000000"/>
          <w:sz w:val="28"/>
          <w:lang w:eastAsia="ru-RU"/>
        </w:rPr>
        <w:t>, межпарламентская ассамблея СНГ. Также размещены: главное командование ВМФ РФ и штаб Ленинградского военного округа ВС РФ.</w:t>
      </w:r>
    </w:p>
    <w:p w:rsidR="00825911" w:rsidRP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 xml:space="preserve">Карта города, вид со спутника. </w:t>
      </w:r>
    </w:p>
    <w:p w:rsid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color w:val="000000"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73010" cy="3509421"/>
            <wp:effectExtent l="0" t="0" r="0" b="0"/>
            <wp:docPr id="1" name="Рисунок 1" descr="http://static.tildacdn.com/tild3037-3463-4436-b263-666535613739/spb-kad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tildacdn.com/tild3037-3463-4436-b263-666535613739/spb-kad-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10" cy="351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P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754329"/>
            <wp:effectExtent l="0" t="0" r="3175" b="8255"/>
            <wp:docPr id="2" name="Рисунок 2" descr="https://i.pinimg.com/originals/cc/51/43/cc5143c74827c2a56679f91c93a0d2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originals/cc/51/43/cc5143c74827c2a56679f91c93a0d26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P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 xml:space="preserve">Историческая справка. 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Город на Неве был основан по велению царя Петра I в 1703 году, 16 мая. Началось строительство города с Петропавловской крепости, основного укрепления будущего города. Место было выбрано очень удобное — Заячий остров как нельзя лучше подходил для расположения на нем крепости. Он омывался реками с двух сторон, которые в случае нападения служили бы естественной преградой.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Город носит название святого апостола Петра и по сей день, хотя переименовывался неоднократно. Тогда, в начале XVIII века, царь Пётр Великий задумал город как новую столицу Российской империи, близкую к Европе не только по географическому положению, но и по культурному, политическому и экономическому укладу. Мечта императора сбылась, но много трудов необходимо было приложить</w:t>
      </w:r>
      <w:r>
        <w:rPr>
          <w:rFonts w:eastAsia="Times New Roman"/>
          <w:color w:val="000000"/>
          <w:sz w:val="28"/>
          <w:lang w:eastAsia="ru-RU"/>
        </w:rPr>
        <w:t xml:space="preserve"> к достижению благородной цели.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 xml:space="preserve">Изначально Санкт-Петербург был оборонительной крепостью во время Северной войны, защищал новые присоединенные шведские земли. Выгодное местоположение города способствовало беспрепятственному выходу в Балтийское море, что было очень важно для развития России в дальнейшем. Здесь со временем расположился военно-морской флот </w:t>
      </w:r>
      <w:r>
        <w:rPr>
          <w:rFonts w:eastAsia="Times New Roman"/>
          <w:color w:val="000000"/>
          <w:sz w:val="28"/>
          <w:lang w:eastAsia="ru-RU"/>
        </w:rPr>
        <w:t>России, ее основные силы, а так</w:t>
      </w:r>
      <w:r w:rsidRPr="00825911">
        <w:rPr>
          <w:rFonts w:eastAsia="Times New Roman"/>
          <w:color w:val="000000"/>
          <w:sz w:val="28"/>
          <w:lang w:eastAsia="ru-RU"/>
        </w:rPr>
        <w:t>же была налажена торговля с европейскими державами.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Строилась новая столица очень быстро. Рабочие призывались со всей России, документально подтверждено, что их было около 300 000 человек. Трудились строители в три смены, и днем, и ночью. Уже в 1703 году был заложен Троицкий монастырь, в последствии ставший главным собором города, где Пётр I принял императорский титул. Адмиралтейский двор, служивший для обороны острова, был закончен уже в 1705 году. Разбивались парки и скверы, строились жилые дома, на бывших лесны</w:t>
      </w:r>
      <w:r>
        <w:rPr>
          <w:rFonts w:eastAsia="Times New Roman"/>
          <w:color w:val="000000"/>
          <w:sz w:val="28"/>
          <w:lang w:eastAsia="ru-RU"/>
        </w:rPr>
        <w:t>х тропинках возникали мостовые.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Столицей Государства Российского Санкт-Петербург был признан в 1712 году. В это время состоялся переезд Царского двора, высших чиновников, сенаторов, сановников, дворян, купцов и ремесленников из Москвы. Город был еще не достроен, но по велению Петра I это событие случилось, хотя на тот момент времени документально данная земля еще принадлежала Швеции. Юридически положение столичного Петербурга сложилось только в 1721 году.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 xml:space="preserve">В XVIII веке город стремительно развивался. Во времена правления Елизаветы Петровны город украшался дворцами, соборами. Были построены Преображенский собор, Летний дворец, перестроен Зимний дворец, началась постройка Смольного, </w:t>
      </w:r>
      <w:proofErr w:type="spellStart"/>
      <w:r w:rsidRPr="00825911">
        <w:rPr>
          <w:rFonts w:eastAsia="Times New Roman"/>
          <w:color w:val="000000"/>
          <w:sz w:val="28"/>
          <w:lang w:eastAsia="ru-RU"/>
        </w:rPr>
        <w:t>Воронц</w:t>
      </w:r>
      <w:r>
        <w:rPr>
          <w:rFonts w:eastAsia="Times New Roman"/>
          <w:color w:val="000000"/>
          <w:sz w:val="28"/>
          <w:lang w:eastAsia="ru-RU"/>
        </w:rPr>
        <w:t>овского</w:t>
      </w:r>
      <w:proofErr w:type="spellEnd"/>
      <w:r>
        <w:rPr>
          <w:rFonts w:eastAsia="Times New Roman"/>
          <w:color w:val="000000"/>
          <w:sz w:val="28"/>
          <w:lang w:eastAsia="ru-RU"/>
        </w:rPr>
        <w:t xml:space="preserve"> дворца и других зданий.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При Екатерине II В Петербурге расцветала наука, строились университеты — Екатерининский и Смольный, открылась Академия Художеств, строились церкви, проводилась работа по обустройству набережной Невы и каналов, памятник Петру Великому, изображавший всадника на коне, побеждающего змея, над которым трудился скульптор Фальконе.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Город несколько раз менял свое имя. В 1914 году был переименован в Петроград указом Николая II. Царю не нравилось иностранное звучание города, он считал, что оно вызывает у населения неприятные эмоции в связи с шедшей в то время Первой мировой войной.</w:t>
      </w:r>
    </w:p>
    <w:p w:rsidR="00825911" w:rsidRPr="00825911" w:rsidRDefault="00825911" w:rsidP="00825911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825911">
        <w:rPr>
          <w:rFonts w:eastAsia="Times New Roman"/>
          <w:color w:val="000000"/>
          <w:sz w:val="28"/>
          <w:lang w:eastAsia="ru-RU"/>
        </w:rPr>
        <w:t>В 1924 году город был поменял название на Ленинград в честь политического лидера и идеолога того времени — В.И. Ленина. С этим именем город совершил великий подвиг благодаря своим отважным жителям перенес тяжелую многолетнюю блокаду фашистских захватчиков В годы Великой Отечественной войны 1941-1945 гг. В 1965 году городу было присвоено звание города-героя. В 1991 году, 6 сентября, после опроса населения, город вернул свое название и стал называть Санкт-Петербургом.</w:t>
      </w:r>
    </w:p>
    <w:p w:rsid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 xml:space="preserve">Фотогалерея. </w:t>
      </w:r>
    </w:p>
    <w:p w:rsid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38331" cy="3204148"/>
            <wp:effectExtent l="0" t="0" r="635" b="0"/>
            <wp:docPr id="3" name="Рисунок 3" descr="https://sportishka.com/uploads/posts/2022-04/1650544270_8-sportishka-com-p-istoricheskii-tsentr-sankt-peterburga-kras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portishka.com/uploads/posts/2022-04/1650544270_8-sportishka-com-p-istoricheskii-tsentr-sankt-peterburga-kras-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993" cy="321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865612" cy="3241129"/>
            <wp:effectExtent l="0" t="0" r="0" b="0"/>
            <wp:docPr id="4" name="Рисунок 4" descr="https://pic.rutubelist.ru/video/73/5a/735aa5bfe95de9dcf9fb1b56bc2730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.rutubelist.ru/video/73/5a/735aa5bfe95de9dcf9fb1b56bc27305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35" cy="325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25411" cy="3347576"/>
            <wp:effectExtent l="0" t="0" r="3810" b="5715"/>
            <wp:docPr id="5" name="Рисунок 5" descr="https://im.kommersant.ru/relay/relayimage/988307tyucolon20171124135600/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.kommersant.ru/relay/relayimage/988307tyucolon20171124135600/12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06" cy="335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82319" cy="5308846"/>
            <wp:effectExtent l="0" t="0" r="0" b="6350"/>
            <wp:docPr id="8" name="Рисунок 8" descr="https://mykaleidoscope.ru/x/uploads/posts/2022-09/1663339605_37-mykaleidoscope-ru-p-glavnii-khram-sankt-peterburga-pinterest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ykaleidoscope.ru/x/uploads/posts/2022-09/1663339605_37-mykaleidoscope-ru-p-glavnii-khram-sankt-peterburga-pinterest-3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52" cy="5343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P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jc w:val="center"/>
        <w:rPr>
          <w:rFonts w:eastAsia="Times New Roman"/>
          <w:b/>
          <w:color w:val="000000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12251" cy="3477368"/>
            <wp:effectExtent l="0" t="0" r="7620" b="8890"/>
            <wp:docPr id="9" name="Рисунок 9" descr="https://mykaleidoscope.ru/x/uploads/posts/2022-09/1663345952_60-mykaleidoscope-ru-p-vidi-sankt-peterburga-krasivo-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ykaleidoscope.ru/x/uploads/posts/2022-09/1663345952_60-mykaleidoscope-ru-p-vidi-sankt-peterburga-krasivo-6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238" cy="34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911" w:rsidRDefault="00825911" w:rsidP="00825911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>Достопримечательности города</w:t>
      </w:r>
      <w:r w:rsidRPr="00825911">
        <w:rPr>
          <w:rFonts w:eastAsia="Times New Roman"/>
          <w:b/>
          <w:color w:val="000000"/>
          <w:sz w:val="28"/>
          <w:lang w:eastAsia="ru-RU"/>
        </w:rPr>
        <w:t>.</w:t>
      </w:r>
    </w:p>
    <w:tbl>
      <w:tblPr>
        <w:tblStyle w:val="a5"/>
        <w:tblW w:w="11483" w:type="dxa"/>
        <w:tblInd w:w="-1423" w:type="dxa"/>
        <w:tblLook w:val="04A0" w:firstRow="1" w:lastRow="0" w:firstColumn="1" w:lastColumn="0" w:noHBand="0" w:noVBand="1"/>
      </w:tblPr>
      <w:tblGrid>
        <w:gridCol w:w="4551"/>
        <w:gridCol w:w="6932"/>
      </w:tblGrid>
      <w:tr w:rsidR="00F31A04" w:rsidTr="00F31A04">
        <w:tc>
          <w:tcPr>
            <w:tcW w:w="4395" w:type="dxa"/>
          </w:tcPr>
          <w:p w:rsidR="00825911" w:rsidRDefault="00825911" w:rsidP="00825911">
            <w:pPr>
              <w:tabs>
                <w:tab w:val="left" w:pos="993"/>
              </w:tabs>
              <w:spacing w:after="100" w:afterAutospacing="1" w:line="360" w:lineRule="auto"/>
              <w:ind w:firstLine="0"/>
              <w:rPr>
                <w:rFonts w:eastAsia="Times New Roman"/>
                <w:b/>
                <w:color w:val="000000"/>
                <w:sz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27869" cy="1748901"/>
                  <wp:effectExtent l="0" t="0" r="1270" b="3810"/>
                  <wp:docPr id="10" name="Рисунок 10" descr="Колоннада Казанского собора состоит из 96 колонн высотой 14 метров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Колоннада Казанского собора состоит из 96 колонн высотой 14 метров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19" cy="175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825911" w:rsidRPr="00825911" w:rsidRDefault="00825911" w:rsidP="002E63A8">
            <w:pPr>
              <w:tabs>
                <w:tab w:val="left" w:pos="993"/>
              </w:tabs>
              <w:spacing w:after="100" w:afterAutospacing="1" w:line="360" w:lineRule="auto"/>
              <w:ind w:firstLine="0"/>
              <w:jc w:val="left"/>
              <w:rPr>
                <w:rFonts w:eastAsia="Times New Roman"/>
                <w:color w:val="000000"/>
                <w:lang w:eastAsia="ru-RU"/>
              </w:rPr>
            </w:pPr>
            <w:r w:rsidRPr="002E63A8">
              <w:rPr>
                <w:rFonts w:eastAsia="Times New Roman"/>
                <w:b/>
                <w:color w:val="000000"/>
                <w:lang w:eastAsia="ru-RU"/>
              </w:rPr>
              <w:t>НЕВ</w:t>
            </w:r>
            <w:r w:rsidR="00F31A04" w:rsidRPr="002E63A8">
              <w:rPr>
                <w:rFonts w:eastAsia="Times New Roman"/>
                <w:b/>
                <w:color w:val="000000"/>
                <w:lang w:eastAsia="ru-RU"/>
              </w:rPr>
              <w:t>СКИЙ ПРОСПЕКТ И КАЗАНСКИЙ СОБОР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825911">
              <w:rPr>
                <w:rFonts w:eastAsia="Times New Roman"/>
                <w:color w:val="000000"/>
                <w:lang w:eastAsia="ru-RU"/>
              </w:rPr>
              <w:t>Протяжённость Невского проспекта в Питере — более четырёх километров. Самая оживленная и интересная его часть — между площадью Восстания у Московского вокзала и Дворцовой площадью, на которой стоит императорский Зимний дворец. На этом отрезке много магазинов, ресторанов и кафе, часто играют уличные музыканты, худож</w:t>
            </w:r>
            <w:r w:rsidR="002E63A8">
              <w:rPr>
                <w:rFonts w:eastAsia="Times New Roman"/>
                <w:color w:val="000000"/>
                <w:lang w:eastAsia="ru-RU"/>
              </w:rPr>
              <w:t>ники рисуют пейзажи и портреты.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825911">
              <w:rPr>
                <w:rFonts w:eastAsia="Times New Roman"/>
                <w:color w:val="000000"/>
                <w:lang w:eastAsia="ru-RU"/>
              </w:rPr>
              <w:t xml:space="preserve">Пробки — тоже частое явление, как и толпы людей на переходах, но всё это меркнет на фоне впечатлений от красоты архитектуры. Многие здания — самые настоящие произведения искусства, и почти каждый дом будет выделяться на фоне других фасадами, колоннами или статуями. Здесь же расположены Пассаж и Елисеевский магазин, Дом компании «Зингер» и Российская Национальная библиотека, </w:t>
            </w:r>
            <w:r w:rsidR="00F31A04">
              <w:rPr>
                <w:rFonts w:eastAsia="Times New Roman"/>
                <w:color w:val="000000"/>
                <w:lang w:eastAsia="ru-RU"/>
              </w:rPr>
              <w:t>Строгановский и Аничков дворцы.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825911">
              <w:rPr>
                <w:rFonts w:eastAsia="Times New Roman"/>
                <w:color w:val="000000"/>
                <w:lang w:eastAsia="ru-RU"/>
              </w:rPr>
              <w:t>На Невском проспекте также возвышается Казанский собор, облик напоминает римский собор Святого Петра. Вы его узнаете по грандиозной внешней колоннаде.</w:t>
            </w:r>
          </w:p>
        </w:tc>
      </w:tr>
      <w:tr w:rsidR="00F31A04" w:rsidTr="00F31A04">
        <w:tc>
          <w:tcPr>
            <w:tcW w:w="4395" w:type="dxa"/>
          </w:tcPr>
          <w:p w:rsidR="00825911" w:rsidRDefault="00F31A04" w:rsidP="00825911">
            <w:pPr>
              <w:tabs>
                <w:tab w:val="left" w:pos="993"/>
              </w:tabs>
              <w:spacing w:after="100" w:afterAutospacing="1" w:line="360" w:lineRule="auto"/>
              <w:ind w:firstLine="0"/>
              <w:rPr>
                <w:rFonts w:eastAsia="Times New Roman"/>
                <w:b/>
                <w:color w:val="000000"/>
                <w:sz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37354" cy="1757778"/>
                  <wp:effectExtent l="0" t="0" r="0" b="0"/>
                  <wp:docPr id="11" name="Рисунок 11" descr="Эрмитаж настолько большой, что если каждому экспонату уделить по минуте, то такая экскурсия продлится несколько ле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Эрмитаж настолько большой, что если каждому экспонату уделить по минуте, то такая экскурсия продлится несколько ле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4274" cy="176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825911" w:rsidRPr="00F31A04" w:rsidRDefault="00825911" w:rsidP="002E63A8">
            <w:pPr>
              <w:tabs>
                <w:tab w:val="left" w:pos="993"/>
              </w:tabs>
              <w:spacing w:after="100" w:afterAutospacing="1" w:line="360" w:lineRule="auto"/>
              <w:ind w:firstLine="0"/>
              <w:jc w:val="left"/>
              <w:rPr>
                <w:rFonts w:eastAsia="Times New Roman"/>
                <w:color w:val="000000"/>
                <w:lang w:eastAsia="ru-RU"/>
              </w:rPr>
            </w:pPr>
            <w:r w:rsidRPr="002E63A8">
              <w:rPr>
                <w:rFonts w:eastAsia="Times New Roman"/>
                <w:b/>
                <w:color w:val="000000"/>
                <w:lang w:eastAsia="ru-RU"/>
              </w:rPr>
              <w:t>ДВОРЦОВАЯ ПЛОЩАДЬ И ЭРМИТАЖ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F31A04">
              <w:rPr>
                <w:rFonts w:eastAsia="Times New Roman"/>
                <w:color w:val="000000"/>
                <w:lang w:eastAsia="ru-RU"/>
              </w:rPr>
              <w:t>Если дойти по Невскому проспекту до Невы, справа вы увидите Дворцовую площадь. Она выложена брусчаткой, а в центре возвышается Александрийский столп, на вершине которого — фигура ангела. Столп возвели по указу императора Николая I в память о победе его старшего бра</w:t>
            </w:r>
            <w:r w:rsidR="00F31A04" w:rsidRPr="00F31A04">
              <w:rPr>
                <w:rFonts w:eastAsia="Times New Roman"/>
                <w:color w:val="000000"/>
                <w:lang w:eastAsia="ru-RU"/>
              </w:rPr>
              <w:t>та Александра I над Наполеоном.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F31A04">
              <w:rPr>
                <w:rFonts w:eastAsia="Times New Roman"/>
                <w:color w:val="000000"/>
                <w:lang w:eastAsia="ru-RU"/>
              </w:rPr>
              <w:t xml:space="preserve">По своему значению площадь может сравниться с Красной площадью в Москве — здесь устраивают парады и праздничные мероприятия, а зимой ставят главную новогоднюю ель Петербурга, вокруг </w:t>
            </w:r>
            <w:r w:rsidR="00F31A04" w:rsidRPr="00F31A04">
              <w:rPr>
                <w:rFonts w:eastAsia="Times New Roman"/>
                <w:color w:val="000000"/>
                <w:lang w:eastAsia="ru-RU"/>
              </w:rPr>
              <w:t xml:space="preserve">которой всегда весело и шумно. 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F31A04">
              <w:rPr>
                <w:rFonts w:eastAsia="Times New Roman"/>
                <w:color w:val="000000"/>
                <w:lang w:eastAsia="ru-RU"/>
              </w:rPr>
              <w:t>Главное здание Дворцовой площади — Зимний дворец, основная резиденция российских императоров, где сейчас расположен один из крупнейших в мире государственный музей изобразительного и декоративно</w:t>
            </w:r>
            <w:r w:rsidR="00F31A04" w:rsidRPr="00F31A04">
              <w:rPr>
                <w:rFonts w:eastAsia="Times New Roman"/>
                <w:color w:val="000000"/>
                <w:lang w:eastAsia="ru-RU"/>
              </w:rPr>
              <w:t>-прикладного искусства Эрмитаж.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F31A04">
              <w:rPr>
                <w:rFonts w:eastAsia="Times New Roman"/>
                <w:color w:val="000000"/>
                <w:lang w:eastAsia="ru-RU"/>
              </w:rPr>
              <w:t>В залах легко потеряться, а экспонатов столько, что их не обойти и за два дня. Поэтому проще брать экскурсию. Стандартная длится два часа, но, если решите задержаться, до закрытия никто не будет вас выгонять. Чтобы не устать, посвятите это время чему-то одному: парадным помещениям и лестницам Зимнего дворца, или залам с произведениями эпохи Возрождения и эпохи Просвещения, или египетским саркофагам и античной скульптуре, или искусству XX века с «Чёрным квадратом» Малевича.</w:t>
            </w:r>
          </w:p>
        </w:tc>
      </w:tr>
      <w:tr w:rsidR="00F31A04" w:rsidTr="00F31A04">
        <w:tc>
          <w:tcPr>
            <w:tcW w:w="4395" w:type="dxa"/>
          </w:tcPr>
          <w:p w:rsidR="00825911" w:rsidRDefault="00F31A04" w:rsidP="00825911">
            <w:pPr>
              <w:tabs>
                <w:tab w:val="left" w:pos="993"/>
              </w:tabs>
              <w:spacing w:after="100" w:afterAutospacing="1" w:line="360" w:lineRule="auto"/>
              <w:ind w:firstLine="0"/>
              <w:rPr>
                <w:rFonts w:eastAsia="Times New Roman"/>
                <w:b/>
                <w:color w:val="000000"/>
                <w:sz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52938" cy="1837678"/>
                  <wp:effectExtent l="0" t="0" r="0" b="0"/>
                  <wp:docPr id="12" name="Рисунок 12" descr="Идеальное место для фото на фоне храма — с канала Грибоедов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Идеальное место для фото на фоне храма — с канала Грибоедов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9714" cy="1855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825911" w:rsidRPr="002E63A8" w:rsidRDefault="002E63A8" w:rsidP="002E63A8">
            <w:pPr>
              <w:tabs>
                <w:tab w:val="left" w:pos="993"/>
              </w:tabs>
              <w:spacing w:after="100" w:afterAutospacing="1" w:line="360" w:lineRule="auto"/>
              <w:ind w:firstLine="0"/>
              <w:jc w:val="left"/>
              <w:rPr>
                <w:rFonts w:eastAsia="Times New Roman"/>
                <w:color w:val="000000"/>
                <w:lang w:eastAsia="ru-RU"/>
              </w:rPr>
            </w:pPr>
            <w:r w:rsidRPr="002E63A8">
              <w:rPr>
                <w:rFonts w:eastAsia="Times New Roman"/>
                <w:b/>
                <w:color w:val="000000"/>
                <w:lang w:eastAsia="ru-RU"/>
              </w:rPr>
              <w:t>СПАС НА КРОВИ</w:t>
            </w:r>
            <w:r w:rsidRPr="002E63A8">
              <w:rPr>
                <w:rFonts w:eastAsia="Times New Roman"/>
                <w:color w:val="000000"/>
                <w:lang w:eastAsia="ru-RU"/>
              </w:rPr>
              <w:br/>
            </w:r>
            <w:r w:rsidR="00825911" w:rsidRPr="002E63A8">
              <w:rPr>
                <w:rFonts w:eastAsia="Times New Roman"/>
                <w:color w:val="000000"/>
                <w:lang w:eastAsia="ru-RU"/>
              </w:rPr>
              <w:t>От Дворцовой площади можно пройти к храму Спаса на Крови. Его построили на месте гибели Александра II, а внутри хранится фрагмент мостовой, на которой тот погиб в результате покушения. Храм — один из наиболее узнаваемых и в первую очередь восхищает своим внешним видом с резными кокошниками на окнах, ювелирной эмалью, восьмигранным шатром и разноцветными куполами. А мозаика внутри занимает площадь более 7000 кв. м. — можно покрыть всю дорогу от Невского до входа в здание. Пол выложен разнообразными орнаментами из мраморных плит.</w:t>
            </w:r>
          </w:p>
        </w:tc>
      </w:tr>
      <w:tr w:rsidR="00F31A04" w:rsidTr="00F31A04">
        <w:tc>
          <w:tcPr>
            <w:tcW w:w="4395" w:type="dxa"/>
          </w:tcPr>
          <w:p w:rsidR="00825911" w:rsidRDefault="00F31A04" w:rsidP="00825911">
            <w:pPr>
              <w:tabs>
                <w:tab w:val="left" w:pos="993"/>
              </w:tabs>
              <w:spacing w:after="100" w:afterAutospacing="1" w:line="360" w:lineRule="auto"/>
              <w:ind w:firstLine="0"/>
              <w:rPr>
                <w:rFonts w:eastAsia="Times New Roman"/>
                <w:b/>
                <w:color w:val="000000"/>
                <w:sz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43200" cy="2057935"/>
                  <wp:effectExtent l="0" t="0" r="0" b="0"/>
                  <wp:docPr id="13" name="Рисунок 13" descr="Можно пройтись неспешным шагом по парку и представить, как сам Пётр I гулял здес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Можно пройтись неспешным шагом по парку и представить, как сам Пётр I гулял здес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965" cy="207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825911" w:rsidRPr="002E63A8" w:rsidRDefault="00F31A04" w:rsidP="002E63A8">
            <w:pPr>
              <w:tabs>
                <w:tab w:val="left" w:pos="993"/>
              </w:tabs>
              <w:spacing w:after="100" w:afterAutospacing="1" w:line="360" w:lineRule="auto"/>
              <w:ind w:firstLine="0"/>
              <w:jc w:val="left"/>
              <w:rPr>
                <w:rFonts w:eastAsia="Times New Roman"/>
                <w:color w:val="000000"/>
                <w:lang w:eastAsia="ru-RU"/>
              </w:rPr>
            </w:pPr>
            <w:r w:rsidRPr="002E63A8">
              <w:rPr>
                <w:rFonts w:eastAsia="Times New Roman"/>
                <w:b/>
                <w:color w:val="000000"/>
                <w:lang w:eastAsia="ru-RU"/>
              </w:rPr>
              <w:t>ЛЕТНИЙ С</w:t>
            </w:r>
            <w:r w:rsidRPr="002E63A8">
              <w:rPr>
                <w:rFonts w:eastAsia="Times New Roman"/>
                <w:b/>
                <w:color w:val="000000"/>
                <w:lang w:eastAsia="ru-RU"/>
              </w:rPr>
              <w:t>АД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2E63A8">
              <w:rPr>
                <w:rFonts w:eastAsia="Times New Roman"/>
                <w:color w:val="000000"/>
                <w:lang w:eastAsia="ru-RU"/>
              </w:rPr>
              <w:t>Летний сад появился в городе по воле Петра I, который решил устроить здесь свою резиденцию. Дворец построили в 1712 году, а на облагороженной территории вокруг него разместили фонтаны и античные статуи, часть которых царь лично привёз из Италии. Сейчас среди них и коридоров из зелени расположены лавочки, скульптуры и беседк</w:t>
            </w:r>
            <w:r w:rsidRPr="002E63A8">
              <w:rPr>
                <w:rFonts w:eastAsia="Times New Roman"/>
                <w:color w:val="000000"/>
                <w:lang w:eastAsia="ru-RU"/>
              </w:rPr>
              <w:t>и, которые оплетены растениями.</w:t>
            </w:r>
            <w:r w:rsidR="002E63A8">
              <w:rPr>
                <w:rFonts w:eastAsia="Times New Roman"/>
                <w:color w:val="000000"/>
                <w:lang w:eastAsia="ru-RU"/>
              </w:rPr>
              <w:br/>
            </w:r>
            <w:r w:rsidRPr="002E63A8">
              <w:rPr>
                <w:rFonts w:eastAsia="Times New Roman"/>
                <w:color w:val="000000"/>
                <w:lang w:eastAsia="ru-RU"/>
              </w:rPr>
              <w:t>Парковая зона начинается от Михайловского замка и идёт вдоль реки Фонтанки, которая впадает в Неву. Вход в Летний сад бесплатный. Зимой фонтаны не работают, а в апреле сад закрыт на просушку.</w:t>
            </w:r>
          </w:p>
        </w:tc>
      </w:tr>
      <w:tr w:rsidR="00F31A04" w:rsidTr="00F31A04">
        <w:tc>
          <w:tcPr>
            <w:tcW w:w="4395" w:type="dxa"/>
          </w:tcPr>
          <w:p w:rsidR="00825911" w:rsidRDefault="00F31A04" w:rsidP="00825911">
            <w:pPr>
              <w:tabs>
                <w:tab w:val="left" w:pos="993"/>
              </w:tabs>
              <w:spacing w:after="100" w:afterAutospacing="1" w:line="360" w:lineRule="auto"/>
              <w:ind w:firstLine="0"/>
              <w:rPr>
                <w:rFonts w:eastAsia="Times New Roman"/>
                <w:b/>
                <w:color w:val="000000"/>
                <w:sz w:val="28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30834" cy="1819922"/>
                  <wp:effectExtent l="0" t="0" r="0" b="8890"/>
                  <wp:docPr id="14" name="Рисунок 14" descr="Внешние колонны целиком вырублены из мрамора, а внутри собор украшен мрамором, золотом и искусной роспись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Внешние колонны целиком вырублены из мрамора, а внутри собор украшен мрамором, золотом и искусной росписью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929" cy="184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8" w:type="dxa"/>
          </w:tcPr>
          <w:p w:rsidR="00825911" w:rsidRPr="002E63A8" w:rsidRDefault="002E63A8" w:rsidP="002E63A8">
            <w:pPr>
              <w:tabs>
                <w:tab w:val="left" w:pos="993"/>
              </w:tabs>
              <w:spacing w:after="100" w:afterAutospacing="1" w:line="360" w:lineRule="auto"/>
              <w:ind w:firstLine="0"/>
              <w:jc w:val="left"/>
              <w:rPr>
                <w:rFonts w:eastAsia="Times New Roman"/>
                <w:color w:val="000000"/>
                <w:lang w:eastAsia="ru-RU"/>
              </w:rPr>
            </w:pPr>
            <w:r>
              <w:rPr>
                <w:rFonts w:eastAsia="Times New Roman"/>
                <w:b/>
                <w:color w:val="000000"/>
                <w:lang w:eastAsia="ru-RU"/>
              </w:rPr>
              <w:t>ИСААКИЕВСКИЙ СОБОР</w:t>
            </w:r>
            <w:r>
              <w:rPr>
                <w:rFonts w:eastAsia="Times New Roman"/>
                <w:color w:val="000000"/>
                <w:lang w:eastAsia="ru-RU"/>
              </w:rPr>
              <w:br/>
            </w:r>
            <w:r w:rsidR="00F31A04" w:rsidRPr="002E63A8">
              <w:rPr>
                <w:rFonts w:eastAsia="Times New Roman"/>
                <w:color w:val="000000"/>
                <w:lang w:eastAsia="ru-RU"/>
              </w:rPr>
              <w:t xml:space="preserve">Храм входит в число крупнейших культовых зданий мира, а ещё это по сути главный кафедральный собор города. Внутри вы можете посмотреть музейную экспозицию и </w:t>
            </w:r>
            <w:r w:rsidR="00F31A04" w:rsidRPr="002E63A8">
              <w:rPr>
                <w:rFonts w:eastAsia="Times New Roman"/>
                <w:color w:val="000000"/>
                <w:lang w:eastAsia="ru-RU"/>
              </w:rPr>
              <w:t>посетить божественную литургию.</w:t>
            </w:r>
            <w:r>
              <w:rPr>
                <w:rFonts w:eastAsia="Times New Roman"/>
                <w:color w:val="000000"/>
                <w:lang w:eastAsia="ru-RU"/>
              </w:rPr>
              <w:br/>
            </w:r>
            <w:r w:rsidR="00F31A04" w:rsidRPr="002E63A8">
              <w:rPr>
                <w:rFonts w:eastAsia="Times New Roman"/>
                <w:color w:val="000000"/>
                <w:lang w:eastAsia="ru-RU"/>
              </w:rPr>
              <w:t>Обязательно поднимитесь на смотровую площадку над колоннадой собора, чтобы полюбоваться панорамой города с высоты 101 метра. Учтите, что наверху холодно и ветрено, а идти нужно по ступенькам, которых аж 262. Во время подъёма вас не будет покидать ощущение монументальности и величественности от высоких сводов, массивных богато украшен</w:t>
            </w:r>
            <w:r w:rsidR="00F31A04" w:rsidRPr="002E63A8">
              <w:rPr>
                <w:rFonts w:eastAsia="Times New Roman"/>
                <w:color w:val="000000"/>
                <w:lang w:eastAsia="ru-RU"/>
              </w:rPr>
              <w:t>ных стен и большого числа икон.</w:t>
            </w:r>
            <w:r>
              <w:rPr>
                <w:rFonts w:eastAsia="Times New Roman"/>
                <w:color w:val="000000"/>
                <w:lang w:eastAsia="ru-RU"/>
              </w:rPr>
              <w:br/>
            </w:r>
            <w:r w:rsidR="00F31A04" w:rsidRPr="002E63A8">
              <w:rPr>
                <w:rFonts w:eastAsia="Times New Roman"/>
                <w:color w:val="000000"/>
                <w:lang w:eastAsia="ru-RU"/>
              </w:rPr>
              <w:t>Исаакиевский собор возвышается через дорогу от Адмиралтейства, Александровского сада и статуи Медного всадника.</w:t>
            </w:r>
          </w:p>
        </w:tc>
      </w:tr>
    </w:tbl>
    <w:p w:rsidR="00825911" w:rsidRPr="00825911" w:rsidRDefault="00825911" w:rsidP="00825911">
      <w:pPr>
        <w:tabs>
          <w:tab w:val="left" w:pos="993"/>
        </w:tabs>
        <w:spacing w:after="100" w:afterAutospacing="1" w:line="360" w:lineRule="auto"/>
        <w:ind w:left="357" w:firstLine="0"/>
        <w:rPr>
          <w:rFonts w:eastAsia="Times New Roman"/>
          <w:b/>
          <w:color w:val="000000"/>
          <w:sz w:val="28"/>
          <w:lang w:eastAsia="ru-RU"/>
        </w:rPr>
      </w:pPr>
    </w:p>
    <w:p w:rsidR="008F23CE" w:rsidRDefault="00825911" w:rsidP="002E63A8">
      <w:pPr>
        <w:pStyle w:val="a3"/>
        <w:numPr>
          <w:ilvl w:val="0"/>
          <w:numId w:val="3"/>
        </w:numPr>
        <w:tabs>
          <w:tab w:val="left" w:pos="993"/>
        </w:tabs>
        <w:spacing w:after="100" w:afterAutospacing="1" w:line="360" w:lineRule="auto"/>
        <w:ind w:left="714" w:hanging="357"/>
        <w:rPr>
          <w:rFonts w:eastAsia="Times New Roman"/>
          <w:b/>
          <w:color w:val="000000"/>
          <w:sz w:val="28"/>
          <w:lang w:eastAsia="ru-RU"/>
        </w:rPr>
      </w:pPr>
      <w:r w:rsidRPr="00825911">
        <w:rPr>
          <w:rFonts w:eastAsia="Times New Roman"/>
          <w:b/>
          <w:color w:val="000000"/>
          <w:sz w:val="28"/>
          <w:lang w:eastAsia="ru-RU"/>
        </w:rPr>
        <w:t>Текст гимна города. Ссылки на музыкальные и видеоклипы, связанные с городом.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 xml:space="preserve">Державный град, возвышайся над </w:t>
      </w:r>
      <w:proofErr w:type="spellStart"/>
      <w:r w:rsidRPr="002E63A8">
        <w:rPr>
          <w:rFonts w:eastAsia="Times New Roman"/>
          <w:color w:val="000000"/>
          <w:sz w:val="28"/>
          <w:lang w:eastAsia="ru-RU"/>
        </w:rPr>
        <w:t>Невою</w:t>
      </w:r>
      <w:proofErr w:type="spellEnd"/>
      <w:r w:rsidRPr="002E63A8">
        <w:rPr>
          <w:rFonts w:eastAsia="Times New Roman"/>
          <w:color w:val="000000"/>
          <w:sz w:val="28"/>
          <w:lang w:eastAsia="ru-RU"/>
        </w:rPr>
        <w:t>,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Как дивный храм, ты сердцам открыт!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Сияй в веках красотой живою,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Дыханье твоё Медный всадник хранит.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Несокрушим - ты смог в года лихие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Преодолеть все бури и ветра!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С морской душой,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Бессмертен, как Россия,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Плыви, фрегат, под парусом Петра!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Санкт-Петербург, оставайся вечно молод!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Грядущий день озарён тобой.</w:t>
      </w:r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Так расцветай, наш прекрасный город!</w:t>
      </w:r>
    </w:p>
    <w:p w:rsid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r w:rsidRPr="002E63A8">
        <w:rPr>
          <w:rFonts w:eastAsia="Times New Roman"/>
          <w:color w:val="000000"/>
          <w:sz w:val="28"/>
          <w:lang w:eastAsia="ru-RU"/>
        </w:rPr>
        <w:t>Высокая честь - жить единой судьбой!</w:t>
      </w:r>
    </w:p>
    <w:p w:rsid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hyperlink r:id="rId23" w:history="1">
        <w:r w:rsidRPr="002B14FD">
          <w:rPr>
            <w:rStyle w:val="a4"/>
            <w:rFonts w:eastAsia="Times New Roman"/>
            <w:sz w:val="28"/>
            <w:lang w:eastAsia="ru-RU"/>
          </w:rPr>
          <w:t>https://youtu.be/68MSvT4M59Q?si=sS9sns7Xhhumwkd7</w:t>
        </w:r>
      </w:hyperlink>
    </w:p>
    <w:p w:rsid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hyperlink r:id="rId24" w:history="1">
        <w:r w:rsidRPr="002B14FD">
          <w:rPr>
            <w:rStyle w:val="a4"/>
            <w:rFonts w:eastAsia="Times New Roman"/>
            <w:sz w:val="28"/>
            <w:lang w:eastAsia="ru-RU"/>
          </w:rPr>
          <w:t>https://youtu.be/CunCyirubbA?si=j5ICRd-MCnC9ht9u</w:t>
        </w:r>
      </w:hyperlink>
    </w:p>
    <w:p w:rsidR="002E63A8" w:rsidRPr="002E63A8" w:rsidRDefault="002E63A8" w:rsidP="002E63A8">
      <w:pPr>
        <w:pStyle w:val="a3"/>
        <w:tabs>
          <w:tab w:val="left" w:pos="993"/>
        </w:tabs>
        <w:spacing w:after="100" w:afterAutospacing="1" w:line="360" w:lineRule="auto"/>
        <w:ind w:left="714" w:firstLine="0"/>
        <w:rPr>
          <w:rFonts w:eastAsia="Times New Roman"/>
          <w:color w:val="000000"/>
          <w:sz w:val="28"/>
          <w:lang w:eastAsia="ru-RU"/>
        </w:rPr>
      </w:pPr>
      <w:hyperlink r:id="rId25" w:history="1">
        <w:r w:rsidRPr="002B14FD">
          <w:rPr>
            <w:rStyle w:val="a4"/>
            <w:rFonts w:eastAsia="Times New Roman"/>
            <w:sz w:val="28"/>
            <w:lang w:eastAsia="ru-RU"/>
          </w:rPr>
          <w:t>https://youtu.be/J2ZZCrsxv1U?si=V_914o1skQ9GCEi2</w:t>
        </w:r>
      </w:hyperlink>
      <w:r>
        <w:rPr>
          <w:rFonts w:eastAsia="Times New Roman"/>
          <w:color w:val="000000"/>
          <w:sz w:val="28"/>
          <w:lang w:eastAsia="ru-RU"/>
        </w:rPr>
        <w:t xml:space="preserve"> </w:t>
      </w:r>
      <w:bookmarkStart w:id="0" w:name="_GoBack"/>
      <w:bookmarkEnd w:id="0"/>
    </w:p>
    <w:sectPr w:rsidR="002E63A8" w:rsidRPr="002E63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63000"/>
    <w:multiLevelType w:val="hybridMultilevel"/>
    <w:tmpl w:val="4918B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5A6AB3"/>
    <w:multiLevelType w:val="hybridMultilevel"/>
    <w:tmpl w:val="4AAC2A90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911"/>
    <w:rsid w:val="00014428"/>
    <w:rsid w:val="002E63A8"/>
    <w:rsid w:val="005D2F5E"/>
    <w:rsid w:val="0078725C"/>
    <w:rsid w:val="00825911"/>
    <w:rsid w:val="008F23CE"/>
    <w:rsid w:val="00F3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195EA"/>
  <w15:chartTrackingRefBased/>
  <w15:docId w15:val="{69402C02-FB71-4B0C-88E2-3D88A36A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5911"/>
    <w:pPr>
      <w:spacing w:after="0" w:line="240" w:lineRule="auto"/>
      <w:ind w:firstLine="709"/>
      <w:jc w:val="both"/>
    </w:pPr>
    <w:rPr>
      <w:rFonts w:ascii="Times New Roman" w:hAnsi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591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5911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259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2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u.ru/geo/rossiya/kurort/saint_petersburg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hyperlink" Target="https://bigenc.ru/c/sankt-peterburg-168d03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yperlink" Target="https://youtu.be/J2ZZCrsxv1U?si=V_914o1skQ9GCEi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&#1057;&#1072;&#1085;&#1082;&#1090;-&#1055;&#1077;&#1090;&#1077;&#1088;&#1073;&#1091;&#1088;&#1075;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youtu.be/CunCyirubbA?si=j5ICRd-MCnC9ht9u" TargetMode="External"/><Relationship Id="rId5" Type="http://schemas.openxmlformats.org/officeDocument/2006/relationships/hyperlink" Target="https://www.gov.spb.ru/" TargetMode="External"/><Relationship Id="rId15" Type="http://schemas.openxmlformats.org/officeDocument/2006/relationships/image" Target="media/image5.jpeg"/><Relationship Id="rId23" Type="http://schemas.openxmlformats.org/officeDocument/2006/relationships/hyperlink" Target="https://youtu.be/68MSvT4M59Q?si=sS9sns7Xhhumwkd7" TargetMode="External"/><Relationship Id="rId10" Type="http://schemas.openxmlformats.org/officeDocument/2006/relationships/hyperlink" Target="https://www.kp.ru/russia/sankt-peterburg/dostoprimechatelnosti/luchshie/" TargetMode="External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hyperlink" Target="https://traveller-eu.ru/sankt-peterbur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</cp:revision>
  <dcterms:created xsi:type="dcterms:W3CDTF">2024-04-19T16:49:00Z</dcterms:created>
  <dcterms:modified xsi:type="dcterms:W3CDTF">2024-04-19T18:02:00Z</dcterms:modified>
</cp:coreProperties>
</file>