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18" w:rsidRPr="00236FEC" w:rsidRDefault="00D83A18" w:rsidP="00D83A18">
      <w:pPr>
        <w:jc w:val="center"/>
        <w:rPr>
          <w:b/>
          <w:u w:val="single"/>
        </w:rPr>
      </w:pPr>
      <w:r>
        <w:rPr>
          <w:noProof/>
          <w:lang w:eastAsia="fr-FR"/>
        </w:rPr>
        <w:drawing>
          <wp:inline distT="0" distB="0" distL="0" distR="0">
            <wp:extent cx="6469380" cy="807720"/>
            <wp:effectExtent l="0" t="0" r="0" b="0"/>
            <wp:docPr id="13" name="Image 13" descr="Logo_INSA_Lyon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INSA_Lyon_2014"/>
                    <pic:cNvPicPr>
                      <a:picLocks noChangeAspect="1" noChangeArrowheads="1"/>
                    </pic:cNvPicPr>
                  </pic:nvPicPr>
                  <pic:blipFill>
                    <a:blip r:embed="rId8" cstate="print"/>
                    <a:srcRect/>
                    <a:stretch>
                      <a:fillRect/>
                    </a:stretch>
                  </pic:blipFill>
                  <pic:spPr bwMode="auto">
                    <a:xfrm>
                      <a:off x="0" y="0"/>
                      <a:ext cx="6469380" cy="807720"/>
                    </a:xfrm>
                    <a:prstGeom prst="rect">
                      <a:avLst/>
                    </a:prstGeom>
                    <a:noFill/>
                    <a:ln w="9525">
                      <a:noFill/>
                      <a:miter lim="800000"/>
                      <a:headEnd/>
                      <a:tailEnd/>
                    </a:ln>
                  </pic:spPr>
                </pic:pic>
              </a:graphicData>
            </a:graphic>
          </wp:inline>
        </w:drawing>
      </w:r>
    </w:p>
    <w:p w:rsidR="00D83A18" w:rsidRDefault="00016A37" w:rsidP="00D83A18">
      <w:pPr>
        <w:pStyle w:val="Sous-titre"/>
      </w:pPr>
      <w:r>
        <w:pict>
          <v:shapetype id="_x0000_t202" coordsize="21600,21600" o:spt="202" path="m,l,21600r21600,l21600,xe">
            <v:stroke joinstyle="miter"/>
            <v:path gradientshapeok="t" o:connecttype="rect"/>
          </v:shapetype>
          <v:shape id="_x0000_s1029" type="#_x0000_t202" style="position:absolute;left:0;text-align:left;margin-left:94.3pt;margin-top:624.3pt;width:295.3pt;height:38.2pt;z-index:251663360;mso-height-percent:200;mso-height-percent:200;mso-width-relative:margin;mso-height-relative:margin" stroked="f" strokecolor="#548dd4" strokeweight="2.5pt">
            <v:shadow color="#868686"/>
            <v:textbox style="mso-next-textbox:#_x0000_s1029;mso-fit-shape-to-text:t">
              <w:txbxContent>
                <w:p w:rsidR="00D83A18" w:rsidRPr="00146E5A" w:rsidRDefault="00D83A18" w:rsidP="00D83A18">
                  <w:pPr>
                    <w:jc w:val="center"/>
                    <w:rPr>
                      <w:rFonts w:ascii="Centaur" w:hAnsi="Centaur"/>
                      <w:b/>
                      <w:i/>
                      <w:sz w:val="32"/>
                      <w:szCs w:val="32"/>
                      <w:u w:val="single"/>
                    </w:rPr>
                  </w:pPr>
                  <w:r>
                    <w:rPr>
                      <w:rFonts w:ascii="Centaur" w:hAnsi="Centaur"/>
                      <w:b/>
                      <w:i/>
                      <w:sz w:val="32"/>
                      <w:szCs w:val="32"/>
                      <w:u w:val="single"/>
                    </w:rPr>
                    <w:t>ANNEE UNIVERSITAIRE :2015/2016</w:t>
                  </w:r>
                </w:p>
              </w:txbxContent>
            </v:textbox>
          </v:shape>
        </w:pict>
      </w:r>
      <w:r>
        <w:rPr>
          <w:noProof/>
          <w:lang w:eastAsia="fr-FR"/>
        </w:rPr>
        <w:pict>
          <v:roundrect id="_x0000_s1030" style="position:absolute;left:0;text-align:left;margin-left:120.05pt;margin-top:65.05pt;width:234.4pt;height:31pt;z-index:251664384" arcsize="10923f" strokecolor="#95b3d7" strokeweight="1pt">
            <v:fill color2="#b8cce4" focusposition="1" focussize="" focus="100%" type="gradient"/>
            <v:shadow on="t" type="perspective" color="#243f60" opacity=".5" offset="1pt" offset2="-3pt"/>
            <v:textbox>
              <w:txbxContent>
                <w:p w:rsidR="00D83A18" w:rsidRPr="005F323E" w:rsidRDefault="00D83A18" w:rsidP="00D83A18">
                  <w:pPr>
                    <w:jc w:val="center"/>
                    <w:rPr>
                      <w:rFonts w:ascii="Centaur" w:hAnsi="Centaur"/>
                      <w:b/>
                      <w:sz w:val="28"/>
                      <w:szCs w:val="28"/>
                    </w:rPr>
                  </w:pPr>
                  <w:r w:rsidRPr="005F323E">
                    <w:rPr>
                      <w:rFonts w:ascii="Centaur" w:hAnsi="Centaur"/>
                      <w:b/>
                      <w:sz w:val="28"/>
                      <w:szCs w:val="28"/>
                    </w:rPr>
                    <w:t>DEPARTEMENT INFORMATIQUE</w:t>
                  </w:r>
                </w:p>
              </w:txbxContent>
            </v:textbox>
          </v:roundrect>
        </w:pict>
      </w:r>
    </w:p>
    <w:p w:rsidR="00D83A18" w:rsidRPr="007B6FF9" w:rsidRDefault="00D83A18" w:rsidP="00D83A18"/>
    <w:p w:rsidR="00D83A18" w:rsidRPr="007B6FF9" w:rsidRDefault="00D83A18" w:rsidP="00D83A18"/>
    <w:p w:rsidR="00D83A18" w:rsidRPr="007B6FF9" w:rsidRDefault="00D83A18" w:rsidP="00D83A18"/>
    <w:p w:rsidR="00D83A18" w:rsidRPr="007B6FF9" w:rsidRDefault="00D83A18" w:rsidP="00D83A18"/>
    <w:p w:rsidR="00D83A18" w:rsidRPr="007B6FF9" w:rsidRDefault="00D83A18" w:rsidP="00D83A18"/>
    <w:p w:rsidR="00D83A18" w:rsidRPr="007B6FF9" w:rsidRDefault="00016A37" w:rsidP="00D83A18">
      <w:r>
        <w:pict>
          <v:shape id="_x0000_s1026" type="#_x0000_t202" style="position:absolute;margin-left:-27.9pt;margin-top:14.7pt;width:511.7pt;height:128.55pt;z-index:251660288;mso-width-relative:margin;mso-height-relative:margin" strokecolor="#92cddc" strokeweight="1pt">
            <v:fill color2="#b6dde8" rotate="t" focusposition="1" focussize="" focus="100%" type="gradient"/>
            <v:shadow on="t" type="perspective" color="#205867" opacity=".5" offset="1pt" offset2="-3pt"/>
            <v:textbox>
              <w:txbxContent>
                <w:p w:rsidR="00D83A18" w:rsidRDefault="00D83A18" w:rsidP="00D83A18">
                  <w:pPr>
                    <w:jc w:val="center"/>
                    <w:rPr>
                      <w:rFonts w:ascii="Centaur" w:hAnsi="Centaur"/>
                      <w:b/>
                      <w:i/>
                      <w:sz w:val="56"/>
                      <w:szCs w:val="68"/>
                    </w:rPr>
                  </w:pPr>
                  <w:r>
                    <w:rPr>
                      <w:rFonts w:ascii="Centaur" w:hAnsi="Centaur"/>
                      <w:b/>
                      <w:i/>
                      <w:sz w:val="56"/>
                      <w:szCs w:val="68"/>
                    </w:rPr>
                    <w:t>Rapport du projet DevOO</w:t>
                  </w:r>
                </w:p>
                <w:p w:rsidR="00D83A18" w:rsidRPr="005F323E" w:rsidRDefault="00570AB6" w:rsidP="00D83A18">
                  <w:pPr>
                    <w:jc w:val="center"/>
                    <w:rPr>
                      <w:rFonts w:ascii="Centaur" w:hAnsi="Centaur"/>
                      <w:b/>
                      <w:i/>
                      <w:sz w:val="56"/>
                      <w:szCs w:val="68"/>
                    </w:rPr>
                  </w:pPr>
                  <w:r>
                    <w:rPr>
                      <w:rFonts w:ascii="Centaur" w:hAnsi="Centaur"/>
                      <w:b/>
                      <w:i/>
                      <w:sz w:val="56"/>
                      <w:szCs w:val="68"/>
                    </w:rPr>
                    <w:t>Dévelo</w:t>
                  </w:r>
                  <w:r w:rsidR="00D83A18">
                    <w:rPr>
                      <w:rFonts w:ascii="Centaur" w:hAnsi="Centaur"/>
                      <w:b/>
                      <w:i/>
                      <w:sz w:val="56"/>
                      <w:szCs w:val="68"/>
                    </w:rPr>
                    <w:t>ppement d'une application suivant une méthodologie Orientée Objet</w:t>
                  </w:r>
                </w:p>
              </w:txbxContent>
            </v:textbox>
          </v:shape>
        </w:pict>
      </w:r>
    </w:p>
    <w:p w:rsidR="00D83A18" w:rsidRPr="007B6FF9" w:rsidRDefault="00D83A18" w:rsidP="00D83A18"/>
    <w:p w:rsidR="00D83A18" w:rsidRPr="007B6FF9" w:rsidRDefault="00D83A18" w:rsidP="00D83A18"/>
    <w:p w:rsidR="00D83A18" w:rsidRPr="007B6FF9" w:rsidRDefault="00D83A18" w:rsidP="00D83A18"/>
    <w:p w:rsidR="00D83A18" w:rsidRPr="007B6FF9" w:rsidRDefault="00D83A18" w:rsidP="00D83A18"/>
    <w:p w:rsidR="00D83A18" w:rsidRPr="007B6FF9" w:rsidRDefault="00D83A18" w:rsidP="00D83A18"/>
    <w:p w:rsidR="00D83A18" w:rsidRDefault="00D83A18" w:rsidP="00D83A18"/>
    <w:p w:rsidR="00D83A18" w:rsidRPr="007B6FF9" w:rsidRDefault="00016A37" w:rsidP="00D83A18">
      <w:pPr>
        <w:jc w:val="center"/>
      </w:pPr>
      <w:r>
        <w:pict>
          <v:shape id="_x0000_s1028" type="#_x0000_t202" style="position:absolute;left:0;text-align:left;margin-left:269.55pt;margin-top:80.7pt;width:254.15pt;height:93.1pt;z-index:251662336;mso-height-percent:200;mso-height-percent:200;mso-width-relative:margin;mso-height-relative:margin" stroked="f" strokecolor="#548dd4" strokeweight="2.5pt">
            <v:shadow color="#868686"/>
            <v:textbox style="mso-fit-shape-to-text:t">
              <w:txbxContent>
                <w:p w:rsidR="00D83A18" w:rsidRPr="00146E5A" w:rsidRDefault="00D83A18" w:rsidP="00D83A18">
                  <w:pPr>
                    <w:rPr>
                      <w:rFonts w:ascii="Centaur" w:hAnsi="Centaur"/>
                      <w:b/>
                      <w:i/>
                      <w:sz w:val="32"/>
                      <w:szCs w:val="32"/>
                      <w:u w:val="single"/>
                    </w:rPr>
                  </w:pPr>
                  <w:r w:rsidRPr="00146E5A">
                    <w:rPr>
                      <w:rFonts w:ascii="Centaur" w:hAnsi="Centaur"/>
                      <w:b/>
                      <w:i/>
                      <w:sz w:val="32"/>
                      <w:szCs w:val="32"/>
                      <w:u w:val="single"/>
                    </w:rPr>
                    <w:t>ENCADRE PAR :</w:t>
                  </w:r>
                </w:p>
                <w:p w:rsidR="00D83A18" w:rsidRDefault="00D83A18" w:rsidP="00D83A18">
                  <w:pPr>
                    <w:pStyle w:val="Paragraphedeliste"/>
                    <w:numPr>
                      <w:ilvl w:val="0"/>
                      <w:numId w:val="2"/>
                    </w:numPr>
                    <w:rPr>
                      <w:rFonts w:ascii="Centaur" w:hAnsi="Centaur"/>
                      <w:b/>
                      <w:i/>
                      <w:sz w:val="32"/>
                      <w:szCs w:val="32"/>
                      <w:u w:val="single"/>
                    </w:rPr>
                  </w:pPr>
                  <w:r>
                    <w:rPr>
                      <w:rFonts w:ascii="Centaur" w:hAnsi="Centaur"/>
                      <w:b/>
                      <w:i/>
                      <w:sz w:val="32"/>
                      <w:szCs w:val="32"/>
                      <w:u w:val="single"/>
                    </w:rPr>
                    <w:t xml:space="preserve">Mme. </w:t>
                  </w:r>
                  <w:r w:rsidRPr="00DF59D4">
                    <w:rPr>
                      <w:rFonts w:ascii="Centaur" w:hAnsi="Centaur"/>
                      <w:b/>
                      <w:i/>
                      <w:sz w:val="32"/>
                      <w:szCs w:val="32"/>
                      <w:u w:val="single"/>
                    </w:rPr>
                    <w:t>Christine SOLNON</w:t>
                  </w:r>
                </w:p>
                <w:p w:rsidR="00D83A18" w:rsidRPr="00146E5A" w:rsidRDefault="00D83A18" w:rsidP="00D83A18">
                  <w:pPr>
                    <w:pStyle w:val="Paragraphedeliste"/>
                    <w:numPr>
                      <w:ilvl w:val="0"/>
                      <w:numId w:val="2"/>
                    </w:numPr>
                    <w:rPr>
                      <w:rFonts w:ascii="Centaur" w:hAnsi="Centaur"/>
                      <w:b/>
                      <w:i/>
                      <w:sz w:val="32"/>
                      <w:szCs w:val="32"/>
                      <w:u w:val="single"/>
                    </w:rPr>
                  </w:pPr>
                  <w:r>
                    <w:rPr>
                      <w:rFonts w:ascii="Centaur" w:hAnsi="Centaur"/>
                      <w:b/>
                      <w:i/>
                      <w:sz w:val="32"/>
                      <w:szCs w:val="32"/>
                      <w:u w:val="single"/>
                    </w:rPr>
                    <w:t xml:space="preserve">M. </w:t>
                  </w:r>
                  <w:r w:rsidRPr="00DF59D4">
                    <w:rPr>
                      <w:rFonts w:ascii="Centaur" w:hAnsi="Centaur"/>
                      <w:b/>
                      <w:i/>
                      <w:sz w:val="32"/>
                      <w:szCs w:val="32"/>
                      <w:u w:val="single"/>
                    </w:rPr>
                    <w:t>Elöd EGYED-ZSIGMOND</w:t>
                  </w:r>
                </w:p>
              </w:txbxContent>
            </v:textbox>
          </v:shape>
        </w:pict>
      </w:r>
      <w:r>
        <w:pict>
          <v:shape id="_x0000_s1027" type="#_x0000_t202" style="position:absolute;left:0;text-align:left;margin-left:-36.25pt;margin-top:81.05pt;width:305.8pt;height:205.4pt;z-index:251661312;mso-height-percent:200;mso-height-percent:200;mso-width-relative:margin;mso-height-relative:margin" stroked="f" strokecolor="#548dd4" strokeweight="2.5pt">
            <v:shadow color="#868686"/>
            <v:textbox style="mso-fit-shape-to-text:t">
              <w:txbxContent>
                <w:p w:rsidR="00D83A18" w:rsidRPr="00146E5A" w:rsidRDefault="00D83A18" w:rsidP="00D83A18">
                  <w:pPr>
                    <w:rPr>
                      <w:rFonts w:ascii="Centaur" w:hAnsi="Centaur"/>
                      <w:b/>
                      <w:i/>
                      <w:sz w:val="32"/>
                      <w:szCs w:val="32"/>
                      <w:u w:val="single"/>
                    </w:rPr>
                  </w:pPr>
                  <w:r w:rsidRPr="00146E5A">
                    <w:rPr>
                      <w:rFonts w:ascii="Centaur" w:hAnsi="Centaur"/>
                      <w:b/>
                      <w:i/>
                      <w:sz w:val="32"/>
                      <w:szCs w:val="32"/>
                      <w:u w:val="single"/>
                    </w:rPr>
                    <w:t>REALISE PAR</w:t>
                  </w:r>
                  <w:r>
                    <w:rPr>
                      <w:rFonts w:ascii="Centaur" w:hAnsi="Centaur"/>
                      <w:b/>
                      <w:i/>
                      <w:sz w:val="32"/>
                      <w:szCs w:val="32"/>
                      <w:u w:val="single"/>
                    </w:rPr>
                    <w:t xml:space="preserve"> L'HEXANOME </w:t>
                  </w:r>
                  <w:r w:rsidRPr="00685CA3">
                    <w:rPr>
                      <w:rFonts w:ascii="Centaur" w:hAnsi="Centaur"/>
                      <w:b/>
                      <w:i/>
                      <w:sz w:val="32"/>
                      <w:szCs w:val="32"/>
                      <w:u w:val="single"/>
                    </w:rPr>
                    <w:t>H4402</w:t>
                  </w:r>
                  <w:r w:rsidRPr="00146E5A">
                    <w:rPr>
                      <w:rFonts w:ascii="Centaur" w:hAnsi="Centaur"/>
                      <w:b/>
                      <w:i/>
                      <w:sz w:val="32"/>
                      <w:szCs w:val="32"/>
                      <w:u w:val="single"/>
                    </w:rPr>
                    <w:t> :</w:t>
                  </w:r>
                </w:p>
                <w:p w:rsidR="00D83A18" w:rsidRPr="00146E5A" w:rsidRDefault="00D83A18" w:rsidP="00D83A18">
                  <w:pPr>
                    <w:pStyle w:val="Paragraphedeliste"/>
                    <w:numPr>
                      <w:ilvl w:val="0"/>
                      <w:numId w:val="2"/>
                    </w:numPr>
                    <w:rPr>
                      <w:rFonts w:ascii="Centaur" w:hAnsi="Centaur"/>
                      <w:b/>
                      <w:i/>
                      <w:sz w:val="32"/>
                      <w:szCs w:val="32"/>
                    </w:rPr>
                  </w:pPr>
                  <w:r>
                    <w:rPr>
                      <w:rFonts w:ascii="Centaur" w:hAnsi="Centaur"/>
                      <w:b/>
                      <w:i/>
                      <w:sz w:val="32"/>
                      <w:szCs w:val="32"/>
                    </w:rPr>
                    <w:t>Nicolas NATIVEL (Chef de Projet)</w:t>
                  </w:r>
                </w:p>
                <w:p w:rsidR="00D83A18" w:rsidRDefault="00D83A18" w:rsidP="00D83A18">
                  <w:pPr>
                    <w:pStyle w:val="Paragraphedeliste"/>
                    <w:numPr>
                      <w:ilvl w:val="0"/>
                      <w:numId w:val="2"/>
                    </w:numPr>
                    <w:rPr>
                      <w:rFonts w:ascii="Centaur" w:hAnsi="Centaur"/>
                      <w:b/>
                      <w:i/>
                      <w:sz w:val="32"/>
                      <w:szCs w:val="32"/>
                    </w:rPr>
                  </w:pPr>
                  <w:r>
                    <w:rPr>
                      <w:rFonts w:ascii="Centaur" w:hAnsi="Centaur"/>
                      <w:b/>
                      <w:i/>
                      <w:sz w:val="32"/>
                      <w:szCs w:val="32"/>
                    </w:rPr>
                    <w:t>Romain MATHONAT</w:t>
                  </w:r>
                </w:p>
                <w:p w:rsidR="00D83A18" w:rsidRDefault="00D83A18" w:rsidP="00D83A18">
                  <w:pPr>
                    <w:pStyle w:val="Paragraphedeliste"/>
                    <w:numPr>
                      <w:ilvl w:val="0"/>
                      <w:numId w:val="2"/>
                    </w:numPr>
                    <w:rPr>
                      <w:rFonts w:ascii="Centaur" w:hAnsi="Centaur"/>
                      <w:b/>
                      <w:i/>
                      <w:sz w:val="32"/>
                      <w:szCs w:val="32"/>
                    </w:rPr>
                  </w:pPr>
                  <w:r>
                    <w:rPr>
                      <w:rFonts w:ascii="Centaur" w:hAnsi="Centaur"/>
                      <w:b/>
                      <w:i/>
                      <w:sz w:val="32"/>
                      <w:szCs w:val="32"/>
                    </w:rPr>
                    <w:t>Mathieu GAILLARD</w:t>
                  </w:r>
                </w:p>
                <w:p w:rsidR="00D83A18" w:rsidRDefault="00D83A18" w:rsidP="00D83A18">
                  <w:pPr>
                    <w:pStyle w:val="Paragraphedeliste"/>
                    <w:numPr>
                      <w:ilvl w:val="0"/>
                      <w:numId w:val="2"/>
                    </w:numPr>
                    <w:rPr>
                      <w:rFonts w:ascii="Centaur" w:hAnsi="Centaur"/>
                      <w:b/>
                      <w:i/>
                      <w:sz w:val="32"/>
                      <w:szCs w:val="32"/>
                    </w:rPr>
                  </w:pPr>
                  <w:r>
                    <w:rPr>
                      <w:rFonts w:ascii="Centaur" w:hAnsi="Centaur"/>
                      <w:b/>
                      <w:i/>
                      <w:sz w:val="32"/>
                      <w:szCs w:val="32"/>
                    </w:rPr>
                    <w:t>Mohammed EL ARASS</w:t>
                  </w:r>
                </w:p>
                <w:p w:rsidR="00D83A18" w:rsidRDefault="00D83A18" w:rsidP="00D83A18">
                  <w:pPr>
                    <w:pStyle w:val="Paragraphedeliste"/>
                    <w:numPr>
                      <w:ilvl w:val="0"/>
                      <w:numId w:val="2"/>
                    </w:numPr>
                    <w:rPr>
                      <w:rFonts w:ascii="Centaur" w:hAnsi="Centaur"/>
                      <w:b/>
                      <w:i/>
                      <w:sz w:val="32"/>
                      <w:szCs w:val="32"/>
                    </w:rPr>
                  </w:pPr>
                  <w:r>
                    <w:rPr>
                      <w:rFonts w:ascii="Centaur" w:hAnsi="Centaur"/>
                      <w:b/>
                      <w:i/>
                      <w:sz w:val="32"/>
                      <w:szCs w:val="32"/>
                    </w:rPr>
                    <w:t>Guillaume KHENG</w:t>
                  </w:r>
                </w:p>
                <w:p w:rsidR="00D83A18" w:rsidRDefault="00D83A18" w:rsidP="00D83A18">
                  <w:pPr>
                    <w:pStyle w:val="Paragraphedeliste"/>
                    <w:numPr>
                      <w:ilvl w:val="0"/>
                      <w:numId w:val="2"/>
                    </w:numPr>
                    <w:rPr>
                      <w:rFonts w:ascii="Centaur" w:hAnsi="Centaur"/>
                      <w:b/>
                      <w:i/>
                      <w:sz w:val="32"/>
                      <w:szCs w:val="32"/>
                    </w:rPr>
                  </w:pPr>
                  <w:r>
                    <w:rPr>
                      <w:rFonts w:ascii="Centaur" w:hAnsi="Centaur"/>
                      <w:b/>
                      <w:i/>
                      <w:sz w:val="32"/>
                      <w:szCs w:val="32"/>
                    </w:rPr>
                    <w:t>Thomas FAVROT</w:t>
                  </w:r>
                </w:p>
                <w:p w:rsidR="00D83A18" w:rsidRDefault="00D83A18" w:rsidP="00D83A18">
                  <w:pPr>
                    <w:pStyle w:val="Paragraphedeliste"/>
                    <w:numPr>
                      <w:ilvl w:val="0"/>
                      <w:numId w:val="2"/>
                    </w:numPr>
                    <w:rPr>
                      <w:rFonts w:ascii="Centaur" w:hAnsi="Centaur"/>
                      <w:b/>
                      <w:i/>
                      <w:sz w:val="32"/>
                      <w:szCs w:val="32"/>
                    </w:rPr>
                  </w:pPr>
                  <w:r>
                    <w:rPr>
                      <w:rFonts w:ascii="Centaur" w:hAnsi="Centaur"/>
                      <w:b/>
                      <w:i/>
                      <w:sz w:val="32"/>
                      <w:szCs w:val="32"/>
                    </w:rPr>
                    <w:t>Killian OLLIVIER</w:t>
                  </w:r>
                </w:p>
              </w:txbxContent>
            </v:textbox>
          </v:shape>
        </w:pict>
      </w:r>
      <w:r w:rsidR="00D83A18">
        <w:rPr>
          <w:noProof/>
          <w:lang w:eastAsia="fr-FR"/>
        </w:rPr>
        <w:drawing>
          <wp:inline distT="0" distB="0" distL="0" distR="0">
            <wp:extent cx="2857500" cy="563880"/>
            <wp:effectExtent l="19050" t="0" r="0" b="0"/>
            <wp:docPr id="14" name="Image 14" descr="th?id=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d=OIP"/>
                    <pic:cNvPicPr>
                      <a:picLocks noChangeAspect="1" noChangeArrowheads="1"/>
                    </pic:cNvPicPr>
                  </pic:nvPicPr>
                  <pic:blipFill>
                    <a:blip r:embed="rId9" cstate="print"/>
                    <a:srcRect/>
                    <a:stretch>
                      <a:fillRect/>
                    </a:stretch>
                  </pic:blipFill>
                  <pic:spPr bwMode="auto">
                    <a:xfrm>
                      <a:off x="0" y="0"/>
                      <a:ext cx="2857500" cy="563880"/>
                    </a:xfrm>
                    <a:prstGeom prst="rect">
                      <a:avLst/>
                    </a:prstGeom>
                    <a:noFill/>
                    <a:ln w="9525">
                      <a:noFill/>
                      <a:miter lim="800000"/>
                      <a:headEnd/>
                      <a:tailEnd/>
                    </a:ln>
                  </pic:spPr>
                </pic:pic>
              </a:graphicData>
            </a:graphic>
          </wp:inline>
        </w:drawing>
      </w:r>
    </w:p>
    <w:p w:rsidR="00D83A18" w:rsidRDefault="00D83A18" w:rsidP="00717813">
      <w:pPr>
        <w:pStyle w:val="En-ttedetabledesmatires"/>
        <w:rPr>
          <w:rFonts w:asciiTheme="minorHAnsi" w:eastAsiaTheme="minorHAnsi" w:hAnsiTheme="minorHAnsi" w:cstheme="minorBidi"/>
          <w:b w:val="0"/>
          <w:bCs w:val="0"/>
          <w:color w:val="auto"/>
          <w:sz w:val="22"/>
          <w:szCs w:val="22"/>
        </w:rPr>
      </w:pPr>
    </w:p>
    <w:p w:rsidR="00D83A18" w:rsidRDefault="00D83A18" w:rsidP="00D83A18">
      <w:r>
        <w:br w:type="page"/>
      </w:r>
    </w:p>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EndPr/>
      <w:sdtContent>
        <w:p w:rsidR="00717813" w:rsidRPr="00717813" w:rsidRDefault="0060523E" w:rsidP="00717813">
          <w:pPr>
            <w:pStyle w:val="En-ttedetabledesmatires"/>
          </w:pPr>
          <w:r>
            <w:t>Table des matières</w:t>
          </w:r>
        </w:p>
        <w:p w:rsidR="00717813" w:rsidRDefault="00AB2D23">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700488" w:history="1">
            <w:r w:rsidR="00717813" w:rsidRPr="00294D33">
              <w:rPr>
                <w:rStyle w:val="Lienhypertexte"/>
                <w:noProof/>
              </w:rPr>
              <w:t>1.</w:t>
            </w:r>
            <w:r w:rsidR="00717813">
              <w:rPr>
                <w:rFonts w:eastAsiaTheme="minorEastAsia"/>
                <w:noProof/>
                <w:lang w:eastAsia="fr-FR"/>
              </w:rPr>
              <w:tab/>
            </w:r>
            <w:r w:rsidR="00717813" w:rsidRPr="00294D33">
              <w:rPr>
                <w:rStyle w:val="Lienhypertexte"/>
                <w:noProof/>
              </w:rPr>
              <w:t>Introduction</w:t>
            </w:r>
            <w:r w:rsidR="00717813">
              <w:rPr>
                <w:noProof/>
                <w:webHidden/>
              </w:rPr>
              <w:tab/>
            </w:r>
            <w:r>
              <w:rPr>
                <w:noProof/>
                <w:webHidden/>
              </w:rPr>
              <w:fldChar w:fldCharType="begin"/>
            </w:r>
            <w:r w:rsidR="00717813">
              <w:rPr>
                <w:noProof/>
                <w:webHidden/>
              </w:rPr>
              <w:instrText xml:space="preserve"> PAGEREF _Toc434700488 \h </w:instrText>
            </w:r>
            <w:r>
              <w:rPr>
                <w:noProof/>
                <w:webHidden/>
              </w:rPr>
            </w:r>
            <w:r>
              <w:rPr>
                <w:noProof/>
                <w:webHidden/>
              </w:rPr>
              <w:fldChar w:fldCharType="separate"/>
            </w:r>
            <w:r w:rsidR="00E56E4F">
              <w:rPr>
                <w:noProof/>
                <w:webHidden/>
              </w:rPr>
              <w:t>3</w:t>
            </w:r>
            <w:r>
              <w:rPr>
                <w:noProof/>
                <w:webHidden/>
              </w:rPr>
              <w:fldChar w:fldCharType="end"/>
            </w:r>
          </w:hyperlink>
        </w:p>
        <w:p w:rsidR="00717813" w:rsidRDefault="00016A37">
          <w:pPr>
            <w:pStyle w:val="TM1"/>
            <w:tabs>
              <w:tab w:val="left" w:pos="440"/>
              <w:tab w:val="right" w:leader="dot" w:pos="9062"/>
            </w:tabs>
            <w:rPr>
              <w:rFonts w:eastAsiaTheme="minorEastAsia"/>
              <w:noProof/>
              <w:lang w:eastAsia="fr-FR"/>
            </w:rPr>
          </w:pPr>
          <w:hyperlink w:anchor="_Toc434700489" w:history="1">
            <w:r w:rsidR="00717813" w:rsidRPr="00294D33">
              <w:rPr>
                <w:rStyle w:val="Lienhypertexte"/>
                <w:noProof/>
              </w:rPr>
              <w:t>2.</w:t>
            </w:r>
            <w:r w:rsidR="00717813">
              <w:rPr>
                <w:rFonts w:eastAsiaTheme="minorEastAsia"/>
                <w:noProof/>
                <w:lang w:eastAsia="fr-FR"/>
              </w:rPr>
              <w:tab/>
            </w:r>
            <w:r w:rsidR="00717813" w:rsidRPr="00294D33">
              <w:rPr>
                <w:rStyle w:val="Lienhypertexte"/>
                <w:noProof/>
              </w:rPr>
              <w:t>Livrables de capture et analyse des besoins</w:t>
            </w:r>
            <w:r w:rsidR="00717813">
              <w:rPr>
                <w:noProof/>
                <w:webHidden/>
              </w:rPr>
              <w:tab/>
            </w:r>
            <w:r w:rsidR="00AB2D23">
              <w:rPr>
                <w:noProof/>
                <w:webHidden/>
              </w:rPr>
              <w:fldChar w:fldCharType="begin"/>
            </w:r>
            <w:r w:rsidR="00717813">
              <w:rPr>
                <w:noProof/>
                <w:webHidden/>
              </w:rPr>
              <w:instrText xml:space="preserve"> PAGEREF _Toc434700489 \h </w:instrText>
            </w:r>
            <w:r w:rsidR="00AB2D23">
              <w:rPr>
                <w:noProof/>
                <w:webHidden/>
              </w:rPr>
            </w:r>
            <w:r w:rsidR="00AB2D23">
              <w:rPr>
                <w:noProof/>
                <w:webHidden/>
              </w:rPr>
              <w:fldChar w:fldCharType="separate"/>
            </w:r>
            <w:r w:rsidR="00E56E4F">
              <w:rPr>
                <w:noProof/>
                <w:webHidden/>
              </w:rPr>
              <w:t>3</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0" w:history="1">
            <w:r w:rsidR="00717813" w:rsidRPr="00294D33">
              <w:rPr>
                <w:rStyle w:val="Lienhypertexte"/>
                <w:noProof/>
              </w:rPr>
              <w:t>1.1</w:t>
            </w:r>
            <w:r w:rsidR="00717813">
              <w:rPr>
                <w:rFonts w:eastAsiaTheme="minorEastAsia"/>
                <w:noProof/>
                <w:lang w:eastAsia="fr-FR"/>
              </w:rPr>
              <w:tab/>
            </w:r>
            <w:r w:rsidR="00717813" w:rsidRPr="00294D33">
              <w:rPr>
                <w:rStyle w:val="Lienhypertexte"/>
                <w:noProof/>
              </w:rPr>
              <w:t>Planning prévisionnel du projet</w:t>
            </w:r>
            <w:r w:rsidR="00717813">
              <w:rPr>
                <w:noProof/>
                <w:webHidden/>
              </w:rPr>
              <w:tab/>
            </w:r>
            <w:r w:rsidR="00AB2D23">
              <w:rPr>
                <w:noProof/>
                <w:webHidden/>
              </w:rPr>
              <w:fldChar w:fldCharType="begin"/>
            </w:r>
            <w:r w:rsidR="00717813">
              <w:rPr>
                <w:noProof/>
                <w:webHidden/>
              </w:rPr>
              <w:instrText xml:space="preserve"> PAGEREF _Toc434700490 \h </w:instrText>
            </w:r>
            <w:r w:rsidR="00AB2D23">
              <w:rPr>
                <w:noProof/>
                <w:webHidden/>
              </w:rPr>
            </w:r>
            <w:r w:rsidR="00AB2D23">
              <w:rPr>
                <w:noProof/>
                <w:webHidden/>
              </w:rPr>
              <w:fldChar w:fldCharType="separate"/>
            </w:r>
            <w:r w:rsidR="00E56E4F">
              <w:rPr>
                <w:noProof/>
                <w:webHidden/>
              </w:rPr>
              <w:t>3</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1" w:history="1">
            <w:r w:rsidR="00717813" w:rsidRPr="00294D33">
              <w:rPr>
                <w:rStyle w:val="Lienhypertexte"/>
                <w:noProof/>
              </w:rPr>
              <w:t>1.2</w:t>
            </w:r>
            <w:r w:rsidR="00717813">
              <w:rPr>
                <w:rFonts w:eastAsiaTheme="minorEastAsia"/>
                <w:noProof/>
                <w:lang w:eastAsia="fr-FR"/>
              </w:rPr>
              <w:tab/>
            </w:r>
            <w:r w:rsidR="00717813" w:rsidRPr="00294D33">
              <w:rPr>
                <w:rStyle w:val="Lienhypertexte"/>
                <w:noProof/>
              </w:rPr>
              <w:t>Modèle du domaine</w:t>
            </w:r>
            <w:r w:rsidR="00717813">
              <w:rPr>
                <w:noProof/>
                <w:webHidden/>
              </w:rPr>
              <w:tab/>
            </w:r>
            <w:r w:rsidR="00AB2D23">
              <w:rPr>
                <w:noProof/>
                <w:webHidden/>
              </w:rPr>
              <w:fldChar w:fldCharType="begin"/>
            </w:r>
            <w:r w:rsidR="00717813">
              <w:rPr>
                <w:noProof/>
                <w:webHidden/>
              </w:rPr>
              <w:instrText xml:space="preserve"> PAGEREF _Toc434700491 \h </w:instrText>
            </w:r>
            <w:r w:rsidR="00AB2D23">
              <w:rPr>
                <w:noProof/>
                <w:webHidden/>
              </w:rPr>
            </w:r>
            <w:r w:rsidR="00AB2D23">
              <w:rPr>
                <w:noProof/>
                <w:webHidden/>
              </w:rPr>
              <w:fldChar w:fldCharType="separate"/>
            </w:r>
            <w:r w:rsidR="00E56E4F">
              <w:rPr>
                <w:noProof/>
                <w:webHidden/>
              </w:rPr>
              <w:t>4</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2" w:history="1">
            <w:r w:rsidR="00717813" w:rsidRPr="00294D33">
              <w:rPr>
                <w:rStyle w:val="Lienhypertexte"/>
                <w:noProof/>
              </w:rPr>
              <w:t>1.3</w:t>
            </w:r>
            <w:r w:rsidR="00717813">
              <w:rPr>
                <w:rFonts w:eastAsiaTheme="minorEastAsia"/>
                <w:noProof/>
                <w:lang w:eastAsia="fr-FR"/>
              </w:rPr>
              <w:tab/>
            </w:r>
            <w:r w:rsidR="00717813" w:rsidRPr="00294D33">
              <w:rPr>
                <w:rStyle w:val="Lienhypertexte"/>
                <w:noProof/>
              </w:rPr>
              <w:t>Glossaire</w:t>
            </w:r>
            <w:r w:rsidR="00717813">
              <w:rPr>
                <w:noProof/>
                <w:webHidden/>
              </w:rPr>
              <w:tab/>
            </w:r>
            <w:r w:rsidR="00AB2D23">
              <w:rPr>
                <w:noProof/>
                <w:webHidden/>
              </w:rPr>
              <w:fldChar w:fldCharType="begin"/>
            </w:r>
            <w:r w:rsidR="00717813">
              <w:rPr>
                <w:noProof/>
                <w:webHidden/>
              </w:rPr>
              <w:instrText xml:space="preserve"> PAGEREF _Toc434700492 \h </w:instrText>
            </w:r>
            <w:r w:rsidR="00AB2D23">
              <w:rPr>
                <w:noProof/>
                <w:webHidden/>
              </w:rPr>
            </w:r>
            <w:r w:rsidR="00AB2D23">
              <w:rPr>
                <w:noProof/>
                <w:webHidden/>
              </w:rPr>
              <w:fldChar w:fldCharType="separate"/>
            </w:r>
            <w:r w:rsidR="00E56E4F">
              <w:rPr>
                <w:noProof/>
                <w:webHidden/>
              </w:rPr>
              <w:t>4</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3" w:history="1">
            <w:r w:rsidR="00717813" w:rsidRPr="00294D33">
              <w:rPr>
                <w:rStyle w:val="Lienhypertexte"/>
                <w:noProof/>
              </w:rPr>
              <w:t>1.4</w:t>
            </w:r>
            <w:r w:rsidR="00717813">
              <w:rPr>
                <w:rFonts w:eastAsiaTheme="minorEastAsia"/>
                <w:noProof/>
                <w:lang w:eastAsia="fr-FR"/>
              </w:rPr>
              <w:tab/>
            </w:r>
            <w:r w:rsidR="00717813" w:rsidRPr="00294D33">
              <w:rPr>
                <w:rStyle w:val="Lienhypertexte"/>
                <w:noProof/>
              </w:rPr>
              <w:t>Diagramme de cas d'utilisation</w:t>
            </w:r>
            <w:r w:rsidR="00717813">
              <w:rPr>
                <w:noProof/>
                <w:webHidden/>
              </w:rPr>
              <w:tab/>
            </w:r>
            <w:r w:rsidR="00AB2D23">
              <w:rPr>
                <w:noProof/>
                <w:webHidden/>
              </w:rPr>
              <w:fldChar w:fldCharType="begin"/>
            </w:r>
            <w:r w:rsidR="00717813">
              <w:rPr>
                <w:noProof/>
                <w:webHidden/>
              </w:rPr>
              <w:instrText xml:space="preserve"> PAGEREF _Toc434700493 \h </w:instrText>
            </w:r>
            <w:r w:rsidR="00AB2D23">
              <w:rPr>
                <w:noProof/>
                <w:webHidden/>
              </w:rPr>
            </w:r>
            <w:r w:rsidR="00AB2D23">
              <w:rPr>
                <w:noProof/>
                <w:webHidden/>
              </w:rPr>
              <w:fldChar w:fldCharType="separate"/>
            </w:r>
            <w:r w:rsidR="00E56E4F">
              <w:rPr>
                <w:noProof/>
                <w:webHidden/>
              </w:rPr>
              <w:t>6</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4" w:history="1">
            <w:r w:rsidR="00717813" w:rsidRPr="00294D33">
              <w:rPr>
                <w:rStyle w:val="Lienhypertexte"/>
                <w:noProof/>
              </w:rPr>
              <w:t>1.5</w:t>
            </w:r>
            <w:r w:rsidR="00717813">
              <w:rPr>
                <w:rFonts w:eastAsiaTheme="minorEastAsia"/>
                <w:noProof/>
                <w:lang w:eastAsia="fr-FR"/>
              </w:rPr>
              <w:tab/>
            </w:r>
            <w:r w:rsidR="00717813" w:rsidRPr="00294D33">
              <w:rPr>
                <w:rStyle w:val="Lienhypertexte"/>
                <w:noProof/>
              </w:rPr>
              <w:t>Description textuelle structurée des cas d'utilisation</w:t>
            </w:r>
            <w:r w:rsidR="00717813">
              <w:rPr>
                <w:noProof/>
                <w:webHidden/>
              </w:rPr>
              <w:tab/>
            </w:r>
            <w:r w:rsidR="00AB2D23">
              <w:rPr>
                <w:noProof/>
                <w:webHidden/>
              </w:rPr>
              <w:fldChar w:fldCharType="begin"/>
            </w:r>
            <w:r w:rsidR="00717813">
              <w:rPr>
                <w:noProof/>
                <w:webHidden/>
              </w:rPr>
              <w:instrText xml:space="preserve"> PAGEREF _Toc434700494 \h </w:instrText>
            </w:r>
            <w:r w:rsidR="00AB2D23">
              <w:rPr>
                <w:noProof/>
                <w:webHidden/>
              </w:rPr>
            </w:r>
            <w:r w:rsidR="00AB2D23">
              <w:rPr>
                <w:noProof/>
                <w:webHidden/>
              </w:rPr>
              <w:fldChar w:fldCharType="separate"/>
            </w:r>
            <w:r w:rsidR="00E56E4F">
              <w:rPr>
                <w:noProof/>
                <w:webHidden/>
              </w:rPr>
              <w:t>6</w:t>
            </w:r>
            <w:r w:rsidR="00AB2D23">
              <w:rPr>
                <w:noProof/>
                <w:webHidden/>
              </w:rPr>
              <w:fldChar w:fldCharType="end"/>
            </w:r>
          </w:hyperlink>
        </w:p>
        <w:p w:rsidR="00717813" w:rsidRDefault="00016A37">
          <w:pPr>
            <w:pStyle w:val="TM1"/>
            <w:tabs>
              <w:tab w:val="left" w:pos="440"/>
              <w:tab w:val="right" w:leader="dot" w:pos="9062"/>
            </w:tabs>
            <w:rPr>
              <w:rFonts w:eastAsiaTheme="minorEastAsia"/>
              <w:noProof/>
              <w:lang w:eastAsia="fr-FR"/>
            </w:rPr>
          </w:pPr>
          <w:hyperlink w:anchor="_Toc434700495" w:history="1">
            <w:r w:rsidR="00717813" w:rsidRPr="00294D33">
              <w:rPr>
                <w:rStyle w:val="Lienhypertexte"/>
                <w:noProof/>
              </w:rPr>
              <w:t>2.</w:t>
            </w:r>
            <w:r w:rsidR="00717813">
              <w:rPr>
                <w:rFonts w:eastAsiaTheme="minorEastAsia"/>
                <w:noProof/>
                <w:lang w:eastAsia="fr-FR"/>
              </w:rPr>
              <w:tab/>
            </w:r>
            <w:r w:rsidR="00717813" w:rsidRPr="00294D33">
              <w:rPr>
                <w:rStyle w:val="Lienhypertexte"/>
                <w:noProof/>
              </w:rPr>
              <w:t>Livrables de conception:</w:t>
            </w:r>
            <w:r w:rsidR="00717813">
              <w:rPr>
                <w:noProof/>
                <w:webHidden/>
              </w:rPr>
              <w:tab/>
            </w:r>
            <w:r w:rsidR="00AB2D23">
              <w:rPr>
                <w:noProof/>
                <w:webHidden/>
              </w:rPr>
              <w:fldChar w:fldCharType="begin"/>
            </w:r>
            <w:r w:rsidR="00717813">
              <w:rPr>
                <w:noProof/>
                <w:webHidden/>
              </w:rPr>
              <w:instrText xml:space="preserve"> PAGEREF _Toc434700495 \h </w:instrText>
            </w:r>
            <w:r w:rsidR="00AB2D23">
              <w:rPr>
                <w:noProof/>
                <w:webHidden/>
              </w:rPr>
            </w:r>
            <w:r w:rsidR="00AB2D23">
              <w:rPr>
                <w:noProof/>
                <w:webHidden/>
              </w:rPr>
              <w:fldChar w:fldCharType="separate"/>
            </w:r>
            <w:r w:rsidR="00E56E4F">
              <w:rPr>
                <w:noProof/>
                <w:webHidden/>
              </w:rPr>
              <w:t>10</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6" w:history="1">
            <w:r w:rsidR="00717813" w:rsidRPr="00294D33">
              <w:rPr>
                <w:rStyle w:val="Lienhypertexte"/>
                <w:noProof/>
              </w:rPr>
              <w:t>2.1</w:t>
            </w:r>
            <w:r w:rsidR="00717813">
              <w:rPr>
                <w:rFonts w:eastAsiaTheme="minorEastAsia"/>
                <w:noProof/>
                <w:lang w:eastAsia="fr-FR"/>
              </w:rPr>
              <w:tab/>
            </w:r>
            <w:r w:rsidR="00717813" w:rsidRPr="00294D33">
              <w:rPr>
                <w:rStyle w:val="Lienhypertexte"/>
                <w:noProof/>
              </w:rPr>
              <w:t>Liste des événements utilisateur et diagramme Etats-transitions</w:t>
            </w:r>
            <w:r w:rsidR="00717813">
              <w:rPr>
                <w:noProof/>
                <w:webHidden/>
              </w:rPr>
              <w:tab/>
            </w:r>
            <w:r w:rsidR="00AB2D23">
              <w:rPr>
                <w:noProof/>
                <w:webHidden/>
              </w:rPr>
              <w:fldChar w:fldCharType="begin"/>
            </w:r>
            <w:r w:rsidR="00717813">
              <w:rPr>
                <w:noProof/>
                <w:webHidden/>
              </w:rPr>
              <w:instrText xml:space="preserve"> PAGEREF _Toc434700496 \h </w:instrText>
            </w:r>
            <w:r w:rsidR="00AB2D23">
              <w:rPr>
                <w:noProof/>
                <w:webHidden/>
              </w:rPr>
            </w:r>
            <w:r w:rsidR="00AB2D23">
              <w:rPr>
                <w:noProof/>
                <w:webHidden/>
              </w:rPr>
              <w:fldChar w:fldCharType="separate"/>
            </w:r>
            <w:r w:rsidR="00E56E4F">
              <w:rPr>
                <w:noProof/>
                <w:webHidden/>
              </w:rPr>
              <w:t>10</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7" w:history="1">
            <w:r w:rsidR="00717813" w:rsidRPr="00294D33">
              <w:rPr>
                <w:rStyle w:val="Lienhypertexte"/>
                <w:noProof/>
              </w:rPr>
              <w:t>2.2</w:t>
            </w:r>
            <w:r w:rsidR="00717813">
              <w:rPr>
                <w:rFonts w:eastAsiaTheme="minorEastAsia"/>
                <w:noProof/>
                <w:lang w:eastAsia="fr-FR"/>
              </w:rPr>
              <w:tab/>
            </w:r>
            <w:r w:rsidR="00717813" w:rsidRPr="00294D33">
              <w:rPr>
                <w:rStyle w:val="Lienhypertexte"/>
                <w:noProof/>
              </w:rPr>
              <w:t>Diagrammes de packages et de classe</w:t>
            </w:r>
            <w:r w:rsidR="00717813">
              <w:rPr>
                <w:noProof/>
                <w:webHidden/>
              </w:rPr>
              <w:tab/>
            </w:r>
            <w:r w:rsidR="00AB2D23">
              <w:rPr>
                <w:noProof/>
                <w:webHidden/>
              </w:rPr>
              <w:fldChar w:fldCharType="begin"/>
            </w:r>
            <w:r w:rsidR="00717813">
              <w:rPr>
                <w:noProof/>
                <w:webHidden/>
              </w:rPr>
              <w:instrText xml:space="preserve"> PAGEREF _Toc434700497 \h </w:instrText>
            </w:r>
            <w:r w:rsidR="00AB2D23">
              <w:rPr>
                <w:noProof/>
                <w:webHidden/>
              </w:rPr>
            </w:r>
            <w:r w:rsidR="00AB2D23">
              <w:rPr>
                <w:noProof/>
                <w:webHidden/>
              </w:rPr>
              <w:fldChar w:fldCharType="separate"/>
            </w:r>
            <w:r w:rsidR="00E56E4F">
              <w:rPr>
                <w:noProof/>
                <w:webHidden/>
              </w:rPr>
              <w:t>12</w:t>
            </w:r>
            <w:r w:rsidR="00AB2D23">
              <w:rPr>
                <w:noProof/>
                <w:webHidden/>
              </w:rPr>
              <w:fldChar w:fldCharType="end"/>
            </w:r>
          </w:hyperlink>
        </w:p>
        <w:p w:rsidR="00717813" w:rsidRDefault="00016A37">
          <w:pPr>
            <w:pStyle w:val="TM2"/>
            <w:tabs>
              <w:tab w:val="right" w:leader="dot" w:pos="9062"/>
            </w:tabs>
            <w:rPr>
              <w:rFonts w:eastAsiaTheme="minorEastAsia"/>
              <w:noProof/>
              <w:lang w:eastAsia="fr-FR"/>
            </w:rPr>
          </w:pPr>
          <w:hyperlink w:anchor="_Toc434700498" w:history="1">
            <w:r w:rsidR="00717813" w:rsidRPr="00294D33">
              <w:rPr>
                <w:rStyle w:val="Lienhypertexte"/>
                <w:noProof/>
              </w:rPr>
              <w:t>2.3 Diagrammes de packages et de classes retro-générés à partir du code</w:t>
            </w:r>
            <w:r w:rsidR="00717813">
              <w:rPr>
                <w:noProof/>
                <w:webHidden/>
              </w:rPr>
              <w:tab/>
            </w:r>
            <w:r w:rsidR="00AB2D23">
              <w:rPr>
                <w:noProof/>
                <w:webHidden/>
              </w:rPr>
              <w:fldChar w:fldCharType="begin"/>
            </w:r>
            <w:r w:rsidR="00717813">
              <w:rPr>
                <w:noProof/>
                <w:webHidden/>
              </w:rPr>
              <w:instrText xml:space="preserve"> PAGEREF _Toc434700498 \h </w:instrText>
            </w:r>
            <w:r w:rsidR="00AB2D23">
              <w:rPr>
                <w:noProof/>
                <w:webHidden/>
              </w:rPr>
            </w:r>
            <w:r w:rsidR="00AB2D23">
              <w:rPr>
                <w:noProof/>
                <w:webHidden/>
              </w:rPr>
              <w:fldChar w:fldCharType="separate"/>
            </w:r>
            <w:r w:rsidR="00E56E4F">
              <w:rPr>
                <w:noProof/>
                <w:webHidden/>
              </w:rPr>
              <w:t>13</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499" w:history="1">
            <w:r w:rsidR="00717813" w:rsidRPr="00294D33">
              <w:rPr>
                <w:rStyle w:val="Lienhypertexte"/>
                <w:noProof/>
              </w:rPr>
              <w:t>2.4</w:t>
            </w:r>
            <w:r w:rsidR="00717813">
              <w:rPr>
                <w:rFonts w:eastAsiaTheme="minorEastAsia"/>
                <w:noProof/>
                <w:lang w:eastAsia="fr-FR"/>
              </w:rPr>
              <w:tab/>
            </w:r>
            <w:r w:rsidR="00717813" w:rsidRPr="00294D33">
              <w:rPr>
                <w:rStyle w:val="Lienhypertexte"/>
                <w:noProof/>
              </w:rPr>
              <w:t>Choix architecturaux et design patterns utilisés</w:t>
            </w:r>
            <w:r w:rsidR="00717813">
              <w:rPr>
                <w:noProof/>
                <w:webHidden/>
              </w:rPr>
              <w:tab/>
            </w:r>
            <w:r w:rsidR="00AB2D23">
              <w:rPr>
                <w:noProof/>
                <w:webHidden/>
              </w:rPr>
              <w:fldChar w:fldCharType="begin"/>
            </w:r>
            <w:r w:rsidR="00717813">
              <w:rPr>
                <w:noProof/>
                <w:webHidden/>
              </w:rPr>
              <w:instrText xml:space="preserve"> PAGEREF _Toc434700499 \h </w:instrText>
            </w:r>
            <w:r w:rsidR="00AB2D23">
              <w:rPr>
                <w:noProof/>
                <w:webHidden/>
              </w:rPr>
            </w:r>
            <w:r w:rsidR="00AB2D23">
              <w:rPr>
                <w:noProof/>
                <w:webHidden/>
              </w:rPr>
              <w:fldChar w:fldCharType="separate"/>
            </w:r>
            <w:r w:rsidR="00E56E4F">
              <w:rPr>
                <w:noProof/>
                <w:webHidden/>
              </w:rPr>
              <w:t>14</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500" w:history="1">
            <w:r w:rsidR="00717813" w:rsidRPr="00294D33">
              <w:rPr>
                <w:rStyle w:val="Lienhypertexte"/>
                <w:noProof/>
              </w:rPr>
              <w:t>2.5</w:t>
            </w:r>
            <w:r w:rsidR="00717813">
              <w:rPr>
                <w:rFonts w:eastAsiaTheme="minorEastAsia"/>
                <w:noProof/>
                <w:lang w:eastAsia="fr-FR"/>
              </w:rPr>
              <w:tab/>
            </w:r>
            <w:r w:rsidR="00717813" w:rsidRPr="00294D33">
              <w:rPr>
                <w:rStyle w:val="Lienhypertexte"/>
                <w:noProof/>
              </w:rPr>
              <w:t>Diagramme de séquence du calcul de la tournée à partir d'une demande de livraison</w:t>
            </w:r>
            <w:r w:rsidR="00717813">
              <w:rPr>
                <w:noProof/>
                <w:webHidden/>
              </w:rPr>
              <w:tab/>
            </w:r>
            <w:r w:rsidR="00AB2D23">
              <w:rPr>
                <w:noProof/>
                <w:webHidden/>
              </w:rPr>
              <w:fldChar w:fldCharType="begin"/>
            </w:r>
            <w:r w:rsidR="00717813">
              <w:rPr>
                <w:noProof/>
                <w:webHidden/>
              </w:rPr>
              <w:instrText xml:space="preserve"> PAGEREF _Toc434700500 \h </w:instrText>
            </w:r>
            <w:r w:rsidR="00AB2D23">
              <w:rPr>
                <w:noProof/>
                <w:webHidden/>
              </w:rPr>
            </w:r>
            <w:r w:rsidR="00AB2D23">
              <w:rPr>
                <w:noProof/>
                <w:webHidden/>
              </w:rPr>
              <w:fldChar w:fldCharType="separate"/>
            </w:r>
            <w:r w:rsidR="00E56E4F">
              <w:rPr>
                <w:noProof/>
                <w:webHidden/>
              </w:rPr>
              <w:t>15</w:t>
            </w:r>
            <w:r w:rsidR="00AB2D23">
              <w:rPr>
                <w:noProof/>
                <w:webHidden/>
              </w:rPr>
              <w:fldChar w:fldCharType="end"/>
            </w:r>
          </w:hyperlink>
        </w:p>
        <w:p w:rsidR="00717813" w:rsidRDefault="00016A37">
          <w:pPr>
            <w:pStyle w:val="TM1"/>
            <w:tabs>
              <w:tab w:val="left" w:pos="440"/>
              <w:tab w:val="right" w:leader="dot" w:pos="9062"/>
            </w:tabs>
            <w:rPr>
              <w:rFonts w:eastAsiaTheme="minorEastAsia"/>
              <w:noProof/>
              <w:lang w:eastAsia="fr-FR"/>
            </w:rPr>
          </w:pPr>
          <w:hyperlink w:anchor="_Toc434700501" w:history="1">
            <w:r w:rsidR="00717813" w:rsidRPr="00294D33">
              <w:rPr>
                <w:rStyle w:val="Lienhypertexte"/>
                <w:noProof/>
              </w:rPr>
              <w:t>3.</w:t>
            </w:r>
            <w:r w:rsidR="00717813">
              <w:rPr>
                <w:rFonts w:eastAsiaTheme="minorEastAsia"/>
                <w:noProof/>
                <w:lang w:eastAsia="fr-FR"/>
              </w:rPr>
              <w:tab/>
            </w:r>
            <w:r w:rsidR="00717813" w:rsidRPr="00294D33">
              <w:rPr>
                <w:rStyle w:val="Lienhypertexte"/>
                <w:noProof/>
              </w:rPr>
              <w:t>Implémentation et tests</w:t>
            </w:r>
            <w:r w:rsidR="00717813">
              <w:rPr>
                <w:noProof/>
                <w:webHidden/>
              </w:rPr>
              <w:tab/>
            </w:r>
            <w:r w:rsidR="00AB2D23">
              <w:rPr>
                <w:noProof/>
                <w:webHidden/>
              </w:rPr>
              <w:fldChar w:fldCharType="begin"/>
            </w:r>
            <w:r w:rsidR="00717813">
              <w:rPr>
                <w:noProof/>
                <w:webHidden/>
              </w:rPr>
              <w:instrText xml:space="preserve"> PAGEREF _Toc434700501 \h </w:instrText>
            </w:r>
            <w:r w:rsidR="00AB2D23">
              <w:rPr>
                <w:noProof/>
                <w:webHidden/>
              </w:rPr>
            </w:r>
            <w:r w:rsidR="00AB2D23">
              <w:rPr>
                <w:noProof/>
                <w:webHidden/>
              </w:rPr>
              <w:fldChar w:fldCharType="separate"/>
            </w:r>
            <w:r w:rsidR="00E56E4F">
              <w:rPr>
                <w:noProof/>
                <w:webHidden/>
              </w:rPr>
              <w:t>15</w:t>
            </w:r>
            <w:r w:rsidR="00AB2D23">
              <w:rPr>
                <w:noProof/>
                <w:webHidden/>
              </w:rPr>
              <w:fldChar w:fldCharType="end"/>
            </w:r>
          </w:hyperlink>
        </w:p>
        <w:p w:rsidR="00717813" w:rsidRDefault="00016A37">
          <w:pPr>
            <w:pStyle w:val="TM1"/>
            <w:tabs>
              <w:tab w:val="left" w:pos="440"/>
              <w:tab w:val="right" w:leader="dot" w:pos="9062"/>
            </w:tabs>
            <w:rPr>
              <w:rFonts w:eastAsiaTheme="minorEastAsia"/>
              <w:noProof/>
              <w:lang w:eastAsia="fr-FR"/>
            </w:rPr>
          </w:pPr>
          <w:hyperlink w:anchor="_Toc434700502" w:history="1">
            <w:r w:rsidR="00717813" w:rsidRPr="00294D33">
              <w:rPr>
                <w:rStyle w:val="Lienhypertexte"/>
                <w:noProof/>
              </w:rPr>
              <w:t>4.</w:t>
            </w:r>
            <w:r w:rsidR="00717813">
              <w:rPr>
                <w:rFonts w:eastAsiaTheme="minorEastAsia"/>
                <w:noProof/>
                <w:lang w:eastAsia="fr-FR"/>
              </w:rPr>
              <w:tab/>
            </w:r>
            <w:r w:rsidR="00717813" w:rsidRPr="00294D33">
              <w:rPr>
                <w:rStyle w:val="Lienhypertexte"/>
                <w:noProof/>
              </w:rPr>
              <w:t>Bilan</w:t>
            </w:r>
            <w:r w:rsidR="00717813">
              <w:rPr>
                <w:noProof/>
                <w:webHidden/>
              </w:rPr>
              <w:tab/>
            </w:r>
            <w:r w:rsidR="00AB2D23">
              <w:rPr>
                <w:noProof/>
                <w:webHidden/>
              </w:rPr>
              <w:fldChar w:fldCharType="begin"/>
            </w:r>
            <w:r w:rsidR="00717813">
              <w:rPr>
                <w:noProof/>
                <w:webHidden/>
              </w:rPr>
              <w:instrText xml:space="preserve"> PAGEREF _Toc434700502 \h </w:instrText>
            </w:r>
            <w:r w:rsidR="00AB2D23">
              <w:rPr>
                <w:noProof/>
                <w:webHidden/>
              </w:rPr>
            </w:r>
            <w:r w:rsidR="00AB2D23">
              <w:rPr>
                <w:noProof/>
                <w:webHidden/>
              </w:rPr>
              <w:fldChar w:fldCharType="separate"/>
            </w:r>
            <w:r w:rsidR="00E56E4F">
              <w:rPr>
                <w:noProof/>
                <w:webHidden/>
              </w:rPr>
              <w:t>15</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503" w:history="1">
            <w:r w:rsidR="00717813" w:rsidRPr="00294D33">
              <w:rPr>
                <w:rStyle w:val="Lienhypertexte"/>
                <w:noProof/>
              </w:rPr>
              <w:t>4.1</w:t>
            </w:r>
            <w:r w:rsidR="00717813">
              <w:rPr>
                <w:rFonts w:eastAsiaTheme="minorEastAsia"/>
                <w:noProof/>
                <w:lang w:eastAsia="fr-FR"/>
              </w:rPr>
              <w:tab/>
            </w:r>
            <w:r w:rsidR="00717813" w:rsidRPr="00294D33">
              <w:rPr>
                <w:rStyle w:val="Lienhypertexte"/>
                <w:noProof/>
              </w:rPr>
              <w:t>Planning effectif du projet</w:t>
            </w:r>
            <w:r w:rsidR="00717813">
              <w:rPr>
                <w:noProof/>
                <w:webHidden/>
              </w:rPr>
              <w:tab/>
            </w:r>
            <w:r w:rsidR="00AB2D23">
              <w:rPr>
                <w:noProof/>
                <w:webHidden/>
              </w:rPr>
              <w:fldChar w:fldCharType="begin"/>
            </w:r>
            <w:r w:rsidR="00717813">
              <w:rPr>
                <w:noProof/>
                <w:webHidden/>
              </w:rPr>
              <w:instrText xml:space="preserve"> PAGEREF _Toc434700503 \h </w:instrText>
            </w:r>
            <w:r w:rsidR="00AB2D23">
              <w:rPr>
                <w:noProof/>
                <w:webHidden/>
              </w:rPr>
            </w:r>
            <w:r w:rsidR="00AB2D23">
              <w:rPr>
                <w:noProof/>
                <w:webHidden/>
              </w:rPr>
              <w:fldChar w:fldCharType="separate"/>
            </w:r>
            <w:r w:rsidR="00E56E4F">
              <w:rPr>
                <w:noProof/>
                <w:webHidden/>
              </w:rPr>
              <w:t>15</w:t>
            </w:r>
            <w:r w:rsidR="00AB2D23">
              <w:rPr>
                <w:noProof/>
                <w:webHidden/>
              </w:rPr>
              <w:fldChar w:fldCharType="end"/>
            </w:r>
          </w:hyperlink>
        </w:p>
        <w:p w:rsidR="00717813" w:rsidRDefault="00016A37">
          <w:pPr>
            <w:pStyle w:val="TM2"/>
            <w:tabs>
              <w:tab w:val="left" w:pos="880"/>
              <w:tab w:val="right" w:leader="dot" w:pos="9062"/>
            </w:tabs>
            <w:rPr>
              <w:rFonts w:eastAsiaTheme="minorEastAsia"/>
              <w:noProof/>
              <w:lang w:eastAsia="fr-FR"/>
            </w:rPr>
          </w:pPr>
          <w:hyperlink w:anchor="_Toc434700504" w:history="1">
            <w:r w:rsidR="00717813" w:rsidRPr="00294D33">
              <w:rPr>
                <w:rStyle w:val="Lienhypertexte"/>
                <w:noProof/>
              </w:rPr>
              <w:t>4.2</w:t>
            </w:r>
            <w:r w:rsidR="00717813">
              <w:rPr>
                <w:rFonts w:eastAsiaTheme="minorEastAsia"/>
                <w:noProof/>
                <w:lang w:eastAsia="fr-FR"/>
              </w:rPr>
              <w:tab/>
            </w:r>
            <w:r w:rsidR="00717813" w:rsidRPr="00294D33">
              <w:rPr>
                <w:rStyle w:val="Lienhypertexte"/>
                <w:noProof/>
              </w:rPr>
              <w:t>Bilan humain et technique</w:t>
            </w:r>
            <w:r w:rsidR="00717813">
              <w:rPr>
                <w:noProof/>
                <w:webHidden/>
              </w:rPr>
              <w:tab/>
            </w:r>
            <w:r w:rsidR="00AB2D23">
              <w:rPr>
                <w:noProof/>
                <w:webHidden/>
              </w:rPr>
              <w:fldChar w:fldCharType="begin"/>
            </w:r>
            <w:r w:rsidR="00717813">
              <w:rPr>
                <w:noProof/>
                <w:webHidden/>
              </w:rPr>
              <w:instrText xml:space="preserve"> PAGEREF _Toc434700504 \h </w:instrText>
            </w:r>
            <w:r w:rsidR="00AB2D23">
              <w:rPr>
                <w:noProof/>
                <w:webHidden/>
              </w:rPr>
            </w:r>
            <w:r w:rsidR="00AB2D23">
              <w:rPr>
                <w:noProof/>
                <w:webHidden/>
              </w:rPr>
              <w:fldChar w:fldCharType="separate"/>
            </w:r>
            <w:r w:rsidR="00E56E4F">
              <w:rPr>
                <w:noProof/>
                <w:webHidden/>
              </w:rPr>
              <w:t>15</w:t>
            </w:r>
            <w:r w:rsidR="00AB2D23">
              <w:rPr>
                <w:noProof/>
                <w:webHidden/>
              </w:rPr>
              <w:fldChar w:fldCharType="end"/>
            </w:r>
          </w:hyperlink>
        </w:p>
        <w:p w:rsidR="0060523E" w:rsidRDefault="00AB2D23" w:rsidP="00A73993">
          <w:r>
            <w:fldChar w:fldCharType="end"/>
          </w:r>
        </w:p>
      </w:sdtContent>
    </w:sdt>
    <w:p w:rsidR="00FC6E86" w:rsidRDefault="00FC6E86" w:rsidP="00A73993"/>
    <w:p w:rsidR="0060523E" w:rsidRDefault="0060523E" w:rsidP="00A73993"/>
    <w:p w:rsidR="0060523E" w:rsidRDefault="0060523E" w:rsidP="00A73993"/>
    <w:p w:rsidR="0060523E" w:rsidRDefault="0060523E" w:rsidP="00A73993"/>
    <w:p w:rsidR="0060523E" w:rsidRDefault="0060523E" w:rsidP="00A73993"/>
    <w:p w:rsidR="0060523E" w:rsidRDefault="0060523E" w:rsidP="00A73993"/>
    <w:p w:rsidR="00AE101C" w:rsidRDefault="00AE101C" w:rsidP="00A73993"/>
    <w:p w:rsidR="00AE101C" w:rsidRDefault="00AE101C" w:rsidP="00A73993"/>
    <w:p w:rsidR="00AE101C" w:rsidRDefault="00AE101C" w:rsidP="00A73993"/>
    <w:p w:rsidR="00717813" w:rsidRDefault="00717813" w:rsidP="00A73993"/>
    <w:p w:rsidR="00717813" w:rsidRDefault="00717813" w:rsidP="00A73993"/>
    <w:p w:rsidR="00717813" w:rsidRDefault="00717813" w:rsidP="00717813">
      <w:pPr>
        <w:pStyle w:val="Titre1"/>
      </w:pPr>
      <w:bookmarkStart w:id="0" w:name="_Toc434700488"/>
      <w:r>
        <w:lastRenderedPageBreak/>
        <w:t>1.</w:t>
      </w:r>
      <w:r>
        <w:tab/>
        <w:t>Introduction</w:t>
      </w:r>
      <w:bookmarkEnd w:id="0"/>
    </w:p>
    <w:p w:rsidR="001B059C" w:rsidRDefault="00A5466F" w:rsidP="001B059C">
      <w:pPr>
        <w:jc w:val="both"/>
      </w:pPr>
      <w:r>
        <w:tab/>
      </w:r>
      <w:bookmarkStart w:id="1" w:name="_Toc434700489"/>
      <w:r w:rsidR="001B059C">
        <w:t>L'application développée est inspirée d'un projet réel, piloté par le Grand Lyon entre 2012 et 2015, qui vise à optimiser la mobilité durable en ville (voir www.optimodlyon.fr). Nous nous focaliserons ici sur la partie du projet concernant le fret urbain et l'optimisation des tournées de livraisons en ville.</w:t>
      </w:r>
    </w:p>
    <w:p w:rsidR="001B059C" w:rsidRPr="00A5466F" w:rsidRDefault="001B059C" w:rsidP="001B059C">
      <w:pPr>
        <w:jc w:val="both"/>
      </w:pPr>
      <w:r>
        <w:tab/>
        <w:t xml:space="preserve">Pour ce faire, nous avons suivi une méthodologie de développement orienté objet. Nous avons commencé par une phase de capture et  d’analyse des besoins, pour ensuite enchaîner sur une phase de conception détaillée l’application. Nous avons ensuite procédé à l’implémentation, aux tests et à la documentation de l’application. Nous avons réalisé </w:t>
      </w:r>
      <w:r w:rsidR="006129EB">
        <w:t xml:space="preserve">ce développement en 4 semaines </w:t>
      </w:r>
      <w:bookmarkStart w:id="2" w:name="_GoBack"/>
      <w:bookmarkEnd w:id="2"/>
      <w:r>
        <w:t>avec une charge de xxx heures. Nous avons développé avec le langage Java, en utilisant la librairie swing pour la réalisation de l’interface graphique.</w:t>
      </w:r>
    </w:p>
    <w:p w:rsidR="0060523E" w:rsidRDefault="00717813" w:rsidP="009D7358">
      <w:pPr>
        <w:pStyle w:val="Titre1"/>
      </w:pPr>
      <w:r>
        <w:t>2</w:t>
      </w:r>
      <w:r w:rsidR="00857C1C" w:rsidRPr="00857C1C">
        <w:t>.</w:t>
      </w:r>
      <w:r w:rsidR="00857C1C" w:rsidRPr="00857C1C">
        <w:tab/>
        <w:t>Livrables de capture et analyse des besoins</w:t>
      </w:r>
      <w:bookmarkEnd w:id="1"/>
    </w:p>
    <w:p w:rsidR="00717813" w:rsidRPr="00717813" w:rsidRDefault="00717813" w:rsidP="00717813"/>
    <w:p w:rsidR="00857C1C" w:rsidRDefault="00857C1C" w:rsidP="00A73993">
      <w:pPr>
        <w:pStyle w:val="Titre2"/>
      </w:pPr>
      <w:r w:rsidRPr="00857C1C">
        <w:tab/>
      </w:r>
      <w:bookmarkStart w:id="3" w:name="_Toc434700490"/>
      <w:r w:rsidR="00717813">
        <w:t>2</w:t>
      </w:r>
      <w:r w:rsidRPr="00857C1C">
        <w:t>.1</w:t>
      </w:r>
      <w:r w:rsidRPr="00857C1C">
        <w:tab/>
        <w:t>Planning prévisionnel du projet</w:t>
      </w:r>
      <w:bookmarkEnd w:id="3"/>
    </w:p>
    <w:p w:rsidR="00517C94" w:rsidRPr="00517C94" w:rsidRDefault="00517C94" w:rsidP="00517C94"/>
    <w:p w:rsidR="00517C94" w:rsidRPr="00517C94" w:rsidRDefault="00517C94" w:rsidP="00517C94">
      <w:r>
        <w:rPr>
          <w:noProof/>
          <w:lang w:eastAsia="fr-FR"/>
        </w:rPr>
        <w:drawing>
          <wp:inline distT="0" distB="0" distL="0" distR="0">
            <wp:extent cx="6529948" cy="4191000"/>
            <wp:effectExtent l="19050" t="0" r="4202"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529948" cy="4191000"/>
                    </a:xfrm>
                    <a:prstGeom prst="rect">
                      <a:avLst/>
                    </a:prstGeom>
                    <a:noFill/>
                    <a:ln w="9525">
                      <a:noFill/>
                      <a:miter lim="800000"/>
                      <a:headEnd/>
                      <a:tailEnd/>
                    </a:ln>
                  </pic:spPr>
                </pic:pic>
              </a:graphicData>
            </a:graphic>
          </wp:inline>
        </w:drawing>
      </w:r>
    </w:p>
    <w:p w:rsidR="00857C1C" w:rsidRPr="00857C1C" w:rsidRDefault="00857C1C" w:rsidP="00A73993">
      <w:pPr>
        <w:pStyle w:val="Titre2"/>
      </w:pPr>
      <w:r>
        <w:lastRenderedPageBreak/>
        <w:tab/>
      </w:r>
      <w:bookmarkStart w:id="4" w:name="_Toc434700491"/>
      <w:r w:rsidR="00717813">
        <w:t>2</w:t>
      </w:r>
      <w:r>
        <w:t>.2</w:t>
      </w:r>
      <w:r>
        <w:tab/>
        <w:t>Modèle du domaine</w:t>
      </w:r>
      <w:bookmarkEnd w:id="4"/>
    </w:p>
    <w:p w:rsidR="00857C1C" w:rsidRDefault="009D7358" w:rsidP="00A739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89.25pt">
            <v:imagedata r:id="rId11" o:title="ModèleDeDomaine"/>
          </v:shape>
        </w:pict>
      </w:r>
    </w:p>
    <w:p w:rsidR="00857C1C" w:rsidRDefault="00717813" w:rsidP="00A73993">
      <w:pPr>
        <w:pStyle w:val="Titre2"/>
      </w:pPr>
      <w:bookmarkStart w:id="5" w:name="_Toc434700492"/>
      <w:r>
        <w:tab/>
        <w:t>2</w:t>
      </w:r>
      <w:r w:rsidR="00857C1C">
        <w:t>.3</w:t>
      </w:r>
      <w:r w:rsidR="00857C1C">
        <w:tab/>
        <w:t>Glossaire</w:t>
      </w:r>
      <w:bookmarkEnd w:id="5"/>
    </w:p>
    <w:p w:rsidR="00857C1C" w:rsidRDefault="00857C1C" w:rsidP="00A73993"/>
    <w:p w:rsidR="00366E28" w:rsidRDefault="00366E28" w:rsidP="009C44A2">
      <w:pPr>
        <w:pStyle w:val="Paragraphedeliste"/>
        <w:numPr>
          <w:ilvl w:val="0"/>
          <w:numId w:val="1"/>
        </w:numPr>
        <w:jc w:val="both"/>
      </w:pPr>
      <w:r w:rsidRPr="00366E28">
        <w:rPr>
          <w:rStyle w:val="Sous-titreCar"/>
        </w:rPr>
        <w:t>Chemin :</w:t>
      </w:r>
      <w:r>
        <w:t xml:space="preserve"> Chemin entre deux livraisons.</w:t>
      </w:r>
    </w:p>
    <w:p w:rsidR="00366E28" w:rsidRDefault="00366E28" w:rsidP="009C44A2">
      <w:pPr>
        <w:pStyle w:val="Paragraphedeliste"/>
        <w:numPr>
          <w:ilvl w:val="0"/>
          <w:numId w:val="1"/>
        </w:numPr>
        <w:jc w:val="both"/>
      </w:pPr>
      <w:r w:rsidRPr="00366E28">
        <w:rPr>
          <w:rStyle w:val="Sous-titreCar"/>
        </w:rPr>
        <w:t>Heure de départ (d’un Chemin)</w:t>
      </w:r>
      <w:r>
        <w:t xml:space="preserve"> : Heure à laquelle le livreur quitte la livraison précédente (donc temps de livraison non compris) ou l’entrepôt.</w:t>
      </w:r>
    </w:p>
    <w:p w:rsidR="00366E28" w:rsidRDefault="00366E28" w:rsidP="009C44A2">
      <w:pPr>
        <w:pStyle w:val="Paragraphedeliste"/>
        <w:numPr>
          <w:ilvl w:val="0"/>
          <w:numId w:val="1"/>
        </w:numPr>
        <w:jc w:val="both"/>
      </w:pPr>
      <w:r w:rsidRPr="00366E28">
        <w:rPr>
          <w:rStyle w:val="Sous-titreCar"/>
        </w:rPr>
        <w:t>Heure d’arrivée (d’un Chemin):</w:t>
      </w:r>
      <w:r>
        <w:t xml:space="preserve"> Heure à laquelle le livreur arrive à la livraison suivante, nommée livraison arrivée (temps de livraison non compris).</w:t>
      </w:r>
    </w:p>
    <w:p w:rsidR="00366E28" w:rsidRDefault="00366E28" w:rsidP="009C44A2">
      <w:pPr>
        <w:pStyle w:val="Paragraphedeliste"/>
        <w:numPr>
          <w:ilvl w:val="0"/>
          <w:numId w:val="1"/>
        </w:numPr>
        <w:jc w:val="both"/>
      </w:pPr>
      <w:r w:rsidRPr="00366E28">
        <w:rPr>
          <w:rStyle w:val="Sous-titreCar"/>
        </w:rPr>
        <w:t>livraisonArrivee :</w:t>
      </w:r>
      <w:r>
        <w:t xml:space="preserve"> La dernière livraison d'un chemin.</w:t>
      </w:r>
    </w:p>
    <w:p w:rsidR="00366E28" w:rsidRDefault="00366E28" w:rsidP="009C44A2">
      <w:pPr>
        <w:pStyle w:val="Paragraphedeliste"/>
        <w:numPr>
          <w:ilvl w:val="0"/>
          <w:numId w:val="1"/>
        </w:numPr>
        <w:jc w:val="both"/>
      </w:pPr>
      <w:r w:rsidRPr="00366E28">
        <w:rPr>
          <w:rStyle w:val="Sous-titreCar"/>
        </w:rPr>
        <w:t>Demande de livraison :</w:t>
      </w:r>
      <w:r>
        <w:t xml:space="preserve"> Une demande de livraison.</w:t>
      </w:r>
    </w:p>
    <w:p w:rsidR="00366E28" w:rsidRDefault="00366E28" w:rsidP="009C44A2">
      <w:pPr>
        <w:pStyle w:val="Paragraphedeliste"/>
        <w:numPr>
          <w:ilvl w:val="0"/>
          <w:numId w:val="1"/>
        </w:numPr>
        <w:jc w:val="both"/>
      </w:pPr>
      <w:r w:rsidRPr="00366E28">
        <w:rPr>
          <w:rStyle w:val="Sous-titreCar"/>
        </w:rPr>
        <w:t>Temps d’arrêt (d’une demande de livraison) :</w:t>
      </w:r>
      <w:r>
        <w:t xml:space="preserve"> Temps d'arrêt pour une livraison, ici fixé à 10 minutes pour chacune d'entre elles.</w:t>
      </w:r>
    </w:p>
    <w:p w:rsidR="00366E28" w:rsidRDefault="00366E28" w:rsidP="009C44A2">
      <w:pPr>
        <w:pStyle w:val="Paragraphedeliste"/>
        <w:numPr>
          <w:ilvl w:val="0"/>
          <w:numId w:val="1"/>
        </w:numPr>
        <w:jc w:val="both"/>
      </w:pPr>
      <w:r w:rsidRPr="00366E28">
        <w:rPr>
          <w:rStyle w:val="Sous-titreCar"/>
        </w:rPr>
        <w:t>Fenêtre de livraison :</w:t>
      </w:r>
      <w:r>
        <w:t xml:space="preserve"> Regroupement des demandes de livraisons partageant la même fenêtre temporelle de livraison.</w:t>
      </w:r>
    </w:p>
    <w:p w:rsidR="00366E28" w:rsidRDefault="00366E28" w:rsidP="009C44A2">
      <w:pPr>
        <w:pStyle w:val="Paragraphedeliste"/>
        <w:numPr>
          <w:ilvl w:val="0"/>
          <w:numId w:val="1"/>
        </w:numPr>
        <w:jc w:val="both"/>
      </w:pPr>
      <w:r w:rsidRPr="00366E28">
        <w:rPr>
          <w:rStyle w:val="Sous-titreCar"/>
        </w:rPr>
        <w:t>Heure de début (d’une fenêtre de livraison) :</w:t>
      </w:r>
      <w:r>
        <w:t xml:space="preserve"> Heure à partir de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lastRenderedPageBreak/>
        <w:t>Heure de fin (d’une fenêtre de livraison)</w:t>
      </w:r>
      <w:r>
        <w:t xml:space="preserve"> : Heure jusqu’à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Ensemble de livraisons</w:t>
      </w:r>
      <w:r>
        <w:t xml:space="preserve"> : Regroupement, ordonné temporellement, des fenêtres de livraison, qui contiennent-elles même les demandes de livraison.</w:t>
      </w:r>
    </w:p>
    <w:p w:rsidR="00366E28" w:rsidRDefault="00366E28" w:rsidP="009C44A2">
      <w:pPr>
        <w:pStyle w:val="Paragraphedeliste"/>
        <w:numPr>
          <w:ilvl w:val="0"/>
          <w:numId w:val="1"/>
        </w:numPr>
        <w:jc w:val="both"/>
      </w:pPr>
      <w:r w:rsidRPr="00366E28">
        <w:rPr>
          <w:rStyle w:val="Sous-titreCar"/>
        </w:rPr>
        <w:t>Intersection :</w:t>
      </w:r>
      <w:r>
        <w:t xml:space="preserve"> Intersection de deux ou plusieurs tronçons. Une intersection peut  correspondre à un point de livraison.</w:t>
      </w:r>
    </w:p>
    <w:p w:rsidR="00366E28" w:rsidRDefault="00366E28" w:rsidP="009C44A2">
      <w:pPr>
        <w:pStyle w:val="Paragraphedeliste"/>
        <w:numPr>
          <w:ilvl w:val="0"/>
          <w:numId w:val="1"/>
        </w:numPr>
        <w:jc w:val="both"/>
      </w:pPr>
      <w:r w:rsidRPr="00366E28">
        <w:rPr>
          <w:rStyle w:val="Sous-titreCar"/>
        </w:rPr>
        <w:t>x (d’une intersection) :</w:t>
      </w:r>
      <w:r>
        <w:t xml:space="preserve"> Coordonnée X d’une l'intersection dans le plan.</w:t>
      </w:r>
    </w:p>
    <w:p w:rsidR="00366E28" w:rsidRDefault="00366E28" w:rsidP="009C44A2">
      <w:pPr>
        <w:pStyle w:val="Paragraphedeliste"/>
        <w:numPr>
          <w:ilvl w:val="0"/>
          <w:numId w:val="1"/>
        </w:numPr>
        <w:jc w:val="both"/>
      </w:pPr>
      <w:r w:rsidRPr="00366E28">
        <w:rPr>
          <w:rStyle w:val="Sous-titreCar"/>
        </w:rPr>
        <w:t>Y (d’une intersection):</w:t>
      </w:r>
      <w:r>
        <w:t xml:space="preserve"> Coordonnée Y d’une l'intersection dans le plan.</w:t>
      </w:r>
    </w:p>
    <w:p w:rsidR="00366E28" w:rsidRDefault="00366E28" w:rsidP="009C44A2">
      <w:pPr>
        <w:pStyle w:val="Paragraphedeliste"/>
        <w:numPr>
          <w:ilvl w:val="0"/>
          <w:numId w:val="1"/>
        </w:numPr>
        <w:jc w:val="both"/>
      </w:pPr>
      <w:r w:rsidRPr="00366E28">
        <w:rPr>
          <w:rStyle w:val="Sous-titreCar"/>
        </w:rPr>
        <w:t>Tronçons sortants (d’une intersection) :</w:t>
      </w:r>
      <w:r>
        <w:t xml:space="preserve"> Ensemble des tronçons quittant une intersection.</w:t>
      </w:r>
    </w:p>
    <w:p w:rsidR="00366E28" w:rsidRDefault="00366E28" w:rsidP="009C44A2">
      <w:pPr>
        <w:pStyle w:val="Paragraphedeliste"/>
        <w:numPr>
          <w:ilvl w:val="0"/>
          <w:numId w:val="1"/>
        </w:numPr>
        <w:jc w:val="both"/>
      </w:pPr>
      <w:r w:rsidRPr="00366E28">
        <w:rPr>
          <w:rStyle w:val="Sous-titreCar"/>
        </w:rPr>
        <w:t>Tronçons entrants (d’une intersection) :</w:t>
      </w:r>
      <w:r>
        <w:t xml:space="preserve"> Ensemble des tronçons arrivant sur une intersection.</w:t>
      </w:r>
    </w:p>
    <w:p w:rsidR="00366E28" w:rsidRDefault="00366E28" w:rsidP="009C44A2">
      <w:pPr>
        <w:pStyle w:val="Paragraphedeliste"/>
        <w:numPr>
          <w:ilvl w:val="0"/>
          <w:numId w:val="1"/>
        </w:numPr>
        <w:jc w:val="both"/>
      </w:pPr>
      <w:r w:rsidRPr="00366E28">
        <w:rPr>
          <w:rStyle w:val="Sous-titreCar"/>
        </w:rPr>
        <w:t>Tronçon :</w:t>
      </w:r>
      <w:r>
        <w:t xml:space="preserve"> Route empruntable entre deux intersections. </w:t>
      </w:r>
    </w:p>
    <w:p w:rsidR="00366E28" w:rsidRDefault="00366E28" w:rsidP="009C44A2">
      <w:pPr>
        <w:pStyle w:val="Paragraphedeliste"/>
        <w:numPr>
          <w:ilvl w:val="0"/>
          <w:numId w:val="1"/>
        </w:numPr>
        <w:jc w:val="both"/>
      </w:pPr>
      <w:r w:rsidRPr="00366E28">
        <w:rPr>
          <w:rStyle w:val="Sous-titreCar"/>
        </w:rPr>
        <w:t>Longueur (d’un tronçon) :</w:t>
      </w:r>
      <w:r>
        <w:t xml:space="preserve"> longueur physique d'un tronçon.</w:t>
      </w:r>
    </w:p>
    <w:p w:rsidR="00366E28" w:rsidRDefault="00366E28" w:rsidP="009C44A2">
      <w:pPr>
        <w:pStyle w:val="Paragraphedeliste"/>
        <w:numPr>
          <w:ilvl w:val="0"/>
          <w:numId w:val="1"/>
        </w:numPr>
        <w:jc w:val="both"/>
      </w:pPr>
      <w:r w:rsidRPr="00366E28">
        <w:rPr>
          <w:rStyle w:val="Sous-titreCar"/>
        </w:rPr>
        <w:t>Vitesse (d’un tronçon) :</w:t>
      </w:r>
      <w:r>
        <w:t xml:space="preserve"> vitesse moyenne du livreur sur le tronçon.</w:t>
      </w:r>
    </w:p>
    <w:p w:rsidR="00366E28" w:rsidRDefault="00366E28" w:rsidP="009C44A2">
      <w:pPr>
        <w:pStyle w:val="Paragraphedeliste"/>
        <w:numPr>
          <w:ilvl w:val="0"/>
          <w:numId w:val="1"/>
        </w:numPr>
        <w:jc w:val="both"/>
      </w:pPr>
      <w:r w:rsidRPr="00366E28">
        <w:rPr>
          <w:rStyle w:val="Sous-titreCar"/>
        </w:rPr>
        <w:t>Intersection de départ (d’un tronçon) :</w:t>
      </w:r>
      <w:r>
        <w:t xml:space="preserve"> intersection à partir de laquelle commence un tronçon</w:t>
      </w:r>
    </w:p>
    <w:p w:rsidR="00366E28" w:rsidRDefault="00366E28" w:rsidP="009C44A2">
      <w:pPr>
        <w:pStyle w:val="Paragraphedeliste"/>
        <w:numPr>
          <w:ilvl w:val="0"/>
          <w:numId w:val="1"/>
        </w:numPr>
        <w:jc w:val="both"/>
      </w:pPr>
      <w:r w:rsidRPr="00366E28">
        <w:rPr>
          <w:rStyle w:val="Sous-titreCar"/>
        </w:rPr>
        <w:t>Intersection d’arrivée (d’un tronçon) :</w:t>
      </w:r>
      <w:r>
        <w:t xml:space="preserve"> intersection sur laquelle arrive un tronçon.</w:t>
      </w:r>
    </w:p>
    <w:p w:rsidR="00366E28" w:rsidRDefault="00366E28" w:rsidP="009C44A2">
      <w:pPr>
        <w:pStyle w:val="Paragraphedeliste"/>
        <w:numPr>
          <w:ilvl w:val="0"/>
          <w:numId w:val="1"/>
        </w:numPr>
        <w:jc w:val="both"/>
      </w:pPr>
      <w:r w:rsidRPr="00366E28">
        <w:rPr>
          <w:rStyle w:val="Sous-titreCar"/>
        </w:rPr>
        <w:t>Plan :</w:t>
      </w:r>
      <w:r>
        <w:t xml:space="preserve"> Cartographie les intersections et les tronçons.</w:t>
      </w:r>
    </w:p>
    <w:p w:rsidR="00AE101C" w:rsidRPr="00AE101C" w:rsidRDefault="00AE101C" w:rsidP="00AE101C">
      <w:pPr>
        <w:pStyle w:val="Paragraphedeliste"/>
        <w:jc w:val="both"/>
        <w:rPr>
          <w:rStyle w:val="Sous-titreCar"/>
          <w:b w:val="0"/>
          <w:sz w:val="22"/>
        </w:rPr>
      </w:pPr>
    </w:p>
    <w:p w:rsidR="00366E28" w:rsidRDefault="00366E28" w:rsidP="009C44A2">
      <w:pPr>
        <w:pStyle w:val="Paragraphedeliste"/>
        <w:numPr>
          <w:ilvl w:val="0"/>
          <w:numId w:val="1"/>
        </w:numPr>
        <w:jc w:val="both"/>
      </w:pPr>
      <w:r w:rsidRPr="00366E28">
        <w:rPr>
          <w:rStyle w:val="Sous-titreCar"/>
        </w:rPr>
        <w:t>Tournée :</w:t>
      </w:r>
      <w:r>
        <w:t xml:space="preserve"> Ensemble ordonné de chemins. Détermine la totalité du trajet du livreur depuis l'entrepôt jusqu'à l'entrepôt, en passant par les points de livraison.</w:t>
      </w:r>
    </w:p>
    <w:p w:rsidR="00366E28" w:rsidRDefault="00366E28" w:rsidP="009C44A2">
      <w:pPr>
        <w:pStyle w:val="Paragraphedeliste"/>
        <w:numPr>
          <w:ilvl w:val="0"/>
          <w:numId w:val="1"/>
        </w:numPr>
        <w:jc w:val="both"/>
      </w:pPr>
      <w:r w:rsidRPr="00366E28">
        <w:rPr>
          <w:rStyle w:val="Sous-titreCar"/>
        </w:rPr>
        <w:t>Feuille de route :</w:t>
      </w:r>
      <w:r>
        <w:t xml:space="preserve"> fichier au format texte généré donnant la liste des livraisons à faire, dans l'ordre, avec l'adresse, horaires de livraison (arrivée et départ) et l'itinéraire entre chaque livraison.</w:t>
      </w:r>
    </w:p>
    <w:p w:rsidR="00366E28" w:rsidRDefault="00366E28" w:rsidP="009C44A2">
      <w:pPr>
        <w:pStyle w:val="Paragraphedeliste"/>
        <w:numPr>
          <w:ilvl w:val="0"/>
          <w:numId w:val="1"/>
        </w:numPr>
        <w:jc w:val="both"/>
      </w:pPr>
      <w:r w:rsidRPr="00366E28">
        <w:rPr>
          <w:rStyle w:val="Sous-titreCar"/>
        </w:rPr>
        <w:t>Entrepôt :</w:t>
      </w:r>
      <w:r>
        <w:t xml:space="preserve"> Intersection de départ et d'arrivée d'une tournée.</w:t>
      </w:r>
    </w:p>
    <w:p w:rsidR="00857C1C" w:rsidRDefault="00857C1C" w:rsidP="00A73993"/>
    <w:p w:rsidR="00857C1C" w:rsidRDefault="00857C1C" w:rsidP="00A73993">
      <w:pPr>
        <w:pStyle w:val="Titre2"/>
      </w:pPr>
      <w:r>
        <w:lastRenderedPageBreak/>
        <w:tab/>
      </w:r>
      <w:bookmarkStart w:id="6" w:name="_Toc434700493"/>
      <w:r w:rsidR="00717813">
        <w:t>2</w:t>
      </w:r>
      <w:r>
        <w:t>.4</w:t>
      </w:r>
      <w:r>
        <w:tab/>
        <w:t>Diagramme de cas d'utilisation</w:t>
      </w:r>
      <w:bookmarkEnd w:id="6"/>
    </w:p>
    <w:p w:rsidR="00857C1C" w:rsidRDefault="005F3E43" w:rsidP="00A73993">
      <w:r>
        <w:rPr>
          <w:noProof/>
          <w:lang w:eastAsia="fr-FR"/>
        </w:rPr>
        <w:drawing>
          <wp:inline distT="0" distB="0" distL="0" distR="0">
            <wp:extent cx="6297930" cy="5006340"/>
            <wp:effectExtent l="19050" t="0" r="7620" b="0"/>
            <wp:docPr id="2" name="Image 1" descr="C:\Users\Med\Desktop\Projets\Dev_OO\OO-Livraisons\AnalyseBesoi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Projets\Dev_OO\OO-Livraisons\AnalyseBesoin\UseCaseDiagram1.jpg"/>
                    <pic:cNvPicPr>
                      <a:picLocks noChangeAspect="1" noChangeArrowheads="1"/>
                    </pic:cNvPicPr>
                  </pic:nvPicPr>
                  <pic:blipFill>
                    <a:blip r:embed="rId12" cstate="print"/>
                    <a:srcRect/>
                    <a:stretch>
                      <a:fillRect/>
                    </a:stretch>
                  </pic:blipFill>
                  <pic:spPr bwMode="auto">
                    <a:xfrm>
                      <a:off x="0" y="0"/>
                      <a:ext cx="6302206" cy="5009739"/>
                    </a:xfrm>
                    <a:prstGeom prst="rect">
                      <a:avLst/>
                    </a:prstGeom>
                    <a:noFill/>
                    <a:ln w="9525">
                      <a:noFill/>
                      <a:miter lim="800000"/>
                      <a:headEnd/>
                      <a:tailEnd/>
                    </a:ln>
                  </pic:spPr>
                </pic:pic>
              </a:graphicData>
            </a:graphic>
          </wp:inline>
        </w:drawing>
      </w:r>
    </w:p>
    <w:p w:rsidR="00857C1C" w:rsidRDefault="00717813" w:rsidP="00A73993">
      <w:pPr>
        <w:pStyle w:val="Titre2"/>
      </w:pPr>
      <w:bookmarkStart w:id="7" w:name="_Toc434700494"/>
      <w:r>
        <w:t>2</w:t>
      </w:r>
      <w:r w:rsidR="00857C1C">
        <w:t>.5</w:t>
      </w:r>
      <w:r w:rsidR="00857C1C">
        <w:tab/>
        <w:t>Description textuelle structurée des cas d'utilisation</w:t>
      </w:r>
      <w:bookmarkEnd w:id="7"/>
    </w:p>
    <w:p w:rsidR="00BD1870" w:rsidRDefault="00BD1870" w:rsidP="00BE61A9">
      <w:pPr>
        <w:jc w:val="both"/>
      </w:pPr>
    </w:p>
    <w:p w:rsidR="00BD1870" w:rsidRPr="008C723A" w:rsidRDefault="00BD1870" w:rsidP="00BE61A9">
      <w:pPr>
        <w:pStyle w:val="Sansinterligne"/>
        <w:jc w:val="both"/>
        <w:rPr>
          <w:b/>
        </w:rPr>
      </w:pPr>
      <w:r w:rsidRPr="008C723A">
        <w:rPr>
          <w:b/>
        </w:rPr>
        <w:t>Cas d'utilisation:</w:t>
      </w:r>
    </w:p>
    <w:p w:rsidR="00BD1870" w:rsidRDefault="00BD1870" w:rsidP="00BE61A9">
      <w:pPr>
        <w:pStyle w:val="Sansinterligne"/>
        <w:ind w:firstLine="708"/>
        <w:jc w:val="both"/>
      </w:pPr>
      <w:r>
        <w:t>Charger un plan</w:t>
      </w:r>
    </w:p>
    <w:p w:rsidR="00BD1870" w:rsidRDefault="00BD1870" w:rsidP="00BE61A9">
      <w:pPr>
        <w:pStyle w:val="Sansinterligne"/>
        <w:jc w:val="both"/>
      </w:pPr>
      <w:r w:rsidRPr="008C723A">
        <w:rPr>
          <w:b/>
        </w:rPr>
        <w:t>Description abrégée:</w:t>
      </w:r>
      <w:r>
        <w:t xml:space="preserve"> </w:t>
      </w:r>
    </w:p>
    <w:p w:rsidR="00BD1870" w:rsidRDefault="00BD1870" w:rsidP="00BE61A9">
      <w:pPr>
        <w:pStyle w:val="Sansinterligne"/>
        <w:ind w:left="708"/>
        <w:jc w:val="both"/>
      </w:pPr>
      <w:r>
        <w:t>L’utilisateur demande au système de charger un plan. L'utilisateur choisit un fichier XML décrivant le plan à charger. Le système affiche le plan.</w:t>
      </w:r>
    </w:p>
    <w:p w:rsidR="00BD1870" w:rsidRDefault="00BD1870" w:rsidP="00BE61A9">
      <w:pPr>
        <w:pStyle w:val="Sansinterligne"/>
        <w:jc w:val="both"/>
      </w:pPr>
      <w:r w:rsidRPr="008C723A">
        <w:rPr>
          <w:b/>
        </w:rPr>
        <w:t>Précondition:</w:t>
      </w:r>
      <w:r>
        <w:t xml:space="preserve"> </w:t>
      </w:r>
    </w:p>
    <w:p w:rsidR="00BD1870" w:rsidRDefault="00BD1870" w:rsidP="00BE61A9">
      <w:pPr>
        <w:pStyle w:val="Sansinterligne"/>
        <w:ind w:firstLine="708"/>
        <w:jc w:val="both"/>
      </w:pPr>
      <w:r>
        <w:t>L'application est lancée</w:t>
      </w:r>
    </w:p>
    <w:p w:rsidR="00BD1870" w:rsidRPr="008C723A" w:rsidRDefault="00BD1870" w:rsidP="00BE61A9">
      <w:pPr>
        <w:pStyle w:val="Sansinterligne"/>
        <w:jc w:val="both"/>
        <w:rPr>
          <w:b/>
        </w:rPr>
      </w:pPr>
      <w:r w:rsidRPr="008C723A">
        <w:rPr>
          <w:b/>
        </w:rPr>
        <w:t>Scén</w:t>
      </w:r>
      <w:r>
        <w:rPr>
          <w:b/>
        </w:rPr>
        <w:t>ario principal:</w:t>
      </w:r>
    </w:p>
    <w:p w:rsidR="00BD1870" w:rsidRDefault="00BD1870" w:rsidP="00BE61A9">
      <w:pPr>
        <w:pStyle w:val="Sansinterligne"/>
        <w:ind w:left="708"/>
        <w:jc w:val="both"/>
      </w:pPr>
      <w:r>
        <w:t>1) Le système demande à l’utilisateur de choisir un fichier XML décrivant le plan à charger.</w:t>
      </w:r>
    </w:p>
    <w:p w:rsidR="00BD1870" w:rsidRDefault="00BD1870" w:rsidP="00BE61A9">
      <w:pPr>
        <w:pStyle w:val="Sansinterligne"/>
        <w:ind w:firstLine="708"/>
        <w:jc w:val="both"/>
      </w:pPr>
      <w:r>
        <w:rPr>
          <w:i/>
        </w:rPr>
        <w:t>2)</w:t>
      </w:r>
      <w:r>
        <w:t xml:space="preserve"> L'utilisateur choisit le fichier xml valide.</w:t>
      </w:r>
    </w:p>
    <w:p w:rsidR="00BD1870" w:rsidRDefault="00BD1870" w:rsidP="00BE61A9">
      <w:pPr>
        <w:pStyle w:val="Sansinterligne"/>
        <w:ind w:left="708"/>
        <w:jc w:val="both"/>
      </w:pPr>
      <w:r>
        <w:rPr>
          <w:i/>
        </w:rPr>
        <w:t>3)</w:t>
      </w:r>
      <w:r>
        <w:t xml:space="preserve"> Le système affiche le plan et rend la fonctionnalité "Charger demandes de livraison" active.</w:t>
      </w:r>
    </w:p>
    <w:p w:rsidR="00BD1870" w:rsidRDefault="00BD1870" w:rsidP="00BE61A9">
      <w:pPr>
        <w:pStyle w:val="Sansinterligne"/>
        <w:jc w:val="both"/>
      </w:pPr>
    </w:p>
    <w:p w:rsidR="00BD1870" w:rsidRPr="008C723A" w:rsidRDefault="00BD1870" w:rsidP="00BE61A9">
      <w:pPr>
        <w:pStyle w:val="Sansinterligne"/>
        <w:jc w:val="both"/>
        <w:rPr>
          <w:b/>
        </w:rPr>
      </w:pPr>
      <w:r w:rsidRPr="008C723A">
        <w:rPr>
          <w:b/>
        </w:rPr>
        <w:t>Alternatives:</w:t>
      </w:r>
    </w:p>
    <w:p w:rsidR="00BD1870" w:rsidRDefault="00BD1870" w:rsidP="00BE61A9">
      <w:pPr>
        <w:pStyle w:val="Sansinterligne"/>
        <w:ind w:left="708"/>
        <w:jc w:val="both"/>
      </w:pPr>
      <w:r>
        <w:rPr>
          <w:i/>
        </w:rPr>
        <w:t xml:space="preserve">2a) </w:t>
      </w:r>
      <w:r w:rsidRPr="00E76677">
        <w:t>Le fichier</w:t>
      </w:r>
      <w:r>
        <w:t xml:space="preserve"> choisit par l’utilisateur</w:t>
      </w:r>
      <w:r w:rsidRPr="00E76677">
        <w:t xml:space="preserve"> n’est pas valide</w:t>
      </w:r>
      <w:r>
        <w:t xml:space="preserve"> (se référer à la liste des erreurs pour la définition des cas de non validité du fichier)</w:t>
      </w:r>
      <w:r w:rsidRPr="00E76677">
        <w:t>. Le système indique que le fichier n'est pas valide et retourne à l'étape 1.</w:t>
      </w:r>
    </w:p>
    <w:p w:rsidR="00BD1870" w:rsidRDefault="00BD1870" w:rsidP="00BE61A9">
      <w:pPr>
        <w:pStyle w:val="Sansinterligne"/>
        <w:ind w:left="708"/>
        <w:jc w:val="both"/>
      </w:pPr>
      <w:r w:rsidRPr="005533C7">
        <w:rPr>
          <w:i/>
        </w:rPr>
        <w:lastRenderedPageBreak/>
        <w:t>1-3a)</w:t>
      </w:r>
      <w:r>
        <w:t xml:space="preserve"> L'utilisateur indique au système qu'il souhaite annuler le chargement du fichier. Le système annule la demande de saisie.</w:t>
      </w:r>
    </w:p>
    <w:p w:rsidR="00BD1870" w:rsidRDefault="00BD1870" w:rsidP="00BE61A9">
      <w:pPr>
        <w:pStyle w:val="Sansinterligne"/>
        <w:ind w:left="708"/>
        <w:jc w:val="both"/>
      </w:pPr>
    </w:p>
    <w:p w:rsidR="00BD1870" w:rsidRDefault="00BD1870" w:rsidP="00BE61A9">
      <w:pPr>
        <w:pStyle w:val="Sansinterligne"/>
        <w:jc w:val="both"/>
      </w:pPr>
      <w:r>
        <w:t>Liste d’erreurs : - Le fichier xml n’est pas syntaxiquement valide.</w:t>
      </w:r>
    </w:p>
    <w:p w:rsidR="00BD1870" w:rsidRDefault="00BD1870" w:rsidP="00BE61A9">
      <w:pPr>
        <w:pStyle w:val="Sansinterligne"/>
        <w:jc w:val="both"/>
      </w:pPr>
      <w:r>
        <w:tab/>
      </w:r>
      <w:r>
        <w:tab/>
        <w:t>- L’un des tronçons décrit dans le fichier xml référence une intersection inconnue.</w:t>
      </w:r>
    </w:p>
    <w:p w:rsidR="00BD1870" w:rsidRDefault="00BD1870" w:rsidP="00BE61A9">
      <w:pPr>
        <w:pStyle w:val="Sansinterligne"/>
        <w:jc w:val="both"/>
        <w:rPr>
          <w:b/>
        </w:rPr>
      </w:pPr>
    </w:p>
    <w:p w:rsidR="00BD1870" w:rsidRPr="008C723A" w:rsidRDefault="00BD1870" w:rsidP="00BE61A9">
      <w:pPr>
        <w:pStyle w:val="Sansinterligne"/>
        <w:jc w:val="both"/>
        <w:rPr>
          <w:b/>
        </w:rPr>
      </w:pPr>
      <w:r w:rsidRPr="008C723A">
        <w:rPr>
          <w:b/>
        </w:rPr>
        <w:t>Cas d'utilisation:</w:t>
      </w:r>
    </w:p>
    <w:p w:rsidR="00BD1870" w:rsidRDefault="00BD1870" w:rsidP="00BE61A9">
      <w:pPr>
        <w:pStyle w:val="Sansinterligne"/>
        <w:ind w:firstLine="708"/>
        <w:jc w:val="both"/>
      </w:pPr>
      <w:r>
        <w:t>Charger les demandes de livraisons à planifier</w:t>
      </w:r>
    </w:p>
    <w:p w:rsidR="00BD1870" w:rsidRPr="008C723A" w:rsidRDefault="00BD1870" w:rsidP="00BE61A9">
      <w:pPr>
        <w:pStyle w:val="Sansinterligne"/>
        <w:jc w:val="both"/>
        <w:rPr>
          <w:b/>
        </w:rPr>
      </w:pPr>
      <w:r w:rsidRPr="008C723A">
        <w:rPr>
          <w:b/>
        </w:rPr>
        <w:t>Description abrégée:</w:t>
      </w:r>
    </w:p>
    <w:p w:rsidR="00BD1870" w:rsidRDefault="00BD1870" w:rsidP="00BE61A9">
      <w:pPr>
        <w:pStyle w:val="Sansinterligne"/>
        <w:ind w:left="708"/>
        <w:jc w:val="both"/>
      </w:pPr>
      <w:r>
        <w:t>L’utilisateur demande au système de charger des demandes de livraison à planifier. L'utilisateur choisit un fichier XML décrivant les demandes de livraisons à planifier. Le système affiche la position de chaque demande de livraison sur le plan, ainsi que, pour chaque demande de livraison, sa plage horaire.</w:t>
      </w:r>
    </w:p>
    <w:p w:rsidR="00BD1870" w:rsidRPr="008C723A" w:rsidRDefault="00BD1870" w:rsidP="00BE61A9">
      <w:pPr>
        <w:pStyle w:val="Sansinterligne"/>
        <w:jc w:val="both"/>
        <w:rPr>
          <w:b/>
        </w:rPr>
      </w:pPr>
      <w:r w:rsidRPr="008C723A">
        <w:rPr>
          <w:b/>
        </w:rPr>
        <w:t>Précondition:</w:t>
      </w:r>
    </w:p>
    <w:p w:rsidR="00BD1870" w:rsidRDefault="00BD1870" w:rsidP="00BE61A9">
      <w:pPr>
        <w:pStyle w:val="Sansinterligne"/>
        <w:ind w:firstLine="708"/>
        <w:jc w:val="both"/>
      </w:pPr>
      <w:r>
        <w:t>Un plan est chargé.</w:t>
      </w:r>
    </w:p>
    <w:p w:rsidR="00BD1870" w:rsidRPr="008C723A" w:rsidRDefault="00BD1870" w:rsidP="00BE61A9">
      <w:pPr>
        <w:pStyle w:val="Sansinterligne"/>
        <w:jc w:val="both"/>
        <w:rPr>
          <w:b/>
        </w:rPr>
      </w:pPr>
      <w:r w:rsidRPr="008C723A">
        <w:rPr>
          <w:b/>
        </w:rPr>
        <w:t>Scénario principal:</w:t>
      </w:r>
    </w:p>
    <w:p w:rsidR="00BD1870" w:rsidRDefault="00BD1870" w:rsidP="00BE61A9">
      <w:pPr>
        <w:pStyle w:val="Sansinterligne"/>
        <w:ind w:left="708"/>
        <w:jc w:val="both"/>
      </w:pPr>
      <w:r>
        <w:t>1) Le système demande à l’utilisateur de choisir un fichier XML décrivant les demandes de livraisons à planifier.</w:t>
      </w:r>
    </w:p>
    <w:p w:rsidR="00BD1870" w:rsidRDefault="00BD1870" w:rsidP="00BE61A9">
      <w:pPr>
        <w:pStyle w:val="Sansinterligne"/>
        <w:ind w:firstLine="708"/>
        <w:jc w:val="both"/>
      </w:pPr>
      <w:r>
        <w:t>2) L'utilisateur choisit le fichier contenant les demandes de livraisons à planifier.</w:t>
      </w:r>
    </w:p>
    <w:p w:rsidR="00BD1870" w:rsidRDefault="00BD1870" w:rsidP="00BE61A9">
      <w:pPr>
        <w:pStyle w:val="Sansinterligne"/>
        <w:ind w:firstLine="708"/>
        <w:jc w:val="both"/>
      </w:pPr>
      <w:r>
        <w:t>3) Le système affiche le plan où chaque demande de livraison est mise en évidence.</w:t>
      </w:r>
    </w:p>
    <w:p w:rsidR="00BD1870" w:rsidRDefault="00BD1870" w:rsidP="00BE61A9">
      <w:pPr>
        <w:pStyle w:val="Sansinterligne"/>
        <w:jc w:val="both"/>
        <w:rPr>
          <w:b/>
        </w:rPr>
      </w:pPr>
      <w:r w:rsidRPr="008C723A">
        <w:rPr>
          <w:b/>
        </w:rPr>
        <w:t>Alternatives:</w:t>
      </w:r>
    </w:p>
    <w:p w:rsidR="00BD1870" w:rsidRPr="00AB09AD" w:rsidRDefault="00BD1870" w:rsidP="00BE61A9">
      <w:pPr>
        <w:pStyle w:val="Sansinterligne"/>
        <w:ind w:left="708"/>
        <w:jc w:val="both"/>
      </w:pPr>
      <w:r>
        <w:rPr>
          <w:i/>
        </w:rPr>
        <w:t xml:space="preserve">2a) </w:t>
      </w:r>
      <w:r w:rsidRPr="00E76677">
        <w:t>Le fichier</w:t>
      </w:r>
      <w:r>
        <w:t xml:space="preserve"> choisit par l’utilisateur</w:t>
      </w:r>
      <w:r w:rsidRPr="00E76677">
        <w:t xml:space="preserve"> n’est pas valide</w:t>
      </w:r>
      <w:r>
        <w:t xml:space="preserve"> (se référer à la liste des erreurs pour la définition des cas de non validité du fichier)</w:t>
      </w:r>
      <w:r w:rsidRPr="00E76677">
        <w:t>. Le système indique que le fichier n'est pas valide et retourne à l'étape 1.</w:t>
      </w:r>
    </w:p>
    <w:p w:rsidR="00BD1870" w:rsidRDefault="00BD1870" w:rsidP="00BE61A9">
      <w:pPr>
        <w:pStyle w:val="Sansinterligne"/>
        <w:ind w:left="708"/>
        <w:jc w:val="both"/>
      </w:pPr>
      <w:r w:rsidRPr="00EA0954">
        <w:rPr>
          <w:i/>
        </w:rPr>
        <w:t>1-3a)</w:t>
      </w:r>
      <w:r>
        <w:t xml:space="preserve"> L'utilisateur indique au système qu'il souhaite annuler le chargement du fichier. Le système annule la demande de saisie.</w:t>
      </w:r>
    </w:p>
    <w:p w:rsidR="00BD1870" w:rsidRDefault="00BD1870" w:rsidP="00BE61A9">
      <w:pPr>
        <w:pStyle w:val="Sansinterligne"/>
        <w:ind w:left="708"/>
        <w:jc w:val="both"/>
      </w:pPr>
    </w:p>
    <w:p w:rsidR="00BD1870" w:rsidRDefault="00BD1870" w:rsidP="00BE61A9">
      <w:pPr>
        <w:pStyle w:val="Sansinterligne"/>
        <w:jc w:val="both"/>
      </w:pPr>
      <w:r>
        <w:t xml:space="preserve">Liste des erreurs : </w:t>
      </w:r>
    </w:p>
    <w:p w:rsidR="00BD1870" w:rsidRDefault="00BD1870" w:rsidP="00BE61A9">
      <w:pPr>
        <w:pStyle w:val="Sansinterligne"/>
        <w:ind w:left="708"/>
        <w:jc w:val="both"/>
      </w:pPr>
      <w:r>
        <w:rPr>
          <w:i/>
        </w:rPr>
        <w:t>-</w:t>
      </w:r>
      <w:r>
        <w:t xml:space="preserve"> Le fichier n'existe pas. </w:t>
      </w:r>
    </w:p>
    <w:p w:rsidR="00BD1870" w:rsidRDefault="00BD1870" w:rsidP="00BE61A9">
      <w:pPr>
        <w:pStyle w:val="Sansinterligne"/>
        <w:ind w:left="708"/>
        <w:jc w:val="both"/>
      </w:pPr>
      <w:r>
        <w:rPr>
          <w:i/>
        </w:rPr>
        <w:t>-</w:t>
      </w:r>
      <w:r>
        <w:t xml:space="preserve"> Le fichier décrit des fenêtres de livraisons qui se chevauchent.</w:t>
      </w:r>
    </w:p>
    <w:p w:rsidR="00BD1870" w:rsidRDefault="00BD1870" w:rsidP="00BE61A9">
      <w:pPr>
        <w:pStyle w:val="Sansinterligne"/>
        <w:ind w:left="708"/>
        <w:jc w:val="both"/>
      </w:pPr>
      <w:r>
        <w:rPr>
          <w:i/>
        </w:rPr>
        <w:t>-</w:t>
      </w:r>
      <w:r>
        <w:t xml:space="preserve"> Le fichier contient une adresse qui n'existe pas dans le plan. </w:t>
      </w:r>
    </w:p>
    <w:p w:rsidR="00BD1870" w:rsidRDefault="00BD1870" w:rsidP="00BE61A9">
      <w:pPr>
        <w:pStyle w:val="Sansinterligne"/>
        <w:ind w:left="708"/>
        <w:jc w:val="both"/>
      </w:pPr>
      <w:r>
        <w:rPr>
          <w:i/>
        </w:rPr>
        <w:t>-</w:t>
      </w:r>
      <w:r>
        <w:t xml:space="preserve"> Le fichier décrit une fenêtre de livraison dont la date de fin est antérieure à la date de début. </w:t>
      </w:r>
      <w:r>
        <w:rPr>
          <w:i/>
        </w:rPr>
        <w:t xml:space="preserve">- </w:t>
      </w:r>
      <w:r w:rsidRPr="00E76677">
        <w:t xml:space="preserve">Le fichier n’est pas syntaxiquement valide. </w:t>
      </w:r>
    </w:p>
    <w:p w:rsidR="00BD1870" w:rsidRDefault="00BD1870" w:rsidP="00BE61A9">
      <w:pPr>
        <w:pStyle w:val="Sansinterligne"/>
        <w:jc w:val="both"/>
        <w:rPr>
          <w:b/>
        </w:rPr>
      </w:pPr>
    </w:p>
    <w:p w:rsidR="00BD1870" w:rsidRPr="008C723A" w:rsidRDefault="00BD1870" w:rsidP="00BE61A9">
      <w:pPr>
        <w:pStyle w:val="Sansinterligne"/>
        <w:jc w:val="both"/>
        <w:rPr>
          <w:b/>
        </w:rPr>
      </w:pPr>
      <w:r w:rsidRPr="008C723A">
        <w:rPr>
          <w:b/>
        </w:rPr>
        <w:t>Cas d'utilisation:</w:t>
      </w:r>
    </w:p>
    <w:p w:rsidR="00BD1870" w:rsidRDefault="00BD1870" w:rsidP="00BE61A9">
      <w:pPr>
        <w:pStyle w:val="Sansinterligne"/>
        <w:ind w:firstLine="708"/>
        <w:jc w:val="both"/>
      </w:pPr>
      <w:r>
        <w:t>Calculer une tournée.</w:t>
      </w:r>
    </w:p>
    <w:p w:rsidR="00BD1870" w:rsidRPr="008C723A" w:rsidRDefault="00BD1870" w:rsidP="00BE61A9">
      <w:pPr>
        <w:pStyle w:val="Sansinterligne"/>
        <w:jc w:val="both"/>
        <w:rPr>
          <w:b/>
        </w:rPr>
      </w:pPr>
      <w:r w:rsidRPr="008C723A">
        <w:rPr>
          <w:b/>
        </w:rPr>
        <w:t>Description abrégée:</w:t>
      </w:r>
    </w:p>
    <w:p w:rsidR="00BD1870" w:rsidRDefault="00BD1870" w:rsidP="00BE61A9">
      <w:pPr>
        <w:pStyle w:val="Sansinterligne"/>
        <w:ind w:left="708"/>
        <w:jc w:val="both"/>
      </w:pPr>
      <w:r>
        <w:t>L'utilisateur demande au système de calculer la tournée de livraison. Le système calcule la tournée à partir des données qu'il possède sur les points de livraison puis affiche l'itinéraire à emprunter sur le plan. Le système affiche aussi, dans une autre partie de l'écran, les livraisons dans l'ordre dans lesquelles elles vont être réalisées.</w:t>
      </w:r>
    </w:p>
    <w:p w:rsidR="00BD1870" w:rsidRPr="00C6680B" w:rsidRDefault="00BD1870" w:rsidP="00BE61A9">
      <w:pPr>
        <w:pStyle w:val="Sansinterligne"/>
        <w:jc w:val="both"/>
        <w:rPr>
          <w:b/>
        </w:rPr>
      </w:pPr>
      <w:r w:rsidRPr="00C6680B">
        <w:rPr>
          <w:b/>
        </w:rPr>
        <w:t>Préconditions:</w:t>
      </w:r>
    </w:p>
    <w:p w:rsidR="00BD1870" w:rsidRDefault="00BD1870" w:rsidP="00BE61A9">
      <w:pPr>
        <w:pStyle w:val="Sansinterligne"/>
        <w:ind w:firstLine="708"/>
        <w:jc w:val="both"/>
      </w:pPr>
      <w:r>
        <w:t>Un plan est chargé.</w:t>
      </w:r>
    </w:p>
    <w:p w:rsidR="00BD1870" w:rsidRDefault="00BD1870" w:rsidP="00BE61A9">
      <w:pPr>
        <w:pStyle w:val="Sansinterligne"/>
        <w:ind w:firstLine="708"/>
        <w:jc w:val="both"/>
      </w:pPr>
      <w:r>
        <w:t>Un ensemble de points de livraison est chargé.</w:t>
      </w:r>
    </w:p>
    <w:p w:rsidR="00BD1870" w:rsidRPr="00C6680B" w:rsidRDefault="00BD1870" w:rsidP="00BE61A9">
      <w:pPr>
        <w:pStyle w:val="Sansinterligne"/>
        <w:jc w:val="both"/>
        <w:rPr>
          <w:b/>
        </w:rPr>
      </w:pPr>
      <w:r w:rsidRPr="00C6680B">
        <w:rPr>
          <w:b/>
        </w:rPr>
        <w:t>Scénario principal:</w:t>
      </w:r>
    </w:p>
    <w:p w:rsidR="00BD1870" w:rsidRDefault="00BD1870" w:rsidP="00BE61A9">
      <w:pPr>
        <w:pStyle w:val="Sansinterligne"/>
        <w:ind w:left="708"/>
        <w:jc w:val="both"/>
      </w:pPr>
      <w:r>
        <w:t>1) Le système calcule l'itinéraire à partir des données qu'il possède sur les points de livraison (fenêtre temporelle et localisation).</w:t>
      </w:r>
    </w:p>
    <w:p w:rsidR="00BD1870" w:rsidRDefault="00BD1870" w:rsidP="00BE61A9">
      <w:pPr>
        <w:pStyle w:val="Sansinterligne"/>
        <w:ind w:firstLine="708"/>
        <w:jc w:val="both"/>
      </w:pPr>
      <w:r>
        <w:t>2) Le système affiche sur le plan, l'itinéraire à emprunter.</w:t>
      </w:r>
    </w:p>
    <w:p w:rsidR="00BD1870" w:rsidRDefault="00BD1870" w:rsidP="00BE61A9">
      <w:pPr>
        <w:pStyle w:val="Sansinterligne"/>
        <w:ind w:left="708"/>
        <w:jc w:val="both"/>
      </w:pPr>
      <w:r>
        <w:t>3) Le système affiche la liste des livraisons dans un autre cadre de l'écran. Cette liste respecte le même ordre que celui de la tournée.</w:t>
      </w:r>
    </w:p>
    <w:p w:rsidR="00BD1870" w:rsidRDefault="00BD1870" w:rsidP="00BE61A9">
      <w:pPr>
        <w:pStyle w:val="Sansinterligne"/>
        <w:jc w:val="both"/>
      </w:pPr>
    </w:p>
    <w:p w:rsidR="00BD1870" w:rsidRDefault="00BD1870" w:rsidP="00BE61A9">
      <w:pPr>
        <w:pStyle w:val="Sansinterligne"/>
        <w:jc w:val="both"/>
        <w:rPr>
          <w:b/>
        </w:rPr>
      </w:pPr>
      <w:r w:rsidRPr="00C6680B">
        <w:rPr>
          <w:b/>
        </w:rPr>
        <w:lastRenderedPageBreak/>
        <w:t>Alternatives:</w:t>
      </w:r>
    </w:p>
    <w:p w:rsidR="00BD1870" w:rsidRPr="009625DA" w:rsidRDefault="00BD1870" w:rsidP="00BE61A9">
      <w:pPr>
        <w:pStyle w:val="Sansinterligne"/>
        <w:ind w:left="705"/>
        <w:jc w:val="both"/>
      </w:pPr>
      <w:r w:rsidRPr="005533C7">
        <w:rPr>
          <w:i/>
        </w:rPr>
        <w:t>1a)</w:t>
      </w:r>
      <w:r>
        <w:t xml:space="preserve"> Le temps de  calcul de la tournée par le système dépasse le temps limite de calcul fixé. On passe à l’étape 2, mais l’itinéraire affiché par le système n’est pas l’itinéraire optimum, c’est le meilleur itinéraire que le système ait pu calculer dans le temps limite.  </w:t>
      </w:r>
    </w:p>
    <w:p w:rsidR="00BD1870" w:rsidRDefault="00BD1870" w:rsidP="00BE61A9">
      <w:pPr>
        <w:pStyle w:val="Sansinterligne"/>
        <w:ind w:firstLine="708"/>
        <w:jc w:val="both"/>
      </w:pPr>
      <w:r w:rsidRPr="005533C7">
        <w:rPr>
          <w:i/>
        </w:rPr>
        <w:t>3a)</w:t>
      </w:r>
      <w:r>
        <w:t xml:space="preserve"> Certaines livraisons ne respectent pas la fenêtre temporelle qui leur imposée.</w:t>
      </w:r>
    </w:p>
    <w:p w:rsidR="00BD1870" w:rsidRDefault="00BD1870" w:rsidP="00BE61A9">
      <w:pPr>
        <w:pStyle w:val="Sansinterligne"/>
        <w:ind w:firstLine="708"/>
        <w:jc w:val="both"/>
      </w:pPr>
      <w:r>
        <w:t>Ces livraisons sont signalées à l'utilisateur par un indicateur visuel.</w:t>
      </w:r>
    </w:p>
    <w:p w:rsidR="00BD1870" w:rsidRDefault="00BD1870" w:rsidP="00BE61A9">
      <w:pPr>
        <w:pStyle w:val="Sansinterligne"/>
        <w:jc w:val="both"/>
      </w:pPr>
    </w:p>
    <w:p w:rsidR="00BD1870" w:rsidRPr="007D13CB" w:rsidRDefault="00BD1870" w:rsidP="00BE61A9">
      <w:pPr>
        <w:pStyle w:val="Sansinterligne"/>
        <w:jc w:val="both"/>
        <w:rPr>
          <w:b/>
        </w:rPr>
      </w:pPr>
      <w:r w:rsidRPr="007D13CB">
        <w:rPr>
          <w:b/>
        </w:rPr>
        <w:t>Cas d’utilisation : </w:t>
      </w:r>
    </w:p>
    <w:p w:rsidR="00BD1870" w:rsidRDefault="00BD1870" w:rsidP="00BE61A9">
      <w:pPr>
        <w:pStyle w:val="Sansinterligne"/>
        <w:jc w:val="both"/>
      </w:pPr>
      <w:r>
        <w:tab/>
        <w:t>Modifier les livraisons d’une tournée</w:t>
      </w:r>
    </w:p>
    <w:p w:rsidR="00BD1870" w:rsidRDefault="00BD1870" w:rsidP="00BE61A9">
      <w:pPr>
        <w:pStyle w:val="Sansinterligne"/>
        <w:jc w:val="both"/>
      </w:pPr>
      <w:r>
        <w:tab/>
        <w:t>Ce cas d’utilisation est détaillé ici en plusieurs scenarios possibles de modification</w:t>
      </w:r>
    </w:p>
    <w:p w:rsidR="00BD1870" w:rsidRDefault="00BD1870" w:rsidP="00BE61A9">
      <w:pPr>
        <w:pStyle w:val="Sansinterligne"/>
        <w:ind w:firstLine="708"/>
        <w:jc w:val="both"/>
      </w:pPr>
    </w:p>
    <w:p w:rsidR="00BD1870" w:rsidRPr="008D2412" w:rsidRDefault="00BD1870" w:rsidP="00BE61A9">
      <w:pPr>
        <w:pStyle w:val="Sansinterligne"/>
        <w:jc w:val="both"/>
        <w:rPr>
          <w:b/>
          <w:i/>
        </w:rPr>
      </w:pPr>
      <w:r w:rsidRPr="008D2412">
        <w:rPr>
          <w:b/>
          <w:i/>
        </w:rPr>
        <w:t>Cas d’utilisation 1:</w:t>
      </w:r>
    </w:p>
    <w:p w:rsidR="00BD1870" w:rsidRDefault="00BD1870" w:rsidP="00BE61A9">
      <w:pPr>
        <w:pStyle w:val="Sansinterligne"/>
        <w:ind w:firstLine="708"/>
        <w:jc w:val="both"/>
      </w:pPr>
      <w:r>
        <w:t>Supprimer des livraisons</w:t>
      </w:r>
    </w:p>
    <w:p w:rsidR="00BD1870" w:rsidRDefault="00BD1870" w:rsidP="00BE61A9">
      <w:pPr>
        <w:pStyle w:val="Sansinterligne"/>
        <w:jc w:val="both"/>
      </w:pPr>
      <w:r w:rsidRPr="00532EC7">
        <w:rPr>
          <w:b/>
        </w:rPr>
        <w:t>Description abrégée:</w:t>
      </w:r>
      <w:r>
        <w:t xml:space="preserve"> </w:t>
      </w:r>
    </w:p>
    <w:p w:rsidR="00BD1870" w:rsidRDefault="00BD1870" w:rsidP="00BE61A9">
      <w:pPr>
        <w:pStyle w:val="Sansinterligne"/>
        <w:ind w:left="708"/>
        <w:jc w:val="both"/>
      </w:pPr>
      <w:r>
        <w:t>L'utilisateur sélectionne un point de livraison d'une tournée qu’il souhaite supprimer de la tournée et demande au système de supprimer cette livraison. Le système effectue la suppression et affiche la nouvelle tournée.</w:t>
      </w:r>
    </w:p>
    <w:p w:rsidR="00BD1870" w:rsidRDefault="00BD1870" w:rsidP="00BE61A9">
      <w:pPr>
        <w:pStyle w:val="Sansinterligne"/>
        <w:jc w:val="both"/>
      </w:pPr>
      <w:r w:rsidRPr="00532EC7">
        <w:rPr>
          <w:b/>
        </w:rPr>
        <w:t>Précondition:</w:t>
      </w:r>
      <w:r>
        <w:t xml:space="preserve"> </w:t>
      </w:r>
    </w:p>
    <w:p w:rsidR="00BD1870" w:rsidRDefault="00BD1870" w:rsidP="00BE61A9">
      <w:pPr>
        <w:pStyle w:val="Sansinterligne"/>
        <w:ind w:firstLine="708"/>
        <w:jc w:val="both"/>
      </w:pPr>
      <w:r>
        <w:t>Le plan est chargé, la demande est chargée et une tournée est calculée.</w:t>
      </w:r>
    </w:p>
    <w:p w:rsidR="00BD1870" w:rsidRPr="00532EC7" w:rsidRDefault="00BD1870" w:rsidP="00BE61A9">
      <w:pPr>
        <w:pStyle w:val="Sansinterligne"/>
        <w:jc w:val="both"/>
        <w:rPr>
          <w:b/>
        </w:rPr>
      </w:pPr>
      <w:r w:rsidRPr="00532EC7">
        <w:rPr>
          <w:b/>
        </w:rPr>
        <w:t>Scénario principal:</w:t>
      </w:r>
    </w:p>
    <w:p w:rsidR="00BD1870" w:rsidRDefault="00BD1870" w:rsidP="00BE61A9">
      <w:pPr>
        <w:pStyle w:val="Sansinterligne"/>
        <w:ind w:firstLine="708"/>
        <w:jc w:val="both"/>
      </w:pPr>
      <w:r>
        <w:rPr>
          <w:i/>
        </w:rPr>
        <w:t>1</w:t>
      </w:r>
      <w:r>
        <w:t>) L'utilisateur choisit un point de livraison qui appartient à la tournée calculée.</w:t>
      </w:r>
    </w:p>
    <w:p w:rsidR="00BD1870" w:rsidRDefault="00BD1870" w:rsidP="00BE61A9">
      <w:pPr>
        <w:pStyle w:val="Sansinterligne"/>
        <w:ind w:firstLine="708"/>
        <w:jc w:val="both"/>
      </w:pPr>
      <w:r>
        <w:rPr>
          <w:i/>
        </w:rPr>
        <w:t>2)</w:t>
      </w:r>
      <w:r>
        <w:t xml:space="preserve"> L'utilisateur demande au système de supprimer le point de livraisons choisi.</w:t>
      </w:r>
    </w:p>
    <w:p w:rsidR="00BD1870" w:rsidRDefault="00BD1870" w:rsidP="00BE61A9">
      <w:pPr>
        <w:pStyle w:val="Sansinterligne"/>
        <w:ind w:firstLine="708"/>
        <w:jc w:val="both"/>
      </w:pPr>
      <w:r>
        <w:t>3) Le système enlève le point de livraison choisi de la tournée.</w:t>
      </w:r>
    </w:p>
    <w:p w:rsidR="00BD1870" w:rsidRDefault="00BD1870" w:rsidP="00BE61A9">
      <w:pPr>
        <w:pStyle w:val="Sansinterligne"/>
        <w:ind w:firstLine="708"/>
        <w:jc w:val="both"/>
      </w:pPr>
      <w:r>
        <w:rPr>
          <w:i/>
        </w:rPr>
        <w:t>4)</w:t>
      </w:r>
      <w:r>
        <w:t xml:space="preserve"> Le système affiche la nouvelle tournée modifiée.</w:t>
      </w:r>
    </w:p>
    <w:p w:rsidR="00BD1870" w:rsidRPr="00532EC7" w:rsidRDefault="00BD1870" w:rsidP="00BE61A9">
      <w:pPr>
        <w:pStyle w:val="Sansinterligne"/>
        <w:jc w:val="both"/>
        <w:rPr>
          <w:b/>
        </w:rPr>
      </w:pPr>
      <w:r w:rsidRPr="00532EC7">
        <w:rPr>
          <w:b/>
        </w:rPr>
        <w:t>Alternatives:</w:t>
      </w:r>
    </w:p>
    <w:p w:rsidR="00BD1870" w:rsidRDefault="00BD1870" w:rsidP="00BE61A9">
      <w:pPr>
        <w:pStyle w:val="Sansinterligne"/>
        <w:ind w:left="708"/>
        <w:jc w:val="both"/>
      </w:pPr>
      <w:r>
        <w:rPr>
          <w:i/>
        </w:rPr>
        <w:t>2a)</w:t>
      </w:r>
      <w:r>
        <w:t xml:space="preserve"> Le point de livraison choisi n'appartient pas à la tournée calculée. Le système indique que le point n'est pas valide et retourne à l'étape 1.</w:t>
      </w:r>
    </w:p>
    <w:p w:rsidR="00BD1870" w:rsidRDefault="00BD1870" w:rsidP="00BE61A9">
      <w:pPr>
        <w:pStyle w:val="Sansinterligne"/>
        <w:ind w:left="708"/>
        <w:jc w:val="both"/>
      </w:pPr>
      <w:r>
        <w:rPr>
          <w:i/>
        </w:rPr>
        <w:t>2b)</w:t>
      </w:r>
      <w:r>
        <w:t xml:space="preserve"> Le point sélectionné est l'entrepôt. Le système indique qu'il n'est pas possible de supprimer l'entrepôt.</w:t>
      </w:r>
    </w:p>
    <w:p w:rsidR="00BD1870" w:rsidRDefault="00BD1870" w:rsidP="00BE61A9">
      <w:pPr>
        <w:pStyle w:val="Sansinterligne"/>
        <w:jc w:val="both"/>
        <w:rPr>
          <w:i/>
        </w:rPr>
      </w:pPr>
    </w:p>
    <w:p w:rsidR="00BD1870" w:rsidRPr="008D2412" w:rsidRDefault="00BD1870" w:rsidP="00BE61A9">
      <w:pPr>
        <w:pStyle w:val="Sansinterligne"/>
        <w:jc w:val="both"/>
        <w:rPr>
          <w:b/>
          <w:i/>
        </w:rPr>
      </w:pPr>
      <w:r w:rsidRPr="008D2412">
        <w:rPr>
          <w:b/>
          <w:i/>
        </w:rPr>
        <w:t>Cas d’utilisation</w:t>
      </w:r>
      <w:r>
        <w:rPr>
          <w:b/>
          <w:i/>
        </w:rPr>
        <w:t xml:space="preserve"> 2</w:t>
      </w:r>
      <w:r w:rsidRPr="008D2412">
        <w:rPr>
          <w:b/>
          <w:i/>
        </w:rPr>
        <w:t>:</w:t>
      </w:r>
    </w:p>
    <w:p w:rsidR="00BD1870" w:rsidRDefault="00BD1870" w:rsidP="00BE61A9">
      <w:pPr>
        <w:pStyle w:val="Sansinterligne"/>
        <w:ind w:firstLine="708"/>
        <w:jc w:val="both"/>
      </w:pPr>
      <w:r>
        <w:t>Ajouter des livraisons</w:t>
      </w:r>
    </w:p>
    <w:p w:rsidR="00BD1870" w:rsidRDefault="00BD1870" w:rsidP="00BE61A9">
      <w:pPr>
        <w:pStyle w:val="Sansinterligne"/>
        <w:jc w:val="both"/>
      </w:pPr>
      <w:r w:rsidRPr="005E1777">
        <w:rPr>
          <w:b/>
        </w:rPr>
        <w:t>Description abrégée:</w:t>
      </w:r>
      <w:r>
        <w:t xml:space="preserve"> </w:t>
      </w:r>
    </w:p>
    <w:p w:rsidR="00BD1870" w:rsidRDefault="00BD1870" w:rsidP="00BE61A9">
      <w:pPr>
        <w:pStyle w:val="Sansinterligne"/>
        <w:ind w:left="708"/>
        <w:jc w:val="both"/>
      </w:pPr>
      <w:r>
        <w:t>L'utilisateur choisit un point de livraison sur le plan et demande au système d’ajouter ce point de livraison. Le système affiche la nouvelle tournée contenant le point de livraison sélectionné.</w:t>
      </w:r>
    </w:p>
    <w:p w:rsidR="00BD1870" w:rsidRDefault="00BD1870" w:rsidP="00BE61A9">
      <w:pPr>
        <w:pStyle w:val="Sansinterligne"/>
        <w:jc w:val="both"/>
      </w:pPr>
      <w:r w:rsidRPr="005E1777">
        <w:rPr>
          <w:b/>
        </w:rPr>
        <w:t>Précondition:</w:t>
      </w:r>
      <w:r>
        <w:t xml:space="preserve"> </w:t>
      </w:r>
    </w:p>
    <w:p w:rsidR="00BD1870" w:rsidRDefault="00BD1870" w:rsidP="00BE61A9">
      <w:pPr>
        <w:pStyle w:val="Sansinterligne"/>
        <w:ind w:firstLine="708"/>
        <w:jc w:val="both"/>
      </w:pPr>
      <w:r>
        <w:t>Le plan est chargé, la demande est chargée et une tournée est calculée.</w:t>
      </w:r>
    </w:p>
    <w:p w:rsidR="00BD1870" w:rsidRPr="005E1777" w:rsidRDefault="00BD1870" w:rsidP="00BE61A9">
      <w:pPr>
        <w:pStyle w:val="Sansinterligne"/>
        <w:jc w:val="both"/>
        <w:rPr>
          <w:b/>
        </w:rPr>
      </w:pPr>
      <w:r w:rsidRPr="005E1777">
        <w:rPr>
          <w:b/>
        </w:rPr>
        <w:t>Scénario principal:</w:t>
      </w:r>
    </w:p>
    <w:p w:rsidR="00BD1870" w:rsidRDefault="00BD1870" w:rsidP="00BE61A9">
      <w:pPr>
        <w:pStyle w:val="Sansinterligne"/>
        <w:ind w:firstLine="708"/>
        <w:jc w:val="both"/>
      </w:pPr>
      <w:r>
        <w:rPr>
          <w:i/>
        </w:rPr>
        <w:t>1)</w:t>
      </w:r>
      <w:r>
        <w:t xml:space="preserve"> L'utilisateur choisit un point de livraison à ajouter à la tournée. </w:t>
      </w:r>
    </w:p>
    <w:p w:rsidR="00BD1870" w:rsidRDefault="00BD1870" w:rsidP="00BE61A9">
      <w:pPr>
        <w:pStyle w:val="Sansinterligne"/>
        <w:ind w:firstLine="708"/>
        <w:jc w:val="both"/>
      </w:pPr>
      <w:r>
        <w:rPr>
          <w:i/>
        </w:rPr>
        <w:t>2)</w:t>
      </w:r>
      <w:r>
        <w:t xml:space="preserve"> L'utilisateur demande au système d’ajouter le point de livraison choisi.</w:t>
      </w:r>
    </w:p>
    <w:p w:rsidR="00BD1870" w:rsidRDefault="00BD1870" w:rsidP="00BE61A9">
      <w:pPr>
        <w:pStyle w:val="Sansinterligne"/>
        <w:ind w:left="708"/>
        <w:jc w:val="both"/>
      </w:pPr>
      <w:r>
        <w:t>3) Le système demande à l’utilisateur de choisir un point de livraison de la tournée avant lequel le point de livraison choisi précédemment doit être ajouté.</w:t>
      </w:r>
    </w:p>
    <w:p w:rsidR="00BD1870" w:rsidRDefault="00BD1870" w:rsidP="00BE61A9">
      <w:pPr>
        <w:pStyle w:val="Sansinterligne"/>
        <w:ind w:left="708"/>
        <w:jc w:val="both"/>
      </w:pPr>
      <w:r>
        <w:t xml:space="preserve">4) L’utilisateur choisit le point demandé. </w:t>
      </w:r>
    </w:p>
    <w:p w:rsidR="00BD1870" w:rsidRDefault="00BD1870" w:rsidP="00BE61A9">
      <w:pPr>
        <w:pStyle w:val="Sansinterligne"/>
        <w:ind w:firstLine="708"/>
        <w:jc w:val="both"/>
      </w:pPr>
      <w:r>
        <w:t>5) Le système ajoute à la tournée le point de livraison choisi.</w:t>
      </w:r>
    </w:p>
    <w:p w:rsidR="00BD1870" w:rsidRDefault="00BD1870" w:rsidP="00BE61A9">
      <w:pPr>
        <w:pStyle w:val="Sansinterligne"/>
        <w:ind w:firstLine="708"/>
        <w:jc w:val="both"/>
      </w:pPr>
      <w:r>
        <w:t>6</w:t>
      </w:r>
      <w:r w:rsidRPr="00EA0954">
        <w:t>) Le</w:t>
      </w:r>
      <w:r>
        <w:t xml:space="preserve"> système affiche la nouvelle tournée.</w:t>
      </w:r>
    </w:p>
    <w:p w:rsidR="00BD1870" w:rsidRDefault="00BD1870" w:rsidP="00BE61A9">
      <w:pPr>
        <w:pStyle w:val="Sansinterligne"/>
        <w:jc w:val="both"/>
      </w:pPr>
    </w:p>
    <w:p w:rsidR="00BD1870" w:rsidRPr="005E1777" w:rsidRDefault="00BD1870" w:rsidP="00BE61A9">
      <w:pPr>
        <w:pStyle w:val="Sansinterligne"/>
        <w:jc w:val="both"/>
        <w:rPr>
          <w:b/>
        </w:rPr>
      </w:pPr>
      <w:r w:rsidRPr="005E1777">
        <w:rPr>
          <w:b/>
        </w:rPr>
        <w:t>Alternatives:</w:t>
      </w:r>
    </w:p>
    <w:p w:rsidR="00BD1870" w:rsidRDefault="00BD1870" w:rsidP="00BE61A9">
      <w:pPr>
        <w:pStyle w:val="Sansinterligne"/>
        <w:ind w:left="708"/>
        <w:jc w:val="both"/>
      </w:pPr>
      <w:r>
        <w:rPr>
          <w:i/>
        </w:rPr>
        <w:t>2a)</w:t>
      </w:r>
      <w:r>
        <w:t xml:space="preserve"> Le point sélectionné appartient à la tournée calculée. Le système indique que le point n'est pas valide et retourne à l'étape 1.</w:t>
      </w:r>
      <w:r>
        <w:tab/>
      </w:r>
    </w:p>
    <w:p w:rsidR="00BD1870" w:rsidRDefault="00BD1870" w:rsidP="00BE61A9">
      <w:pPr>
        <w:pStyle w:val="Sansinterligne"/>
        <w:ind w:left="708"/>
        <w:jc w:val="both"/>
      </w:pPr>
      <w:r>
        <w:rPr>
          <w:i/>
        </w:rPr>
        <w:lastRenderedPageBreak/>
        <w:t>4a)</w:t>
      </w:r>
      <w:r>
        <w:t xml:space="preserve"> Le point sélectionné n’appartient pas à la tournée calculée. Le système indique que le point n'est pas valide et retourne à l'étape 3.</w:t>
      </w:r>
    </w:p>
    <w:p w:rsidR="00BD1870" w:rsidRDefault="00BD1870" w:rsidP="00BE61A9">
      <w:pPr>
        <w:pStyle w:val="Sansinterligne"/>
        <w:jc w:val="both"/>
      </w:pPr>
    </w:p>
    <w:p w:rsidR="00BD1870" w:rsidRPr="008D2412" w:rsidRDefault="00BD1870" w:rsidP="00BE61A9">
      <w:pPr>
        <w:pStyle w:val="Sansinterligne"/>
        <w:jc w:val="both"/>
        <w:rPr>
          <w:b/>
          <w:i/>
        </w:rPr>
      </w:pPr>
      <w:r w:rsidRPr="008D2412">
        <w:rPr>
          <w:b/>
          <w:i/>
        </w:rPr>
        <w:t>Cas d’utilisation</w:t>
      </w:r>
      <w:r>
        <w:rPr>
          <w:b/>
          <w:i/>
        </w:rPr>
        <w:t xml:space="preserve"> 3</w:t>
      </w:r>
      <w:r w:rsidRPr="008D2412">
        <w:rPr>
          <w:b/>
          <w:i/>
        </w:rPr>
        <w:t>:</w:t>
      </w:r>
    </w:p>
    <w:p w:rsidR="00BD1870" w:rsidRDefault="00BD1870" w:rsidP="00BE61A9">
      <w:pPr>
        <w:pStyle w:val="Sansinterligne"/>
        <w:ind w:firstLine="708"/>
        <w:jc w:val="both"/>
      </w:pPr>
      <w:r>
        <w:t>Echanger deux livraisons</w:t>
      </w:r>
    </w:p>
    <w:p w:rsidR="00BD1870" w:rsidRDefault="00BD1870" w:rsidP="00BE61A9">
      <w:pPr>
        <w:pStyle w:val="Sansinterligne"/>
        <w:jc w:val="both"/>
      </w:pPr>
      <w:r w:rsidRPr="00206B27">
        <w:rPr>
          <w:b/>
        </w:rPr>
        <w:t>Description abrégée</w:t>
      </w:r>
      <w:r>
        <w:t xml:space="preserve">: </w:t>
      </w:r>
    </w:p>
    <w:p w:rsidR="00BD1870" w:rsidRDefault="00BD1870" w:rsidP="00BE61A9">
      <w:pPr>
        <w:pStyle w:val="Sansinterligne"/>
        <w:ind w:left="708"/>
        <w:jc w:val="both"/>
      </w:pPr>
      <w:r>
        <w:t>L'utilisateur choisit deux points de livraison de la tournée calculée et demande au système d’échanger les points de livraison. Le système effectue le changement et affiche la nouvelle tournée avec les deux points de livraison échangés.</w:t>
      </w:r>
    </w:p>
    <w:p w:rsidR="00BD1870" w:rsidRDefault="00BD1870" w:rsidP="00BE61A9">
      <w:pPr>
        <w:pStyle w:val="Sansinterligne"/>
        <w:jc w:val="both"/>
      </w:pPr>
      <w:r w:rsidRPr="00206B27">
        <w:rPr>
          <w:b/>
        </w:rPr>
        <w:t>Précondition</w:t>
      </w:r>
      <w:r>
        <w:rPr>
          <w:b/>
        </w:rPr>
        <w:t>s</w:t>
      </w:r>
      <w:r w:rsidRPr="00206B27">
        <w:rPr>
          <w:b/>
        </w:rPr>
        <w:t>:</w:t>
      </w:r>
      <w:r>
        <w:t xml:space="preserve"> </w:t>
      </w:r>
    </w:p>
    <w:p w:rsidR="00BD1870" w:rsidRDefault="00BD1870" w:rsidP="00BE61A9">
      <w:pPr>
        <w:pStyle w:val="Sansinterligne"/>
        <w:ind w:firstLine="708"/>
        <w:jc w:val="both"/>
      </w:pPr>
      <w:r>
        <w:t>Le plan est chargé, les points de livraison sont chargés et une tournée est calculée.</w:t>
      </w:r>
    </w:p>
    <w:p w:rsidR="00BD1870" w:rsidRPr="00206B27" w:rsidRDefault="00BD1870" w:rsidP="00BE61A9">
      <w:pPr>
        <w:pStyle w:val="Sansinterligne"/>
        <w:jc w:val="both"/>
        <w:rPr>
          <w:b/>
        </w:rPr>
      </w:pPr>
      <w:r w:rsidRPr="00206B27">
        <w:rPr>
          <w:b/>
        </w:rPr>
        <w:t>Scénario principal:</w:t>
      </w:r>
    </w:p>
    <w:p w:rsidR="00BD1870" w:rsidRDefault="00BD1870" w:rsidP="00BE61A9">
      <w:pPr>
        <w:pStyle w:val="Sansinterligne"/>
        <w:ind w:firstLine="708"/>
        <w:jc w:val="both"/>
      </w:pPr>
      <w:r>
        <w:rPr>
          <w:i/>
        </w:rPr>
        <w:t>1)</w:t>
      </w:r>
      <w:r>
        <w:t xml:space="preserve"> L'utilisateur choisit un point de livraison. </w:t>
      </w:r>
    </w:p>
    <w:p w:rsidR="00BD1870" w:rsidRDefault="00BD1870" w:rsidP="00BE61A9">
      <w:pPr>
        <w:pStyle w:val="Sansinterligne"/>
        <w:ind w:left="708"/>
        <w:jc w:val="both"/>
      </w:pPr>
      <w:r>
        <w:rPr>
          <w:i/>
        </w:rPr>
        <w:t>2)</w:t>
      </w:r>
      <w:r>
        <w:t xml:space="preserve"> L'utilisateur demande au système d’échanger ce point de livraison avec un autre point de livraison de la tournée.</w:t>
      </w:r>
    </w:p>
    <w:p w:rsidR="00BD1870" w:rsidRDefault="00BD1870" w:rsidP="00BE61A9">
      <w:pPr>
        <w:pStyle w:val="Sansinterligne"/>
        <w:ind w:left="708"/>
        <w:jc w:val="both"/>
      </w:pPr>
      <w:r>
        <w:t xml:space="preserve">3) Le système demande à l’utilisateur de choisir le point de livraison avec lequel il veut échanger le premier point de livraison sélectionné. </w:t>
      </w:r>
    </w:p>
    <w:p w:rsidR="00BD1870" w:rsidRDefault="00BD1870" w:rsidP="00BE61A9">
      <w:pPr>
        <w:pStyle w:val="Sansinterligne"/>
        <w:ind w:left="708"/>
        <w:jc w:val="both"/>
      </w:pPr>
      <w:r>
        <w:t>4) L’utilisateur choisit le point demandé.</w:t>
      </w:r>
    </w:p>
    <w:p w:rsidR="00BD1870" w:rsidRDefault="00BD1870" w:rsidP="00BE61A9">
      <w:pPr>
        <w:pStyle w:val="Sansinterligne"/>
        <w:ind w:firstLine="708"/>
        <w:jc w:val="both"/>
      </w:pPr>
      <w:r>
        <w:t>5) Le système échange les deux points de livraison choisis.</w:t>
      </w:r>
    </w:p>
    <w:p w:rsidR="00BD1870" w:rsidRDefault="00BD1870" w:rsidP="00BE61A9">
      <w:pPr>
        <w:pStyle w:val="Sansinterligne"/>
        <w:ind w:firstLine="708"/>
        <w:jc w:val="both"/>
      </w:pPr>
      <w:r>
        <w:rPr>
          <w:i/>
        </w:rPr>
        <w:t>6)</w:t>
      </w:r>
      <w:r>
        <w:t xml:space="preserve"> Le système affiche la nouvelle tournée.</w:t>
      </w:r>
    </w:p>
    <w:p w:rsidR="00BD1870" w:rsidRPr="00206B27" w:rsidRDefault="00BD1870" w:rsidP="00BE61A9">
      <w:pPr>
        <w:pStyle w:val="Sansinterligne"/>
        <w:jc w:val="both"/>
        <w:rPr>
          <w:b/>
        </w:rPr>
      </w:pPr>
      <w:r w:rsidRPr="00206B27">
        <w:rPr>
          <w:b/>
        </w:rPr>
        <w:t>Alternatives:</w:t>
      </w:r>
    </w:p>
    <w:p w:rsidR="00BD1870" w:rsidRDefault="00BD1870" w:rsidP="00BE61A9">
      <w:pPr>
        <w:pStyle w:val="Sansinterligne"/>
        <w:jc w:val="both"/>
      </w:pPr>
      <w:r>
        <w:rPr>
          <w:i/>
        </w:rPr>
        <w:t>4a)</w:t>
      </w:r>
      <w:r>
        <w:t xml:space="preserve"> Le point sélectionné n'appartient pas à la tournée calculée. Le système indique que le point n'est pas valide et retourne à l'étape 1.</w:t>
      </w:r>
    </w:p>
    <w:p w:rsidR="00BD1870" w:rsidRDefault="00BD1870" w:rsidP="00BE61A9">
      <w:pPr>
        <w:pStyle w:val="Sansinterligne"/>
        <w:jc w:val="both"/>
      </w:pPr>
      <w:r>
        <w:rPr>
          <w:i/>
        </w:rPr>
        <w:t>4b)</w:t>
      </w:r>
      <w:r>
        <w:t xml:space="preserve"> Un point sélectionné est l'entrepôt. Le système indique qu'il n'est pas possible d'échanger un point de livraison avec l'entrepôt.</w:t>
      </w:r>
    </w:p>
    <w:p w:rsidR="00BD1870" w:rsidRDefault="00BD1870" w:rsidP="00BE61A9">
      <w:pPr>
        <w:pStyle w:val="Sansinterligne"/>
        <w:jc w:val="both"/>
      </w:pPr>
    </w:p>
    <w:p w:rsidR="00BD1870" w:rsidRDefault="00BD1870" w:rsidP="00BE61A9">
      <w:pPr>
        <w:pStyle w:val="Sansinterligne"/>
        <w:jc w:val="both"/>
        <w:rPr>
          <w:b/>
        </w:rPr>
      </w:pPr>
      <w:r w:rsidRPr="00396937">
        <w:rPr>
          <w:b/>
        </w:rPr>
        <w:t>Cas d'utilisation:</w:t>
      </w:r>
    </w:p>
    <w:p w:rsidR="00BD1870" w:rsidRDefault="00BD1870" w:rsidP="00BE61A9">
      <w:pPr>
        <w:pStyle w:val="Sansinterligne"/>
        <w:jc w:val="both"/>
      </w:pPr>
      <w:r>
        <w:rPr>
          <w:b/>
        </w:rPr>
        <w:tab/>
      </w:r>
      <w:r w:rsidRPr="00E724BC">
        <w:t>Annuler/Restaurer les modifications d'une tournée</w:t>
      </w:r>
    </w:p>
    <w:p w:rsidR="00BD1870" w:rsidRPr="008D2412" w:rsidRDefault="00BD1870" w:rsidP="00BE61A9">
      <w:pPr>
        <w:pStyle w:val="Sansinterligne"/>
        <w:jc w:val="both"/>
      </w:pPr>
    </w:p>
    <w:p w:rsidR="00BD1870" w:rsidRDefault="00BD1870" w:rsidP="00BE61A9">
      <w:pPr>
        <w:pStyle w:val="Sansinterligne"/>
        <w:ind w:firstLine="708"/>
        <w:jc w:val="both"/>
        <w:rPr>
          <w:b/>
        </w:rPr>
      </w:pPr>
      <w:r>
        <w:t>Ce cas d’utilisation est détaillé ici en plusieurs scenarios possibles</w:t>
      </w:r>
    </w:p>
    <w:p w:rsidR="00BD1870" w:rsidRDefault="00BD1870" w:rsidP="00BE61A9">
      <w:pPr>
        <w:pStyle w:val="Sansinterligne"/>
        <w:jc w:val="both"/>
        <w:rPr>
          <w:b/>
        </w:rPr>
      </w:pPr>
    </w:p>
    <w:p w:rsidR="00BD1870" w:rsidRPr="008D2412" w:rsidRDefault="00BD1870" w:rsidP="00BE61A9">
      <w:pPr>
        <w:pStyle w:val="Sansinterligne"/>
        <w:jc w:val="both"/>
        <w:rPr>
          <w:b/>
          <w:i/>
        </w:rPr>
      </w:pPr>
      <w:r w:rsidRPr="008D2412">
        <w:rPr>
          <w:b/>
          <w:i/>
        </w:rPr>
        <w:t>Cas d’utilisation 1:</w:t>
      </w:r>
    </w:p>
    <w:p w:rsidR="00BD1870" w:rsidRDefault="00BD1870" w:rsidP="00BE61A9">
      <w:pPr>
        <w:pStyle w:val="Sansinterligne"/>
        <w:jc w:val="both"/>
      </w:pPr>
      <w:r>
        <w:tab/>
        <w:t>Annuler la dernière modification de la tournée.</w:t>
      </w:r>
    </w:p>
    <w:p w:rsidR="00BD1870" w:rsidRPr="00396937" w:rsidRDefault="00BD1870" w:rsidP="00BE61A9">
      <w:pPr>
        <w:pStyle w:val="Sansinterligne"/>
        <w:jc w:val="both"/>
        <w:rPr>
          <w:b/>
        </w:rPr>
      </w:pPr>
      <w:r w:rsidRPr="00396937">
        <w:rPr>
          <w:b/>
        </w:rPr>
        <w:t>Description abrégée:</w:t>
      </w:r>
    </w:p>
    <w:p w:rsidR="00BD1870" w:rsidRDefault="00BD1870" w:rsidP="00BE61A9">
      <w:pPr>
        <w:pStyle w:val="Sansinterligne"/>
        <w:ind w:left="705"/>
        <w:jc w:val="both"/>
      </w:pPr>
      <w:r>
        <w:t>L'utilisateur demande au logiciel d'annuler la dernière modification. La tournée revient dans l'état antérieur à la dernière modification.</w:t>
      </w:r>
    </w:p>
    <w:p w:rsidR="00BD1870" w:rsidRPr="00396937" w:rsidRDefault="00BD1870" w:rsidP="00BE61A9">
      <w:pPr>
        <w:pStyle w:val="Sansinterligne"/>
        <w:jc w:val="both"/>
        <w:rPr>
          <w:b/>
        </w:rPr>
      </w:pPr>
      <w:r w:rsidRPr="00396937">
        <w:rPr>
          <w:b/>
        </w:rPr>
        <w:t>Précondition:</w:t>
      </w:r>
    </w:p>
    <w:p w:rsidR="00BD1870" w:rsidRDefault="00BD1870" w:rsidP="00BE61A9">
      <w:pPr>
        <w:pStyle w:val="Sansinterligne"/>
        <w:jc w:val="both"/>
      </w:pPr>
      <w:r>
        <w:tab/>
        <w:t>Une modification a été apportée à la tournée proposée par le logiciel.</w:t>
      </w:r>
      <w:r>
        <w:tab/>
      </w:r>
    </w:p>
    <w:p w:rsidR="00BD1870" w:rsidRPr="00973354" w:rsidRDefault="00BD1870" w:rsidP="00BE61A9">
      <w:pPr>
        <w:pStyle w:val="Sansinterligne"/>
        <w:jc w:val="both"/>
        <w:rPr>
          <w:b/>
        </w:rPr>
      </w:pPr>
      <w:r w:rsidRPr="00973354">
        <w:rPr>
          <w:b/>
        </w:rPr>
        <w:t>Scénario principal:</w:t>
      </w:r>
    </w:p>
    <w:p w:rsidR="00BD1870" w:rsidRDefault="00BD1870" w:rsidP="00BE61A9">
      <w:pPr>
        <w:pStyle w:val="Sansinterligne"/>
        <w:jc w:val="both"/>
      </w:pPr>
      <w:r>
        <w:tab/>
      </w:r>
      <w:r w:rsidRPr="00973354">
        <w:rPr>
          <w:i/>
        </w:rPr>
        <w:t>1)</w:t>
      </w:r>
      <w:r>
        <w:t xml:space="preserve"> L'utilisateur demande au logiciel d'annuler la dernière modification.</w:t>
      </w:r>
    </w:p>
    <w:p w:rsidR="00BD1870" w:rsidRDefault="00BD1870" w:rsidP="00BE61A9">
      <w:pPr>
        <w:pStyle w:val="Sansinterligne"/>
        <w:jc w:val="both"/>
      </w:pPr>
      <w:r>
        <w:tab/>
      </w:r>
      <w:r w:rsidRPr="00973354">
        <w:rPr>
          <w:i/>
        </w:rPr>
        <w:t xml:space="preserve">2) </w:t>
      </w:r>
      <w:r>
        <w:t>Le système revient dans l'état où il était avant la dernière modification.</w:t>
      </w:r>
      <w:r>
        <w:tab/>
      </w:r>
    </w:p>
    <w:p w:rsidR="00BD1870" w:rsidRPr="00973354" w:rsidRDefault="00BD1870" w:rsidP="00BE61A9">
      <w:pPr>
        <w:pStyle w:val="Sansinterligne"/>
        <w:jc w:val="both"/>
        <w:rPr>
          <w:b/>
        </w:rPr>
      </w:pPr>
      <w:r w:rsidRPr="00973354">
        <w:rPr>
          <w:b/>
        </w:rPr>
        <w:t>Alternatives:</w:t>
      </w:r>
    </w:p>
    <w:p w:rsidR="00BD1870" w:rsidRDefault="00BD1870" w:rsidP="00BE61A9">
      <w:pPr>
        <w:pStyle w:val="Sansinterligne"/>
        <w:ind w:left="705"/>
        <w:jc w:val="both"/>
      </w:pPr>
      <w:r w:rsidRPr="00973354">
        <w:rPr>
          <w:i/>
        </w:rPr>
        <w:t>2a)</w:t>
      </w:r>
      <w:r>
        <w:t xml:space="preserve"> Aucune modification à annuler. Le système ne fait rien et l’étape 2) est ignorée</w:t>
      </w:r>
    </w:p>
    <w:p w:rsidR="00BD1870" w:rsidRDefault="00BD1870" w:rsidP="00BE61A9">
      <w:pPr>
        <w:pStyle w:val="Sansinterligne"/>
        <w:jc w:val="both"/>
      </w:pPr>
      <w:r>
        <w:tab/>
      </w:r>
    </w:p>
    <w:p w:rsidR="00BD1870" w:rsidRPr="008D2412" w:rsidRDefault="00BD1870" w:rsidP="00BE61A9">
      <w:pPr>
        <w:pStyle w:val="Sansinterligne"/>
        <w:jc w:val="both"/>
        <w:rPr>
          <w:b/>
          <w:i/>
        </w:rPr>
      </w:pPr>
      <w:r w:rsidRPr="008D2412">
        <w:rPr>
          <w:b/>
          <w:i/>
        </w:rPr>
        <w:t>Cas d’utilisation</w:t>
      </w:r>
      <w:r>
        <w:rPr>
          <w:b/>
          <w:i/>
        </w:rPr>
        <w:t xml:space="preserve"> 2</w:t>
      </w:r>
      <w:r w:rsidRPr="008D2412">
        <w:rPr>
          <w:b/>
          <w:i/>
        </w:rPr>
        <w:t>:</w:t>
      </w:r>
    </w:p>
    <w:p w:rsidR="00BD1870" w:rsidRDefault="00BD1870" w:rsidP="00BE61A9">
      <w:pPr>
        <w:pStyle w:val="Sansinterligne"/>
        <w:jc w:val="both"/>
      </w:pPr>
      <w:r>
        <w:tab/>
        <w:t>Restaurer la dernière modification annulée de la tournée.</w:t>
      </w:r>
    </w:p>
    <w:p w:rsidR="00BD1870" w:rsidRPr="00973354" w:rsidRDefault="00BD1870" w:rsidP="00BE61A9">
      <w:pPr>
        <w:pStyle w:val="Sansinterligne"/>
        <w:jc w:val="both"/>
        <w:rPr>
          <w:b/>
        </w:rPr>
      </w:pPr>
      <w:r w:rsidRPr="00973354">
        <w:rPr>
          <w:b/>
        </w:rPr>
        <w:t>Description abrégée:</w:t>
      </w:r>
    </w:p>
    <w:p w:rsidR="00BD1870" w:rsidRDefault="00BD1870" w:rsidP="00BE61A9">
      <w:pPr>
        <w:pStyle w:val="Sansinterligne"/>
        <w:jc w:val="both"/>
      </w:pPr>
      <w:r>
        <w:tab/>
        <w:t>L'utilisateur demande au logiciel de restaurer la dernière modification annulée.</w:t>
      </w:r>
    </w:p>
    <w:p w:rsidR="00BD1870" w:rsidRDefault="00BD1870" w:rsidP="00BE61A9">
      <w:pPr>
        <w:pStyle w:val="Sansinterligne"/>
        <w:jc w:val="both"/>
      </w:pPr>
      <w:r>
        <w:tab/>
        <w:t>La tournée revient dans l'état antérieur à la dernière annulation.</w:t>
      </w:r>
      <w:r>
        <w:tab/>
      </w:r>
    </w:p>
    <w:p w:rsidR="00BD1870" w:rsidRPr="00973354" w:rsidRDefault="00BD1870" w:rsidP="00BE61A9">
      <w:pPr>
        <w:pStyle w:val="Sansinterligne"/>
        <w:jc w:val="both"/>
        <w:rPr>
          <w:b/>
        </w:rPr>
      </w:pPr>
      <w:r w:rsidRPr="00973354">
        <w:rPr>
          <w:b/>
        </w:rPr>
        <w:t>Précondition:</w:t>
      </w:r>
    </w:p>
    <w:p w:rsidR="00BD1870" w:rsidRDefault="00BD1870" w:rsidP="00BE61A9">
      <w:pPr>
        <w:pStyle w:val="Sansinterligne"/>
        <w:jc w:val="both"/>
      </w:pPr>
      <w:r>
        <w:tab/>
        <w:t>Une modification apportée à la tournée proposée par le logiciel a été annulée.</w:t>
      </w:r>
    </w:p>
    <w:p w:rsidR="00BD1870" w:rsidRPr="00973354" w:rsidRDefault="00BD1870" w:rsidP="00BE61A9">
      <w:pPr>
        <w:pStyle w:val="Sansinterligne"/>
        <w:jc w:val="both"/>
        <w:rPr>
          <w:b/>
        </w:rPr>
      </w:pPr>
      <w:r w:rsidRPr="00973354">
        <w:rPr>
          <w:b/>
        </w:rPr>
        <w:lastRenderedPageBreak/>
        <w:t>Scénario principal:</w:t>
      </w:r>
    </w:p>
    <w:p w:rsidR="00BD1870" w:rsidRDefault="00BD1870" w:rsidP="00BE61A9">
      <w:pPr>
        <w:pStyle w:val="Sansinterligne"/>
        <w:jc w:val="both"/>
      </w:pPr>
      <w:r>
        <w:tab/>
      </w:r>
      <w:r w:rsidRPr="00973354">
        <w:rPr>
          <w:i/>
        </w:rPr>
        <w:t>1)</w:t>
      </w:r>
      <w:r>
        <w:t xml:space="preserve"> L'utilisateur demande au logiciel de restaurer la dernière modification annulée.</w:t>
      </w:r>
    </w:p>
    <w:p w:rsidR="00BD1870" w:rsidRDefault="00BD1870" w:rsidP="00BE61A9">
      <w:pPr>
        <w:pStyle w:val="Sansinterligne"/>
        <w:jc w:val="both"/>
      </w:pPr>
      <w:r>
        <w:tab/>
      </w:r>
      <w:r w:rsidRPr="00973354">
        <w:rPr>
          <w:i/>
        </w:rPr>
        <w:t>2)</w:t>
      </w:r>
      <w:r>
        <w:t xml:space="preserve"> Le système revient dans l'état où il était avant la dernière annulation.</w:t>
      </w:r>
    </w:p>
    <w:p w:rsidR="00BD1870" w:rsidRPr="00973354" w:rsidRDefault="00BD1870" w:rsidP="00BE61A9">
      <w:pPr>
        <w:pStyle w:val="Sansinterligne"/>
        <w:jc w:val="both"/>
        <w:rPr>
          <w:b/>
        </w:rPr>
      </w:pPr>
      <w:r w:rsidRPr="00973354">
        <w:rPr>
          <w:b/>
        </w:rPr>
        <w:t>Alternatives:</w:t>
      </w:r>
    </w:p>
    <w:p w:rsidR="00BD1870" w:rsidRDefault="00BD1870" w:rsidP="00BE61A9">
      <w:pPr>
        <w:pStyle w:val="Sansinterligne"/>
        <w:ind w:left="705"/>
        <w:jc w:val="both"/>
      </w:pPr>
      <w:r w:rsidRPr="00973354">
        <w:rPr>
          <w:i/>
        </w:rPr>
        <w:t>2a)</w:t>
      </w:r>
      <w:r>
        <w:t xml:space="preserve"> Aucune modification à restaurer. Le système ne fait rien et l’étape 2) est ignorée</w:t>
      </w:r>
    </w:p>
    <w:p w:rsidR="00BD1870" w:rsidRDefault="00BD1870" w:rsidP="00BE61A9">
      <w:pPr>
        <w:pStyle w:val="Sansinterligne"/>
        <w:ind w:left="705"/>
        <w:jc w:val="both"/>
      </w:pPr>
    </w:p>
    <w:p w:rsidR="00BD1870" w:rsidRPr="00973354" w:rsidRDefault="00BD1870" w:rsidP="00BE61A9">
      <w:pPr>
        <w:pStyle w:val="Sansinterligne"/>
        <w:jc w:val="both"/>
        <w:rPr>
          <w:b/>
        </w:rPr>
      </w:pPr>
      <w:r w:rsidRPr="00973354">
        <w:rPr>
          <w:b/>
        </w:rPr>
        <w:t>Cas d'utilisation:</w:t>
      </w:r>
    </w:p>
    <w:p w:rsidR="00BD1870" w:rsidRDefault="00BD1870" w:rsidP="00BE61A9">
      <w:pPr>
        <w:pStyle w:val="Sansinterligne"/>
        <w:jc w:val="both"/>
      </w:pPr>
      <w:r>
        <w:tab/>
        <w:t>Générer la feuille de route.</w:t>
      </w:r>
    </w:p>
    <w:p w:rsidR="00BD1870" w:rsidRPr="00973354" w:rsidRDefault="00BD1870" w:rsidP="00BE61A9">
      <w:pPr>
        <w:pStyle w:val="Sansinterligne"/>
        <w:jc w:val="both"/>
        <w:rPr>
          <w:b/>
        </w:rPr>
      </w:pPr>
      <w:r w:rsidRPr="00973354">
        <w:rPr>
          <w:b/>
        </w:rPr>
        <w:t>Description abrégée:</w:t>
      </w:r>
    </w:p>
    <w:p w:rsidR="00BD1870" w:rsidRDefault="00BD1870" w:rsidP="00BE61A9">
      <w:pPr>
        <w:pStyle w:val="Sansinterligne"/>
        <w:ind w:left="705"/>
        <w:jc w:val="both"/>
      </w:pPr>
      <w:r>
        <w:t>L'utilisateur valide la tournée et demande au système de générer la feuille de route correspondante. Le système génère la feuille de route à partir de la tournée validée. Le système enregistre la feuille de route calculée dans un fichier texte.</w:t>
      </w:r>
    </w:p>
    <w:p w:rsidR="00BD1870" w:rsidRPr="00973354" w:rsidRDefault="00BD1870" w:rsidP="00BE61A9">
      <w:pPr>
        <w:pStyle w:val="Sansinterligne"/>
        <w:jc w:val="both"/>
        <w:rPr>
          <w:b/>
        </w:rPr>
      </w:pPr>
      <w:r w:rsidRPr="00973354">
        <w:rPr>
          <w:b/>
        </w:rPr>
        <w:t>Préconditions:</w:t>
      </w:r>
    </w:p>
    <w:p w:rsidR="00BD1870" w:rsidRDefault="00BD1870" w:rsidP="00BE61A9">
      <w:pPr>
        <w:pStyle w:val="Sansinterligne"/>
        <w:jc w:val="both"/>
      </w:pPr>
      <w:r>
        <w:tab/>
        <w:t>Un plan est chargé.</w:t>
      </w:r>
    </w:p>
    <w:p w:rsidR="00BD1870" w:rsidRDefault="00BD1870" w:rsidP="00BE61A9">
      <w:pPr>
        <w:pStyle w:val="Sansinterligne"/>
        <w:jc w:val="both"/>
      </w:pPr>
      <w:r>
        <w:tab/>
        <w:t>Un ensemble de points de livraison est chargé.</w:t>
      </w:r>
    </w:p>
    <w:p w:rsidR="00BD1870" w:rsidRDefault="00BD1870" w:rsidP="00BE61A9">
      <w:pPr>
        <w:pStyle w:val="Sansinterligne"/>
        <w:jc w:val="both"/>
      </w:pPr>
      <w:r>
        <w:tab/>
        <w:t>La tournée a été calculée.</w:t>
      </w:r>
    </w:p>
    <w:p w:rsidR="00BD1870" w:rsidRPr="00973354" w:rsidRDefault="00BD1870" w:rsidP="00BE61A9">
      <w:pPr>
        <w:pStyle w:val="Sansinterligne"/>
        <w:jc w:val="both"/>
        <w:rPr>
          <w:b/>
        </w:rPr>
      </w:pPr>
      <w:r w:rsidRPr="00973354">
        <w:rPr>
          <w:b/>
        </w:rPr>
        <w:t>Scénario principal:</w:t>
      </w:r>
    </w:p>
    <w:p w:rsidR="00BD1870" w:rsidRDefault="00BD1870" w:rsidP="00BE61A9">
      <w:pPr>
        <w:pStyle w:val="Sansinterligne"/>
        <w:jc w:val="both"/>
      </w:pPr>
      <w:r>
        <w:tab/>
      </w:r>
      <w:r w:rsidRPr="00973354">
        <w:rPr>
          <w:i/>
        </w:rPr>
        <w:t>1)</w:t>
      </w:r>
      <w:r>
        <w:t xml:space="preserve"> L'utilisateur valide la tournée et demande au système de calculer la feuille de route.</w:t>
      </w:r>
    </w:p>
    <w:p w:rsidR="00BD1870" w:rsidRDefault="00BD1870" w:rsidP="00BE61A9">
      <w:pPr>
        <w:pStyle w:val="Sansinterligne"/>
        <w:ind w:left="708"/>
        <w:jc w:val="both"/>
      </w:pPr>
      <w:r w:rsidRPr="00973354">
        <w:rPr>
          <w:i/>
        </w:rPr>
        <w:t>2)</w:t>
      </w:r>
      <w:r>
        <w:t xml:space="preserve"> Le système demande à l'utilisateur de choisir un emplacement et un nom de fichier pour la sauvegarde de la feuille de route.</w:t>
      </w:r>
    </w:p>
    <w:p w:rsidR="00BD1870" w:rsidRDefault="00BD1870" w:rsidP="00BE61A9">
      <w:pPr>
        <w:pStyle w:val="Sansinterligne"/>
        <w:jc w:val="both"/>
      </w:pPr>
      <w:r>
        <w:tab/>
      </w:r>
      <w:r w:rsidRPr="00973354">
        <w:rPr>
          <w:i/>
        </w:rPr>
        <w:t>3)</w:t>
      </w:r>
      <w:r>
        <w:t xml:space="preserve"> L'utilisateur indique au système un nom et un emplacement de fichier.</w:t>
      </w:r>
    </w:p>
    <w:p w:rsidR="00BD1870" w:rsidRDefault="00BD1870" w:rsidP="00BE61A9">
      <w:pPr>
        <w:pStyle w:val="Sansinterligne"/>
        <w:jc w:val="both"/>
      </w:pPr>
      <w:r>
        <w:tab/>
      </w:r>
      <w:r w:rsidRPr="00973354">
        <w:rPr>
          <w:i/>
        </w:rPr>
        <w:t>4)</w:t>
      </w:r>
      <w:r>
        <w:t xml:space="preserve"> Le système génère la feuille de route.</w:t>
      </w:r>
    </w:p>
    <w:p w:rsidR="00BD1870" w:rsidRDefault="00BD1870" w:rsidP="00BE61A9">
      <w:pPr>
        <w:pStyle w:val="Sansinterligne"/>
        <w:jc w:val="both"/>
      </w:pPr>
      <w:r>
        <w:tab/>
      </w:r>
      <w:r w:rsidRPr="00973354">
        <w:rPr>
          <w:i/>
        </w:rPr>
        <w:t>5)</w:t>
      </w:r>
      <w:r>
        <w:t xml:space="preserve"> Le système sauvegarde la feuille de route dans le fichier renseigné à l'étape 3. </w:t>
      </w:r>
    </w:p>
    <w:p w:rsidR="00BD1870" w:rsidRPr="00973354" w:rsidRDefault="00BD1870" w:rsidP="00BE61A9">
      <w:pPr>
        <w:pStyle w:val="Sansinterligne"/>
        <w:jc w:val="both"/>
        <w:rPr>
          <w:b/>
        </w:rPr>
      </w:pPr>
      <w:r w:rsidRPr="00973354">
        <w:rPr>
          <w:b/>
        </w:rPr>
        <w:t>Alternatives:</w:t>
      </w:r>
    </w:p>
    <w:p w:rsidR="00BD1870" w:rsidRDefault="00BD1870" w:rsidP="00BE61A9">
      <w:pPr>
        <w:pStyle w:val="Sansinterligne"/>
        <w:ind w:left="705"/>
        <w:jc w:val="both"/>
      </w:pPr>
      <w:r w:rsidRPr="00973354">
        <w:rPr>
          <w:i/>
        </w:rPr>
        <w:t>2a)</w:t>
      </w:r>
      <w:r>
        <w:t xml:space="preserve"> L'utilisateur choisit d'annuler la génération de la feuille de route. Le système termine la procédure de génération de la feuille de route.</w:t>
      </w:r>
    </w:p>
    <w:p w:rsidR="00BD1870" w:rsidRDefault="00BD1870" w:rsidP="00BE61A9">
      <w:pPr>
        <w:pStyle w:val="Sansinterligne"/>
        <w:ind w:left="705"/>
        <w:jc w:val="both"/>
      </w:pPr>
      <w:r w:rsidRPr="00973354">
        <w:rPr>
          <w:i/>
        </w:rPr>
        <w:t>3a)</w:t>
      </w:r>
      <w:r>
        <w:t xml:space="preserve"> Il n'est pas possible de créer ou d'écrire à l'emplacement renseigné. Le système indique la nature du problème et retourne à l'étape 2.</w:t>
      </w:r>
    </w:p>
    <w:p w:rsidR="00BD1870" w:rsidRDefault="00BD1870" w:rsidP="00BE61A9">
      <w:pPr>
        <w:pStyle w:val="Sansinterligne"/>
        <w:jc w:val="both"/>
      </w:pPr>
      <w:r>
        <w:tab/>
      </w:r>
      <w:r w:rsidRPr="00973354">
        <w:rPr>
          <w:i/>
        </w:rPr>
        <w:t>3b)</w:t>
      </w:r>
      <w:r>
        <w:t xml:space="preserve"> Il existe déjà un fichier à l'emplacement renseigné par l'utilisateur.</w:t>
      </w:r>
    </w:p>
    <w:p w:rsidR="00BD1870" w:rsidRDefault="00BD1870" w:rsidP="00BE61A9">
      <w:pPr>
        <w:pStyle w:val="Sansinterligne"/>
        <w:ind w:left="1410"/>
        <w:jc w:val="both"/>
      </w:pPr>
      <w:r w:rsidRPr="00973354">
        <w:rPr>
          <w:i/>
        </w:rPr>
        <w:t>3b-1)</w:t>
      </w:r>
      <w:r>
        <w:t xml:space="preserve"> Le système demande à l'utilisateur s'il doit écraser l'instance déjà existante du fichier.</w:t>
      </w:r>
    </w:p>
    <w:p w:rsidR="00BD1870" w:rsidRDefault="00BD1870" w:rsidP="00BE61A9">
      <w:pPr>
        <w:pStyle w:val="Sansinterligne"/>
        <w:ind w:left="1410" w:firstLine="6"/>
        <w:jc w:val="both"/>
      </w:pPr>
      <w:r w:rsidRPr="00973354">
        <w:rPr>
          <w:i/>
        </w:rPr>
        <w:t>3b-2a)</w:t>
      </w:r>
      <w:r>
        <w:t xml:space="preserve"> L'utilisateur confirme l'écrasement du fichier déjà existant. Le système écrasera l'instance existante du fichier à l'étape 5. Le système passe à l'étape 4.</w:t>
      </w:r>
    </w:p>
    <w:p w:rsidR="00BD1870" w:rsidRDefault="00BD1870" w:rsidP="00BE61A9">
      <w:pPr>
        <w:pStyle w:val="Sansinterligne"/>
        <w:ind w:left="1410"/>
        <w:jc w:val="both"/>
      </w:pPr>
      <w:r w:rsidRPr="00973354">
        <w:rPr>
          <w:i/>
        </w:rPr>
        <w:t>3b-2b)</w:t>
      </w:r>
      <w:r>
        <w:t xml:space="preserve"> L'utilisateur refuse l'écrasement du fichier déjà existant. Le système retourne à l'étape 2.</w:t>
      </w:r>
    </w:p>
    <w:p w:rsidR="00BD1870" w:rsidRDefault="00BD1870" w:rsidP="00BD1870"/>
    <w:p w:rsidR="000B3E07" w:rsidRDefault="000B3E07" w:rsidP="00BD1870"/>
    <w:p w:rsidR="000B3E07" w:rsidRDefault="000B3E07" w:rsidP="00BD1870"/>
    <w:p w:rsidR="000B3E07" w:rsidRPr="00BD1870" w:rsidRDefault="000B3E07" w:rsidP="00BD1870"/>
    <w:p w:rsidR="00857C1C" w:rsidRDefault="00717813" w:rsidP="00A73993">
      <w:pPr>
        <w:pStyle w:val="Titre1"/>
      </w:pPr>
      <w:bookmarkStart w:id="8" w:name="_Toc434700495"/>
      <w:r>
        <w:t>3</w:t>
      </w:r>
      <w:r w:rsidR="00857C1C">
        <w:t>.</w:t>
      </w:r>
      <w:r w:rsidR="00857C1C">
        <w:tab/>
        <w:t>Livrables de conception:</w:t>
      </w:r>
      <w:bookmarkEnd w:id="8"/>
    </w:p>
    <w:p w:rsidR="000B3E07" w:rsidRPr="000B3E07" w:rsidRDefault="000B3E07" w:rsidP="000B3E07"/>
    <w:p w:rsidR="00857C1C" w:rsidRDefault="00857C1C" w:rsidP="00A73993">
      <w:pPr>
        <w:pStyle w:val="Titre2"/>
      </w:pPr>
      <w:r>
        <w:tab/>
      </w:r>
      <w:bookmarkStart w:id="9" w:name="_Toc434700496"/>
      <w:r w:rsidR="00717813">
        <w:t>3</w:t>
      </w:r>
      <w:r>
        <w:t>.1</w:t>
      </w:r>
      <w:r>
        <w:tab/>
        <w:t>Liste des événements utilisateur et diagramme Etats-transitions</w:t>
      </w:r>
      <w:bookmarkEnd w:id="9"/>
    </w:p>
    <w:p w:rsidR="00857C1C" w:rsidRDefault="00857C1C" w:rsidP="00A73993"/>
    <w:p w:rsidR="00CF5E59" w:rsidRDefault="00CF5E59" w:rsidP="00A73993">
      <w:pPr>
        <w:sectPr w:rsidR="00CF5E59" w:rsidSect="00D83A18">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pPr>
    </w:p>
    <w:p w:rsidR="00857C1C" w:rsidRDefault="00CF5E59" w:rsidP="00A73993">
      <w:r>
        <w:rPr>
          <w:noProof/>
          <w:lang w:eastAsia="fr-FR"/>
        </w:rPr>
        <w:lastRenderedPageBreak/>
        <w:drawing>
          <wp:inline distT="0" distB="0" distL="0" distR="0">
            <wp:extent cx="10124072" cy="5379720"/>
            <wp:effectExtent l="19050" t="0" r="0" b="0"/>
            <wp:docPr id="11" name="Image 11" descr="C:\Users\Med\Desktop\Projets\Dev_OO\OO-Livraisons\Conception\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d\Desktop\Projets\Dev_OO\OO-Livraisons\Conception\ActivityDiagram1.jpg"/>
                    <pic:cNvPicPr>
                      <a:picLocks noChangeAspect="1" noChangeArrowheads="1"/>
                    </pic:cNvPicPr>
                  </pic:nvPicPr>
                  <pic:blipFill>
                    <a:blip r:embed="rId19" cstate="print"/>
                    <a:srcRect/>
                    <a:stretch>
                      <a:fillRect/>
                    </a:stretch>
                  </pic:blipFill>
                  <pic:spPr bwMode="auto">
                    <a:xfrm>
                      <a:off x="0" y="0"/>
                      <a:ext cx="10124072" cy="5379720"/>
                    </a:xfrm>
                    <a:prstGeom prst="rect">
                      <a:avLst/>
                    </a:prstGeom>
                    <a:noFill/>
                    <a:ln w="9525">
                      <a:noFill/>
                      <a:miter lim="800000"/>
                      <a:headEnd/>
                      <a:tailEnd/>
                    </a:ln>
                  </pic:spPr>
                </pic:pic>
              </a:graphicData>
            </a:graphic>
          </wp:inline>
        </w:drawing>
      </w:r>
    </w:p>
    <w:p w:rsidR="00CF5E59" w:rsidRDefault="00CF5E59" w:rsidP="00A73993"/>
    <w:p w:rsidR="00CF5E59" w:rsidRDefault="00CF5E59" w:rsidP="00A73993">
      <w:pPr>
        <w:sectPr w:rsidR="00CF5E59" w:rsidSect="00CF5E59">
          <w:pgSz w:w="16838" w:h="11906" w:orient="landscape"/>
          <w:pgMar w:top="284" w:right="284" w:bottom="284" w:left="284" w:header="709" w:footer="709" w:gutter="0"/>
          <w:cols w:space="708"/>
          <w:docGrid w:linePitch="360"/>
        </w:sectPr>
      </w:pPr>
    </w:p>
    <w:p w:rsidR="00857C1C" w:rsidRDefault="00857C1C" w:rsidP="00A73993">
      <w:pPr>
        <w:pStyle w:val="Titre2"/>
      </w:pPr>
      <w:r>
        <w:lastRenderedPageBreak/>
        <w:tab/>
      </w:r>
      <w:bookmarkStart w:id="10" w:name="_Toc434700497"/>
      <w:r w:rsidR="00717813">
        <w:t>3</w:t>
      </w:r>
      <w:r>
        <w:t>.2</w:t>
      </w:r>
      <w:r>
        <w:tab/>
        <w:t>Diagrammes de packages et de classe</w:t>
      </w:r>
      <w:bookmarkEnd w:id="10"/>
    </w:p>
    <w:p w:rsidR="00120B30" w:rsidRPr="00120B30" w:rsidRDefault="00120B30" w:rsidP="00120B30"/>
    <w:p w:rsidR="00120B30" w:rsidRDefault="00120B30" w:rsidP="00120B30">
      <w:r>
        <w:rPr>
          <w:noProof/>
          <w:lang w:eastAsia="fr-FR"/>
        </w:rPr>
        <w:drawing>
          <wp:inline distT="0" distB="0" distL="0" distR="0">
            <wp:extent cx="7136130" cy="7040880"/>
            <wp:effectExtent l="19050" t="0" r="0" b="0"/>
            <wp:docPr id="12" name="Image 12" descr="C:\Users\Med\Desktop\Projets\Dev_OO\OO-Livraisons\Conception\modeleC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d\Desktop\Projets\Dev_OO\OO-Livraisons\Conception\modeleClasseDiagram.png"/>
                    <pic:cNvPicPr>
                      <a:picLocks noChangeAspect="1" noChangeArrowheads="1"/>
                    </pic:cNvPicPr>
                  </pic:nvPicPr>
                  <pic:blipFill>
                    <a:blip r:embed="rId20" cstate="print"/>
                    <a:srcRect/>
                    <a:stretch>
                      <a:fillRect/>
                    </a:stretch>
                  </pic:blipFill>
                  <pic:spPr bwMode="auto">
                    <a:xfrm>
                      <a:off x="0" y="0"/>
                      <a:ext cx="7140853" cy="7045540"/>
                    </a:xfrm>
                    <a:prstGeom prst="rect">
                      <a:avLst/>
                    </a:prstGeom>
                    <a:noFill/>
                    <a:ln w="9525">
                      <a:noFill/>
                      <a:miter lim="800000"/>
                      <a:headEnd/>
                      <a:tailEnd/>
                    </a:ln>
                  </pic:spPr>
                </pic:pic>
              </a:graphicData>
            </a:graphic>
          </wp:inline>
        </w:drawing>
      </w:r>
    </w:p>
    <w:p w:rsidR="00120B30" w:rsidRDefault="00120B30" w:rsidP="00120B30"/>
    <w:p w:rsidR="00120B30" w:rsidRDefault="00120B30" w:rsidP="00120B30">
      <w:pPr>
        <w:sectPr w:rsidR="00120B30" w:rsidSect="00120B30">
          <w:pgSz w:w="11906" w:h="16838"/>
          <w:pgMar w:top="284" w:right="1418" w:bottom="1418" w:left="284" w:header="709" w:footer="709" w:gutter="0"/>
          <w:cols w:space="708"/>
          <w:docGrid w:linePitch="360"/>
        </w:sectPr>
      </w:pPr>
    </w:p>
    <w:p w:rsidR="00F66902" w:rsidRPr="00F66902" w:rsidRDefault="00717813" w:rsidP="00A73993">
      <w:pPr>
        <w:pStyle w:val="Titre2"/>
        <w:ind w:left="708"/>
      </w:pPr>
      <w:bookmarkStart w:id="11" w:name="_Toc434700498"/>
      <w:r>
        <w:lastRenderedPageBreak/>
        <w:t>3</w:t>
      </w:r>
      <w:r w:rsidR="00F66902">
        <w:t>.3 Diagrammes de packages et de classes retro-générés à partir du code</w:t>
      </w:r>
      <w:bookmarkEnd w:id="11"/>
    </w:p>
    <w:p w:rsidR="00857C1C" w:rsidRDefault="00857C1C"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0561F7" w:rsidRDefault="000561F7" w:rsidP="00A73993"/>
    <w:p w:rsidR="00857C1C" w:rsidRPr="00857C1C" w:rsidRDefault="00857C1C" w:rsidP="00A73993"/>
    <w:p w:rsidR="00857C1C" w:rsidRDefault="00857C1C" w:rsidP="00A73993">
      <w:pPr>
        <w:pStyle w:val="Titre2"/>
      </w:pPr>
      <w:r>
        <w:lastRenderedPageBreak/>
        <w:tab/>
      </w:r>
      <w:bookmarkStart w:id="12" w:name="_Toc434700499"/>
      <w:r w:rsidR="00F66902">
        <w:t>2.4</w:t>
      </w:r>
      <w:r>
        <w:tab/>
      </w:r>
      <w:r w:rsidR="001F1B0A">
        <w:t>C</w:t>
      </w:r>
      <w:r>
        <w:t>hoix architecturaux et design patterns utilisés</w:t>
      </w:r>
      <w:bookmarkEnd w:id="12"/>
    </w:p>
    <w:p w:rsidR="001F1B0A" w:rsidRDefault="001F1B0A" w:rsidP="00A73993"/>
    <w:p w:rsidR="001B059C" w:rsidRDefault="001B059C" w:rsidP="001B059C">
      <w:pPr>
        <w:jc w:val="both"/>
      </w:pPr>
      <w:r>
        <w:t>Au niveau de l’architecture générale du projet, nous avons construit l’application sur une architecture MVC (Modèle-Vue-Contrôleur). Premièrement car cette architecture était imposée, et ensuite car cela correspondait au type d’application développé ici.</w:t>
      </w:r>
    </w:p>
    <w:p w:rsidR="001B059C" w:rsidRPr="00A25CE4" w:rsidRDefault="001B059C" w:rsidP="001B059C">
      <w:pPr>
        <w:pStyle w:val="Sous-titre"/>
      </w:pPr>
      <w:r w:rsidRPr="00A25CE4">
        <w:t>Pattern undo/redo</w:t>
      </w:r>
    </w:p>
    <w:p w:rsidR="001B059C" w:rsidRDefault="001B059C" w:rsidP="001B059C">
      <w:pPr>
        <w:jc w:val="both"/>
      </w:pPr>
      <w:r>
        <w:t>Dans le cahier des charges, il est spécifié qu’une modification de la tournée doit pouvoir être annulée, ou rétablie. Une telle spécification appelle clairement à l’utilisation du pattern Commande, qui permettra de faire aisément  des undo/redo sur les modifications.</w:t>
      </w:r>
    </w:p>
    <w:p w:rsidR="001B059C" w:rsidRDefault="001B059C" w:rsidP="001B059C">
      <w:pPr>
        <w:pStyle w:val="Sous-titre"/>
      </w:pPr>
      <w:r>
        <w:t>ModeleManager</w:t>
      </w:r>
    </w:p>
    <w:p w:rsidR="001B059C" w:rsidRDefault="001B059C" w:rsidP="001B059C">
      <w:pPr>
        <w:jc w:val="both"/>
      </w:pPr>
      <w:r>
        <w:t>Lorsque le contrôleur communique avec le modèle, il est souhaitable que la communication se fasse au moyen d’un unique point d’entrée sur le modèle.  Nous avons fait le choix d’une classe ModeleManager, qui contiendrait alors le plan actuellement chargé, les demandes de livraison actuellement chargées, et la tournée actuellement générée. C’est aussi cette classe qui réalise l’ensemble des opérations sur les objets métiers (calculer la tournée, ajouter/supprimmer/échanger des points de livraison). À noter que le modeleManager aurait pu être implémenté en utilisant le pattern singleton (une seule et unique instance de ModeleManager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ModeleManager.</w:t>
      </w:r>
    </w:p>
    <w:p w:rsidR="001B059C" w:rsidRDefault="001B059C" w:rsidP="001B059C">
      <w:pPr>
        <w:pStyle w:val="Sous-titre"/>
      </w:pPr>
    </w:p>
    <w:p w:rsidR="001B059C" w:rsidRDefault="001B059C" w:rsidP="001B059C">
      <w:pPr>
        <w:pStyle w:val="Sous-titre"/>
      </w:pPr>
      <w:r>
        <w:t>Package XML</w:t>
      </w:r>
    </w:p>
    <w:p w:rsidR="001B059C" w:rsidRDefault="001B059C" w:rsidP="001B059C">
      <w:pPr>
        <w:jc w:val="both"/>
      </w:pPr>
      <w:r>
        <w:t xml:space="preserve">Les descriptions des plans de villes et les descriptions des demandes de livraisons sont réalisées au moyen de fichiers au format xml. Ces fichiers doivent être parsés, et les informations contenues doivent être analysées, puis envoyées dans le modèle. Nous avons décidé de séparer le code relatif au traitement de fichiers. D’abord, le package io, qui concerne uniquement la gestion globale de fichier (ouverture de fichier au format xml et sauvegarde de fichiers au format texte), et ensuite le package xmlModele, qui contient toutes les méthodes de parsing et de remplissage des objets métier. Ainsi, le package io est générique et pourrait être réutilisé dans une autre application. Le package xmlModele, quant à lui, est intrinsèquement lié au modèle, puisque pour pouvoir remplir le modèle, il doit être adapté à son implémentation.  </w:t>
      </w:r>
    </w:p>
    <w:p w:rsidR="001B059C" w:rsidRDefault="001B059C" w:rsidP="001B059C">
      <w:pPr>
        <w:pStyle w:val="Sous-titre"/>
      </w:pPr>
      <w:r>
        <w:t>Pattern State</w:t>
      </w:r>
    </w:p>
    <w:p w:rsidR="001B059C" w:rsidRDefault="001B059C" w:rsidP="001B059C">
      <w:pPr>
        <w:jc w:val="both"/>
      </w:pPr>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1B059C" w:rsidRPr="00AE101C" w:rsidRDefault="001B059C" w:rsidP="001B059C">
      <w:pPr>
        <w:jc w:val="both"/>
        <w:rPr>
          <w:b/>
          <w:sz w:val="24"/>
          <w:szCs w:val="24"/>
        </w:rPr>
      </w:pPr>
      <w:r w:rsidRPr="00AE101C">
        <w:rPr>
          <w:b/>
          <w:sz w:val="24"/>
          <w:szCs w:val="24"/>
        </w:rPr>
        <w:t>Gestion des fonctionnalités actives en fonction des états</w:t>
      </w:r>
    </w:p>
    <w:p w:rsidR="001B059C" w:rsidRDefault="001B059C" w:rsidP="001B059C">
      <w:pPr>
        <w:jc w:val="both"/>
      </w:pPr>
      <w:r>
        <w:lastRenderedPageBreak/>
        <w:t xml:space="preserve">Selon l’état du contrôleur, toutes les fonctionnalités de l’application ne doivent pas pouvoir être appelées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fonctionnalité pour chaque fonctionnalité (on entend ici les boutons, les items des menus, .etc.). A chaque changement d’état, l’état désactive l’ensemble des fonctionnalités et réactive les fonctionnalités permises dans cet état. </w:t>
      </w:r>
    </w:p>
    <w:p w:rsidR="001B059C" w:rsidRDefault="001B059C" w:rsidP="001B059C">
      <w:pPr>
        <w:pStyle w:val="Sous-titre"/>
      </w:pPr>
      <w:r w:rsidRPr="00965209">
        <w:t>Architecture de la vue</w:t>
      </w:r>
    </w:p>
    <w:p w:rsidR="001B059C" w:rsidRDefault="001B059C" w:rsidP="001B059C">
      <w:r>
        <w:t>La partie graphique de l’application est constituée d’un objet Fenetre, qui contient un état de l’application dans la vue, modélisé par l’objet Vue. Nous avons essayé d’implémenter notre vue de la manière la plus générique possible. Par exemple, dans le cas où l’application permettrait d’avoir plusieurs onglets contenant plusieurs plans différents en même temps, l’objet Vue déjà existant peut facilement être assimilé à un onglet. Il n’y aurait pas beaucoup de changement à faire dans le code.</w:t>
      </w:r>
    </w:p>
    <w:p w:rsidR="001B059C" w:rsidRDefault="001B059C" w:rsidP="001B059C">
      <w:r>
        <w:t xml:space="preserve">Nous avons aussi réalisée une classe de vue dédiée à chacun (ou presque) des objets du modèle, et mis en place des liens entre ces classes qui sont semblables aux liens entre les classes du modèle. Ainsi on peut facilement paramétrer l’apparence graphique de chacun des éléments, tout en conservant la logique métier. </w:t>
      </w:r>
    </w:p>
    <w:p w:rsidR="00857C1C" w:rsidRPr="00857C1C" w:rsidRDefault="00857C1C" w:rsidP="00A73993">
      <w:pPr>
        <w:jc w:val="both"/>
      </w:pPr>
    </w:p>
    <w:p w:rsidR="00F66902" w:rsidRPr="00F66902" w:rsidRDefault="00857C1C" w:rsidP="00A73993">
      <w:pPr>
        <w:pStyle w:val="Titre2"/>
      </w:pPr>
      <w:r>
        <w:tab/>
      </w:r>
      <w:bookmarkStart w:id="13" w:name="_Toc434700500"/>
      <w:r w:rsidR="00717813">
        <w:t>3</w:t>
      </w:r>
      <w:r w:rsidR="00F66902">
        <w:t>.5</w:t>
      </w:r>
      <w:r>
        <w:tab/>
        <w:t>Diagramme de séquence du calcul de la tournée à partir d'une demande de livraison</w:t>
      </w:r>
      <w:bookmarkEnd w:id="13"/>
    </w:p>
    <w:p w:rsidR="00857C1C" w:rsidRDefault="00857C1C" w:rsidP="00A73993"/>
    <w:p w:rsidR="00857C1C" w:rsidRDefault="00717813" w:rsidP="00A73993">
      <w:pPr>
        <w:pStyle w:val="Titre1"/>
      </w:pPr>
      <w:bookmarkStart w:id="14" w:name="_Toc434700501"/>
      <w:r>
        <w:t>4</w:t>
      </w:r>
      <w:r w:rsidR="00776896">
        <w:t>.</w:t>
      </w:r>
      <w:r w:rsidR="00776896">
        <w:tab/>
        <w:t>Implémentation et tests</w:t>
      </w:r>
      <w:bookmarkEnd w:id="14"/>
    </w:p>
    <w:p w:rsidR="00DB1532" w:rsidRDefault="00776896" w:rsidP="00AE101C">
      <w:pPr>
        <w:pStyle w:val="Titre2"/>
      </w:pPr>
      <w:r>
        <w:tab/>
      </w:r>
    </w:p>
    <w:p w:rsidR="00DB1532" w:rsidRDefault="00717813" w:rsidP="00A73993">
      <w:pPr>
        <w:pStyle w:val="Titre1"/>
      </w:pPr>
      <w:bookmarkStart w:id="15" w:name="_Toc434700502"/>
      <w:r>
        <w:t>5</w:t>
      </w:r>
      <w:r w:rsidR="00DB1532">
        <w:t>.</w:t>
      </w:r>
      <w:r w:rsidR="00DB1532">
        <w:tab/>
        <w:t>Bilan</w:t>
      </w:r>
      <w:bookmarkEnd w:id="15"/>
    </w:p>
    <w:p w:rsidR="00DB1532" w:rsidRDefault="00DB1532" w:rsidP="00A73993">
      <w:pPr>
        <w:pStyle w:val="Titre2"/>
      </w:pPr>
      <w:r>
        <w:tab/>
      </w:r>
      <w:bookmarkStart w:id="16" w:name="_Toc434700503"/>
      <w:r w:rsidR="00717813">
        <w:t>5</w:t>
      </w:r>
      <w:r>
        <w:t>.1</w:t>
      </w:r>
      <w:r>
        <w:tab/>
        <w:t>Planning effectif du projet</w:t>
      </w:r>
      <w:bookmarkEnd w:id="16"/>
    </w:p>
    <w:p w:rsidR="00DB1532" w:rsidRDefault="00DB1532" w:rsidP="00A73993"/>
    <w:p w:rsidR="00DB1532" w:rsidRDefault="00DB1532" w:rsidP="00A73993"/>
    <w:p w:rsidR="00DB1532" w:rsidRDefault="00DB1532" w:rsidP="00A73993"/>
    <w:p w:rsidR="00DB1532" w:rsidRPr="00DB1532" w:rsidRDefault="00DB1532" w:rsidP="00A73993"/>
    <w:p w:rsidR="00DB1532" w:rsidRPr="00DB1532" w:rsidRDefault="00DB1532" w:rsidP="005727B4">
      <w:pPr>
        <w:pStyle w:val="Titre2"/>
      </w:pPr>
      <w:r>
        <w:tab/>
      </w:r>
      <w:bookmarkStart w:id="17" w:name="_Toc434700504"/>
      <w:r w:rsidR="00717813">
        <w:t>5</w:t>
      </w:r>
      <w:r>
        <w:t>.2</w:t>
      </w:r>
      <w:r>
        <w:tab/>
        <w:t>Bilan humain et techniqu</w:t>
      </w:r>
      <w:r w:rsidR="005727B4">
        <w:t>e</w:t>
      </w:r>
      <w:bookmarkEnd w:id="17"/>
    </w:p>
    <w:sectPr w:rsidR="00DB1532" w:rsidRPr="00DB1532" w:rsidSect="00FC6E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A37" w:rsidRDefault="00016A37" w:rsidP="0060523E">
      <w:pPr>
        <w:spacing w:after="0" w:line="240" w:lineRule="auto"/>
      </w:pPr>
      <w:r>
        <w:separator/>
      </w:r>
    </w:p>
  </w:endnote>
  <w:endnote w:type="continuationSeparator" w:id="0">
    <w:p w:rsidR="00016A37" w:rsidRDefault="00016A37" w:rsidP="006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01" w:rsidRDefault="00557E0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AB2D23">
      <w:fldChar w:fldCharType="begin"/>
    </w:r>
    <w:r w:rsidR="004F24B1">
      <w:instrText xml:space="preserve"> PAGE   \* MERGEFORMAT </w:instrText>
    </w:r>
    <w:r w:rsidR="00AB2D23">
      <w:fldChar w:fldCharType="separate"/>
    </w:r>
    <w:r w:rsidR="006129EB" w:rsidRPr="006129EB">
      <w:rPr>
        <w:rFonts w:asciiTheme="majorHAnsi" w:hAnsiTheme="majorHAnsi"/>
        <w:noProof/>
      </w:rPr>
      <w:t>15</w:t>
    </w:r>
    <w:r w:rsidR="00AB2D23">
      <w:rPr>
        <w:rFonts w:asciiTheme="majorHAnsi" w:hAnsiTheme="majorHAnsi"/>
        <w:noProof/>
      </w:rPr>
      <w:fldChar w:fldCharType="end"/>
    </w:r>
  </w:p>
  <w:p w:rsidR="0060523E" w:rsidRDefault="0060523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01" w:rsidRDefault="00557E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A37" w:rsidRDefault="00016A37" w:rsidP="0060523E">
      <w:pPr>
        <w:spacing w:after="0" w:line="240" w:lineRule="auto"/>
      </w:pPr>
      <w:r>
        <w:separator/>
      </w:r>
    </w:p>
  </w:footnote>
  <w:footnote w:type="continuationSeparator" w:id="0">
    <w:p w:rsidR="00016A37" w:rsidRDefault="00016A37" w:rsidP="006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01" w:rsidRDefault="00557E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800459"/>
      <w:dataBinding w:prefixMappings="xmlns:ns0='http://schemas.openxmlformats.org/package/2006/metadata/core-properties' xmlns:ns1='http://purl.org/dc/elements/1.1/'" w:xpath="/ns0:coreProperties[1]/ns1:title[1]" w:storeItemID="{6C3C8BC8-F283-45AE-878A-BAB7291924A1}"/>
      <w:text/>
    </w:sdtPr>
    <w:sdtEnd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Projet DevOO</w:t>
        </w:r>
      </w:p>
    </w:sdtContent>
  </w:sdt>
  <w:p w:rsidR="0060523E" w:rsidRDefault="0060523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01" w:rsidRDefault="00557E0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616B8"/>
    <w:multiLevelType w:val="hybridMultilevel"/>
    <w:tmpl w:val="C372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A7155E"/>
    <w:multiLevelType w:val="hybridMultilevel"/>
    <w:tmpl w:val="AE128498"/>
    <w:lvl w:ilvl="0" w:tplc="0F6CF000">
      <w:start w:val="3"/>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0523E"/>
    <w:rsid w:val="00016A37"/>
    <w:rsid w:val="000561F7"/>
    <w:rsid w:val="00066F0A"/>
    <w:rsid w:val="00090AB1"/>
    <w:rsid w:val="000B08AE"/>
    <w:rsid w:val="000B3E07"/>
    <w:rsid w:val="000B5EA2"/>
    <w:rsid w:val="000C65A9"/>
    <w:rsid w:val="00120B30"/>
    <w:rsid w:val="001A7DA7"/>
    <w:rsid w:val="001B059C"/>
    <w:rsid w:val="001F08CF"/>
    <w:rsid w:val="001F1B0A"/>
    <w:rsid w:val="002754A8"/>
    <w:rsid w:val="002F48C9"/>
    <w:rsid w:val="00366E28"/>
    <w:rsid w:val="003D0490"/>
    <w:rsid w:val="003D1848"/>
    <w:rsid w:val="00464606"/>
    <w:rsid w:val="004D267B"/>
    <w:rsid w:val="004D312C"/>
    <w:rsid w:val="004F067C"/>
    <w:rsid w:val="004F0AB5"/>
    <w:rsid w:val="004F24B1"/>
    <w:rsid w:val="00517C94"/>
    <w:rsid w:val="00557E01"/>
    <w:rsid w:val="00570AB6"/>
    <w:rsid w:val="005727B4"/>
    <w:rsid w:val="00597694"/>
    <w:rsid w:val="005F3E43"/>
    <w:rsid w:val="0060523E"/>
    <w:rsid w:val="006129EB"/>
    <w:rsid w:val="00661FA2"/>
    <w:rsid w:val="0067453C"/>
    <w:rsid w:val="00683B80"/>
    <w:rsid w:val="00717813"/>
    <w:rsid w:val="00774361"/>
    <w:rsid w:val="00776896"/>
    <w:rsid w:val="00832CA6"/>
    <w:rsid w:val="00857C1C"/>
    <w:rsid w:val="00906AB5"/>
    <w:rsid w:val="00916463"/>
    <w:rsid w:val="00924DD4"/>
    <w:rsid w:val="00965209"/>
    <w:rsid w:val="00991AA3"/>
    <w:rsid w:val="009A5D7C"/>
    <w:rsid w:val="009C44A2"/>
    <w:rsid w:val="009D7358"/>
    <w:rsid w:val="00A25CE4"/>
    <w:rsid w:val="00A5466F"/>
    <w:rsid w:val="00A73993"/>
    <w:rsid w:val="00AB2D23"/>
    <w:rsid w:val="00AC6912"/>
    <w:rsid w:val="00AE101C"/>
    <w:rsid w:val="00AF411A"/>
    <w:rsid w:val="00B21B97"/>
    <w:rsid w:val="00B342F2"/>
    <w:rsid w:val="00B72BD1"/>
    <w:rsid w:val="00B76E62"/>
    <w:rsid w:val="00BC5A3A"/>
    <w:rsid w:val="00BD1870"/>
    <w:rsid w:val="00BE285E"/>
    <w:rsid w:val="00BE61A9"/>
    <w:rsid w:val="00BF15E5"/>
    <w:rsid w:val="00CF5E59"/>
    <w:rsid w:val="00D83A18"/>
    <w:rsid w:val="00DB1532"/>
    <w:rsid w:val="00DB1B1F"/>
    <w:rsid w:val="00E56E4F"/>
    <w:rsid w:val="00E748A8"/>
    <w:rsid w:val="00E82861"/>
    <w:rsid w:val="00E84758"/>
    <w:rsid w:val="00EF214C"/>
    <w:rsid w:val="00F43F73"/>
    <w:rsid w:val="00F66902"/>
    <w:rsid w:val="00FC6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986FB0E-8330-40EB-BC80-F33FFCDB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D73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25CE4"/>
    <w:pPr>
      <w:jc w:val="both"/>
    </w:pPr>
    <w:rPr>
      <w:b/>
      <w:sz w:val="24"/>
    </w:rPr>
  </w:style>
  <w:style w:type="character" w:customStyle="1" w:styleId="Sous-titreCar">
    <w:name w:val="Sous-titre Car"/>
    <w:basedOn w:val="Policepardfaut"/>
    <w:link w:val="Sous-titre"/>
    <w:uiPriority w:val="11"/>
    <w:rsid w:val="00A25CE4"/>
    <w:rPr>
      <w:b/>
      <w:sz w:val="24"/>
    </w:rPr>
  </w:style>
  <w:style w:type="paragraph" w:styleId="Sansinterligne">
    <w:name w:val="No Spacing"/>
    <w:uiPriority w:val="1"/>
    <w:qFormat/>
    <w:rsid w:val="00774361"/>
    <w:pPr>
      <w:spacing w:after="0" w:line="240" w:lineRule="auto"/>
    </w:pPr>
  </w:style>
  <w:style w:type="paragraph" w:styleId="Paragraphedeliste">
    <w:name w:val="List Paragraph"/>
    <w:basedOn w:val="Normal"/>
    <w:uiPriority w:val="34"/>
    <w:qFormat/>
    <w:rsid w:val="009C44A2"/>
    <w:pPr>
      <w:ind w:left="720"/>
      <w:contextualSpacing/>
    </w:pPr>
  </w:style>
  <w:style w:type="paragraph" w:styleId="Titre">
    <w:name w:val="Title"/>
    <w:basedOn w:val="Normal"/>
    <w:next w:val="Normal"/>
    <w:link w:val="TitreCar"/>
    <w:uiPriority w:val="10"/>
    <w:qFormat/>
    <w:rsid w:val="009D7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735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D735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318F3-58C5-4DD1-B65F-BF7B5182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3116</Words>
  <Characters>17140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20216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Nicolas NATIVEL</cp:lastModifiedBy>
  <cp:revision>52</cp:revision>
  <cp:lastPrinted>2015-11-10T18:52:00Z</cp:lastPrinted>
  <dcterms:created xsi:type="dcterms:W3CDTF">2015-11-02T12:30:00Z</dcterms:created>
  <dcterms:modified xsi:type="dcterms:W3CDTF">2015-11-10T19:29:00Z</dcterms:modified>
</cp:coreProperties>
</file>