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60523E" w:rsidRDefault="0060523E">
          <w:pPr>
            <w:pStyle w:val="En-ttedetabledesmatires"/>
          </w:pPr>
          <w:r>
            <w:t>Table des matières</w:t>
          </w:r>
        </w:p>
        <w:p w:rsidR="002F48C9" w:rsidRDefault="000C65A9">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414334" w:history="1">
            <w:r w:rsidR="002F48C9" w:rsidRPr="009571B5">
              <w:rPr>
                <w:rStyle w:val="Lienhypertexte"/>
                <w:noProof/>
              </w:rPr>
              <w:t>1.</w:t>
            </w:r>
            <w:r w:rsidR="002F48C9">
              <w:rPr>
                <w:rFonts w:eastAsiaTheme="minorEastAsia"/>
                <w:noProof/>
                <w:lang w:eastAsia="fr-FR"/>
              </w:rPr>
              <w:tab/>
            </w:r>
            <w:r w:rsidR="002F48C9" w:rsidRPr="009571B5">
              <w:rPr>
                <w:rStyle w:val="Lienhypertexte"/>
                <w:noProof/>
              </w:rPr>
              <w:t>Livrables de capture et analyse des besoins</w:t>
            </w:r>
            <w:r w:rsidR="002F48C9">
              <w:rPr>
                <w:noProof/>
                <w:webHidden/>
              </w:rPr>
              <w:tab/>
            </w:r>
            <w:r w:rsidR="002F48C9">
              <w:rPr>
                <w:noProof/>
                <w:webHidden/>
              </w:rPr>
              <w:fldChar w:fldCharType="begin"/>
            </w:r>
            <w:r w:rsidR="002F48C9">
              <w:rPr>
                <w:noProof/>
                <w:webHidden/>
              </w:rPr>
              <w:instrText xml:space="preserve"> PAGEREF _Toc434414334 \h </w:instrText>
            </w:r>
            <w:r w:rsidR="002F48C9">
              <w:rPr>
                <w:noProof/>
                <w:webHidden/>
              </w:rPr>
            </w:r>
            <w:r w:rsidR="002F48C9">
              <w:rPr>
                <w:noProof/>
                <w:webHidden/>
              </w:rPr>
              <w:fldChar w:fldCharType="separate"/>
            </w:r>
            <w:r w:rsidR="002F48C9">
              <w:rPr>
                <w:noProof/>
                <w:webHidden/>
              </w:rPr>
              <w:t>2</w:t>
            </w:r>
            <w:r w:rsidR="002F48C9">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35" w:history="1">
            <w:r w:rsidRPr="009571B5">
              <w:rPr>
                <w:rStyle w:val="Lienhypertexte"/>
                <w:noProof/>
              </w:rPr>
              <w:t>1.1</w:t>
            </w:r>
            <w:r>
              <w:rPr>
                <w:rFonts w:eastAsiaTheme="minorEastAsia"/>
                <w:noProof/>
                <w:lang w:eastAsia="fr-FR"/>
              </w:rPr>
              <w:tab/>
            </w:r>
            <w:r w:rsidRPr="009571B5">
              <w:rPr>
                <w:rStyle w:val="Lienhypertexte"/>
                <w:noProof/>
              </w:rPr>
              <w:t>Planning prévisionnel du projet</w:t>
            </w:r>
            <w:r>
              <w:rPr>
                <w:noProof/>
                <w:webHidden/>
              </w:rPr>
              <w:tab/>
            </w:r>
            <w:r>
              <w:rPr>
                <w:noProof/>
                <w:webHidden/>
              </w:rPr>
              <w:fldChar w:fldCharType="begin"/>
            </w:r>
            <w:r>
              <w:rPr>
                <w:noProof/>
                <w:webHidden/>
              </w:rPr>
              <w:instrText xml:space="preserve"> PAGEREF _Toc434414335 \h </w:instrText>
            </w:r>
            <w:r>
              <w:rPr>
                <w:noProof/>
                <w:webHidden/>
              </w:rPr>
            </w:r>
            <w:r>
              <w:rPr>
                <w:noProof/>
                <w:webHidden/>
              </w:rPr>
              <w:fldChar w:fldCharType="separate"/>
            </w:r>
            <w:r>
              <w:rPr>
                <w:noProof/>
                <w:webHidden/>
              </w:rPr>
              <w:t>2</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36" w:history="1">
            <w:r w:rsidRPr="009571B5">
              <w:rPr>
                <w:rStyle w:val="Lienhypertexte"/>
                <w:noProof/>
              </w:rPr>
              <w:t>1.2</w:t>
            </w:r>
            <w:r>
              <w:rPr>
                <w:rFonts w:eastAsiaTheme="minorEastAsia"/>
                <w:noProof/>
                <w:lang w:eastAsia="fr-FR"/>
              </w:rPr>
              <w:tab/>
            </w:r>
            <w:r w:rsidRPr="009571B5">
              <w:rPr>
                <w:rStyle w:val="Lienhypertexte"/>
                <w:noProof/>
              </w:rPr>
              <w:t>Modèle du domaine</w:t>
            </w:r>
            <w:r>
              <w:rPr>
                <w:noProof/>
                <w:webHidden/>
              </w:rPr>
              <w:tab/>
            </w:r>
            <w:r>
              <w:rPr>
                <w:noProof/>
                <w:webHidden/>
              </w:rPr>
              <w:fldChar w:fldCharType="begin"/>
            </w:r>
            <w:r>
              <w:rPr>
                <w:noProof/>
                <w:webHidden/>
              </w:rPr>
              <w:instrText xml:space="preserve"> PAGEREF _Toc434414336 \h </w:instrText>
            </w:r>
            <w:r>
              <w:rPr>
                <w:noProof/>
                <w:webHidden/>
              </w:rPr>
            </w:r>
            <w:r>
              <w:rPr>
                <w:noProof/>
                <w:webHidden/>
              </w:rPr>
              <w:fldChar w:fldCharType="separate"/>
            </w:r>
            <w:r>
              <w:rPr>
                <w:noProof/>
                <w:webHidden/>
              </w:rPr>
              <w:t>3</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37" w:history="1">
            <w:r w:rsidRPr="009571B5">
              <w:rPr>
                <w:rStyle w:val="Lienhypertexte"/>
                <w:noProof/>
              </w:rPr>
              <w:t>1.3</w:t>
            </w:r>
            <w:r>
              <w:rPr>
                <w:rFonts w:eastAsiaTheme="minorEastAsia"/>
                <w:noProof/>
                <w:lang w:eastAsia="fr-FR"/>
              </w:rPr>
              <w:tab/>
            </w:r>
            <w:r w:rsidRPr="009571B5">
              <w:rPr>
                <w:rStyle w:val="Lienhypertexte"/>
                <w:noProof/>
              </w:rPr>
              <w:t>Glossaire</w:t>
            </w:r>
            <w:r>
              <w:rPr>
                <w:noProof/>
                <w:webHidden/>
              </w:rPr>
              <w:tab/>
            </w:r>
            <w:r>
              <w:rPr>
                <w:noProof/>
                <w:webHidden/>
              </w:rPr>
              <w:fldChar w:fldCharType="begin"/>
            </w:r>
            <w:r>
              <w:rPr>
                <w:noProof/>
                <w:webHidden/>
              </w:rPr>
              <w:instrText xml:space="preserve"> PAGEREF _Toc434414337 \h </w:instrText>
            </w:r>
            <w:r>
              <w:rPr>
                <w:noProof/>
                <w:webHidden/>
              </w:rPr>
            </w:r>
            <w:r>
              <w:rPr>
                <w:noProof/>
                <w:webHidden/>
              </w:rPr>
              <w:fldChar w:fldCharType="separate"/>
            </w:r>
            <w:r>
              <w:rPr>
                <w:noProof/>
                <w:webHidden/>
              </w:rPr>
              <w:t>4</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38" w:history="1">
            <w:r w:rsidRPr="009571B5">
              <w:rPr>
                <w:rStyle w:val="Lienhypertexte"/>
                <w:noProof/>
              </w:rPr>
              <w:t>1.4</w:t>
            </w:r>
            <w:r>
              <w:rPr>
                <w:rFonts w:eastAsiaTheme="minorEastAsia"/>
                <w:noProof/>
                <w:lang w:eastAsia="fr-FR"/>
              </w:rPr>
              <w:tab/>
            </w:r>
            <w:r w:rsidRPr="009571B5">
              <w:rPr>
                <w:rStyle w:val="Lienhypertexte"/>
                <w:noProof/>
              </w:rPr>
              <w:t>Diagramme de cas d'utilisation</w:t>
            </w:r>
            <w:r>
              <w:rPr>
                <w:noProof/>
                <w:webHidden/>
              </w:rPr>
              <w:tab/>
            </w:r>
            <w:r>
              <w:rPr>
                <w:noProof/>
                <w:webHidden/>
              </w:rPr>
              <w:fldChar w:fldCharType="begin"/>
            </w:r>
            <w:r>
              <w:rPr>
                <w:noProof/>
                <w:webHidden/>
              </w:rPr>
              <w:instrText xml:space="preserve"> PAGEREF _Toc434414338 \h </w:instrText>
            </w:r>
            <w:r>
              <w:rPr>
                <w:noProof/>
                <w:webHidden/>
              </w:rPr>
            </w:r>
            <w:r>
              <w:rPr>
                <w:noProof/>
                <w:webHidden/>
              </w:rPr>
              <w:fldChar w:fldCharType="separate"/>
            </w:r>
            <w:r>
              <w:rPr>
                <w:noProof/>
                <w:webHidden/>
              </w:rPr>
              <w:t>4</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39" w:history="1">
            <w:r w:rsidRPr="009571B5">
              <w:rPr>
                <w:rStyle w:val="Lienhypertexte"/>
                <w:noProof/>
              </w:rPr>
              <w:t>1.5</w:t>
            </w:r>
            <w:r>
              <w:rPr>
                <w:rFonts w:eastAsiaTheme="minorEastAsia"/>
                <w:noProof/>
                <w:lang w:eastAsia="fr-FR"/>
              </w:rPr>
              <w:tab/>
            </w:r>
            <w:r w:rsidRPr="009571B5">
              <w:rPr>
                <w:rStyle w:val="Lienhypertexte"/>
                <w:noProof/>
              </w:rPr>
              <w:t>Description textuelle structurée des cas d'utilisation</w:t>
            </w:r>
            <w:r>
              <w:rPr>
                <w:noProof/>
                <w:webHidden/>
              </w:rPr>
              <w:tab/>
            </w:r>
            <w:r>
              <w:rPr>
                <w:noProof/>
                <w:webHidden/>
              </w:rPr>
              <w:fldChar w:fldCharType="begin"/>
            </w:r>
            <w:r>
              <w:rPr>
                <w:noProof/>
                <w:webHidden/>
              </w:rPr>
              <w:instrText xml:space="preserve"> PAGEREF _Toc434414339 \h </w:instrText>
            </w:r>
            <w:r>
              <w:rPr>
                <w:noProof/>
                <w:webHidden/>
              </w:rPr>
            </w:r>
            <w:r>
              <w:rPr>
                <w:noProof/>
                <w:webHidden/>
              </w:rPr>
              <w:fldChar w:fldCharType="separate"/>
            </w:r>
            <w:r>
              <w:rPr>
                <w:noProof/>
                <w:webHidden/>
              </w:rPr>
              <w:t>4</w:t>
            </w:r>
            <w:r>
              <w:rPr>
                <w:noProof/>
                <w:webHidden/>
              </w:rPr>
              <w:fldChar w:fldCharType="end"/>
            </w:r>
          </w:hyperlink>
        </w:p>
        <w:p w:rsidR="002F48C9" w:rsidRDefault="002F48C9">
          <w:pPr>
            <w:pStyle w:val="TM1"/>
            <w:tabs>
              <w:tab w:val="left" w:pos="440"/>
              <w:tab w:val="right" w:leader="dot" w:pos="9062"/>
            </w:tabs>
            <w:rPr>
              <w:rFonts w:eastAsiaTheme="minorEastAsia"/>
              <w:noProof/>
              <w:lang w:eastAsia="fr-FR"/>
            </w:rPr>
          </w:pPr>
          <w:hyperlink w:anchor="_Toc434414340" w:history="1">
            <w:r w:rsidRPr="009571B5">
              <w:rPr>
                <w:rStyle w:val="Lienhypertexte"/>
                <w:noProof/>
              </w:rPr>
              <w:t>2.</w:t>
            </w:r>
            <w:r>
              <w:rPr>
                <w:rFonts w:eastAsiaTheme="minorEastAsia"/>
                <w:noProof/>
                <w:lang w:eastAsia="fr-FR"/>
              </w:rPr>
              <w:tab/>
            </w:r>
            <w:r w:rsidRPr="009571B5">
              <w:rPr>
                <w:rStyle w:val="Lienhypertexte"/>
                <w:noProof/>
              </w:rPr>
              <w:t>Livrables de conception:</w:t>
            </w:r>
            <w:r>
              <w:rPr>
                <w:noProof/>
                <w:webHidden/>
              </w:rPr>
              <w:tab/>
            </w:r>
            <w:r>
              <w:rPr>
                <w:noProof/>
                <w:webHidden/>
              </w:rPr>
              <w:fldChar w:fldCharType="begin"/>
            </w:r>
            <w:r>
              <w:rPr>
                <w:noProof/>
                <w:webHidden/>
              </w:rPr>
              <w:instrText xml:space="preserve"> PAGEREF _Toc434414340 \h </w:instrText>
            </w:r>
            <w:r>
              <w:rPr>
                <w:noProof/>
                <w:webHidden/>
              </w:rPr>
            </w:r>
            <w:r>
              <w:rPr>
                <w:noProof/>
                <w:webHidden/>
              </w:rPr>
              <w:fldChar w:fldCharType="separate"/>
            </w:r>
            <w:r>
              <w:rPr>
                <w:noProof/>
                <w:webHidden/>
              </w:rPr>
              <w:t>4</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1" w:history="1">
            <w:r w:rsidRPr="009571B5">
              <w:rPr>
                <w:rStyle w:val="Lienhypertexte"/>
                <w:noProof/>
              </w:rPr>
              <w:t>2.1</w:t>
            </w:r>
            <w:r>
              <w:rPr>
                <w:rFonts w:eastAsiaTheme="minorEastAsia"/>
                <w:noProof/>
                <w:lang w:eastAsia="fr-FR"/>
              </w:rPr>
              <w:tab/>
            </w:r>
            <w:r w:rsidRPr="009571B5">
              <w:rPr>
                <w:rStyle w:val="Lienhypertexte"/>
                <w:noProof/>
              </w:rPr>
              <w:t>Liste des événements utilisateur et diagramme Etats-transitions</w:t>
            </w:r>
            <w:r>
              <w:rPr>
                <w:noProof/>
                <w:webHidden/>
              </w:rPr>
              <w:tab/>
            </w:r>
            <w:r>
              <w:rPr>
                <w:noProof/>
                <w:webHidden/>
              </w:rPr>
              <w:fldChar w:fldCharType="begin"/>
            </w:r>
            <w:r>
              <w:rPr>
                <w:noProof/>
                <w:webHidden/>
              </w:rPr>
              <w:instrText xml:space="preserve"> PAGEREF _Toc434414341 \h </w:instrText>
            </w:r>
            <w:r>
              <w:rPr>
                <w:noProof/>
                <w:webHidden/>
              </w:rPr>
            </w:r>
            <w:r>
              <w:rPr>
                <w:noProof/>
                <w:webHidden/>
              </w:rPr>
              <w:fldChar w:fldCharType="separate"/>
            </w:r>
            <w:r>
              <w:rPr>
                <w:noProof/>
                <w:webHidden/>
              </w:rPr>
              <w:t>4</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2" w:history="1">
            <w:r w:rsidRPr="009571B5">
              <w:rPr>
                <w:rStyle w:val="Lienhypertexte"/>
                <w:noProof/>
              </w:rPr>
              <w:t>2.2</w:t>
            </w:r>
            <w:r>
              <w:rPr>
                <w:rFonts w:eastAsiaTheme="minorEastAsia"/>
                <w:noProof/>
                <w:lang w:eastAsia="fr-FR"/>
              </w:rPr>
              <w:tab/>
            </w:r>
            <w:r w:rsidRPr="009571B5">
              <w:rPr>
                <w:rStyle w:val="Lienhypertexte"/>
                <w:noProof/>
              </w:rPr>
              <w:t>Diagrammes de packages et de classe</w:t>
            </w:r>
            <w:r>
              <w:rPr>
                <w:noProof/>
                <w:webHidden/>
              </w:rPr>
              <w:tab/>
            </w:r>
            <w:r>
              <w:rPr>
                <w:noProof/>
                <w:webHidden/>
              </w:rPr>
              <w:fldChar w:fldCharType="begin"/>
            </w:r>
            <w:r>
              <w:rPr>
                <w:noProof/>
                <w:webHidden/>
              </w:rPr>
              <w:instrText xml:space="preserve"> PAGEREF _Toc434414342 \h </w:instrText>
            </w:r>
            <w:r>
              <w:rPr>
                <w:noProof/>
                <w:webHidden/>
              </w:rPr>
            </w:r>
            <w:r>
              <w:rPr>
                <w:noProof/>
                <w:webHidden/>
              </w:rPr>
              <w:fldChar w:fldCharType="separate"/>
            </w:r>
            <w:r>
              <w:rPr>
                <w:noProof/>
                <w:webHidden/>
              </w:rPr>
              <w:t>5</w:t>
            </w:r>
            <w:r>
              <w:rPr>
                <w:noProof/>
                <w:webHidden/>
              </w:rPr>
              <w:fldChar w:fldCharType="end"/>
            </w:r>
          </w:hyperlink>
        </w:p>
        <w:p w:rsidR="002F48C9" w:rsidRDefault="002F48C9">
          <w:pPr>
            <w:pStyle w:val="TM2"/>
            <w:tabs>
              <w:tab w:val="right" w:leader="dot" w:pos="9062"/>
            </w:tabs>
            <w:rPr>
              <w:rFonts w:eastAsiaTheme="minorEastAsia"/>
              <w:noProof/>
              <w:lang w:eastAsia="fr-FR"/>
            </w:rPr>
          </w:pPr>
          <w:hyperlink w:anchor="_Toc434414343" w:history="1">
            <w:r w:rsidRPr="009571B5">
              <w:rPr>
                <w:rStyle w:val="Lienhypertexte"/>
                <w:noProof/>
              </w:rPr>
              <w:t>2.3 Diagrammes de packages et de classes retro-générés à partir du code</w:t>
            </w:r>
            <w:r>
              <w:rPr>
                <w:noProof/>
                <w:webHidden/>
              </w:rPr>
              <w:tab/>
            </w:r>
            <w:r>
              <w:rPr>
                <w:noProof/>
                <w:webHidden/>
              </w:rPr>
              <w:fldChar w:fldCharType="begin"/>
            </w:r>
            <w:r>
              <w:rPr>
                <w:noProof/>
                <w:webHidden/>
              </w:rPr>
              <w:instrText xml:space="preserve"> PAGEREF _Toc434414343 \h </w:instrText>
            </w:r>
            <w:r>
              <w:rPr>
                <w:noProof/>
                <w:webHidden/>
              </w:rPr>
            </w:r>
            <w:r>
              <w:rPr>
                <w:noProof/>
                <w:webHidden/>
              </w:rPr>
              <w:fldChar w:fldCharType="separate"/>
            </w:r>
            <w:r>
              <w:rPr>
                <w:noProof/>
                <w:webHidden/>
              </w:rPr>
              <w:t>5</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4" w:history="1">
            <w:r w:rsidRPr="009571B5">
              <w:rPr>
                <w:rStyle w:val="Lienhypertexte"/>
                <w:noProof/>
              </w:rPr>
              <w:t>2.4</w:t>
            </w:r>
            <w:r>
              <w:rPr>
                <w:rFonts w:eastAsiaTheme="minorEastAsia"/>
                <w:noProof/>
                <w:lang w:eastAsia="fr-FR"/>
              </w:rPr>
              <w:tab/>
            </w:r>
            <w:r w:rsidRPr="009571B5">
              <w:rPr>
                <w:rStyle w:val="Lienhypertexte"/>
                <w:noProof/>
              </w:rPr>
              <w:t>Choix architecturaux et design patterns utilisés</w:t>
            </w:r>
            <w:r>
              <w:rPr>
                <w:noProof/>
                <w:webHidden/>
              </w:rPr>
              <w:tab/>
            </w:r>
            <w:r>
              <w:rPr>
                <w:noProof/>
                <w:webHidden/>
              </w:rPr>
              <w:fldChar w:fldCharType="begin"/>
            </w:r>
            <w:r>
              <w:rPr>
                <w:noProof/>
                <w:webHidden/>
              </w:rPr>
              <w:instrText xml:space="preserve"> PAGEREF _Toc434414344 \h </w:instrText>
            </w:r>
            <w:r>
              <w:rPr>
                <w:noProof/>
                <w:webHidden/>
              </w:rPr>
            </w:r>
            <w:r>
              <w:rPr>
                <w:noProof/>
                <w:webHidden/>
              </w:rPr>
              <w:fldChar w:fldCharType="separate"/>
            </w:r>
            <w:r>
              <w:rPr>
                <w:noProof/>
                <w:webHidden/>
              </w:rPr>
              <w:t>5</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5" w:history="1">
            <w:r w:rsidRPr="009571B5">
              <w:rPr>
                <w:rStyle w:val="Lienhypertexte"/>
                <w:noProof/>
              </w:rPr>
              <w:t>2.5</w:t>
            </w:r>
            <w:r>
              <w:rPr>
                <w:rFonts w:eastAsiaTheme="minorEastAsia"/>
                <w:noProof/>
                <w:lang w:eastAsia="fr-FR"/>
              </w:rPr>
              <w:tab/>
            </w:r>
            <w:r w:rsidRPr="009571B5">
              <w:rPr>
                <w:rStyle w:val="Lienhypertexte"/>
                <w:noProof/>
              </w:rPr>
              <w:t>Diagramme de séquence du calcul de la tournée à partir d'une demande de livraison</w:t>
            </w:r>
            <w:r>
              <w:rPr>
                <w:noProof/>
                <w:webHidden/>
              </w:rPr>
              <w:tab/>
            </w:r>
            <w:r>
              <w:rPr>
                <w:noProof/>
                <w:webHidden/>
              </w:rPr>
              <w:fldChar w:fldCharType="begin"/>
            </w:r>
            <w:r>
              <w:rPr>
                <w:noProof/>
                <w:webHidden/>
              </w:rPr>
              <w:instrText xml:space="preserve"> PAGEREF _Toc434414345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1"/>
            <w:tabs>
              <w:tab w:val="left" w:pos="440"/>
              <w:tab w:val="right" w:leader="dot" w:pos="9062"/>
            </w:tabs>
            <w:rPr>
              <w:rFonts w:eastAsiaTheme="minorEastAsia"/>
              <w:noProof/>
              <w:lang w:eastAsia="fr-FR"/>
            </w:rPr>
          </w:pPr>
          <w:hyperlink w:anchor="_Toc434414346" w:history="1">
            <w:r w:rsidRPr="009571B5">
              <w:rPr>
                <w:rStyle w:val="Lienhypertexte"/>
                <w:noProof/>
              </w:rPr>
              <w:t>3.</w:t>
            </w:r>
            <w:r>
              <w:rPr>
                <w:rFonts w:eastAsiaTheme="minorEastAsia"/>
                <w:noProof/>
                <w:lang w:eastAsia="fr-FR"/>
              </w:rPr>
              <w:tab/>
            </w:r>
            <w:r w:rsidRPr="009571B5">
              <w:rPr>
                <w:rStyle w:val="Lienhypertexte"/>
                <w:noProof/>
              </w:rPr>
              <w:t>Implémentation et tests</w:t>
            </w:r>
            <w:r>
              <w:rPr>
                <w:noProof/>
                <w:webHidden/>
              </w:rPr>
              <w:tab/>
            </w:r>
            <w:r>
              <w:rPr>
                <w:noProof/>
                <w:webHidden/>
              </w:rPr>
              <w:fldChar w:fldCharType="begin"/>
            </w:r>
            <w:r>
              <w:rPr>
                <w:noProof/>
                <w:webHidden/>
              </w:rPr>
              <w:instrText xml:space="preserve"> PAGEREF _Toc434414346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7" w:history="1">
            <w:r w:rsidRPr="009571B5">
              <w:rPr>
                <w:rStyle w:val="Lienhypertexte"/>
                <w:noProof/>
              </w:rPr>
              <w:t>3.1</w:t>
            </w:r>
            <w:r>
              <w:rPr>
                <w:rFonts w:eastAsiaTheme="minorEastAsia"/>
                <w:noProof/>
                <w:lang w:eastAsia="fr-FR"/>
              </w:rPr>
              <w:tab/>
            </w:r>
            <w:r w:rsidRPr="009571B5">
              <w:rPr>
                <w:rStyle w:val="Lienhypertexte"/>
                <w:noProof/>
              </w:rPr>
              <w:t>Code du prototype et des tests unitaires</w:t>
            </w:r>
            <w:r>
              <w:rPr>
                <w:noProof/>
                <w:webHidden/>
              </w:rPr>
              <w:tab/>
            </w:r>
            <w:r>
              <w:rPr>
                <w:noProof/>
                <w:webHidden/>
              </w:rPr>
              <w:fldChar w:fldCharType="begin"/>
            </w:r>
            <w:r>
              <w:rPr>
                <w:noProof/>
                <w:webHidden/>
              </w:rPr>
              <w:instrText xml:space="preserve"> PAGEREF _Toc434414347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8" w:history="1">
            <w:r w:rsidRPr="009571B5">
              <w:rPr>
                <w:rStyle w:val="Lienhypertexte"/>
                <w:noProof/>
              </w:rPr>
              <w:t>3.2</w:t>
            </w:r>
            <w:r>
              <w:rPr>
                <w:rFonts w:eastAsiaTheme="minorEastAsia"/>
                <w:noProof/>
                <w:lang w:eastAsia="fr-FR"/>
              </w:rPr>
              <w:tab/>
            </w:r>
            <w:r w:rsidRPr="009571B5">
              <w:rPr>
                <w:rStyle w:val="Lienhypertexte"/>
                <w:noProof/>
              </w:rPr>
              <w:t>Documentation JavaDov du code</w:t>
            </w:r>
            <w:r>
              <w:rPr>
                <w:noProof/>
                <w:webHidden/>
              </w:rPr>
              <w:tab/>
            </w:r>
            <w:r>
              <w:rPr>
                <w:noProof/>
                <w:webHidden/>
              </w:rPr>
              <w:fldChar w:fldCharType="begin"/>
            </w:r>
            <w:r>
              <w:rPr>
                <w:noProof/>
                <w:webHidden/>
              </w:rPr>
              <w:instrText xml:space="preserve"> PAGEREF _Toc434414348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49" w:history="1">
            <w:r w:rsidRPr="009571B5">
              <w:rPr>
                <w:rStyle w:val="Lienhypertexte"/>
                <w:noProof/>
              </w:rPr>
              <w:t>3.3</w:t>
            </w:r>
            <w:r>
              <w:rPr>
                <w:rFonts w:eastAsiaTheme="minorEastAsia"/>
                <w:noProof/>
                <w:lang w:eastAsia="fr-FR"/>
              </w:rPr>
              <w:tab/>
            </w:r>
            <w:r w:rsidRPr="009571B5">
              <w:rPr>
                <w:rStyle w:val="Lienhypertexte"/>
                <w:noProof/>
              </w:rPr>
              <w:t>Diagrammes de packages et de classes retro-générés à partir du code:</w:t>
            </w:r>
            <w:r>
              <w:rPr>
                <w:noProof/>
                <w:webHidden/>
              </w:rPr>
              <w:tab/>
            </w:r>
            <w:r>
              <w:rPr>
                <w:noProof/>
                <w:webHidden/>
              </w:rPr>
              <w:fldChar w:fldCharType="begin"/>
            </w:r>
            <w:r>
              <w:rPr>
                <w:noProof/>
                <w:webHidden/>
              </w:rPr>
              <w:instrText xml:space="preserve"> PAGEREF _Toc434414349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1"/>
            <w:tabs>
              <w:tab w:val="left" w:pos="440"/>
              <w:tab w:val="right" w:leader="dot" w:pos="9062"/>
            </w:tabs>
            <w:rPr>
              <w:rFonts w:eastAsiaTheme="minorEastAsia"/>
              <w:noProof/>
              <w:lang w:eastAsia="fr-FR"/>
            </w:rPr>
          </w:pPr>
          <w:hyperlink w:anchor="_Toc434414350" w:history="1">
            <w:r w:rsidRPr="009571B5">
              <w:rPr>
                <w:rStyle w:val="Lienhypertexte"/>
                <w:noProof/>
              </w:rPr>
              <w:t>4.</w:t>
            </w:r>
            <w:r>
              <w:rPr>
                <w:rFonts w:eastAsiaTheme="minorEastAsia"/>
                <w:noProof/>
                <w:lang w:eastAsia="fr-FR"/>
              </w:rPr>
              <w:tab/>
            </w:r>
            <w:r w:rsidRPr="009571B5">
              <w:rPr>
                <w:rStyle w:val="Lienhypertexte"/>
                <w:noProof/>
              </w:rPr>
              <w:t>Bilan</w:t>
            </w:r>
            <w:r>
              <w:rPr>
                <w:noProof/>
                <w:webHidden/>
              </w:rPr>
              <w:tab/>
            </w:r>
            <w:r>
              <w:rPr>
                <w:noProof/>
                <w:webHidden/>
              </w:rPr>
              <w:fldChar w:fldCharType="begin"/>
            </w:r>
            <w:r>
              <w:rPr>
                <w:noProof/>
                <w:webHidden/>
              </w:rPr>
              <w:instrText xml:space="preserve"> PAGEREF _Toc434414350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51" w:history="1">
            <w:r w:rsidRPr="009571B5">
              <w:rPr>
                <w:rStyle w:val="Lienhypertexte"/>
                <w:noProof/>
              </w:rPr>
              <w:t>4.1</w:t>
            </w:r>
            <w:r>
              <w:rPr>
                <w:rFonts w:eastAsiaTheme="minorEastAsia"/>
                <w:noProof/>
                <w:lang w:eastAsia="fr-FR"/>
              </w:rPr>
              <w:tab/>
            </w:r>
            <w:r w:rsidRPr="009571B5">
              <w:rPr>
                <w:rStyle w:val="Lienhypertexte"/>
                <w:noProof/>
              </w:rPr>
              <w:t>Planning effectif du projet</w:t>
            </w:r>
            <w:r>
              <w:rPr>
                <w:noProof/>
                <w:webHidden/>
              </w:rPr>
              <w:tab/>
            </w:r>
            <w:r>
              <w:rPr>
                <w:noProof/>
                <w:webHidden/>
              </w:rPr>
              <w:fldChar w:fldCharType="begin"/>
            </w:r>
            <w:r>
              <w:rPr>
                <w:noProof/>
                <w:webHidden/>
              </w:rPr>
              <w:instrText xml:space="preserve"> PAGEREF _Toc434414351 \h </w:instrText>
            </w:r>
            <w:r>
              <w:rPr>
                <w:noProof/>
                <w:webHidden/>
              </w:rPr>
            </w:r>
            <w:r>
              <w:rPr>
                <w:noProof/>
                <w:webHidden/>
              </w:rPr>
              <w:fldChar w:fldCharType="separate"/>
            </w:r>
            <w:r>
              <w:rPr>
                <w:noProof/>
                <w:webHidden/>
              </w:rPr>
              <w:t>6</w:t>
            </w:r>
            <w:r>
              <w:rPr>
                <w:noProof/>
                <w:webHidden/>
              </w:rPr>
              <w:fldChar w:fldCharType="end"/>
            </w:r>
          </w:hyperlink>
        </w:p>
        <w:p w:rsidR="002F48C9" w:rsidRDefault="002F48C9">
          <w:pPr>
            <w:pStyle w:val="TM2"/>
            <w:tabs>
              <w:tab w:val="left" w:pos="880"/>
              <w:tab w:val="right" w:leader="dot" w:pos="9062"/>
            </w:tabs>
            <w:rPr>
              <w:rFonts w:eastAsiaTheme="minorEastAsia"/>
              <w:noProof/>
              <w:lang w:eastAsia="fr-FR"/>
            </w:rPr>
          </w:pPr>
          <w:hyperlink w:anchor="_Toc434414352" w:history="1">
            <w:r w:rsidRPr="009571B5">
              <w:rPr>
                <w:rStyle w:val="Lienhypertexte"/>
                <w:noProof/>
              </w:rPr>
              <w:t>4.2</w:t>
            </w:r>
            <w:r>
              <w:rPr>
                <w:rFonts w:eastAsiaTheme="minorEastAsia"/>
                <w:noProof/>
                <w:lang w:eastAsia="fr-FR"/>
              </w:rPr>
              <w:tab/>
            </w:r>
            <w:r w:rsidRPr="009571B5">
              <w:rPr>
                <w:rStyle w:val="Lienhypertexte"/>
                <w:noProof/>
              </w:rPr>
              <w:t>Bilan humain et technique</w:t>
            </w:r>
            <w:r>
              <w:rPr>
                <w:noProof/>
                <w:webHidden/>
              </w:rPr>
              <w:tab/>
            </w:r>
            <w:r>
              <w:rPr>
                <w:noProof/>
                <w:webHidden/>
              </w:rPr>
              <w:fldChar w:fldCharType="begin"/>
            </w:r>
            <w:r>
              <w:rPr>
                <w:noProof/>
                <w:webHidden/>
              </w:rPr>
              <w:instrText xml:space="preserve"> PAGEREF _Toc434414352 \h </w:instrText>
            </w:r>
            <w:r>
              <w:rPr>
                <w:noProof/>
                <w:webHidden/>
              </w:rPr>
            </w:r>
            <w:r>
              <w:rPr>
                <w:noProof/>
                <w:webHidden/>
              </w:rPr>
              <w:fldChar w:fldCharType="separate"/>
            </w:r>
            <w:r>
              <w:rPr>
                <w:noProof/>
                <w:webHidden/>
              </w:rPr>
              <w:t>7</w:t>
            </w:r>
            <w:r>
              <w:rPr>
                <w:noProof/>
                <w:webHidden/>
              </w:rPr>
              <w:fldChar w:fldCharType="end"/>
            </w:r>
          </w:hyperlink>
        </w:p>
        <w:p w:rsidR="002F48C9" w:rsidRDefault="002F48C9">
          <w:pPr>
            <w:pStyle w:val="TM1"/>
            <w:tabs>
              <w:tab w:val="left" w:pos="440"/>
              <w:tab w:val="right" w:leader="dot" w:pos="9062"/>
            </w:tabs>
            <w:rPr>
              <w:rFonts w:eastAsiaTheme="minorEastAsia"/>
              <w:noProof/>
              <w:lang w:eastAsia="fr-FR"/>
            </w:rPr>
          </w:pPr>
          <w:hyperlink w:anchor="_Toc434414353" w:history="1">
            <w:r w:rsidRPr="009571B5">
              <w:rPr>
                <w:rStyle w:val="Lienhypertexte"/>
                <w:noProof/>
              </w:rPr>
              <w:t>5.</w:t>
            </w:r>
            <w:r>
              <w:rPr>
                <w:rFonts w:eastAsiaTheme="minorEastAsia"/>
                <w:noProof/>
                <w:lang w:eastAsia="fr-FR"/>
              </w:rPr>
              <w:tab/>
            </w:r>
            <w:r w:rsidRPr="009571B5">
              <w:rPr>
                <w:rStyle w:val="Lienhypertexte"/>
                <w:noProof/>
              </w:rPr>
              <w:t>Conclusion</w:t>
            </w:r>
            <w:r>
              <w:rPr>
                <w:noProof/>
                <w:webHidden/>
              </w:rPr>
              <w:tab/>
            </w:r>
            <w:r>
              <w:rPr>
                <w:noProof/>
                <w:webHidden/>
              </w:rPr>
              <w:fldChar w:fldCharType="begin"/>
            </w:r>
            <w:r>
              <w:rPr>
                <w:noProof/>
                <w:webHidden/>
              </w:rPr>
              <w:instrText xml:space="preserve"> PAGEREF _Toc434414353 \h </w:instrText>
            </w:r>
            <w:r>
              <w:rPr>
                <w:noProof/>
                <w:webHidden/>
              </w:rPr>
            </w:r>
            <w:r>
              <w:rPr>
                <w:noProof/>
                <w:webHidden/>
              </w:rPr>
              <w:fldChar w:fldCharType="separate"/>
            </w:r>
            <w:r>
              <w:rPr>
                <w:noProof/>
                <w:webHidden/>
              </w:rPr>
              <w:t>7</w:t>
            </w:r>
            <w:r>
              <w:rPr>
                <w:noProof/>
                <w:webHidden/>
              </w:rPr>
              <w:fldChar w:fldCharType="end"/>
            </w:r>
          </w:hyperlink>
        </w:p>
        <w:p w:rsidR="0060523E" w:rsidRDefault="000C65A9">
          <w:r>
            <w:fldChar w:fldCharType="end"/>
          </w:r>
        </w:p>
      </w:sdtContent>
    </w:sdt>
    <w:p w:rsidR="00FC6E86" w:rsidRDefault="00FC6E86"/>
    <w:p w:rsidR="0060523E" w:rsidRDefault="0060523E"/>
    <w:p w:rsidR="0060523E" w:rsidRDefault="0060523E"/>
    <w:p w:rsidR="0060523E" w:rsidRDefault="0060523E"/>
    <w:p w:rsidR="0060523E" w:rsidRDefault="0060523E"/>
    <w:p w:rsidR="0060523E" w:rsidRDefault="0060523E" w:rsidP="0060523E"/>
    <w:p w:rsidR="002F48C9" w:rsidRDefault="002F48C9" w:rsidP="00857C1C">
      <w:pPr>
        <w:pStyle w:val="Titre1"/>
      </w:pPr>
      <w:bookmarkStart w:id="0" w:name="_Toc434414334"/>
    </w:p>
    <w:p w:rsidR="0060523E" w:rsidRPr="00857C1C" w:rsidRDefault="00857C1C" w:rsidP="00857C1C">
      <w:pPr>
        <w:pStyle w:val="Titre1"/>
      </w:pPr>
      <w:r w:rsidRPr="00857C1C">
        <w:t>1.</w:t>
      </w:r>
      <w:r w:rsidRPr="00857C1C">
        <w:tab/>
        <w:t>Livrables de capture et analyse des besoins</w:t>
      </w:r>
      <w:bookmarkEnd w:id="0"/>
    </w:p>
    <w:p w:rsidR="00857C1C" w:rsidRDefault="00857C1C" w:rsidP="00857C1C">
      <w:pPr>
        <w:pStyle w:val="Titre2"/>
      </w:pPr>
      <w:r w:rsidRPr="00857C1C">
        <w:tab/>
      </w:r>
      <w:bookmarkStart w:id="1" w:name="_Toc434414335"/>
      <w:r w:rsidRPr="00857C1C">
        <w:t>1.1</w:t>
      </w:r>
      <w:r w:rsidRPr="00857C1C">
        <w:tab/>
        <w:t>Planning prévisionnel du projet</w:t>
      </w:r>
      <w:bookmarkEnd w:id="1"/>
    </w:p>
    <w:p w:rsidR="00857C1C" w:rsidRDefault="00857C1C" w:rsidP="00857C1C"/>
    <w:p w:rsidR="00857C1C" w:rsidRDefault="00857C1C" w:rsidP="00857C1C"/>
    <w:p w:rsidR="00857C1C" w:rsidRDefault="00857C1C" w:rsidP="00857C1C"/>
    <w:p w:rsidR="00857C1C" w:rsidRPr="00857C1C" w:rsidRDefault="00857C1C" w:rsidP="00857C1C">
      <w:pPr>
        <w:pStyle w:val="Titre2"/>
      </w:pPr>
      <w:r>
        <w:tab/>
      </w:r>
      <w:bookmarkStart w:id="2" w:name="_Toc434414336"/>
      <w:r>
        <w:t>1.2</w:t>
      </w:r>
      <w:r>
        <w:tab/>
        <w:t>Modèle du domaine</w:t>
      </w:r>
      <w:bookmarkEnd w:id="2"/>
    </w:p>
    <w:p w:rsidR="00857C1C" w:rsidRDefault="00857C1C" w:rsidP="00857C1C"/>
    <w:p w:rsidR="00857C1C" w:rsidRDefault="001A7DA7" w:rsidP="00857C1C">
      <w:r>
        <w:rPr>
          <w:noProof/>
          <w:lang w:eastAsia="fr-FR"/>
        </w:rPr>
        <w:drawing>
          <wp:inline distT="0" distB="0" distL="0" distR="0">
            <wp:extent cx="5760720" cy="4950389"/>
            <wp:effectExtent l="19050" t="0" r="0" b="0"/>
            <wp:docPr id="1" name="Image 1" descr="C:\Users\Med\Desktop\Dev_OO\OO-Livraisons\Rapport\ModeleDuDoma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Dev_OO\OO-Livraisons\Rapport\ModeleDuDomaine.jpg"/>
                    <pic:cNvPicPr>
                      <a:picLocks noChangeAspect="1" noChangeArrowheads="1"/>
                    </pic:cNvPicPr>
                  </pic:nvPicPr>
                  <pic:blipFill>
                    <a:blip r:embed="rId7" cstate="print"/>
                    <a:srcRect/>
                    <a:stretch>
                      <a:fillRect/>
                    </a:stretch>
                  </pic:blipFill>
                  <pic:spPr bwMode="auto">
                    <a:xfrm>
                      <a:off x="0" y="0"/>
                      <a:ext cx="5760720" cy="4950389"/>
                    </a:xfrm>
                    <a:prstGeom prst="rect">
                      <a:avLst/>
                    </a:prstGeom>
                    <a:noFill/>
                    <a:ln w="9525">
                      <a:noFill/>
                      <a:miter lim="800000"/>
                      <a:headEnd/>
                      <a:tailEnd/>
                    </a:ln>
                  </pic:spPr>
                </pic:pic>
              </a:graphicData>
            </a:graphic>
          </wp:inline>
        </w:drawing>
      </w:r>
    </w:p>
    <w:p w:rsidR="00857C1C" w:rsidRDefault="00857C1C" w:rsidP="00857C1C">
      <w:pPr>
        <w:pStyle w:val="Titre2"/>
      </w:pPr>
      <w:r>
        <w:tab/>
      </w:r>
      <w:bookmarkStart w:id="3" w:name="_Toc434414337"/>
      <w:r>
        <w:t>1.3</w:t>
      </w:r>
      <w:r>
        <w:tab/>
        <w:t>Glossaire</w:t>
      </w:r>
      <w:bookmarkEnd w:id="3"/>
    </w:p>
    <w:p w:rsidR="00857C1C" w:rsidRDefault="00857C1C" w:rsidP="00857C1C"/>
    <w:p w:rsidR="00857C1C" w:rsidRDefault="00857C1C" w:rsidP="00857C1C"/>
    <w:p w:rsidR="00857C1C" w:rsidRDefault="00857C1C" w:rsidP="00857C1C">
      <w:pPr>
        <w:pStyle w:val="Titre2"/>
      </w:pPr>
      <w:r>
        <w:lastRenderedPageBreak/>
        <w:tab/>
      </w:r>
      <w:bookmarkStart w:id="4" w:name="_Toc434414338"/>
      <w:r>
        <w:t>1.4</w:t>
      </w:r>
      <w:r>
        <w:tab/>
        <w:t>Diagramme de cas d'utilisation</w:t>
      </w:r>
      <w:bookmarkEnd w:id="4"/>
    </w:p>
    <w:p w:rsidR="00857C1C" w:rsidRDefault="00857C1C" w:rsidP="00857C1C"/>
    <w:p w:rsidR="00857C1C" w:rsidRDefault="00857C1C" w:rsidP="00857C1C">
      <w:pPr>
        <w:pStyle w:val="Titre2"/>
      </w:pPr>
      <w:r>
        <w:tab/>
      </w:r>
      <w:bookmarkStart w:id="5" w:name="_Toc434414339"/>
      <w:r>
        <w:t>1.5</w:t>
      </w:r>
      <w:r>
        <w:tab/>
        <w:t>Description textuelle structurée des cas d'utilisation</w:t>
      </w:r>
      <w:bookmarkEnd w:id="5"/>
    </w:p>
    <w:p w:rsidR="00857C1C" w:rsidRDefault="00857C1C" w:rsidP="00857C1C"/>
    <w:p w:rsidR="00857C1C" w:rsidRDefault="00857C1C" w:rsidP="00857C1C">
      <w:pPr>
        <w:pStyle w:val="Titre1"/>
      </w:pPr>
      <w:bookmarkStart w:id="6" w:name="_Toc434414340"/>
      <w:r>
        <w:t>2.</w:t>
      </w:r>
      <w:r>
        <w:tab/>
        <w:t>Livrables de conception:</w:t>
      </w:r>
      <w:bookmarkEnd w:id="6"/>
    </w:p>
    <w:p w:rsidR="00857C1C" w:rsidRDefault="00857C1C" w:rsidP="00857C1C">
      <w:pPr>
        <w:pStyle w:val="Titre2"/>
      </w:pPr>
      <w:r>
        <w:tab/>
      </w:r>
      <w:bookmarkStart w:id="7" w:name="_Toc434414341"/>
      <w:r>
        <w:t>2.1</w:t>
      </w:r>
      <w:r>
        <w:tab/>
        <w:t>Liste des événements utilisateur et diagramme Etats-transitions</w:t>
      </w:r>
      <w:bookmarkEnd w:id="7"/>
    </w:p>
    <w:p w:rsidR="00857C1C" w:rsidRDefault="00857C1C" w:rsidP="00857C1C"/>
    <w:p w:rsidR="00857C1C" w:rsidRPr="00857C1C" w:rsidRDefault="00857C1C" w:rsidP="00857C1C"/>
    <w:p w:rsidR="00857C1C" w:rsidRDefault="00857C1C" w:rsidP="00857C1C">
      <w:pPr>
        <w:pStyle w:val="Titre2"/>
      </w:pPr>
      <w:r>
        <w:tab/>
      </w:r>
      <w:bookmarkStart w:id="8" w:name="_Toc434414342"/>
      <w:r>
        <w:t>2.2</w:t>
      </w:r>
      <w:r>
        <w:tab/>
        <w:t>Diagrammes de packages et de classe</w:t>
      </w:r>
      <w:bookmarkEnd w:id="8"/>
    </w:p>
    <w:p w:rsidR="00F66902" w:rsidRDefault="00F66902" w:rsidP="00F66902"/>
    <w:p w:rsidR="00F66902" w:rsidRPr="00F66902" w:rsidRDefault="00F66902" w:rsidP="00F66902">
      <w:pPr>
        <w:pStyle w:val="Titre2"/>
        <w:ind w:left="708"/>
      </w:pPr>
      <w:bookmarkStart w:id="9" w:name="_Toc434414343"/>
      <w:r>
        <w:t xml:space="preserve">2.3 </w:t>
      </w:r>
      <w:r>
        <w:t>Diagrammes de packages et de classes</w:t>
      </w:r>
      <w:r>
        <w:t xml:space="preserve"> retro-générés à partir du code</w:t>
      </w:r>
      <w:bookmarkEnd w:id="9"/>
    </w:p>
    <w:p w:rsidR="00857C1C" w:rsidRDefault="00857C1C" w:rsidP="00857C1C"/>
    <w:p w:rsidR="00857C1C" w:rsidRPr="00857C1C" w:rsidRDefault="00857C1C" w:rsidP="00857C1C"/>
    <w:p w:rsidR="00857C1C" w:rsidRDefault="00857C1C" w:rsidP="00857C1C">
      <w:pPr>
        <w:pStyle w:val="Titre2"/>
      </w:pPr>
      <w:r>
        <w:tab/>
      </w:r>
      <w:bookmarkStart w:id="10" w:name="_Toc434414344"/>
      <w:r w:rsidR="00F66902">
        <w:t>2.4</w:t>
      </w:r>
      <w:r>
        <w:tab/>
      </w:r>
      <w:r w:rsidR="001F1B0A">
        <w:t>C</w:t>
      </w:r>
      <w:r>
        <w:t>hoix architecturaux et design patterns utilisés</w:t>
      </w:r>
      <w:bookmarkEnd w:id="10"/>
    </w:p>
    <w:p w:rsidR="001F1B0A" w:rsidRDefault="001F1B0A" w:rsidP="001F1B0A"/>
    <w:p w:rsidR="001F1B0A" w:rsidRDefault="001F1B0A" w:rsidP="001F1B0A">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Default="001F1B0A" w:rsidP="001F1B0A">
      <w:r>
        <w:t>Pattern Observer</w:t>
      </w:r>
    </w:p>
    <w:p w:rsidR="001F1B0A" w:rsidRDefault="001F1B0A" w:rsidP="001F1B0A">
      <w:r>
        <w:t xml:space="preserve">Lorsqu’une tournée a été calculée par le système, l’utilisateur doit pouvoir modifier cette tournée (ajout, suppression, échange de points de livraisons). Afin que la vue puisse communiquer avec le modèle, (par exemple, que la vue soit informée de l’ajout d’une livraison à l’ensemble de livraison), nous avons utilisé le pattern </w:t>
      </w:r>
      <w:proofErr w:type="gramStart"/>
      <w:r w:rsidRPr="00341BB3">
        <w:rPr>
          <w:i/>
        </w:rPr>
        <w:t>observer</w:t>
      </w:r>
      <w:proofErr w:type="gramEnd"/>
      <w:r>
        <w:t xml:space="preserve">. Ainsi la vue peut-être </w:t>
      </w:r>
      <w:r w:rsidRPr="00341BB3">
        <w:rPr>
          <w:i/>
        </w:rPr>
        <w:t xml:space="preserve">observer </w:t>
      </w:r>
      <w:r>
        <w:t xml:space="preserve">des objets Tournée et </w:t>
      </w:r>
      <w:proofErr w:type="spellStart"/>
      <w:r>
        <w:t>EnsembleLivraisons</w:t>
      </w:r>
      <w:proofErr w:type="spellEnd"/>
      <w:r>
        <w:t xml:space="preserve">, qui sont quant à eux </w:t>
      </w:r>
      <w:r w:rsidRPr="00341BB3">
        <w:rPr>
          <w:i/>
        </w:rPr>
        <w:t>observable</w:t>
      </w:r>
      <w:r>
        <w:t>.</w:t>
      </w:r>
    </w:p>
    <w:p w:rsidR="001F1B0A" w:rsidRDefault="001F1B0A" w:rsidP="001F1B0A">
      <w:r>
        <w:t>Pattern undo/</w:t>
      </w:r>
      <w:proofErr w:type="spellStart"/>
      <w:r>
        <w:t>redo</w:t>
      </w:r>
      <w:proofErr w:type="spellEnd"/>
    </w:p>
    <w:p w:rsidR="001F1B0A" w:rsidRDefault="001F1B0A" w:rsidP="001F1B0A">
      <w:r>
        <w:t>Dans le cahier des charges, il est spécifié qu’une modification de la tournée doit pouvoir être annulée. Une telle spécification appelle clairement à l’utilisation du pattern Commande, qui permettra de faire aisément  des undo/</w:t>
      </w:r>
      <w:proofErr w:type="spellStart"/>
      <w:r>
        <w:t>redo</w:t>
      </w:r>
      <w:proofErr w:type="spellEnd"/>
      <w:r>
        <w:t xml:space="preserve"> sur les modifications.</w:t>
      </w:r>
    </w:p>
    <w:p w:rsidR="001F1B0A" w:rsidRDefault="001F1B0A" w:rsidP="001F1B0A">
      <w:proofErr w:type="spellStart"/>
      <w:r>
        <w:t>ModeleManager</w:t>
      </w:r>
      <w:proofErr w:type="spellEnd"/>
    </w:p>
    <w:p w:rsidR="001F1B0A" w:rsidRDefault="001F1B0A" w:rsidP="001F1B0A">
      <w:r>
        <w:t xml:space="preserve">Lorsque le contrôleur communique avec le modèle, il est souhaitable que la communication se fasse au moyen d’un unique point d’entrée sur le modèle.  Nous avons fait le choix d’une classe </w:t>
      </w:r>
      <w:proofErr w:type="spellStart"/>
      <w:r>
        <w:t>ModeleManager</w:t>
      </w:r>
      <w:proofErr w:type="spellEnd"/>
      <w:r>
        <w:t xml:space="preserve">, qui contiendrait alors le plan actuellement chargé, les demandes de livraison </w:t>
      </w:r>
      <w:r>
        <w:lastRenderedPageBreak/>
        <w:t xml:space="preserve">actuellement chargées, et la tournée actuellement générée. C’est aussi cette classe qui contient la méthode </w:t>
      </w:r>
      <w:proofErr w:type="spellStart"/>
      <w:r>
        <w:t>calculerTournee</w:t>
      </w:r>
      <w:proofErr w:type="spellEnd"/>
      <w:r>
        <w:t xml:space="preserve">. À noter que le </w:t>
      </w:r>
      <w:proofErr w:type="spellStart"/>
      <w:r>
        <w:t>modeleManager</w:t>
      </w:r>
      <w:proofErr w:type="spellEnd"/>
      <w:r>
        <w:t xml:space="preserve"> aurait pu être implémenté en utilisant le pattern singleton (une seule et unique instance de </w:t>
      </w:r>
      <w:proofErr w:type="spellStart"/>
      <w:r>
        <w:t>ModeleManager</w:t>
      </w:r>
      <w:proofErr w:type="spellEnd"/>
      <w:r>
        <w:t xml:space="preserve">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w:t>
      </w:r>
      <w:proofErr w:type="spellStart"/>
      <w:r>
        <w:t>ModeleManager</w:t>
      </w:r>
      <w:proofErr w:type="spellEnd"/>
      <w:r>
        <w:t>.</w:t>
      </w:r>
    </w:p>
    <w:p w:rsidR="001F1B0A" w:rsidRDefault="002F48C9" w:rsidP="001F1B0A">
      <w:r>
        <w:t>P</w:t>
      </w:r>
      <w:r w:rsidR="001F1B0A">
        <w:t>ackage</w:t>
      </w:r>
      <w:r>
        <w:t xml:space="preserve"> </w:t>
      </w:r>
      <w:bookmarkStart w:id="11" w:name="_GoBack"/>
      <w:bookmarkEnd w:id="11"/>
      <w:r w:rsidR="001F1B0A">
        <w:t>XML</w:t>
      </w:r>
    </w:p>
    <w:p w:rsidR="001F1B0A" w:rsidRDefault="001F1B0A" w:rsidP="001F1B0A">
      <w:r>
        <w:t xml:space="preserve">Les descriptions des plans de villes et les descriptions des demandes de livraisons sont réalisées au moyen de fichiers au format </w:t>
      </w:r>
      <w:proofErr w:type="spellStart"/>
      <w:r>
        <w:t>xml</w:t>
      </w:r>
      <w:proofErr w:type="spellEnd"/>
      <w:r>
        <w:t xml:space="preserve">. Ces fichiers doivent être </w:t>
      </w:r>
      <w:proofErr w:type="spellStart"/>
      <w:r>
        <w:t>parsés</w:t>
      </w:r>
      <w:proofErr w:type="spellEnd"/>
      <w:r>
        <w:t xml:space="preserve">, et les informations contenues doivent être analysées, puis envoyées dans le modèle. Nous avons décidé de placer le composant applicatif relatif au </w:t>
      </w:r>
      <w:proofErr w:type="spellStart"/>
      <w:r>
        <w:t>parsing</w:t>
      </w:r>
      <w:proofErr w:type="spellEnd"/>
      <w:r>
        <w:t xml:space="preserve"> dans un package particulier (différents des trois packages principaux), le package </w:t>
      </w:r>
      <w:proofErr w:type="spellStart"/>
      <w:r>
        <w:t>xml</w:t>
      </w:r>
      <w:proofErr w:type="spellEnd"/>
      <w:r>
        <w:t xml:space="preserve">. </w:t>
      </w:r>
    </w:p>
    <w:p w:rsidR="001F1B0A" w:rsidRDefault="001F1B0A" w:rsidP="001F1B0A"/>
    <w:p w:rsidR="001F1B0A" w:rsidRDefault="001F1B0A" w:rsidP="001F1B0A">
      <w:r>
        <w:t>Pattern State</w:t>
      </w:r>
    </w:p>
    <w:p w:rsidR="001F1B0A" w:rsidRDefault="001F1B0A" w:rsidP="001F1B0A">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Default="00BE285E" w:rsidP="001F1B0A">
      <w:r>
        <w:t>Gestion des fonctionnalités actives en fonction des états</w:t>
      </w:r>
    </w:p>
    <w:p w:rsidR="00BE285E" w:rsidRDefault="00BE285E" w:rsidP="001F1B0A">
      <w:r>
        <w:t xml:space="preserve">Selon l’état du contrôleur, toutes les fonctionnalités de l’application ne doive pas pouvoir être appelée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857C1C" w:rsidRDefault="00857C1C" w:rsidP="00857C1C"/>
    <w:p w:rsidR="00857C1C" w:rsidRPr="00857C1C" w:rsidRDefault="00857C1C" w:rsidP="00857C1C"/>
    <w:p w:rsidR="00F66902" w:rsidRPr="00F66902" w:rsidRDefault="00857C1C" w:rsidP="00F66902">
      <w:pPr>
        <w:pStyle w:val="Titre2"/>
      </w:pPr>
      <w:r>
        <w:tab/>
      </w:r>
      <w:bookmarkStart w:id="12" w:name="_Toc434414345"/>
      <w:r w:rsidR="00F66902">
        <w:t>2.5</w:t>
      </w:r>
      <w:r>
        <w:tab/>
        <w:t>Diagramme de séquence du calcul de la tournée à partir d'une demande de livraison</w:t>
      </w:r>
      <w:bookmarkEnd w:id="12"/>
    </w:p>
    <w:p w:rsidR="00857C1C" w:rsidRDefault="00857C1C" w:rsidP="00857C1C"/>
    <w:p w:rsidR="00857C1C" w:rsidRDefault="00776896" w:rsidP="00DB1532">
      <w:pPr>
        <w:pStyle w:val="Titre1"/>
      </w:pPr>
      <w:bookmarkStart w:id="13" w:name="_Toc434414346"/>
      <w:r>
        <w:t>3.</w:t>
      </w:r>
      <w:r>
        <w:tab/>
        <w:t>Implémentation et tests</w:t>
      </w:r>
      <w:bookmarkEnd w:id="13"/>
    </w:p>
    <w:p w:rsidR="00776896" w:rsidRDefault="00776896" w:rsidP="00DB1532">
      <w:pPr>
        <w:pStyle w:val="Titre2"/>
      </w:pPr>
      <w:r>
        <w:tab/>
      </w:r>
      <w:bookmarkStart w:id="14" w:name="_Toc434414347"/>
      <w:r>
        <w:t>3.1</w:t>
      </w:r>
      <w:r>
        <w:tab/>
        <w:t>Code du prototype et des tests unitaires</w:t>
      </w:r>
      <w:bookmarkEnd w:id="14"/>
    </w:p>
    <w:p w:rsidR="00DB1532" w:rsidRDefault="00DB1532" w:rsidP="00DB1532"/>
    <w:p w:rsidR="00DB1532" w:rsidRDefault="00DB1532" w:rsidP="00DB1532">
      <w:pPr>
        <w:pStyle w:val="Titre2"/>
      </w:pPr>
      <w:r>
        <w:lastRenderedPageBreak/>
        <w:tab/>
      </w:r>
      <w:bookmarkStart w:id="15" w:name="_Toc434414348"/>
      <w:r>
        <w:t>3.2</w:t>
      </w:r>
      <w:r>
        <w:tab/>
        <w:t xml:space="preserve">Documentation </w:t>
      </w:r>
      <w:proofErr w:type="spellStart"/>
      <w:r>
        <w:t>JavaDov</w:t>
      </w:r>
      <w:proofErr w:type="spellEnd"/>
      <w:r>
        <w:t xml:space="preserve"> du code</w:t>
      </w:r>
      <w:bookmarkEnd w:id="15"/>
    </w:p>
    <w:p w:rsidR="00DB1532" w:rsidRDefault="00DB1532" w:rsidP="00DB1532">
      <w:pPr>
        <w:pStyle w:val="Titre2"/>
      </w:pPr>
      <w:r>
        <w:tab/>
      </w:r>
      <w:bookmarkStart w:id="16" w:name="_Toc434414349"/>
      <w:r>
        <w:t>3.3</w:t>
      </w:r>
      <w:r>
        <w:tab/>
        <w:t>Diagrammes de packages et de classes retro-générés à partir du code:</w:t>
      </w:r>
      <w:bookmarkEnd w:id="16"/>
    </w:p>
    <w:p w:rsidR="00DB1532" w:rsidRDefault="00DB1532" w:rsidP="00DB1532">
      <w:pPr>
        <w:pStyle w:val="Titre1"/>
      </w:pPr>
      <w:bookmarkStart w:id="17" w:name="_Toc434414350"/>
      <w:r>
        <w:t>4.</w:t>
      </w:r>
      <w:r>
        <w:tab/>
        <w:t>Bilan</w:t>
      </w:r>
      <w:bookmarkEnd w:id="17"/>
    </w:p>
    <w:p w:rsidR="00DB1532" w:rsidRDefault="00DB1532" w:rsidP="00DB1532">
      <w:pPr>
        <w:pStyle w:val="Titre2"/>
      </w:pPr>
      <w:r>
        <w:tab/>
      </w:r>
      <w:bookmarkStart w:id="18" w:name="_Toc434414351"/>
      <w:r>
        <w:t>4.1</w:t>
      </w:r>
      <w:r>
        <w:tab/>
        <w:t>Planning effectif du projet</w:t>
      </w:r>
      <w:bookmarkEnd w:id="18"/>
    </w:p>
    <w:p w:rsidR="00DB1532" w:rsidRDefault="00DB1532" w:rsidP="00DB1532"/>
    <w:p w:rsidR="00DB1532" w:rsidRDefault="00DB1532" w:rsidP="00DB1532"/>
    <w:p w:rsidR="00DB1532" w:rsidRDefault="00DB1532" w:rsidP="00DB1532"/>
    <w:p w:rsidR="00DB1532" w:rsidRPr="00DB1532" w:rsidRDefault="00DB1532" w:rsidP="00DB1532"/>
    <w:p w:rsidR="00DB1532" w:rsidRDefault="00DB1532" w:rsidP="00DB1532">
      <w:pPr>
        <w:pStyle w:val="Titre2"/>
      </w:pPr>
      <w:r>
        <w:tab/>
      </w:r>
      <w:bookmarkStart w:id="19" w:name="_Toc434414352"/>
      <w:r>
        <w:t>4.2</w:t>
      </w:r>
      <w:r>
        <w:tab/>
        <w:t>Bilan humain et technique</w:t>
      </w:r>
      <w:bookmarkEnd w:id="19"/>
    </w:p>
    <w:p w:rsidR="00DB1532" w:rsidRDefault="00DB1532" w:rsidP="00DB1532"/>
    <w:p w:rsidR="00DB1532" w:rsidRPr="00DB1532" w:rsidRDefault="004F067C" w:rsidP="004F067C">
      <w:pPr>
        <w:pStyle w:val="Titre1"/>
      </w:pPr>
      <w:bookmarkStart w:id="20" w:name="_Toc434414353"/>
      <w:r>
        <w:t>5.</w:t>
      </w:r>
      <w:r>
        <w:tab/>
        <w:t>Conclusion</w:t>
      </w:r>
      <w:bookmarkEnd w:id="20"/>
    </w:p>
    <w:sectPr w:rsidR="00DB1532" w:rsidRPr="00DB1532" w:rsidSect="00FC6E8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2C" w:rsidRDefault="004D312C" w:rsidP="0060523E">
      <w:pPr>
        <w:spacing w:after="0" w:line="240" w:lineRule="auto"/>
      </w:pPr>
      <w:r>
        <w:separator/>
      </w:r>
    </w:p>
  </w:endnote>
  <w:endnote w:type="continuationSeparator" w:id="0">
    <w:p w:rsidR="004D312C" w:rsidRDefault="004D312C"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4F24B1">
      <w:fldChar w:fldCharType="begin"/>
    </w:r>
    <w:r w:rsidR="004F24B1">
      <w:instrText xml:space="preserve"> PAGE   \* MERGEFORMAT </w:instrText>
    </w:r>
    <w:r w:rsidR="004F24B1">
      <w:fldChar w:fldCharType="separate"/>
    </w:r>
    <w:r w:rsidR="002F48C9" w:rsidRPr="002F48C9">
      <w:rPr>
        <w:rFonts w:asciiTheme="majorHAnsi" w:hAnsiTheme="majorHAnsi"/>
        <w:noProof/>
      </w:rPr>
      <w:t>5</w:t>
    </w:r>
    <w:r w:rsidR="004F24B1">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2C" w:rsidRDefault="004D312C" w:rsidP="0060523E">
      <w:pPr>
        <w:spacing w:after="0" w:line="240" w:lineRule="auto"/>
      </w:pPr>
      <w:r>
        <w:separator/>
      </w:r>
    </w:p>
  </w:footnote>
  <w:footnote w:type="continuationSeparator" w:id="0">
    <w:p w:rsidR="004D312C" w:rsidRDefault="004D312C"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Projet </w:t>
        </w:r>
        <w:proofErr w:type="spellStart"/>
        <w:r>
          <w:rPr>
            <w:rFonts w:asciiTheme="majorHAnsi" w:eastAsiaTheme="majorEastAsia" w:hAnsiTheme="majorHAnsi" w:cstheme="majorBidi"/>
            <w:sz w:val="32"/>
            <w:szCs w:val="32"/>
          </w:rPr>
          <w:t>DevOO</w:t>
        </w:r>
        <w:proofErr w:type="spellEnd"/>
      </w:p>
    </w:sdtContent>
  </w:sdt>
  <w:p w:rsidR="0060523E" w:rsidRDefault="0060523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C65A9"/>
    <w:rsid w:val="001A7DA7"/>
    <w:rsid w:val="001F1B0A"/>
    <w:rsid w:val="002754A8"/>
    <w:rsid w:val="002F48C9"/>
    <w:rsid w:val="004D312C"/>
    <w:rsid w:val="004F067C"/>
    <w:rsid w:val="004F24B1"/>
    <w:rsid w:val="0060523E"/>
    <w:rsid w:val="00776896"/>
    <w:rsid w:val="00857C1C"/>
    <w:rsid w:val="00906AB5"/>
    <w:rsid w:val="00AC6912"/>
    <w:rsid w:val="00BE285E"/>
    <w:rsid w:val="00DB1532"/>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9037B-60D9-45A9-A244-7CA34D73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20EB1-5304-46C9-8E38-9050E6F7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993</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 NATIVEL</cp:lastModifiedBy>
  <cp:revision>7</cp:revision>
  <dcterms:created xsi:type="dcterms:W3CDTF">2015-11-02T12:30:00Z</dcterms:created>
  <dcterms:modified xsi:type="dcterms:W3CDTF">2015-11-04T14:34:00Z</dcterms:modified>
</cp:coreProperties>
</file>