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655616"/>
        <w:docPartObj>
          <w:docPartGallery w:val="Table of Contents"/>
          <w:docPartUnique/>
        </w:docPartObj>
      </w:sdtPr>
      <w:sdtContent>
        <w:p w:rsidR="00717813" w:rsidRPr="00717813" w:rsidRDefault="0060523E" w:rsidP="00717813">
          <w:pPr>
            <w:pStyle w:val="En-ttedetabledesmatires"/>
          </w:pPr>
          <w:r>
            <w:t>Table des matières</w:t>
          </w:r>
        </w:p>
        <w:p w:rsidR="00717813" w:rsidRDefault="00683B80">
          <w:pPr>
            <w:pStyle w:val="TM1"/>
            <w:tabs>
              <w:tab w:val="left" w:pos="440"/>
              <w:tab w:val="right" w:leader="dot" w:pos="9062"/>
            </w:tabs>
            <w:rPr>
              <w:rFonts w:eastAsiaTheme="minorEastAsia"/>
              <w:noProof/>
              <w:lang w:eastAsia="fr-FR"/>
            </w:rPr>
          </w:pPr>
          <w:r>
            <w:fldChar w:fldCharType="begin"/>
          </w:r>
          <w:r w:rsidR="0060523E">
            <w:instrText xml:space="preserve"> TOC \o "1-3" \h \z \u </w:instrText>
          </w:r>
          <w:r>
            <w:fldChar w:fldCharType="separate"/>
          </w:r>
          <w:hyperlink w:anchor="_Toc434700488" w:history="1">
            <w:r w:rsidR="00717813" w:rsidRPr="00294D33">
              <w:rPr>
                <w:rStyle w:val="Lienhypertexte"/>
                <w:noProof/>
              </w:rPr>
              <w:t>1.</w:t>
            </w:r>
            <w:r w:rsidR="00717813">
              <w:rPr>
                <w:rFonts w:eastAsiaTheme="minorEastAsia"/>
                <w:noProof/>
                <w:lang w:eastAsia="fr-FR"/>
              </w:rPr>
              <w:tab/>
            </w:r>
            <w:r w:rsidR="00717813" w:rsidRPr="00294D33">
              <w:rPr>
                <w:rStyle w:val="Lienhypertexte"/>
                <w:noProof/>
              </w:rPr>
              <w:t>Introduction</w:t>
            </w:r>
            <w:r w:rsidR="00717813">
              <w:rPr>
                <w:noProof/>
                <w:webHidden/>
              </w:rPr>
              <w:tab/>
            </w:r>
            <w:r w:rsidR="00717813">
              <w:rPr>
                <w:noProof/>
                <w:webHidden/>
              </w:rPr>
              <w:fldChar w:fldCharType="begin"/>
            </w:r>
            <w:r w:rsidR="00717813">
              <w:rPr>
                <w:noProof/>
                <w:webHidden/>
              </w:rPr>
              <w:instrText xml:space="preserve"> PAGEREF _Toc434700488 \h </w:instrText>
            </w:r>
            <w:r w:rsidR="00717813">
              <w:rPr>
                <w:noProof/>
                <w:webHidden/>
              </w:rPr>
            </w:r>
            <w:r w:rsidR="00717813">
              <w:rPr>
                <w:noProof/>
                <w:webHidden/>
              </w:rPr>
              <w:fldChar w:fldCharType="separate"/>
            </w:r>
            <w:r w:rsidR="00717813">
              <w:rPr>
                <w:noProof/>
                <w:webHidden/>
              </w:rPr>
              <w:t>2</w:t>
            </w:r>
            <w:r w:rsidR="00717813">
              <w:rPr>
                <w:noProof/>
                <w:webHidden/>
              </w:rPr>
              <w:fldChar w:fldCharType="end"/>
            </w:r>
          </w:hyperlink>
        </w:p>
        <w:p w:rsidR="00717813" w:rsidRDefault="00717813">
          <w:pPr>
            <w:pStyle w:val="TM1"/>
            <w:tabs>
              <w:tab w:val="left" w:pos="440"/>
              <w:tab w:val="right" w:leader="dot" w:pos="9062"/>
            </w:tabs>
            <w:rPr>
              <w:rFonts w:eastAsiaTheme="minorEastAsia"/>
              <w:noProof/>
              <w:lang w:eastAsia="fr-FR"/>
            </w:rPr>
          </w:pPr>
          <w:hyperlink w:anchor="_Toc434700489" w:history="1">
            <w:r w:rsidRPr="00294D33">
              <w:rPr>
                <w:rStyle w:val="Lienhypertexte"/>
                <w:noProof/>
              </w:rPr>
              <w:t>2.</w:t>
            </w:r>
            <w:r>
              <w:rPr>
                <w:rFonts w:eastAsiaTheme="minorEastAsia"/>
                <w:noProof/>
                <w:lang w:eastAsia="fr-FR"/>
              </w:rPr>
              <w:tab/>
            </w:r>
            <w:r w:rsidRPr="00294D33">
              <w:rPr>
                <w:rStyle w:val="Lienhypertexte"/>
                <w:noProof/>
              </w:rPr>
              <w:t>Livrables de capture et analyse des besoins</w:t>
            </w:r>
            <w:r>
              <w:rPr>
                <w:noProof/>
                <w:webHidden/>
              </w:rPr>
              <w:tab/>
            </w:r>
            <w:r>
              <w:rPr>
                <w:noProof/>
                <w:webHidden/>
              </w:rPr>
              <w:fldChar w:fldCharType="begin"/>
            </w:r>
            <w:r>
              <w:rPr>
                <w:noProof/>
                <w:webHidden/>
              </w:rPr>
              <w:instrText xml:space="preserve"> PAGEREF _Toc434700489 \h </w:instrText>
            </w:r>
            <w:r>
              <w:rPr>
                <w:noProof/>
                <w:webHidden/>
              </w:rPr>
            </w:r>
            <w:r>
              <w:rPr>
                <w:noProof/>
                <w:webHidden/>
              </w:rPr>
              <w:fldChar w:fldCharType="separate"/>
            </w:r>
            <w:r>
              <w:rPr>
                <w:noProof/>
                <w:webHidden/>
              </w:rPr>
              <w:t>2</w:t>
            </w:r>
            <w:r>
              <w:rPr>
                <w:noProof/>
                <w:webHidden/>
              </w:rPr>
              <w:fldChar w:fldCharType="end"/>
            </w:r>
          </w:hyperlink>
        </w:p>
        <w:p w:rsidR="00717813" w:rsidRDefault="00717813">
          <w:pPr>
            <w:pStyle w:val="TM2"/>
            <w:tabs>
              <w:tab w:val="left" w:pos="880"/>
              <w:tab w:val="right" w:leader="dot" w:pos="9062"/>
            </w:tabs>
            <w:rPr>
              <w:rFonts w:eastAsiaTheme="minorEastAsia"/>
              <w:noProof/>
              <w:lang w:eastAsia="fr-FR"/>
            </w:rPr>
          </w:pPr>
          <w:hyperlink w:anchor="_Toc434700490" w:history="1">
            <w:r w:rsidRPr="00294D33">
              <w:rPr>
                <w:rStyle w:val="Lienhypertexte"/>
                <w:noProof/>
              </w:rPr>
              <w:t>1.1</w:t>
            </w:r>
            <w:r>
              <w:rPr>
                <w:rFonts w:eastAsiaTheme="minorEastAsia"/>
                <w:noProof/>
                <w:lang w:eastAsia="fr-FR"/>
              </w:rPr>
              <w:tab/>
            </w:r>
            <w:r w:rsidRPr="00294D33">
              <w:rPr>
                <w:rStyle w:val="Lienhypertexte"/>
                <w:noProof/>
              </w:rPr>
              <w:t>Planning prévisionnel du projet</w:t>
            </w:r>
            <w:r>
              <w:rPr>
                <w:noProof/>
                <w:webHidden/>
              </w:rPr>
              <w:tab/>
            </w:r>
            <w:r>
              <w:rPr>
                <w:noProof/>
                <w:webHidden/>
              </w:rPr>
              <w:fldChar w:fldCharType="begin"/>
            </w:r>
            <w:r>
              <w:rPr>
                <w:noProof/>
                <w:webHidden/>
              </w:rPr>
              <w:instrText xml:space="preserve"> PAGEREF _Toc434700490 \h </w:instrText>
            </w:r>
            <w:r>
              <w:rPr>
                <w:noProof/>
                <w:webHidden/>
              </w:rPr>
            </w:r>
            <w:r>
              <w:rPr>
                <w:noProof/>
                <w:webHidden/>
              </w:rPr>
              <w:fldChar w:fldCharType="separate"/>
            </w:r>
            <w:r>
              <w:rPr>
                <w:noProof/>
                <w:webHidden/>
              </w:rPr>
              <w:t>2</w:t>
            </w:r>
            <w:r>
              <w:rPr>
                <w:noProof/>
                <w:webHidden/>
              </w:rPr>
              <w:fldChar w:fldCharType="end"/>
            </w:r>
          </w:hyperlink>
        </w:p>
        <w:p w:rsidR="00717813" w:rsidRDefault="00717813">
          <w:pPr>
            <w:pStyle w:val="TM2"/>
            <w:tabs>
              <w:tab w:val="left" w:pos="880"/>
              <w:tab w:val="right" w:leader="dot" w:pos="9062"/>
            </w:tabs>
            <w:rPr>
              <w:rFonts w:eastAsiaTheme="minorEastAsia"/>
              <w:noProof/>
              <w:lang w:eastAsia="fr-FR"/>
            </w:rPr>
          </w:pPr>
          <w:hyperlink w:anchor="_Toc434700491" w:history="1">
            <w:r w:rsidRPr="00294D33">
              <w:rPr>
                <w:rStyle w:val="Lienhypertexte"/>
                <w:noProof/>
              </w:rPr>
              <w:t>1.2</w:t>
            </w:r>
            <w:r>
              <w:rPr>
                <w:rFonts w:eastAsiaTheme="minorEastAsia"/>
                <w:noProof/>
                <w:lang w:eastAsia="fr-FR"/>
              </w:rPr>
              <w:tab/>
            </w:r>
            <w:r w:rsidRPr="00294D33">
              <w:rPr>
                <w:rStyle w:val="Lienhypertexte"/>
                <w:noProof/>
              </w:rPr>
              <w:t>Modèle du domaine</w:t>
            </w:r>
            <w:r>
              <w:rPr>
                <w:noProof/>
                <w:webHidden/>
              </w:rPr>
              <w:tab/>
            </w:r>
            <w:r>
              <w:rPr>
                <w:noProof/>
                <w:webHidden/>
              </w:rPr>
              <w:fldChar w:fldCharType="begin"/>
            </w:r>
            <w:r>
              <w:rPr>
                <w:noProof/>
                <w:webHidden/>
              </w:rPr>
              <w:instrText xml:space="preserve"> PAGEREF _Toc434700491 \h </w:instrText>
            </w:r>
            <w:r>
              <w:rPr>
                <w:noProof/>
                <w:webHidden/>
              </w:rPr>
            </w:r>
            <w:r>
              <w:rPr>
                <w:noProof/>
                <w:webHidden/>
              </w:rPr>
              <w:fldChar w:fldCharType="separate"/>
            </w:r>
            <w:r>
              <w:rPr>
                <w:noProof/>
                <w:webHidden/>
              </w:rPr>
              <w:t>2</w:t>
            </w:r>
            <w:r>
              <w:rPr>
                <w:noProof/>
                <w:webHidden/>
              </w:rPr>
              <w:fldChar w:fldCharType="end"/>
            </w:r>
          </w:hyperlink>
        </w:p>
        <w:p w:rsidR="00717813" w:rsidRDefault="00717813">
          <w:pPr>
            <w:pStyle w:val="TM2"/>
            <w:tabs>
              <w:tab w:val="left" w:pos="880"/>
              <w:tab w:val="right" w:leader="dot" w:pos="9062"/>
            </w:tabs>
            <w:rPr>
              <w:rFonts w:eastAsiaTheme="minorEastAsia"/>
              <w:noProof/>
              <w:lang w:eastAsia="fr-FR"/>
            </w:rPr>
          </w:pPr>
          <w:hyperlink w:anchor="_Toc434700492" w:history="1">
            <w:r w:rsidRPr="00294D33">
              <w:rPr>
                <w:rStyle w:val="Lienhypertexte"/>
                <w:noProof/>
              </w:rPr>
              <w:t>1.3</w:t>
            </w:r>
            <w:r>
              <w:rPr>
                <w:rFonts w:eastAsiaTheme="minorEastAsia"/>
                <w:noProof/>
                <w:lang w:eastAsia="fr-FR"/>
              </w:rPr>
              <w:tab/>
            </w:r>
            <w:r w:rsidRPr="00294D33">
              <w:rPr>
                <w:rStyle w:val="Lienhypertexte"/>
                <w:noProof/>
              </w:rPr>
              <w:t>Glossaire</w:t>
            </w:r>
            <w:r>
              <w:rPr>
                <w:noProof/>
                <w:webHidden/>
              </w:rPr>
              <w:tab/>
            </w:r>
            <w:r>
              <w:rPr>
                <w:noProof/>
                <w:webHidden/>
              </w:rPr>
              <w:fldChar w:fldCharType="begin"/>
            </w:r>
            <w:r>
              <w:rPr>
                <w:noProof/>
                <w:webHidden/>
              </w:rPr>
              <w:instrText xml:space="preserve"> PAGEREF _Toc434700492 \h </w:instrText>
            </w:r>
            <w:r>
              <w:rPr>
                <w:noProof/>
                <w:webHidden/>
              </w:rPr>
            </w:r>
            <w:r>
              <w:rPr>
                <w:noProof/>
                <w:webHidden/>
              </w:rPr>
              <w:fldChar w:fldCharType="separate"/>
            </w:r>
            <w:r>
              <w:rPr>
                <w:noProof/>
                <w:webHidden/>
              </w:rPr>
              <w:t>2</w:t>
            </w:r>
            <w:r>
              <w:rPr>
                <w:noProof/>
                <w:webHidden/>
              </w:rPr>
              <w:fldChar w:fldCharType="end"/>
            </w:r>
          </w:hyperlink>
        </w:p>
        <w:p w:rsidR="00717813" w:rsidRDefault="00717813">
          <w:pPr>
            <w:pStyle w:val="TM2"/>
            <w:tabs>
              <w:tab w:val="left" w:pos="880"/>
              <w:tab w:val="right" w:leader="dot" w:pos="9062"/>
            </w:tabs>
            <w:rPr>
              <w:rFonts w:eastAsiaTheme="minorEastAsia"/>
              <w:noProof/>
              <w:lang w:eastAsia="fr-FR"/>
            </w:rPr>
          </w:pPr>
          <w:hyperlink w:anchor="_Toc434700493" w:history="1">
            <w:r w:rsidRPr="00294D33">
              <w:rPr>
                <w:rStyle w:val="Lienhypertexte"/>
                <w:noProof/>
              </w:rPr>
              <w:t>1.4</w:t>
            </w:r>
            <w:r>
              <w:rPr>
                <w:rFonts w:eastAsiaTheme="minorEastAsia"/>
                <w:noProof/>
                <w:lang w:eastAsia="fr-FR"/>
              </w:rPr>
              <w:tab/>
            </w:r>
            <w:r w:rsidRPr="00294D33">
              <w:rPr>
                <w:rStyle w:val="Lienhypertexte"/>
                <w:noProof/>
              </w:rPr>
              <w:t>Diagramme de cas d'utilisation</w:t>
            </w:r>
            <w:r>
              <w:rPr>
                <w:noProof/>
                <w:webHidden/>
              </w:rPr>
              <w:tab/>
            </w:r>
            <w:r>
              <w:rPr>
                <w:noProof/>
                <w:webHidden/>
              </w:rPr>
              <w:fldChar w:fldCharType="begin"/>
            </w:r>
            <w:r>
              <w:rPr>
                <w:noProof/>
                <w:webHidden/>
              </w:rPr>
              <w:instrText xml:space="preserve"> PAGEREF _Toc434700493 \h </w:instrText>
            </w:r>
            <w:r>
              <w:rPr>
                <w:noProof/>
                <w:webHidden/>
              </w:rPr>
            </w:r>
            <w:r>
              <w:rPr>
                <w:noProof/>
                <w:webHidden/>
              </w:rPr>
              <w:fldChar w:fldCharType="separate"/>
            </w:r>
            <w:r>
              <w:rPr>
                <w:noProof/>
                <w:webHidden/>
              </w:rPr>
              <w:t>4</w:t>
            </w:r>
            <w:r>
              <w:rPr>
                <w:noProof/>
                <w:webHidden/>
              </w:rPr>
              <w:fldChar w:fldCharType="end"/>
            </w:r>
          </w:hyperlink>
        </w:p>
        <w:p w:rsidR="00717813" w:rsidRDefault="00717813">
          <w:pPr>
            <w:pStyle w:val="TM2"/>
            <w:tabs>
              <w:tab w:val="left" w:pos="880"/>
              <w:tab w:val="right" w:leader="dot" w:pos="9062"/>
            </w:tabs>
            <w:rPr>
              <w:rFonts w:eastAsiaTheme="minorEastAsia"/>
              <w:noProof/>
              <w:lang w:eastAsia="fr-FR"/>
            </w:rPr>
          </w:pPr>
          <w:hyperlink w:anchor="_Toc434700494" w:history="1">
            <w:r w:rsidRPr="00294D33">
              <w:rPr>
                <w:rStyle w:val="Lienhypertexte"/>
                <w:noProof/>
              </w:rPr>
              <w:t>1.5</w:t>
            </w:r>
            <w:r>
              <w:rPr>
                <w:rFonts w:eastAsiaTheme="minorEastAsia"/>
                <w:noProof/>
                <w:lang w:eastAsia="fr-FR"/>
              </w:rPr>
              <w:tab/>
            </w:r>
            <w:r w:rsidRPr="00294D33">
              <w:rPr>
                <w:rStyle w:val="Lienhypertexte"/>
                <w:noProof/>
              </w:rPr>
              <w:t>Description textuelle structurée des cas d'utilisation</w:t>
            </w:r>
            <w:r>
              <w:rPr>
                <w:noProof/>
                <w:webHidden/>
              </w:rPr>
              <w:tab/>
            </w:r>
            <w:r>
              <w:rPr>
                <w:noProof/>
                <w:webHidden/>
              </w:rPr>
              <w:fldChar w:fldCharType="begin"/>
            </w:r>
            <w:r>
              <w:rPr>
                <w:noProof/>
                <w:webHidden/>
              </w:rPr>
              <w:instrText xml:space="preserve"> PAGEREF _Toc434700494 \h </w:instrText>
            </w:r>
            <w:r>
              <w:rPr>
                <w:noProof/>
                <w:webHidden/>
              </w:rPr>
            </w:r>
            <w:r>
              <w:rPr>
                <w:noProof/>
                <w:webHidden/>
              </w:rPr>
              <w:fldChar w:fldCharType="separate"/>
            </w:r>
            <w:r>
              <w:rPr>
                <w:noProof/>
                <w:webHidden/>
              </w:rPr>
              <w:t>4</w:t>
            </w:r>
            <w:r>
              <w:rPr>
                <w:noProof/>
                <w:webHidden/>
              </w:rPr>
              <w:fldChar w:fldCharType="end"/>
            </w:r>
          </w:hyperlink>
        </w:p>
        <w:p w:rsidR="00717813" w:rsidRDefault="00717813">
          <w:pPr>
            <w:pStyle w:val="TM1"/>
            <w:tabs>
              <w:tab w:val="left" w:pos="440"/>
              <w:tab w:val="right" w:leader="dot" w:pos="9062"/>
            </w:tabs>
            <w:rPr>
              <w:rFonts w:eastAsiaTheme="minorEastAsia"/>
              <w:noProof/>
              <w:lang w:eastAsia="fr-FR"/>
            </w:rPr>
          </w:pPr>
          <w:hyperlink w:anchor="_Toc434700495" w:history="1">
            <w:r w:rsidRPr="00294D33">
              <w:rPr>
                <w:rStyle w:val="Lienhypertexte"/>
                <w:noProof/>
              </w:rPr>
              <w:t>2.</w:t>
            </w:r>
            <w:r>
              <w:rPr>
                <w:rFonts w:eastAsiaTheme="minorEastAsia"/>
                <w:noProof/>
                <w:lang w:eastAsia="fr-FR"/>
              </w:rPr>
              <w:tab/>
            </w:r>
            <w:r w:rsidRPr="00294D33">
              <w:rPr>
                <w:rStyle w:val="Lienhypertexte"/>
                <w:noProof/>
              </w:rPr>
              <w:t>Livrables de conception:</w:t>
            </w:r>
            <w:r>
              <w:rPr>
                <w:noProof/>
                <w:webHidden/>
              </w:rPr>
              <w:tab/>
            </w:r>
            <w:r>
              <w:rPr>
                <w:noProof/>
                <w:webHidden/>
              </w:rPr>
              <w:fldChar w:fldCharType="begin"/>
            </w:r>
            <w:r>
              <w:rPr>
                <w:noProof/>
                <w:webHidden/>
              </w:rPr>
              <w:instrText xml:space="preserve"> PAGEREF _Toc434700495 \h </w:instrText>
            </w:r>
            <w:r>
              <w:rPr>
                <w:noProof/>
                <w:webHidden/>
              </w:rPr>
            </w:r>
            <w:r>
              <w:rPr>
                <w:noProof/>
                <w:webHidden/>
              </w:rPr>
              <w:fldChar w:fldCharType="separate"/>
            </w:r>
            <w:r>
              <w:rPr>
                <w:noProof/>
                <w:webHidden/>
              </w:rPr>
              <w:t>4</w:t>
            </w:r>
            <w:r>
              <w:rPr>
                <w:noProof/>
                <w:webHidden/>
              </w:rPr>
              <w:fldChar w:fldCharType="end"/>
            </w:r>
          </w:hyperlink>
        </w:p>
        <w:p w:rsidR="00717813" w:rsidRDefault="00717813">
          <w:pPr>
            <w:pStyle w:val="TM2"/>
            <w:tabs>
              <w:tab w:val="left" w:pos="880"/>
              <w:tab w:val="right" w:leader="dot" w:pos="9062"/>
            </w:tabs>
            <w:rPr>
              <w:rFonts w:eastAsiaTheme="minorEastAsia"/>
              <w:noProof/>
              <w:lang w:eastAsia="fr-FR"/>
            </w:rPr>
          </w:pPr>
          <w:hyperlink w:anchor="_Toc434700496" w:history="1">
            <w:r w:rsidRPr="00294D33">
              <w:rPr>
                <w:rStyle w:val="Lienhypertexte"/>
                <w:noProof/>
              </w:rPr>
              <w:t>2.1</w:t>
            </w:r>
            <w:r>
              <w:rPr>
                <w:rFonts w:eastAsiaTheme="minorEastAsia"/>
                <w:noProof/>
                <w:lang w:eastAsia="fr-FR"/>
              </w:rPr>
              <w:tab/>
            </w:r>
            <w:r w:rsidRPr="00294D33">
              <w:rPr>
                <w:rStyle w:val="Lienhypertexte"/>
                <w:noProof/>
              </w:rPr>
              <w:t>Liste des événements utilisateur et diagramme Etats-transitions</w:t>
            </w:r>
            <w:r>
              <w:rPr>
                <w:noProof/>
                <w:webHidden/>
              </w:rPr>
              <w:tab/>
            </w:r>
            <w:r>
              <w:rPr>
                <w:noProof/>
                <w:webHidden/>
              </w:rPr>
              <w:fldChar w:fldCharType="begin"/>
            </w:r>
            <w:r>
              <w:rPr>
                <w:noProof/>
                <w:webHidden/>
              </w:rPr>
              <w:instrText xml:space="preserve"> PAGEREF _Toc434700496 \h </w:instrText>
            </w:r>
            <w:r>
              <w:rPr>
                <w:noProof/>
                <w:webHidden/>
              </w:rPr>
            </w:r>
            <w:r>
              <w:rPr>
                <w:noProof/>
                <w:webHidden/>
              </w:rPr>
              <w:fldChar w:fldCharType="separate"/>
            </w:r>
            <w:r>
              <w:rPr>
                <w:noProof/>
                <w:webHidden/>
              </w:rPr>
              <w:t>4</w:t>
            </w:r>
            <w:r>
              <w:rPr>
                <w:noProof/>
                <w:webHidden/>
              </w:rPr>
              <w:fldChar w:fldCharType="end"/>
            </w:r>
          </w:hyperlink>
        </w:p>
        <w:p w:rsidR="00717813" w:rsidRDefault="00717813">
          <w:pPr>
            <w:pStyle w:val="TM2"/>
            <w:tabs>
              <w:tab w:val="left" w:pos="880"/>
              <w:tab w:val="right" w:leader="dot" w:pos="9062"/>
            </w:tabs>
            <w:rPr>
              <w:rFonts w:eastAsiaTheme="minorEastAsia"/>
              <w:noProof/>
              <w:lang w:eastAsia="fr-FR"/>
            </w:rPr>
          </w:pPr>
          <w:hyperlink w:anchor="_Toc434700497" w:history="1">
            <w:r w:rsidRPr="00294D33">
              <w:rPr>
                <w:rStyle w:val="Lienhypertexte"/>
                <w:noProof/>
              </w:rPr>
              <w:t>2.2</w:t>
            </w:r>
            <w:r>
              <w:rPr>
                <w:rFonts w:eastAsiaTheme="minorEastAsia"/>
                <w:noProof/>
                <w:lang w:eastAsia="fr-FR"/>
              </w:rPr>
              <w:tab/>
            </w:r>
            <w:r w:rsidRPr="00294D33">
              <w:rPr>
                <w:rStyle w:val="Lienhypertexte"/>
                <w:noProof/>
              </w:rPr>
              <w:t>Diagrammes de packages et de classe</w:t>
            </w:r>
            <w:r>
              <w:rPr>
                <w:noProof/>
                <w:webHidden/>
              </w:rPr>
              <w:tab/>
            </w:r>
            <w:r>
              <w:rPr>
                <w:noProof/>
                <w:webHidden/>
              </w:rPr>
              <w:fldChar w:fldCharType="begin"/>
            </w:r>
            <w:r>
              <w:rPr>
                <w:noProof/>
                <w:webHidden/>
              </w:rPr>
              <w:instrText xml:space="preserve"> PAGEREF _Toc434700497 \h </w:instrText>
            </w:r>
            <w:r>
              <w:rPr>
                <w:noProof/>
                <w:webHidden/>
              </w:rPr>
            </w:r>
            <w:r>
              <w:rPr>
                <w:noProof/>
                <w:webHidden/>
              </w:rPr>
              <w:fldChar w:fldCharType="separate"/>
            </w:r>
            <w:r>
              <w:rPr>
                <w:noProof/>
                <w:webHidden/>
              </w:rPr>
              <w:t>5</w:t>
            </w:r>
            <w:r>
              <w:rPr>
                <w:noProof/>
                <w:webHidden/>
              </w:rPr>
              <w:fldChar w:fldCharType="end"/>
            </w:r>
          </w:hyperlink>
        </w:p>
        <w:p w:rsidR="00717813" w:rsidRDefault="00717813">
          <w:pPr>
            <w:pStyle w:val="TM2"/>
            <w:tabs>
              <w:tab w:val="right" w:leader="dot" w:pos="9062"/>
            </w:tabs>
            <w:rPr>
              <w:rFonts w:eastAsiaTheme="minorEastAsia"/>
              <w:noProof/>
              <w:lang w:eastAsia="fr-FR"/>
            </w:rPr>
          </w:pPr>
          <w:hyperlink w:anchor="_Toc434700498" w:history="1">
            <w:r w:rsidRPr="00294D33">
              <w:rPr>
                <w:rStyle w:val="Lienhypertexte"/>
                <w:noProof/>
              </w:rPr>
              <w:t>2.3 Diagrammes de packages et de classes retro-générés à partir du code</w:t>
            </w:r>
            <w:r>
              <w:rPr>
                <w:noProof/>
                <w:webHidden/>
              </w:rPr>
              <w:tab/>
            </w:r>
            <w:r>
              <w:rPr>
                <w:noProof/>
                <w:webHidden/>
              </w:rPr>
              <w:fldChar w:fldCharType="begin"/>
            </w:r>
            <w:r>
              <w:rPr>
                <w:noProof/>
                <w:webHidden/>
              </w:rPr>
              <w:instrText xml:space="preserve"> PAGEREF _Toc434700498 \h </w:instrText>
            </w:r>
            <w:r>
              <w:rPr>
                <w:noProof/>
                <w:webHidden/>
              </w:rPr>
            </w:r>
            <w:r>
              <w:rPr>
                <w:noProof/>
                <w:webHidden/>
              </w:rPr>
              <w:fldChar w:fldCharType="separate"/>
            </w:r>
            <w:r>
              <w:rPr>
                <w:noProof/>
                <w:webHidden/>
              </w:rPr>
              <w:t>5</w:t>
            </w:r>
            <w:r>
              <w:rPr>
                <w:noProof/>
                <w:webHidden/>
              </w:rPr>
              <w:fldChar w:fldCharType="end"/>
            </w:r>
          </w:hyperlink>
        </w:p>
        <w:p w:rsidR="00717813" w:rsidRDefault="00717813">
          <w:pPr>
            <w:pStyle w:val="TM2"/>
            <w:tabs>
              <w:tab w:val="left" w:pos="880"/>
              <w:tab w:val="right" w:leader="dot" w:pos="9062"/>
            </w:tabs>
            <w:rPr>
              <w:rFonts w:eastAsiaTheme="minorEastAsia"/>
              <w:noProof/>
              <w:lang w:eastAsia="fr-FR"/>
            </w:rPr>
          </w:pPr>
          <w:hyperlink w:anchor="_Toc434700499" w:history="1">
            <w:r w:rsidRPr="00294D33">
              <w:rPr>
                <w:rStyle w:val="Lienhypertexte"/>
                <w:noProof/>
              </w:rPr>
              <w:t>2.4</w:t>
            </w:r>
            <w:r>
              <w:rPr>
                <w:rFonts w:eastAsiaTheme="minorEastAsia"/>
                <w:noProof/>
                <w:lang w:eastAsia="fr-FR"/>
              </w:rPr>
              <w:tab/>
            </w:r>
            <w:r w:rsidRPr="00294D33">
              <w:rPr>
                <w:rStyle w:val="Lienhypertexte"/>
                <w:noProof/>
              </w:rPr>
              <w:t>Choix architecturaux et design patterns utilisés</w:t>
            </w:r>
            <w:r>
              <w:rPr>
                <w:noProof/>
                <w:webHidden/>
              </w:rPr>
              <w:tab/>
            </w:r>
            <w:r>
              <w:rPr>
                <w:noProof/>
                <w:webHidden/>
              </w:rPr>
              <w:fldChar w:fldCharType="begin"/>
            </w:r>
            <w:r>
              <w:rPr>
                <w:noProof/>
                <w:webHidden/>
              </w:rPr>
              <w:instrText xml:space="preserve"> PAGEREF _Toc434700499 \h </w:instrText>
            </w:r>
            <w:r>
              <w:rPr>
                <w:noProof/>
                <w:webHidden/>
              </w:rPr>
            </w:r>
            <w:r>
              <w:rPr>
                <w:noProof/>
                <w:webHidden/>
              </w:rPr>
              <w:fldChar w:fldCharType="separate"/>
            </w:r>
            <w:r>
              <w:rPr>
                <w:noProof/>
                <w:webHidden/>
              </w:rPr>
              <w:t>5</w:t>
            </w:r>
            <w:r>
              <w:rPr>
                <w:noProof/>
                <w:webHidden/>
              </w:rPr>
              <w:fldChar w:fldCharType="end"/>
            </w:r>
          </w:hyperlink>
        </w:p>
        <w:p w:rsidR="00717813" w:rsidRDefault="00717813">
          <w:pPr>
            <w:pStyle w:val="TM2"/>
            <w:tabs>
              <w:tab w:val="left" w:pos="880"/>
              <w:tab w:val="right" w:leader="dot" w:pos="9062"/>
            </w:tabs>
            <w:rPr>
              <w:rFonts w:eastAsiaTheme="minorEastAsia"/>
              <w:noProof/>
              <w:lang w:eastAsia="fr-FR"/>
            </w:rPr>
          </w:pPr>
          <w:hyperlink w:anchor="_Toc434700500" w:history="1">
            <w:r w:rsidRPr="00294D33">
              <w:rPr>
                <w:rStyle w:val="Lienhypertexte"/>
                <w:noProof/>
              </w:rPr>
              <w:t>2.5</w:t>
            </w:r>
            <w:r>
              <w:rPr>
                <w:rFonts w:eastAsiaTheme="minorEastAsia"/>
                <w:noProof/>
                <w:lang w:eastAsia="fr-FR"/>
              </w:rPr>
              <w:tab/>
            </w:r>
            <w:r w:rsidRPr="00294D33">
              <w:rPr>
                <w:rStyle w:val="Lienhypertexte"/>
                <w:noProof/>
              </w:rPr>
              <w:t>Diagramme de séquence du calcul de la tournée à partir d'une demande de livraison</w:t>
            </w:r>
            <w:r>
              <w:rPr>
                <w:noProof/>
                <w:webHidden/>
              </w:rPr>
              <w:tab/>
            </w:r>
            <w:r>
              <w:rPr>
                <w:noProof/>
                <w:webHidden/>
              </w:rPr>
              <w:fldChar w:fldCharType="begin"/>
            </w:r>
            <w:r>
              <w:rPr>
                <w:noProof/>
                <w:webHidden/>
              </w:rPr>
              <w:instrText xml:space="preserve"> PAGEREF _Toc434700500 \h </w:instrText>
            </w:r>
            <w:r>
              <w:rPr>
                <w:noProof/>
                <w:webHidden/>
              </w:rPr>
            </w:r>
            <w:r>
              <w:rPr>
                <w:noProof/>
                <w:webHidden/>
              </w:rPr>
              <w:fldChar w:fldCharType="separate"/>
            </w:r>
            <w:r>
              <w:rPr>
                <w:noProof/>
                <w:webHidden/>
              </w:rPr>
              <w:t>6</w:t>
            </w:r>
            <w:r>
              <w:rPr>
                <w:noProof/>
                <w:webHidden/>
              </w:rPr>
              <w:fldChar w:fldCharType="end"/>
            </w:r>
          </w:hyperlink>
        </w:p>
        <w:p w:rsidR="00717813" w:rsidRDefault="00717813">
          <w:pPr>
            <w:pStyle w:val="TM1"/>
            <w:tabs>
              <w:tab w:val="left" w:pos="440"/>
              <w:tab w:val="right" w:leader="dot" w:pos="9062"/>
            </w:tabs>
            <w:rPr>
              <w:rFonts w:eastAsiaTheme="minorEastAsia"/>
              <w:noProof/>
              <w:lang w:eastAsia="fr-FR"/>
            </w:rPr>
          </w:pPr>
          <w:hyperlink w:anchor="_Toc434700501" w:history="1">
            <w:r w:rsidRPr="00294D33">
              <w:rPr>
                <w:rStyle w:val="Lienhypertexte"/>
                <w:noProof/>
              </w:rPr>
              <w:t>3.</w:t>
            </w:r>
            <w:r>
              <w:rPr>
                <w:rFonts w:eastAsiaTheme="minorEastAsia"/>
                <w:noProof/>
                <w:lang w:eastAsia="fr-FR"/>
              </w:rPr>
              <w:tab/>
            </w:r>
            <w:r w:rsidRPr="00294D33">
              <w:rPr>
                <w:rStyle w:val="Lienhypertexte"/>
                <w:noProof/>
              </w:rPr>
              <w:t>Implémentation et tests</w:t>
            </w:r>
            <w:r>
              <w:rPr>
                <w:noProof/>
                <w:webHidden/>
              </w:rPr>
              <w:tab/>
            </w:r>
            <w:r>
              <w:rPr>
                <w:noProof/>
                <w:webHidden/>
              </w:rPr>
              <w:fldChar w:fldCharType="begin"/>
            </w:r>
            <w:r>
              <w:rPr>
                <w:noProof/>
                <w:webHidden/>
              </w:rPr>
              <w:instrText xml:space="preserve"> PAGEREF _Toc434700501 \h </w:instrText>
            </w:r>
            <w:r>
              <w:rPr>
                <w:noProof/>
                <w:webHidden/>
              </w:rPr>
            </w:r>
            <w:r>
              <w:rPr>
                <w:noProof/>
                <w:webHidden/>
              </w:rPr>
              <w:fldChar w:fldCharType="separate"/>
            </w:r>
            <w:r>
              <w:rPr>
                <w:noProof/>
                <w:webHidden/>
              </w:rPr>
              <w:t>7</w:t>
            </w:r>
            <w:r>
              <w:rPr>
                <w:noProof/>
                <w:webHidden/>
              </w:rPr>
              <w:fldChar w:fldCharType="end"/>
            </w:r>
          </w:hyperlink>
        </w:p>
        <w:p w:rsidR="00717813" w:rsidRDefault="00717813">
          <w:pPr>
            <w:pStyle w:val="TM1"/>
            <w:tabs>
              <w:tab w:val="left" w:pos="440"/>
              <w:tab w:val="right" w:leader="dot" w:pos="9062"/>
            </w:tabs>
            <w:rPr>
              <w:rFonts w:eastAsiaTheme="minorEastAsia"/>
              <w:noProof/>
              <w:lang w:eastAsia="fr-FR"/>
            </w:rPr>
          </w:pPr>
          <w:hyperlink w:anchor="_Toc434700502" w:history="1">
            <w:r w:rsidRPr="00294D33">
              <w:rPr>
                <w:rStyle w:val="Lienhypertexte"/>
                <w:noProof/>
              </w:rPr>
              <w:t>4.</w:t>
            </w:r>
            <w:r>
              <w:rPr>
                <w:rFonts w:eastAsiaTheme="minorEastAsia"/>
                <w:noProof/>
                <w:lang w:eastAsia="fr-FR"/>
              </w:rPr>
              <w:tab/>
            </w:r>
            <w:r w:rsidRPr="00294D33">
              <w:rPr>
                <w:rStyle w:val="Lienhypertexte"/>
                <w:noProof/>
              </w:rPr>
              <w:t>Bilan</w:t>
            </w:r>
            <w:r>
              <w:rPr>
                <w:noProof/>
                <w:webHidden/>
              </w:rPr>
              <w:tab/>
            </w:r>
            <w:r>
              <w:rPr>
                <w:noProof/>
                <w:webHidden/>
              </w:rPr>
              <w:fldChar w:fldCharType="begin"/>
            </w:r>
            <w:r>
              <w:rPr>
                <w:noProof/>
                <w:webHidden/>
              </w:rPr>
              <w:instrText xml:space="preserve"> PAGEREF _Toc434700502 \h </w:instrText>
            </w:r>
            <w:r>
              <w:rPr>
                <w:noProof/>
                <w:webHidden/>
              </w:rPr>
            </w:r>
            <w:r>
              <w:rPr>
                <w:noProof/>
                <w:webHidden/>
              </w:rPr>
              <w:fldChar w:fldCharType="separate"/>
            </w:r>
            <w:r>
              <w:rPr>
                <w:noProof/>
                <w:webHidden/>
              </w:rPr>
              <w:t>7</w:t>
            </w:r>
            <w:r>
              <w:rPr>
                <w:noProof/>
                <w:webHidden/>
              </w:rPr>
              <w:fldChar w:fldCharType="end"/>
            </w:r>
          </w:hyperlink>
        </w:p>
        <w:p w:rsidR="00717813" w:rsidRDefault="00717813">
          <w:pPr>
            <w:pStyle w:val="TM2"/>
            <w:tabs>
              <w:tab w:val="left" w:pos="880"/>
              <w:tab w:val="right" w:leader="dot" w:pos="9062"/>
            </w:tabs>
            <w:rPr>
              <w:rFonts w:eastAsiaTheme="minorEastAsia"/>
              <w:noProof/>
              <w:lang w:eastAsia="fr-FR"/>
            </w:rPr>
          </w:pPr>
          <w:hyperlink w:anchor="_Toc434700503" w:history="1">
            <w:r w:rsidRPr="00294D33">
              <w:rPr>
                <w:rStyle w:val="Lienhypertexte"/>
                <w:noProof/>
              </w:rPr>
              <w:t>4.1</w:t>
            </w:r>
            <w:r>
              <w:rPr>
                <w:rFonts w:eastAsiaTheme="minorEastAsia"/>
                <w:noProof/>
                <w:lang w:eastAsia="fr-FR"/>
              </w:rPr>
              <w:tab/>
            </w:r>
            <w:r w:rsidRPr="00294D33">
              <w:rPr>
                <w:rStyle w:val="Lienhypertexte"/>
                <w:noProof/>
              </w:rPr>
              <w:t>Planning effectif du projet</w:t>
            </w:r>
            <w:r>
              <w:rPr>
                <w:noProof/>
                <w:webHidden/>
              </w:rPr>
              <w:tab/>
            </w:r>
            <w:r>
              <w:rPr>
                <w:noProof/>
                <w:webHidden/>
              </w:rPr>
              <w:fldChar w:fldCharType="begin"/>
            </w:r>
            <w:r>
              <w:rPr>
                <w:noProof/>
                <w:webHidden/>
              </w:rPr>
              <w:instrText xml:space="preserve"> PAGEREF _Toc434700503 \h </w:instrText>
            </w:r>
            <w:r>
              <w:rPr>
                <w:noProof/>
                <w:webHidden/>
              </w:rPr>
            </w:r>
            <w:r>
              <w:rPr>
                <w:noProof/>
                <w:webHidden/>
              </w:rPr>
              <w:fldChar w:fldCharType="separate"/>
            </w:r>
            <w:r>
              <w:rPr>
                <w:noProof/>
                <w:webHidden/>
              </w:rPr>
              <w:t>7</w:t>
            </w:r>
            <w:r>
              <w:rPr>
                <w:noProof/>
                <w:webHidden/>
              </w:rPr>
              <w:fldChar w:fldCharType="end"/>
            </w:r>
          </w:hyperlink>
        </w:p>
        <w:p w:rsidR="00717813" w:rsidRDefault="00717813">
          <w:pPr>
            <w:pStyle w:val="TM2"/>
            <w:tabs>
              <w:tab w:val="left" w:pos="880"/>
              <w:tab w:val="right" w:leader="dot" w:pos="9062"/>
            </w:tabs>
            <w:rPr>
              <w:rFonts w:eastAsiaTheme="minorEastAsia"/>
              <w:noProof/>
              <w:lang w:eastAsia="fr-FR"/>
            </w:rPr>
          </w:pPr>
          <w:hyperlink w:anchor="_Toc434700504" w:history="1">
            <w:r w:rsidRPr="00294D33">
              <w:rPr>
                <w:rStyle w:val="Lienhypertexte"/>
                <w:noProof/>
              </w:rPr>
              <w:t>4.2</w:t>
            </w:r>
            <w:r>
              <w:rPr>
                <w:rFonts w:eastAsiaTheme="minorEastAsia"/>
                <w:noProof/>
                <w:lang w:eastAsia="fr-FR"/>
              </w:rPr>
              <w:tab/>
            </w:r>
            <w:r w:rsidRPr="00294D33">
              <w:rPr>
                <w:rStyle w:val="Lienhypertexte"/>
                <w:noProof/>
              </w:rPr>
              <w:t>Bilan humain et technique</w:t>
            </w:r>
            <w:r>
              <w:rPr>
                <w:noProof/>
                <w:webHidden/>
              </w:rPr>
              <w:tab/>
            </w:r>
            <w:r>
              <w:rPr>
                <w:noProof/>
                <w:webHidden/>
              </w:rPr>
              <w:fldChar w:fldCharType="begin"/>
            </w:r>
            <w:r>
              <w:rPr>
                <w:noProof/>
                <w:webHidden/>
              </w:rPr>
              <w:instrText xml:space="preserve"> PAGEREF _Toc434700504 \h </w:instrText>
            </w:r>
            <w:r>
              <w:rPr>
                <w:noProof/>
                <w:webHidden/>
              </w:rPr>
            </w:r>
            <w:r>
              <w:rPr>
                <w:noProof/>
                <w:webHidden/>
              </w:rPr>
              <w:fldChar w:fldCharType="separate"/>
            </w:r>
            <w:r>
              <w:rPr>
                <w:noProof/>
                <w:webHidden/>
              </w:rPr>
              <w:t>7</w:t>
            </w:r>
            <w:r>
              <w:rPr>
                <w:noProof/>
                <w:webHidden/>
              </w:rPr>
              <w:fldChar w:fldCharType="end"/>
            </w:r>
          </w:hyperlink>
        </w:p>
        <w:p w:rsidR="0060523E" w:rsidRDefault="00683B80" w:rsidP="00A73993">
          <w:r>
            <w:fldChar w:fldCharType="end"/>
          </w:r>
        </w:p>
      </w:sdtContent>
    </w:sdt>
    <w:p w:rsidR="00FC6E86" w:rsidRDefault="00FC6E86" w:rsidP="00A73993"/>
    <w:p w:rsidR="0060523E" w:rsidRDefault="0060523E" w:rsidP="00A73993"/>
    <w:p w:rsidR="0060523E" w:rsidRDefault="0060523E" w:rsidP="00A73993"/>
    <w:p w:rsidR="0060523E" w:rsidRDefault="0060523E" w:rsidP="00A73993"/>
    <w:p w:rsidR="0060523E" w:rsidRDefault="0060523E" w:rsidP="00A73993"/>
    <w:p w:rsidR="0060523E" w:rsidRDefault="0060523E" w:rsidP="00A73993"/>
    <w:p w:rsidR="00AE101C" w:rsidRDefault="00AE101C" w:rsidP="00A73993"/>
    <w:p w:rsidR="00AE101C" w:rsidRDefault="00AE101C" w:rsidP="00A73993"/>
    <w:p w:rsidR="00AE101C" w:rsidRDefault="00AE101C" w:rsidP="00A73993"/>
    <w:p w:rsidR="00717813" w:rsidRDefault="00717813" w:rsidP="00A73993"/>
    <w:p w:rsidR="00717813" w:rsidRDefault="00717813" w:rsidP="00A73993"/>
    <w:p w:rsidR="00717813" w:rsidRDefault="00717813" w:rsidP="00717813">
      <w:pPr>
        <w:pStyle w:val="Titre1"/>
      </w:pPr>
      <w:bookmarkStart w:id="0" w:name="_Toc434700488"/>
      <w:r>
        <w:lastRenderedPageBreak/>
        <w:t>1.</w:t>
      </w:r>
      <w:r>
        <w:tab/>
        <w:t>Introduction</w:t>
      </w:r>
      <w:bookmarkEnd w:id="0"/>
    </w:p>
    <w:p w:rsidR="00A5466F" w:rsidRDefault="00A5466F" w:rsidP="00E84758">
      <w:pPr>
        <w:jc w:val="both"/>
      </w:pPr>
      <w:r>
        <w:tab/>
        <w:t>L'application est inspirée d'un projet réel, piloté par le Grand Lyon entre 2012 et 2015; qui vise à optimiser la mobilité durable en ville (voir www.optimodlyon.fr). Nous nous focaliserons ici sur la partie concernant le fret urbain et l'optimisation des tournées de livraisons en ville.</w:t>
      </w:r>
    </w:p>
    <w:p w:rsidR="00A5466F" w:rsidRPr="00A5466F" w:rsidRDefault="00A5466F" w:rsidP="00E84758">
      <w:pPr>
        <w:jc w:val="both"/>
      </w:pPr>
      <w:r>
        <w:tab/>
        <w:t xml:space="preserve">Pour ce faire, </w:t>
      </w:r>
      <w:r w:rsidR="00464606">
        <w:t xml:space="preserve">nous avons adopté une méthodologie de développement orienté objet. Nous avons commencé par une capture et </w:t>
      </w:r>
      <w:r w:rsidR="003D0490">
        <w:t xml:space="preserve">une </w:t>
      </w:r>
      <w:r w:rsidR="00464606">
        <w:t xml:space="preserve">analyse des besoins, ensuite une conception détaillée pour en finir avec une implémentation et des tests de l'application en question. Pour </w:t>
      </w:r>
      <w:r w:rsidR="00E82861">
        <w:t>satisfaire le cahier des charges avec les fonctionnalités d</w:t>
      </w:r>
      <w:r w:rsidR="00EF214C">
        <w:t xml:space="preserve">emandées, nous avons consacré 4 semaines de travail avec une charge de xxx heures. Le groupe s'est mis d'accord sur le langage orienté objet java vu sa performance et sa réputation mondiale et le </w:t>
      </w:r>
      <w:proofErr w:type="spellStart"/>
      <w:r w:rsidR="00EF214C">
        <w:t>framework</w:t>
      </w:r>
      <w:proofErr w:type="spellEnd"/>
      <w:r w:rsidR="00EF214C">
        <w:t xml:space="preserve"> SWING pour </w:t>
      </w:r>
      <w:r w:rsidR="00E84758">
        <w:t>la partie IHM.</w:t>
      </w:r>
    </w:p>
    <w:p w:rsidR="0060523E" w:rsidRDefault="00717813" w:rsidP="00A73993">
      <w:pPr>
        <w:pStyle w:val="Titre1"/>
      </w:pPr>
      <w:bookmarkStart w:id="1" w:name="_Toc434700489"/>
      <w:r>
        <w:t>2</w:t>
      </w:r>
      <w:r w:rsidR="00857C1C" w:rsidRPr="00857C1C">
        <w:t>.</w:t>
      </w:r>
      <w:r w:rsidR="00857C1C" w:rsidRPr="00857C1C">
        <w:tab/>
        <w:t>Livrables de capture et analyse des besoins</w:t>
      </w:r>
      <w:bookmarkEnd w:id="1"/>
    </w:p>
    <w:p w:rsidR="00717813" w:rsidRPr="00717813" w:rsidRDefault="00717813" w:rsidP="00717813"/>
    <w:p w:rsidR="00857C1C" w:rsidRDefault="00857C1C" w:rsidP="00A73993">
      <w:pPr>
        <w:pStyle w:val="Titre2"/>
      </w:pPr>
      <w:r w:rsidRPr="00857C1C">
        <w:tab/>
      </w:r>
      <w:bookmarkStart w:id="2" w:name="_Toc434700490"/>
      <w:r w:rsidR="00717813">
        <w:t>2</w:t>
      </w:r>
      <w:r w:rsidRPr="00857C1C">
        <w:t>.1</w:t>
      </w:r>
      <w:r w:rsidRPr="00857C1C">
        <w:tab/>
        <w:t>Planning prévisionnel du projet</w:t>
      </w:r>
      <w:bookmarkEnd w:id="2"/>
    </w:p>
    <w:p w:rsidR="00857C1C" w:rsidRDefault="00857C1C" w:rsidP="00A73993"/>
    <w:p w:rsidR="00857C1C" w:rsidRDefault="00857C1C" w:rsidP="00A73993"/>
    <w:p w:rsidR="00857C1C" w:rsidRDefault="00857C1C" w:rsidP="00A73993"/>
    <w:p w:rsidR="00857C1C" w:rsidRPr="00857C1C" w:rsidRDefault="00857C1C" w:rsidP="00A73993">
      <w:pPr>
        <w:pStyle w:val="Titre2"/>
      </w:pPr>
      <w:r>
        <w:tab/>
      </w:r>
      <w:bookmarkStart w:id="3" w:name="_Toc434700491"/>
      <w:r w:rsidR="00717813">
        <w:t>2</w:t>
      </w:r>
      <w:r>
        <w:t>.2</w:t>
      </w:r>
      <w:r>
        <w:tab/>
        <w:t>Modèle du domaine</w:t>
      </w:r>
      <w:bookmarkEnd w:id="3"/>
    </w:p>
    <w:p w:rsidR="00857C1C" w:rsidRDefault="00857C1C" w:rsidP="00A73993"/>
    <w:p w:rsidR="00AE101C" w:rsidRDefault="00AE101C" w:rsidP="00AE101C"/>
    <w:p w:rsidR="00AE101C" w:rsidRDefault="00AE101C" w:rsidP="00A73993">
      <w:pPr>
        <w:pStyle w:val="Titre2"/>
      </w:pPr>
    </w:p>
    <w:p w:rsidR="00AE101C" w:rsidRDefault="00AE101C" w:rsidP="00A73993">
      <w:pPr>
        <w:pStyle w:val="Titre2"/>
      </w:pPr>
    </w:p>
    <w:p w:rsidR="00AE101C" w:rsidRDefault="00AE101C" w:rsidP="00A73993">
      <w:pPr>
        <w:pStyle w:val="Titre2"/>
      </w:pPr>
    </w:p>
    <w:p w:rsidR="00AE101C" w:rsidRDefault="00AE101C" w:rsidP="00A73993">
      <w:pPr>
        <w:pStyle w:val="Titre2"/>
      </w:pPr>
    </w:p>
    <w:p w:rsidR="00857C1C" w:rsidRDefault="00717813" w:rsidP="00A73993">
      <w:pPr>
        <w:pStyle w:val="Titre2"/>
      </w:pPr>
      <w:bookmarkStart w:id="4" w:name="_Toc434700492"/>
      <w:r>
        <w:tab/>
        <w:t>2</w:t>
      </w:r>
      <w:r w:rsidR="00857C1C">
        <w:t>.3</w:t>
      </w:r>
      <w:r w:rsidR="00857C1C">
        <w:tab/>
        <w:t>Glossaire</w:t>
      </w:r>
      <w:bookmarkEnd w:id="4"/>
    </w:p>
    <w:p w:rsidR="00857C1C" w:rsidRDefault="00857C1C" w:rsidP="00A73993"/>
    <w:p w:rsidR="00366E28" w:rsidRDefault="00366E28" w:rsidP="009C44A2">
      <w:pPr>
        <w:pStyle w:val="Paragraphedeliste"/>
        <w:numPr>
          <w:ilvl w:val="0"/>
          <w:numId w:val="1"/>
        </w:numPr>
        <w:jc w:val="both"/>
      </w:pPr>
      <w:r w:rsidRPr="00366E28">
        <w:rPr>
          <w:rStyle w:val="Sous-titreCar"/>
        </w:rPr>
        <w:t>Chemin :</w:t>
      </w:r>
      <w:r>
        <w:t xml:space="preserve"> Chemin entre deux livraisons.</w:t>
      </w:r>
    </w:p>
    <w:p w:rsidR="00366E28" w:rsidRDefault="00366E28" w:rsidP="009C44A2">
      <w:pPr>
        <w:pStyle w:val="Paragraphedeliste"/>
        <w:numPr>
          <w:ilvl w:val="0"/>
          <w:numId w:val="1"/>
        </w:numPr>
        <w:jc w:val="both"/>
      </w:pPr>
      <w:r w:rsidRPr="00366E28">
        <w:rPr>
          <w:rStyle w:val="Sous-titreCar"/>
        </w:rPr>
        <w:t>Heure de départ (d’un Chemin)</w:t>
      </w:r>
      <w:r>
        <w:t xml:space="preserve"> : Heure à laquelle le livreur quitte la livraison précédente (donc temps de livraison non compris) ou l’entrepôt.</w:t>
      </w:r>
    </w:p>
    <w:p w:rsidR="00366E28" w:rsidRDefault="00366E28" w:rsidP="009C44A2">
      <w:pPr>
        <w:pStyle w:val="Paragraphedeliste"/>
        <w:numPr>
          <w:ilvl w:val="0"/>
          <w:numId w:val="1"/>
        </w:numPr>
        <w:jc w:val="both"/>
      </w:pPr>
      <w:r w:rsidRPr="00366E28">
        <w:rPr>
          <w:rStyle w:val="Sous-titreCar"/>
        </w:rPr>
        <w:t>Heure d’arrivée (d’un Chemin):</w:t>
      </w:r>
      <w:r>
        <w:t xml:space="preserve"> Heure à laquelle le livreur arrive à la livraison suivante, nommée livraison arrivée (temps de livraison non compris).</w:t>
      </w:r>
    </w:p>
    <w:p w:rsidR="00366E28" w:rsidRDefault="00366E28" w:rsidP="009C44A2">
      <w:pPr>
        <w:pStyle w:val="Paragraphedeliste"/>
        <w:numPr>
          <w:ilvl w:val="0"/>
          <w:numId w:val="1"/>
        </w:numPr>
        <w:jc w:val="both"/>
      </w:pPr>
      <w:proofErr w:type="spellStart"/>
      <w:r w:rsidRPr="00366E28">
        <w:rPr>
          <w:rStyle w:val="Sous-titreCar"/>
        </w:rPr>
        <w:t>livraisonArrivee</w:t>
      </w:r>
      <w:proofErr w:type="spellEnd"/>
      <w:r w:rsidRPr="00366E28">
        <w:rPr>
          <w:rStyle w:val="Sous-titreCar"/>
        </w:rPr>
        <w:t xml:space="preserve"> :</w:t>
      </w:r>
      <w:r>
        <w:t xml:space="preserve"> La dernière livraison d'un chemin.</w:t>
      </w:r>
    </w:p>
    <w:p w:rsidR="00366E28" w:rsidRDefault="00366E28" w:rsidP="009C44A2">
      <w:pPr>
        <w:pStyle w:val="Paragraphedeliste"/>
        <w:numPr>
          <w:ilvl w:val="0"/>
          <w:numId w:val="1"/>
        </w:numPr>
        <w:jc w:val="both"/>
      </w:pPr>
      <w:r w:rsidRPr="00366E28">
        <w:rPr>
          <w:rStyle w:val="Sous-titreCar"/>
        </w:rPr>
        <w:t>Demande de livraison :</w:t>
      </w:r>
      <w:r>
        <w:t xml:space="preserve"> Une demande de livraison.</w:t>
      </w:r>
    </w:p>
    <w:p w:rsidR="00366E28" w:rsidRDefault="00366E28" w:rsidP="009C44A2">
      <w:pPr>
        <w:pStyle w:val="Paragraphedeliste"/>
        <w:numPr>
          <w:ilvl w:val="0"/>
          <w:numId w:val="1"/>
        </w:numPr>
        <w:jc w:val="both"/>
      </w:pPr>
      <w:r w:rsidRPr="00366E28">
        <w:rPr>
          <w:rStyle w:val="Sous-titreCar"/>
        </w:rPr>
        <w:lastRenderedPageBreak/>
        <w:t>Temps d’arrêt (d’une demande de livraison) :</w:t>
      </w:r>
      <w:r>
        <w:t xml:space="preserve"> Temps d'arrêt pour une livraison, ici fixé à 10 minutes pour chacune d'entre elles.</w:t>
      </w:r>
    </w:p>
    <w:p w:rsidR="00366E28" w:rsidRDefault="00366E28" w:rsidP="009C44A2">
      <w:pPr>
        <w:pStyle w:val="Paragraphedeliste"/>
        <w:numPr>
          <w:ilvl w:val="0"/>
          <w:numId w:val="1"/>
        </w:numPr>
        <w:jc w:val="both"/>
      </w:pPr>
      <w:r w:rsidRPr="00366E28">
        <w:rPr>
          <w:rStyle w:val="Sous-titreCar"/>
        </w:rPr>
        <w:t>Fenêtre de livraison :</w:t>
      </w:r>
      <w:r>
        <w:t xml:space="preserve"> Regroupement des demandes de livraisons partageant la même fenêtre temporelle de livraison.</w:t>
      </w:r>
    </w:p>
    <w:p w:rsidR="00366E28" w:rsidRDefault="00366E28" w:rsidP="009C44A2">
      <w:pPr>
        <w:pStyle w:val="Paragraphedeliste"/>
        <w:numPr>
          <w:ilvl w:val="0"/>
          <w:numId w:val="1"/>
        </w:numPr>
        <w:jc w:val="both"/>
      </w:pPr>
      <w:r w:rsidRPr="00366E28">
        <w:rPr>
          <w:rStyle w:val="Sous-titreCar"/>
        </w:rPr>
        <w:t>Heure de début (d’une fenêtre de livraison) :</w:t>
      </w:r>
      <w:r>
        <w:t xml:space="preserve"> Heure à partir de laquelle les demandes de livraison d’une fenêtre de livraison sont attendues.</w:t>
      </w:r>
    </w:p>
    <w:p w:rsidR="00366E28" w:rsidRDefault="00366E28" w:rsidP="009C44A2">
      <w:pPr>
        <w:pStyle w:val="Paragraphedeliste"/>
        <w:numPr>
          <w:ilvl w:val="0"/>
          <w:numId w:val="1"/>
        </w:numPr>
        <w:jc w:val="both"/>
      </w:pPr>
      <w:r w:rsidRPr="00366E28">
        <w:rPr>
          <w:rStyle w:val="Sous-titreCar"/>
        </w:rPr>
        <w:t>Heure de fin (d’une fenêtre de livraison)</w:t>
      </w:r>
      <w:r>
        <w:t xml:space="preserve"> : Heure jusqu’à laquelle les demandes de livraison d’une fenêtre de livraison sont attendues.</w:t>
      </w:r>
    </w:p>
    <w:p w:rsidR="00366E28" w:rsidRDefault="00366E28" w:rsidP="009C44A2">
      <w:pPr>
        <w:pStyle w:val="Paragraphedeliste"/>
        <w:numPr>
          <w:ilvl w:val="0"/>
          <w:numId w:val="1"/>
        </w:numPr>
        <w:jc w:val="both"/>
      </w:pPr>
      <w:r w:rsidRPr="00366E28">
        <w:rPr>
          <w:rStyle w:val="Sous-titreCar"/>
        </w:rPr>
        <w:t>Ensemble de livraisons</w:t>
      </w:r>
      <w:r>
        <w:t xml:space="preserve"> : Regroupement, ordonné temporellement, des fenêtres de livraison, qui contiennent-elles même les demandes de livraison.</w:t>
      </w:r>
    </w:p>
    <w:p w:rsidR="00366E28" w:rsidRDefault="00366E28" w:rsidP="009C44A2">
      <w:pPr>
        <w:pStyle w:val="Paragraphedeliste"/>
        <w:numPr>
          <w:ilvl w:val="0"/>
          <w:numId w:val="1"/>
        </w:numPr>
        <w:jc w:val="both"/>
      </w:pPr>
      <w:r w:rsidRPr="00366E28">
        <w:rPr>
          <w:rStyle w:val="Sous-titreCar"/>
        </w:rPr>
        <w:t>Intersection :</w:t>
      </w:r>
      <w:r>
        <w:t xml:space="preserve"> Intersection de deux ou plusieurs tronçons. Une intersection peut  correspondre à un point de livraison.</w:t>
      </w:r>
    </w:p>
    <w:p w:rsidR="00366E28" w:rsidRDefault="00366E28" w:rsidP="009C44A2">
      <w:pPr>
        <w:pStyle w:val="Paragraphedeliste"/>
        <w:numPr>
          <w:ilvl w:val="0"/>
          <w:numId w:val="1"/>
        </w:numPr>
        <w:jc w:val="both"/>
      </w:pPr>
      <w:r w:rsidRPr="00366E28">
        <w:rPr>
          <w:rStyle w:val="Sous-titreCar"/>
        </w:rPr>
        <w:t>x (d’une intersection) :</w:t>
      </w:r>
      <w:r>
        <w:t xml:space="preserve"> Coordonnée X d’une l'intersection dans le plan.</w:t>
      </w:r>
    </w:p>
    <w:p w:rsidR="00366E28" w:rsidRDefault="00366E28" w:rsidP="009C44A2">
      <w:pPr>
        <w:pStyle w:val="Paragraphedeliste"/>
        <w:numPr>
          <w:ilvl w:val="0"/>
          <w:numId w:val="1"/>
        </w:numPr>
        <w:jc w:val="both"/>
      </w:pPr>
      <w:r w:rsidRPr="00366E28">
        <w:rPr>
          <w:rStyle w:val="Sous-titreCar"/>
        </w:rPr>
        <w:t>Y (d’une intersection):</w:t>
      </w:r>
      <w:r>
        <w:t xml:space="preserve"> Coordonnée Y d’une l'intersection dans le plan.</w:t>
      </w:r>
    </w:p>
    <w:p w:rsidR="00366E28" w:rsidRDefault="00366E28" w:rsidP="009C44A2">
      <w:pPr>
        <w:pStyle w:val="Paragraphedeliste"/>
        <w:numPr>
          <w:ilvl w:val="0"/>
          <w:numId w:val="1"/>
        </w:numPr>
        <w:jc w:val="both"/>
      </w:pPr>
      <w:r w:rsidRPr="00366E28">
        <w:rPr>
          <w:rStyle w:val="Sous-titreCar"/>
        </w:rPr>
        <w:t>Tronçons sortants (d’une intersection) :</w:t>
      </w:r>
      <w:r>
        <w:t xml:space="preserve"> Ensemble des tronçons quittant une intersection.</w:t>
      </w:r>
    </w:p>
    <w:p w:rsidR="00366E28" w:rsidRDefault="00366E28" w:rsidP="009C44A2">
      <w:pPr>
        <w:pStyle w:val="Paragraphedeliste"/>
        <w:numPr>
          <w:ilvl w:val="0"/>
          <w:numId w:val="1"/>
        </w:numPr>
        <w:jc w:val="both"/>
      </w:pPr>
      <w:r w:rsidRPr="00366E28">
        <w:rPr>
          <w:rStyle w:val="Sous-titreCar"/>
        </w:rPr>
        <w:t>Tronçons entrants (d’une intersection) :</w:t>
      </w:r>
      <w:r>
        <w:t xml:space="preserve"> Ensemble des tronçons arrivant sur une intersection.</w:t>
      </w:r>
    </w:p>
    <w:p w:rsidR="00366E28" w:rsidRDefault="00366E28" w:rsidP="009C44A2">
      <w:pPr>
        <w:pStyle w:val="Paragraphedeliste"/>
        <w:numPr>
          <w:ilvl w:val="0"/>
          <w:numId w:val="1"/>
        </w:numPr>
        <w:jc w:val="both"/>
      </w:pPr>
      <w:r w:rsidRPr="00366E28">
        <w:rPr>
          <w:rStyle w:val="Sous-titreCar"/>
        </w:rPr>
        <w:t>Tronçon :</w:t>
      </w:r>
      <w:r>
        <w:t xml:space="preserve"> Route empruntable entre deux intersections. </w:t>
      </w:r>
    </w:p>
    <w:p w:rsidR="00366E28" w:rsidRDefault="00366E28" w:rsidP="009C44A2">
      <w:pPr>
        <w:pStyle w:val="Paragraphedeliste"/>
        <w:numPr>
          <w:ilvl w:val="0"/>
          <w:numId w:val="1"/>
        </w:numPr>
        <w:jc w:val="both"/>
      </w:pPr>
      <w:r w:rsidRPr="00366E28">
        <w:rPr>
          <w:rStyle w:val="Sous-titreCar"/>
        </w:rPr>
        <w:t>Longueur (d’un tronçon) :</w:t>
      </w:r>
      <w:r>
        <w:t xml:space="preserve"> longueur physique d'un tronçon.</w:t>
      </w:r>
    </w:p>
    <w:p w:rsidR="00366E28" w:rsidRDefault="00366E28" w:rsidP="009C44A2">
      <w:pPr>
        <w:pStyle w:val="Paragraphedeliste"/>
        <w:numPr>
          <w:ilvl w:val="0"/>
          <w:numId w:val="1"/>
        </w:numPr>
        <w:jc w:val="both"/>
      </w:pPr>
      <w:r w:rsidRPr="00366E28">
        <w:rPr>
          <w:rStyle w:val="Sous-titreCar"/>
        </w:rPr>
        <w:t>Vitesse (d’un tronçon) :</w:t>
      </w:r>
      <w:r>
        <w:t xml:space="preserve"> vitesse moyenne du livreur sur le tronçon.</w:t>
      </w:r>
    </w:p>
    <w:p w:rsidR="00366E28" w:rsidRDefault="00366E28" w:rsidP="009C44A2">
      <w:pPr>
        <w:pStyle w:val="Paragraphedeliste"/>
        <w:numPr>
          <w:ilvl w:val="0"/>
          <w:numId w:val="1"/>
        </w:numPr>
        <w:jc w:val="both"/>
      </w:pPr>
      <w:r w:rsidRPr="00366E28">
        <w:rPr>
          <w:rStyle w:val="Sous-titreCar"/>
        </w:rPr>
        <w:t>Intersection de départ (d’un tronçon) :</w:t>
      </w:r>
      <w:r>
        <w:t xml:space="preserve"> intersection à partir de laquelle commence un tronçon</w:t>
      </w:r>
    </w:p>
    <w:p w:rsidR="00366E28" w:rsidRDefault="00366E28" w:rsidP="009C44A2">
      <w:pPr>
        <w:pStyle w:val="Paragraphedeliste"/>
        <w:numPr>
          <w:ilvl w:val="0"/>
          <w:numId w:val="1"/>
        </w:numPr>
        <w:jc w:val="both"/>
      </w:pPr>
      <w:r w:rsidRPr="00366E28">
        <w:rPr>
          <w:rStyle w:val="Sous-titreCar"/>
        </w:rPr>
        <w:t>Intersection d’arrivée (d’un tronçon) :</w:t>
      </w:r>
      <w:r>
        <w:t xml:space="preserve"> intersection sur laquelle arrive un tronçon.</w:t>
      </w:r>
    </w:p>
    <w:p w:rsidR="00366E28" w:rsidRDefault="00366E28" w:rsidP="009C44A2">
      <w:pPr>
        <w:pStyle w:val="Paragraphedeliste"/>
        <w:numPr>
          <w:ilvl w:val="0"/>
          <w:numId w:val="1"/>
        </w:numPr>
        <w:jc w:val="both"/>
      </w:pPr>
      <w:r w:rsidRPr="00366E28">
        <w:rPr>
          <w:rStyle w:val="Sous-titreCar"/>
        </w:rPr>
        <w:t>Plan :</w:t>
      </w:r>
      <w:r>
        <w:t xml:space="preserve"> Cartographie les intersections et les tronçons.</w:t>
      </w:r>
    </w:p>
    <w:p w:rsidR="00AE101C" w:rsidRPr="00AE101C" w:rsidRDefault="00AE101C" w:rsidP="00AE101C">
      <w:pPr>
        <w:pStyle w:val="Paragraphedeliste"/>
        <w:jc w:val="both"/>
        <w:rPr>
          <w:rStyle w:val="Sous-titreCar"/>
          <w:b w:val="0"/>
          <w:sz w:val="22"/>
        </w:rPr>
      </w:pPr>
    </w:p>
    <w:p w:rsidR="00366E28" w:rsidRDefault="00366E28" w:rsidP="009C44A2">
      <w:pPr>
        <w:pStyle w:val="Paragraphedeliste"/>
        <w:numPr>
          <w:ilvl w:val="0"/>
          <w:numId w:val="1"/>
        </w:numPr>
        <w:jc w:val="both"/>
      </w:pPr>
      <w:r w:rsidRPr="00366E28">
        <w:rPr>
          <w:rStyle w:val="Sous-titreCar"/>
        </w:rPr>
        <w:t>Tournée :</w:t>
      </w:r>
      <w:r>
        <w:t xml:space="preserve"> Ensemble ordonné de chemins. Détermine la totalité du trajet du livreur depuis l'entrepôt jusqu'à l'entrepôt, en passant par les points de livraison.</w:t>
      </w:r>
    </w:p>
    <w:p w:rsidR="00366E28" w:rsidRDefault="00366E28" w:rsidP="009C44A2">
      <w:pPr>
        <w:pStyle w:val="Paragraphedeliste"/>
        <w:numPr>
          <w:ilvl w:val="0"/>
          <w:numId w:val="1"/>
        </w:numPr>
        <w:jc w:val="both"/>
      </w:pPr>
      <w:r w:rsidRPr="00366E28">
        <w:rPr>
          <w:rStyle w:val="Sous-titreCar"/>
        </w:rPr>
        <w:t>Feuille de route :</w:t>
      </w:r>
      <w:r>
        <w:t xml:space="preserve"> fichier au format texte généré donnant la liste des livraisons à faire, dans l'ordre, avec l'adresse, horaires de livraison (arrivée et départ) et l'itinéraire entre chaque livraison.</w:t>
      </w:r>
    </w:p>
    <w:p w:rsidR="00366E28" w:rsidRDefault="00366E28" w:rsidP="009C44A2">
      <w:pPr>
        <w:pStyle w:val="Paragraphedeliste"/>
        <w:numPr>
          <w:ilvl w:val="0"/>
          <w:numId w:val="1"/>
        </w:numPr>
        <w:jc w:val="both"/>
      </w:pPr>
      <w:r w:rsidRPr="00366E28">
        <w:rPr>
          <w:rStyle w:val="Sous-titreCar"/>
        </w:rPr>
        <w:t>Entrepôt :</w:t>
      </w:r>
      <w:r>
        <w:t xml:space="preserve"> Intersection de départ et d'arrivée d'une tournée.</w:t>
      </w:r>
    </w:p>
    <w:p w:rsidR="00857C1C" w:rsidRDefault="00857C1C" w:rsidP="00A73993"/>
    <w:p w:rsidR="00857C1C" w:rsidRDefault="00857C1C" w:rsidP="00A73993">
      <w:pPr>
        <w:pStyle w:val="Titre2"/>
      </w:pPr>
      <w:r>
        <w:lastRenderedPageBreak/>
        <w:tab/>
      </w:r>
      <w:bookmarkStart w:id="5" w:name="_Toc434700493"/>
      <w:r w:rsidR="00717813">
        <w:t>2</w:t>
      </w:r>
      <w:r>
        <w:t>.4</w:t>
      </w:r>
      <w:r>
        <w:tab/>
        <w:t>Diagramme de cas d'utilisation</w:t>
      </w:r>
      <w:bookmarkEnd w:id="5"/>
    </w:p>
    <w:p w:rsidR="00857C1C" w:rsidRDefault="005F3E43" w:rsidP="00A73993">
      <w:r>
        <w:rPr>
          <w:noProof/>
          <w:lang w:eastAsia="fr-FR"/>
        </w:rPr>
        <w:drawing>
          <wp:inline distT="0" distB="0" distL="0" distR="0">
            <wp:extent cx="6297930" cy="5006340"/>
            <wp:effectExtent l="19050" t="0" r="7620" b="0"/>
            <wp:docPr id="2" name="Image 1" descr="C:\Users\Med\Desktop\Projets\Dev_OO\OO-Livraisons\AnalyseBesoin\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Desktop\Projets\Dev_OO\OO-Livraisons\AnalyseBesoin\UseCaseDiagram1.jpg"/>
                    <pic:cNvPicPr>
                      <a:picLocks noChangeAspect="1" noChangeArrowheads="1"/>
                    </pic:cNvPicPr>
                  </pic:nvPicPr>
                  <pic:blipFill>
                    <a:blip r:embed="rId8" cstate="print"/>
                    <a:srcRect/>
                    <a:stretch>
                      <a:fillRect/>
                    </a:stretch>
                  </pic:blipFill>
                  <pic:spPr bwMode="auto">
                    <a:xfrm>
                      <a:off x="0" y="0"/>
                      <a:ext cx="6302206" cy="5009739"/>
                    </a:xfrm>
                    <a:prstGeom prst="rect">
                      <a:avLst/>
                    </a:prstGeom>
                    <a:noFill/>
                    <a:ln w="9525">
                      <a:noFill/>
                      <a:miter lim="800000"/>
                      <a:headEnd/>
                      <a:tailEnd/>
                    </a:ln>
                  </pic:spPr>
                </pic:pic>
              </a:graphicData>
            </a:graphic>
          </wp:inline>
        </w:drawing>
      </w:r>
    </w:p>
    <w:p w:rsidR="00AE101C" w:rsidRDefault="00857C1C" w:rsidP="00A73993">
      <w:pPr>
        <w:pStyle w:val="Titre2"/>
      </w:pPr>
      <w:r>
        <w:tab/>
      </w:r>
    </w:p>
    <w:p w:rsidR="00AE101C" w:rsidRDefault="00AE101C" w:rsidP="00A73993">
      <w:pPr>
        <w:pStyle w:val="Titre2"/>
      </w:pPr>
    </w:p>
    <w:p w:rsidR="00AE101C" w:rsidRDefault="00AE101C" w:rsidP="00A73993">
      <w:pPr>
        <w:pStyle w:val="Titre2"/>
      </w:pPr>
    </w:p>
    <w:p w:rsidR="00AE101C" w:rsidRDefault="00AE101C" w:rsidP="00A73993">
      <w:pPr>
        <w:pStyle w:val="Titre2"/>
      </w:pPr>
    </w:p>
    <w:p w:rsidR="00AE101C" w:rsidRDefault="00AE101C" w:rsidP="00A73993">
      <w:pPr>
        <w:pStyle w:val="Titre2"/>
      </w:pPr>
    </w:p>
    <w:p w:rsidR="00857C1C" w:rsidRDefault="00717813" w:rsidP="00A73993">
      <w:pPr>
        <w:pStyle w:val="Titre2"/>
      </w:pPr>
      <w:bookmarkStart w:id="6" w:name="_Toc434700494"/>
      <w:r>
        <w:t>2</w:t>
      </w:r>
      <w:r w:rsidR="00857C1C">
        <w:t>.5</w:t>
      </w:r>
      <w:r w:rsidR="00857C1C">
        <w:tab/>
        <w:t>Description textuelle structurée des cas d'utilisation</w:t>
      </w:r>
      <w:bookmarkEnd w:id="6"/>
    </w:p>
    <w:p w:rsidR="00AE101C" w:rsidRDefault="00AE101C" w:rsidP="00A73993">
      <w:pPr>
        <w:pStyle w:val="Sansinterligne"/>
        <w:spacing w:line="276" w:lineRule="auto"/>
        <w:jc w:val="both"/>
        <w:rPr>
          <w:b/>
        </w:rPr>
      </w:pPr>
    </w:p>
    <w:p w:rsidR="00857C1C" w:rsidRDefault="00717813" w:rsidP="00A73993">
      <w:pPr>
        <w:pStyle w:val="Titre1"/>
      </w:pPr>
      <w:bookmarkStart w:id="7" w:name="_Toc434700495"/>
      <w:r>
        <w:t>3</w:t>
      </w:r>
      <w:r w:rsidR="00857C1C">
        <w:t>.</w:t>
      </w:r>
      <w:r w:rsidR="00857C1C">
        <w:tab/>
        <w:t>Livrables de conception:</w:t>
      </w:r>
      <w:bookmarkEnd w:id="7"/>
    </w:p>
    <w:p w:rsidR="00857C1C" w:rsidRDefault="00857C1C" w:rsidP="00A73993">
      <w:pPr>
        <w:pStyle w:val="Titre2"/>
      </w:pPr>
      <w:r>
        <w:tab/>
      </w:r>
      <w:bookmarkStart w:id="8" w:name="_Toc434700496"/>
      <w:r w:rsidR="00717813">
        <w:t>3</w:t>
      </w:r>
      <w:r>
        <w:t>.1</w:t>
      </w:r>
      <w:r>
        <w:tab/>
        <w:t>Liste des événements utilisateur et diagramme Etats-transitions</w:t>
      </w:r>
      <w:bookmarkEnd w:id="8"/>
    </w:p>
    <w:p w:rsidR="00857C1C" w:rsidRDefault="00857C1C" w:rsidP="00A73993"/>
    <w:p w:rsidR="00857C1C" w:rsidRPr="00857C1C" w:rsidRDefault="00857C1C" w:rsidP="00A73993"/>
    <w:p w:rsidR="00857C1C" w:rsidRDefault="00857C1C" w:rsidP="00A73993">
      <w:pPr>
        <w:pStyle w:val="Titre2"/>
      </w:pPr>
      <w:r>
        <w:tab/>
      </w:r>
      <w:bookmarkStart w:id="9" w:name="_Toc434700497"/>
      <w:r w:rsidR="00717813">
        <w:t>3</w:t>
      </w:r>
      <w:r>
        <w:t>.2</w:t>
      </w:r>
      <w:r>
        <w:tab/>
        <w:t>Diagrammes de packages et de classe</w:t>
      </w:r>
      <w:bookmarkEnd w:id="9"/>
    </w:p>
    <w:p w:rsidR="00F66902" w:rsidRDefault="00F66902" w:rsidP="00A73993"/>
    <w:p w:rsidR="00F66902" w:rsidRPr="00F66902" w:rsidRDefault="00717813" w:rsidP="00A73993">
      <w:pPr>
        <w:pStyle w:val="Titre2"/>
        <w:ind w:left="708"/>
      </w:pPr>
      <w:bookmarkStart w:id="10" w:name="_Toc434700498"/>
      <w:r>
        <w:t>3</w:t>
      </w:r>
      <w:r w:rsidR="00F66902">
        <w:t>.3 Diagrammes de packages et de classes retro-générés à partir du code</w:t>
      </w:r>
      <w:bookmarkEnd w:id="10"/>
    </w:p>
    <w:p w:rsidR="00857C1C" w:rsidRDefault="00857C1C" w:rsidP="00A73993"/>
    <w:p w:rsidR="00857C1C" w:rsidRPr="00857C1C" w:rsidRDefault="00857C1C" w:rsidP="00A73993"/>
    <w:p w:rsidR="00857C1C" w:rsidRDefault="00857C1C" w:rsidP="00A73993">
      <w:pPr>
        <w:pStyle w:val="Titre2"/>
      </w:pPr>
      <w:r>
        <w:tab/>
      </w:r>
      <w:bookmarkStart w:id="11" w:name="_Toc434700499"/>
      <w:r w:rsidR="00F66902">
        <w:t>2.4</w:t>
      </w:r>
      <w:r>
        <w:tab/>
      </w:r>
      <w:r w:rsidR="001F1B0A">
        <w:t>C</w:t>
      </w:r>
      <w:r>
        <w:t>hoix architecturaux et design patterns utilisés</w:t>
      </w:r>
      <w:bookmarkEnd w:id="11"/>
    </w:p>
    <w:p w:rsidR="001F1B0A" w:rsidRDefault="001F1B0A" w:rsidP="00A73993"/>
    <w:p w:rsidR="001F1B0A" w:rsidRDefault="001F1B0A" w:rsidP="00A73993">
      <w:pPr>
        <w:jc w:val="both"/>
      </w:pPr>
      <w:r>
        <w:t>Au niveau de l’architecture générale du projet, nous avons construit l’application sur une architecture MVC (Modèle-Vue-Contrôleur). Premièrement car cette architecture était imposée, et ensuite car cela correspondait au type d’application développé ici.</w:t>
      </w:r>
    </w:p>
    <w:p w:rsidR="001F1B0A" w:rsidRPr="00A25CE4" w:rsidRDefault="001F1B0A" w:rsidP="00A73993">
      <w:pPr>
        <w:jc w:val="both"/>
        <w:rPr>
          <w:b/>
          <w:sz w:val="24"/>
        </w:rPr>
      </w:pPr>
      <w:r w:rsidRPr="00A25CE4">
        <w:rPr>
          <w:b/>
          <w:sz w:val="24"/>
        </w:rPr>
        <w:t>Pattern Observer</w:t>
      </w:r>
      <w:r w:rsidR="00597694">
        <w:rPr>
          <w:b/>
          <w:sz w:val="24"/>
        </w:rPr>
        <w:t xml:space="preserve"> </w:t>
      </w:r>
    </w:p>
    <w:p w:rsidR="001F1B0A" w:rsidRDefault="001F1B0A" w:rsidP="00A73993">
      <w:pPr>
        <w:jc w:val="both"/>
      </w:pPr>
      <w:r>
        <w:t xml:space="preserve">Lorsqu’une tournée a été calculée par le système, l’utilisateur doit pouvoir modifier cette tournée (ajout, suppression, échange de points de livraisons). Afin que la vue puisse communiquer avec le modèle, (par exemple, que la vue soit informée de l’ajout d’une livraison à l’ensemble de livraison), nous avons utilisé le pattern </w:t>
      </w:r>
      <w:r w:rsidRPr="00341BB3">
        <w:rPr>
          <w:i/>
        </w:rPr>
        <w:t>observer</w:t>
      </w:r>
      <w:r>
        <w:t xml:space="preserve">. Ainsi la vue peut-être </w:t>
      </w:r>
      <w:r w:rsidRPr="00341BB3">
        <w:rPr>
          <w:i/>
        </w:rPr>
        <w:t xml:space="preserve">observer </w:t>
      </w:r>
      <w:r>
        <w:t xml:space="preserve">des objets Tournée et </w:t>
      </w:r>
      <w:proofErr w:type="spellStart"/>
      <w:r>
        <w:t>EnsembleLivraisons</w:t>
      </w:r>
      <w:proofErr w:type="spellEnd"/>
      <w:r>
        <w:t xml:space="preserve">, qui sont quant à eux </w:t>
      </w:r>
      <w:r w:rsidRPr="00341BB3">
        <w:rPr>
          <w:i/>
        </w:rPr>
        <w:t>observable</w:t>
      </w:r>
      <w:r>
        <w:t>.</w:t>
      </w:r>
    </w:p>
    <w:p w:rsidR="001F1B0A" w:rsidRPr="00A25CE4" w:rsidRDefault="001F1B0A" w:rsidP="00A73993">
      <w:pPr>
        <w:pStyle w:val="Sous-titre"/>
      </w:pPr>
      <w:r w:rsidRPr="00A25CE4">
        <w:t>Pattern undo/</w:t>
      </w:r>
      <w:proofErr w:type="spellStart"/>
      <w:r w:rsidRPr="00A25CE4">
        <w:t>redo</w:t>
      </w:r>
      <w:proofErr w:type="spellEnd"/>
    </w:p>
    <w:p w:rsidR="001F1B0A" w:rsidRDefault="001F1B0A" w:rsidP="00A73993">
      <w:pPr>
        <w:jc w:val="both"/>
      </w:pPr>
      <w:r>
        <w:t>Dans le cahier des charges, il est spécifié qu’une modification de la tournée doit pouvoir être annulée. Une telle spécification appelle clairement à l’utilisation du pattern Commande, qui permettra de faire aisément  des undo/</w:t>
      </w:r>
      <w:proofErr w:type="spellStart"/>
      <w:r>
        <w:t>redo</w:t>
      </w:r>
      <w:proofErr w:type="spellEnd"/>
      <w:r>
        <w:t xml:space="preserve"> sur les modifications.</w:t>
      </w:r>
    </w:p>
    <w:p w:rsidR="001F1B0A" w:rsidRDefault="001F1B0A" w:rsidP="00A73993">
      <w:pPr>
        <w:pStyle w:val="Sous-titre"/>
      </w:pPr>
      <w:proofErr w:type="spellStart"/>
      <w:r>
        <w:t>ModeleManager</w:t>
      </w:r>
      <w:proofErr w:type="spellEnd"/>
    </w:p>
    <w:p w:rsidR="001F1B0A" w:rsidRDefault="001F1B0A" w:rsidP="00A73993">
      <w:pPr>
        <w:jc w:val="both"/>
      </w:pPr>
      <w:r>
        <w:t xml:space="preserve">Lorsque le contrôleur communique avec le modèle, il est souhaitable que la communication se fasse au moyen d’un unique point d’entrée sur le modèle.  Nous avons fait le choix d’une classe </w:t>
      </w:r>
      <w:proofErr w:type="spellStart"/>
      <w:r>
        <w:t>ModeleManager</w:t>
      </w:r>
      <w:proofErr w:type="spellEnd"/>
      <w:r>
        <w:t xml:space="preserve">, qui contiendrait alors le plan actuellement chargé, les demandes de livraison actuellement chargées, et la tournée actuellement générée. C’est aussi cette classe qui contient la méthode </w:t>
      </w:r>
      <w:proofErr w:type="spellStart"/>
      <w:r>
        <w:t>calculerTournee</w:t>
      </w:r>
      <w:proofErr w:type="spellEnd"/>
      <w:r>
        <w:t xml:space="preserve">. À noter que le </w:t>
      </w:r>
      <w:proofErr w:type="spellStart"/>
      <w:r>
        <w:t>modeleManager</w:t>
      </w:r>
      <w:proofErr w:type="spellEnd"/>
      <w:r>
        <w:t xml:space="preserve"> aurait pu être implémenté en utilisant le pattern singleton (une seule et unique instance de </w:t>
      </w:r>
      <w:proofErr w:type="spellStart"/>
      <w:r>
        <w:t>ModeleManager</w:t>
      </w:r>
      <w:proofErr w:type="spellEnd"/>
      <w:r>
        <w:t xml:space="preserve"> dans l’application). Cependant, dans un souci de réutilisabilité, nous avons écarté ce choix. En effet, dans le cas où, par exemple, l’application permettrait d’avoir plusieurs onglets contenant plusieurs plans différents en même temps, il serait pratique d’avoir plusieurs instances de </w:t>
      </w:r>
      <w:proofErr w:type="spellStart"/>
      <w:r>
        <w:t>ModeleManager</w:t>
      </w:r>
      <w:proofErr w:type="spellEnd"/>
      <w:r>
        <w:t>.</w:t>
      </w:r>
    </w:p>
    <w:p w:rsidR="004D267B" w:rsidRDefault="004D267B" w:rsidP="00A73993">
      <w:pPr>
        <w:pStyle w:val="Sous-titre"/>
      </w:pPr>
    </w:p>
    <w:p w:rsidR="004D267B" w:rsidRDefault="004D267B" w:rsidP="00A73993">
      <w:pPr>
        <w:pStyle w:val="Sous-titre"/>
      </w:pPr>
    </w:p>
    <w:p w:rsidR="004D267B" w:rsidRDefault="004D267B" w:rsidP="00A73993">
      <w:pPr>
        <w:pStyle w:val="Sous-titre"/>
      </w:pPr>
    </w:p>
    <w:p w:rsidR="001F1B0A" w:rsidRDefault="002F48C9" w:rsidP="00A73993">
      <w:pPr>
        <w:pStyle w:val="Sous-titre"/>
      </w:pPr>
      <w:r>
        <w:lastRenderedPageBreak/>
        <w:t>P</w:t>
      </w:r>
      <w:r w:rsidR="001F1B0A">
        <w:t>ackage</w:t>
      </w:r>
      <w:r>
        <w:t xml:space="preserve"> </w:t>
      </w:r>
      <w:r w:rsidR="001F1B0A">
        <w:t>XML</w:t>
      </w:r>
    </w:p>
    <w:p w:rsidR="001F1B0A" w:rsidRDefault="001F1B0A" w:rsidP="00A73993">
      <w:pPr>
        <w:jc w:val="both"/>
      </w:pPr>
      <w:r>
        <w:t xml:space="preserve">Les descriptions des plans de villes et les descriptions des demandes de livraisons sont réalisées au moyen de fichiers au format </w:t>
      </w:r>
      <w:proofErr w:type="spellStart"/>
      <w:r>
        <w:t>xml</w:t>
      </w:r>
      <w:proofErr w:type="spellEnd"/>
      <w:r>
        <w:t xml:space="preserve">. Ces fichiers doivent être </w:t>
      </w:r>
      <w:proofErr w:type="spellStart"/>
      <w:r>
        <w:t>parsés</w:t>
      </w:r>
      <w:proofErr w:type="spellEnd"/>
      <w:r>
        <w:t xml:space="preserve">, et les informations contenues doivent être analysées, puis envoyées dans le modèle. </w:t>
      </w:r>
      <w:r w:rsidR="004D267B">
        <w:t xml:space="preserve">Nous avons décidé de séparer le code relatif au traitement </w:t>
      </w:r>
      <w:proofErr w:type="spellStart"/>
      <w:r w:rsidR="004D267B">
        <w:t>xml</w:t>
      </w:r>
      <w:proofErr w:type="spellEnd"/>
      <w:r w:rsidR="004D267B">
        <w:t xml:space="preserve"> dans deux packages séparés : Un package </w:t>
      </w:r>
      <w:proofErr w:type="spellStart"/>
      <w:r w:rsidR="004D267B">
        <w:t>xml</w:t>
      </w:r>
      <w:proofErr w:type="spellEnd"/>
      <w:r w:rsidR="004D267B">
        <w:t xml:space="preserve">, qui concerne uniquement la gestion globale de fichier au format </w:t>
      </w:r>
      <w:proofErr w:type="spellStart"/>
      <w:r w:rsidR="004D267B">
        <w:t>xml</w:t>
      </w:r>
      <w:proofErr w:type="spellEnd"/>
      <w:r w:rsidR="004D267B">
        <w:t xml:space="preserve"> (ouverture, sauvegarde, sélection de fichier), et un package </w:t>
      </w:r>
      <w:proofErr w:type="spellStart"/>
      <w:r w:rsidR="004D267B">
        <w:t>xmlModele</w:t>
      </w:r>
      <w:proofErr w:type="spellEnd"/>
      <w:r w:rsidR="004D267B">
        <w:t xml:space="preserve">, qui </w:t>
      </w:r>
      <w:r w:rsidR="00965209">
        <w:t xml:space="preserve">contient toutes les méthodes de </w:t>
      </w:r>
      <w:proofErr w:type="spellStart"/>
      <w:r w:rsidR="00965209">
        <w:t>parsing</w:t>
      </w:r>
      <w:proofErr w:type="spellEnd"/>
      <w:r w:rsidR="00965209">
        <w:t xml:space="preserve"> et de remplissage des objets métier. Ainsi, le package </w:t>
      </w:r>
      <w:proofErr w:type="spellStart"/>
      <w:r w:rsidR="00965209">
        <w:t>xml</w:t>
      </w:r>
      <w:proofErr w:type="spellEnd"/>
      <w:r w:rsidR="00965209">
        <w:t xml:space="preserve"> est générique et pourrait être réutilisé dans une autre application. Le package </w:t>
      </w:r>
      <w:proofErr w:type="spellStart"/>
      <w:r w:rsidR="00965209">
        <w:t>xmlModele</w:t>
      </w:r>
      <w:proofErr w:type="spellEnd"/>
      <w:r w:rsidR="00965209">
        <w:t xml:space="preserve">, quant à lui, est intrinsèquement lié au modèle.  </w:t>
      </w:r>
    </w:p>
    <w:p w:rsidR="001F1B0A" w:rsidRDefault="001F1B0A" w:rsidP="00A73993">
      <w:pPr>
        <w:pStyle w:val="Sous-titre"/>
      </w:pPr>
      <w:r>
        <w:t>Pattern State</w:t>
      </w:r>
    </w:p>
    <w:p w:rsidR="001F1B0A" w:rsidRDefault="001F1B0A" w:rsidP="00A73993">
      <w:pPr>
        <w:jc w:val="both"/>
      </w:pPr>
      <w:r>
        <w:t>L’application que nous développons possède plusieurs états de fonctionnement (Le plan est chargé, puis les demandes de livraisons sont chargées, etc.) Les possibilités d’interaction utilisateur et les effets des interactions ne sont pas les même selon l’état de l’application. Afin que le contrôleur puisse gérer les différents états, nous avons implémenté le pattern state.</w:t>
      </w:r>
    </w:p>
    <w:p w:rsidR="00BE285E" w:rsidRPr="00AE101C" w:rsidRDefault="00BE285E" w:rsidP="00A73993">
      <w:pPr>
        <w:jc w:val="both"/>
        <w:rPr>
          <w:b/>
          <w:sz w:val="24"/>
          <w:szCs w:val="24"/>
        </w:rPr>
      </w:pPr>
      <w:r w:rsidRPr="00AE101C">
        <w:rPr>
          <w:b/>
          <w:sz w:val="24"/>
          <w:szCs w:val="24"/>
        </w:rPr>
        <w:t>Gestion des fonctionnalités actives en fonction des états</w:t>
      </w:r>
    </w:p>
    <w:p w:rsidR="00BE285E" w:rsidRDefault="00BE285E" w:rsidP="00A73993">
      <w:pPr>
        <w:jc w:val="both"/>
      </w:pPr>
      <w:r>
        <w:t xml:space="preserve">Selon l’état du contrôleur, toutes les fonctionnalités de l’application ne doive pas pouvoir être appelée (Lorsqu’un plan n’est pas chargé, par exemple, l’utilisateur ne devrait pas pouvoir demander à l’application de charger des demandes de livraison). C’est pourquoi nous avons mis en place un système d’activation/désactivation de fonctionnalité. La fenêtre graphique de l’application implémente une méthode d’activation/désactivation de </w:t>
      </w:r>
      <w:r w:rsidR="00AC6912">
        <w:t xml:space="preserve">fonctionnalité pour chaque fonctionnalité (on entend ici les boutons, les items des menus, .etc.). A chaque changement d’état, l’état désactive l’ensemble des fonctionnalités et réactive les fonctionnalités permises dans cet état. </w:t>
      </w:r>
    </w:p>
    <w:p w:rsidR="00965209" w:rsidRDefault="00965209" w:rsidP="00965209">
      <w:pPr>
        <w:pStyle w:val="Sous-titre"/>
      </w:pPr>
      <w:r w:rsidRPr="00965209">
        <w:t>Architecture de la vue</w:t>
      </w:r>
    </w:p>
    <w:p w:rsidR="00965209" w:rsidRDefault="00965209" w:rsidP="00965209">
      <w:r>
        <w:t xml:space="preserve">La partie graphique de l’application est constituée d’un objet </w:t>
      </w:r>
      <w:proofErr w:type="spellStart"/>
      <w:r>
        <w:t>Fenetre</w:t>
      </w:r>
      <w:proofErr w:type="spellEnd"/>
      <w:r>
        <w:t>, qui contient un état de l’application dans la vue, modélisé par l’objet Vue. Nous avons essayé d’implémenter notre vue de la manière la plus générique possible. Par exemple, dans le cas où l’application permettrait d’avoir plusieurs onglets contenant plusieurs plans différents en même temps, l’objet Vue déjà existant peut facilement être assimilé à un onglet. Il n’y aurait pas beaucoup de changement à faire dans le code.</w:t>
      </w:r>
    </w:p>
    <w:p w:rsidR="00857C1C" w:rsidRDefault="005727B4" w:rsidP="005727B4">
      <w:r>
        <w:t xml:space="preserve">Nous avons aussi réalisée une classe de vue dédiée à chacun (ou presque) des objets du modèle, et mis en place des liens entre ces classes qui sont semblables aux liens entre les classes du modèle. Ainsi on peut facilement paramétrer l’apparence graphique de chacun des éléments, tout en conservant la logique métier. </w:t>
      </w:r>
    </w:p>
    <w:p w:rsidR="00857C1C" w:rsidRPr="00857C1C" w:rsidRDefault="00857C1C" w:rsidP="00A73993">
      <w:pPr>
        <w:jc w:val="both"/>
      </w:pPr>
    </w:p>
    <w:p w:rsidR="00F66902" w:rsidRPr="00F66902" w:rsidRDefault="00857C1C" w:rsidP="00A73993">
      <w:pPr>
        <w:pStyle w:val="Titre2"/>
      </w:pPr>
      <w:r>
        <w:tab/>
      </w:r>
      <w:bookmarkStart w:id="12" w:name="_Toc434700500"/>
      <w:r w:rsidR="00717813">
        <w:t>3</w:t>
      </w:r>
      <w:r w:rsidR="00F66902">
        <w:t>.5</w:t>
      </w:r>
      <w:r>
        <w:tab/>
        <w:t>Diagramme de séquence du calcul de la tournée à partir d'une demande de livraison</w:t>
      </w:r>
      <w:bookmarkEnd w:id="12"/>
    </w:p>
    <w:p w:rsidR="00857C1C" w:rsidRDefault="00857C1C" w:rsidP="00A73993"/>
    <w:p w:rsidR="00857C1C" w:rsidRDefault="00717813" w:rsidP="00A73993">
      <w:pPr>
        <w:pStyle w:val="Titre1"/>
      </w:pPr>
      <w:bookmarkStart w:id="13" w:name="_Toc434700501"/>
      <w:r>
        <w:lastRenderedPageBreak/>
        <w:t>4</w:t>
      </w:r>
      <w:r w:rsidR="00776896">
        <w:t>.</w:t>
      </w:r>
      <w:r w:rsidR="00776896">
        <w:tab/>
        <w:t>Implémentation et tests</w:t>
      </w:r>
      <w:bookmarkEnd w:id="13"/>
    </w:p>
    <w:p w:rsidR="00DB1532" w:rsidRDefault="00776896" w:rsidP="00AE101C">
      <w:pPr>
        <w:pStyle w:val="Titre2"/>
      </w:pPr>
      <w:r>
        <w:tab/>
      </w:r>
    </w:p>
    <w:p w:rsidR="00DB1532" w:rsidRDefault="00717813" w:rsidP="00A73993">
      <w:pPr>
        <w:pStyle w:val="Titre1"/>
      </w:pPr>
      <w:bookmarkStart w:id="14" w:name="_Toc434700502"/>
      <w:r>
        <w:t>5</w:t>
      </w:r>
      <w:r w:rsidR="00DB1532">
        <w:t>.</w:t>
      </w:r>
      <w:r w:rsidR="00DB1532">
        <w:tab/>
        <w:t>Bilan</w:t>
      </w:r>
      <w:bookmarkEnd w:id="14"/>
    </w:p>
    <w:p w:rsidR="00DB1532" w:rsidRDefault="00DB1532" w:rsidP="00A73993">
      <w:pPr>
        <w:pStyle w:val="Titre2"/>
      </w:pPr>
      <w:r>
        <w:tab/>
      </w:r>
      <w:bookmarkStart w:id="15" w:name="_Toc434700503"/>
      <w:r w:rsidR="00717813">
        <w:t>5</w:t>
      </w:r>
      <w:r>
        <w:t>.1</w:t>
      </w:r>
      <w:r>
        <w:tab/>
        <w:t>Planning effectif du projet</w:t>
      </w:r>
      <w:bookmarkEnd w:id="15"/>
    </w:p>
    <w:p w:rsidR="00DB1532" w:rsidRDefault="00DB1532" w:rsidP="00A73993"/>
    <w:p w:rsidR="00DB1532" w:rsidRDefault="00DB1532" w:rsidP="00A73993"/>
    <w:p w:rsidR="00DB1532" w:rsidRDefault="00DB1532" w:rsidP="00A73993"/>
    <w:p w:rsidR="00DB1532" w:rsidRPr="00DB1532" w:rsidRDefault="00DB1532" w:rsidP="00A73993"/>
    <w:p w:rsidR="00DB1532" w:rsidRPr="00DB1532" w:rsidRDefault="00DB1532" w:rsidP="005727B4">
      <w:pPr>
        <w:pStyle w:val="Titre2"/>
      </w:pPr>
      <w:r>
        <w:tab/>
      </w:r>
      <w:bookmarkStart w:id="16" w:name="_Toc434700504"/>
      <w:r w:rsidR="00717813">
        <w:t>5</w:t>
      </w:r>
      <w:r>
        <w:t>.2</w:t>
      </w:r>
      <w:r>
        <w:tab/>
        <w:t>Bilan humain et techniqu</w:t>
      </w:r>
      <w:r w:rsidR="005727B4">
        <w:t>e</w:t>
      </w:r>
      <w:bookmarkStart w:id="17" w:name="_GoBack"/>
      <w:bookmarkEnd w:id="16"/>
      <w:bookmarkEnd w:id="17"/>
    </w:p>
    <w:sectPr w:rsidR="00DB1532" w:rsidRPr="00DB1532" w:rsidSect="00FC6E8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F73" w:rsidRDefault="00F43F73" w:rsidP="0060523E">
      <w:pPr>
        <w:spacing w:after="0" w:line="240" w:lineRule="auto"/>
      </w:pPr>
      <w:r>
        <w:separator/>
      </w:r>
    </w:p>
  </w:endnote>
  <w:endnote w:type="continuationSeparator" w:id="0">
    <w:p w:rsidR="00F43F73" w:rsidRDefault="00F43F73" w:rsidP="006052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23E" w:rsidRDefault="0060523E">
    <w:pPr>
      <w:pStyle w:val="Pieddepage"/>
      <w:pBdr>
        <w:top w:val="thinThickSmallGap" w:sz="24" w:space="1" w:color="622423" w:themeColor="accent2" w:themeShade="7F"/>
      </w:pBdr>
      <w:rPr>
        <w:rFonts w:asciiTheme="majorHAnsi" w:hAnsiTheme="majorHAnsi"/>
      </w:rPr>
    </w:pPr>
    <w:r>
      <w:rPr>
        <w:rFonts w:asciiTheme="majorHAnsi" w:hAnsiTheme="majorHAnsi"/>
      </w:rPr>
      <w:t>H4402</w:t>
    </w:r>
    <w:r>
      <w:rPr>
        <w:rFonts w:asciiTheme="majorHAnsi" w:hAnsiTheme="majorHAnsi"/>
      </w:rPr>
      <w:ptab w:relativeTo="margin" w:alignment="right" w:leader="none"/>
    </w:r>
    <w:r>
      <w:rPr>
        <w:rFonts w:asciiTheme="majorHAnsi" w:hAnsiTheme="majorHAnsi"/>
      </w:rPr>
      <w:t xml:space="preserve">Page </w:t>
    </w:r>
    <w:r w:rsidR="00683B80" w:rsidRPr="00683B80">
      <w:fldChar w:fldCharType="begin"/>
    </w:r>
    <w:r w:rsidR="004F24B1">
      <w:instrText xml:space="preserve"> PAGE   \* MERGEFORMAT </w:instrText>
    </w:r>
    <w:r w:rsidR="00683B80" w:rsidRPr="00683B80">
      <w:fldChar w:fldCharType="separate"/>
    </w:r>
    <w:r w:rsidR="003D0490" w:rsidRPr="003D0490">
      <w:rPr>
        <w:rFonts w:asciiTheme="majorHAnsi" w:hAnsiTheme="majorHAnsi"/>
        <w:noProof/>
      </w:rPr>
      <w:t>2</w:t>
    </w:r>
    <w:r w:rsidR="00683B80">
      <w:rPr>
        <w:rFonts w:asciiTheme="majorHAnsi" w:hAnsiTheme="majorHAnsi"/>
        <w:noProof/>
      </w:rPr>
      <w:fldChar w:fldCharType="end"/>
    </w:r>
  </w:p>
  <w:p w:rsidR="0060523E" w:rsidRDefault="0060523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F73" w:rsidRDefault="00F43F73" w:rsidP="0060523E">
      <w:pPr>
        <w:spacing w:after="0" w:line="240" w:lineRule="auto"/>
      </w:pPr>
      <w:r>
        <w:separator/>
      </w:r>
    </w:p>
  </w:footnote>
  <w:footnote w:type="continuationSeparator" w:id="0">
    <w:p w:rsidR="00F43F73" w:rsidRDefault="00F43F73" w:rsidP="006052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77738743"/>
      <w:dataBinding w:prefixMappings="xmlns:ns0='http://schemas.openxmlformats.org/package/2006/metadata/core-properties' xmlns:ns1='http://purl.org/dc/elements/1.1/'" w:xpath="/ns0:coreProperties[1]/ns1:title[1]" w:storeItemID="{6C3C8BC8-F283-45AE-878A-BAB7291924A1}"/>
      <w:text/>
    </w:sdtPr>
    <w:sdtContent>
      <w:p w:rsidR="0060523E" w:rsidRDefault="0060523E">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Projet </w:t>
        </w:r>
        <w:proofErr w:type="spellStart"/>
        <w:r>
          <w:rPr>
            <w:rFonts w:asciiTheme="majorHAnsi" w:eastAsiaTheme="majorEastAsia" w:hAnsiTheme="majorHAnsi" w:cstheme="majorBidi"/>
            <w:sz w:val="32"/>
            <w:szCs w:val="32"/>
          </w:rPr>
          <w:t>DevOO</w:t>
        </w:r>
        <w:proofErr w:type="spellEnd"/>
      </w:p>
    </w:sdtContent>
  </w:sdt>
  <w:p w:rsidR="0060523E" w:rsidRDefault="0060523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E616B8"/>
    <w:multiLevelType w:val="hybridMultilevel"/>
    <w:tmpl w:val="C3729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60523E"/>
    <w:rsid w:val="00066F0A"/>
    <w:rsid w:val="00090AB1"/>
    <w:rsid w:val="000B08AE"/>
    <w:rsid w:val="000C65A9"/>
    <w:rsid w:val="001A7DA7"/>
    <w:rsid w:val="001F1B0A"/>
    <w:rsid w:val="002754A8"/>
    <w:rsid w:val="002F48C9"/>
    <w:rsid w:val="00366E28"/>
    <w:rsid w:val="003D0490"/>
    <w:rsid w:val="00464606"/>
    <w:rsid w:val="004D267B"/>
    <w:rsid w:val="004D312C"/>
    <w:rsid w:val="004F067C"/>
    <w:rsid w:val="004F24B1"/>
    <w:rsid w:val="005727B4"/>
    <w:rsid w:val="00597694"/>
    <w:rsid w:val="005F3E43"/>
    <w:rsid w:val="0060523E"/>
    <w:rsid w:val="00683B80"/>
    <w:rsid w:val="00717813"/>
    <w:rsid w:val="00774361"/>
    <w:rsid w:val="00776896"/>
    <w:rsid w:val="00857C1C"/>
    <w:rsid w:val="00906AB5"/>
    <w:rsid w:val="00916463"/>
    <w:rsid w:val="00965209"/>
    <w:rsid w:val="009C44A2"/>
    <w:rsid w:val="00A25CE4"/>
    <w:rsid w:val="00A5466F"/>
    <w:rsid w:val="00A73993"/>
    <w:rsid w:val="00AC6912"/>
    <w:rsid w:val="00AE101C"/>
    <w:rsid w:val="00AF411A"/>
    <w:rsid w:val="00B21B97"/>
    <w:rsid w:val="00B342F2"/>
    <w:rsid w:val="00BE285E"/>
    <w:rsid w:val="00DB1532"/>
    <w:rsid w:val="00E82861"/>
    <w:rsid w:val="00E84758"/>
    <w:rsid w:val="00EF214C"/>
    <w:rsid w:val="00F43F73"/>
    <w:rsid w:val="00F66902"/>
    <w:rsid w:val="00FC6E8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E86"/>
  </w:style>
  <w:style w:type="paragraph" w:styleId="Titre1">
    <w:name w:val="heading 1"/>
    <w:basedOn w:val="Normal"/>
    <w:next w:val="Normal"/>
    <w:link w:val="Titre1Car"/>
    <w:uiPriority w:val="9"/>
    <w:qFormat/>
    <w:rsid w:val="00857C1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857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C1C"/>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unhideWhenUsed/>
    <w:qFormat/>
    <w:rsid w:val="0060523E"/>
    <w:pPr>
      <w:outlineLvl w:val="9"/>
    </w:pPr>
  </w:style>
  <w:style w:type="paragraph" w:styleId="Textedebulles">
    <w:name w:val="Balloon Text"/>
    <w:basedOn w:val="Normal"/>
    <w:link w:val="TextedebullesCar"/>
    <w:uiPriority w:val="99"/>
    <w:semiHidden/>
    <w:unhideWhenUsed/>
    <w:rsid w:val="006052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523E"/>
    <w:rPr>
      <w:rFonts w:ascii="Tahoma" w:hAnsi="Tahoma" w:cs="Tahoma"/>
      <w:sz w:val="16"/>
      <w:szCs w:val="16"/>
    </w:rPr>
  </w:style>
  <w:style w:type="paragraph" w:styleId="En-tte">
    <w:name w:val="header"/>
    <w:basedOn w:val="Normal"/>
    <w:link w:val="En-tteCar"/>
    <w:uiPriority w:val="99"/>
    <w:unhideWhenUsed/>
    <w:rsid w:val="0060523E"/>
    <w:pPr>
      <w:tabs>
        <w:tab w:val="center" w:pos="4536"/>
        <w:tab w:val="right" w:pos="9072"/>
      </w:tabs>
      <w:spacing w:after="0" w:line="240" w:lineRule="auto"/>
    </w:pPr>
  </w:style>
  <w:style w:type="character" w:customStyle="1" w:styleId="En-tteCar">
    <w:name w:val="En-tête Car"/>
    <w:basedOn w:val="Policepardfaut"/>
    <w:link w:val="En-tte"/>
    <w:uiPriority w:val="99"/>
    <w:rsid w:val="0060523E"/>
  </w:style>
  <w:style w:type="paragraph" w:styleId="Pieddepage">
    <w:name w:val="footer"/>
    <w:basedOn w:val="Normal"/>
    <w:link w:val="PieddepageCar"/>
    <w:uiPriority w:val="99"/>
    <w:unhideWhenUsed/>
    <w:rsid w:val="006052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523E"/>
  </w:style>
  <w:style w:type="paragraph" w:styleId="TM1">
    <w:name w:val="toc 1"/>
    <w:basedOn w:val="Normal"/>
    <w:next w:val="Normal"/>
    <w:autoRedefine/>
    <w:uiPriority w:val="39"/>
    <w:unhideWhenUsed/>
    <w:rsid w:val="00857C1C"/>
    <w:pPr>
      <w:spacing w:after="100"/>
    </w:pPr>
  </w:style>
  <w:style w:type="character" w:styleId="Lienhypertexte">
    <w:name w:val="Hyperlink"/>
    <w:basedOn w:val="Policepardfaut"/>
    <w:uiPriority w:val="99"/>
    <w:unhideWhenUsed/>
    <w:rsid w:val="00857C1C"/>
    <w:rPr>
      <w:color w:val="0000FF" w:themeColor="hyperlink"/>
      <w:u w:val="single"/>
    </w:rPr>
  </w:style>
  <w:style w:type="character" w:customStyle="1" w:styleId="Titre2Car">
    <w:name w:val="Titre 2 Car"/>
    <w:basedOn w:val="Policepardfaut"/>
    <w:link w:val="Titre2"/>
    <w:uiPriority w:val="9"/>
    <w:rsid w:val="00857C1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DB1532"/>
    <w:pPr>
      <w:spacing w:after="100"/>
      <w:ind w:left="220"/>
    </w:pPr>
  </w:style>
  <w:style w:type="table" w:customStyle="1" w:styleId="Grilledutableau1">
    <w:name w:val="Grille du tableau1"/>
    <w:basedOn w:val="TableauNormal"/>
    <w:next w:val="Grilledutableau"/>
    <w:uiPriority w:val="39"/>
    <w:rsid w:val="001F1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utableau">
    <w:name w:val="Table Grid"/>
    <w:basedOn w:val="TableauNormal"/>
    <w:uiPriority w:val="59"/>
    <w:rsid w:val="001F1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25CE4"/>
    <w:pPr>
      <w:jc w:val="both"/>
    </w:pPr>
    <w:rPr>
      <w:b/>
      <w:sz w:val="24"/>
    </w:rPr>
  </w:style>
  <w:style w:type="character" w:customStyle="1" w:styleId="Sous-titreCar">
    <w:name w:val="Sous-titre Car"/>
    <w:basedOn w:val="Policepardfaut"/>
    <w:link w:val="Sous-titre"/>
    <w:uiPriority w:val="11"/>
    <w:rsid w:val="00A25CE4"/>
    <w:rPr>
      <w:b/>
      <w:sz w:val="24"/>
    </w:rPr>
  </w:style>
  <w:style w:type="paragraph" w:styleId="Sansinterligne">
    <w:name w:val="No Spacing"/>
    <w:uiPriority w:val="1"/>
    <w:qFormat/>
    <w:rsid w:val="00774361"/>
    <w:pPr>
      <w:spacing w:after="0" w:line="240" w:lineRule="auto"/>
    </w:pPr>
  </w:style>
  <w:style w:type="paragraph" w:styleId="Paragraphedeliste">
    <w:name w:val="List Paragraph"/>
    <w:basedOn w:val="Normal"/>
    <w:uiPriority w:val="34"/>
    <w:qFormat/>
    <w:rsid w:val="009C44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6ACF70-6690-41A7-840B-C5E181FA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7</Pages>
  <Words>1597</Words>
  <Characters>8786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Projet DevOO</vt:lpstr>
    </vt:vector>
  </TitlesOfParts>
  <Company>Hewlett-Packard Company</Company>
  <LinksUpToDate>false</LinksUpToDate>
  <CharactersWithSpaces>10363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DevOO</dc:title>
  <dc:creator>Med</dc:creator>
  <cp:lastModifiedBy>Med</cp:lastModifiedBy>
  <cp:revision>21</cp:revision>
  <dcterms:created xsi:type="dcterms:W3CDTF">2015-11-02T12:30:00Z</dcterms:created>
  <dcterms:modified xsi:type="dcterms:W3CDTF">2015-11-07T22:44:00Z</dcterms:modified>
</cp:coreProperties>
</file>