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7897" w14:textId="6D0DF5D7" w:rsidR="009D2CAA" w:rsidRDefault="009D2CAA">
      <w:r>
        <w:t>Pregunta 2</w:t>
      </w:r>
    </w:p>
    <w:p w14:paraId="6FAD9320" w14:textId="1B88F5E0" w:rsidR="00D812E2" w:rsidRDefault="0011158E">
      <w:r>
        <w:t>Para responder esta pregunta p</w:t>
      </w:r>
      <w:r w:rsidR="00D812E2">
        <w:t>rimero</w:t>
      </w:r>
      <w:r w:rsidR="000C1C9D">
        <w:t xml:space="preserve"> hay que determinar qué definiciones hay de “explicar” y “predecir”, y que definición se utilizará para responder esta pregunta.</w:t>
      </w:r>
    </w:p>
    <w:p w14:paraId="45608E40" w14:textId="58AC3EC0" w:rsidR="000C1C9D" w:rsidRDefault="000C1C9D">
      <w:pPr>
        <w:rPr>
          <w:i/>
          <w:iCs/>
        </w:rPr>
      </w:pPr>
      <w:r w:rsidRPr="003E19DE">
        <w:rPr>
          <w:b/>
          <w:bCs/>
          <w:i/>
          <w:iCs/>
        </w:rPr>
        <w:t>Predecir</w:t>
      </w:r>
      <w:r w:rsidR="001B166F">
        <w:t xml:space="preserve"> tiene una definición </w:t>
      </w:r>
      <w:r w:rsidR="005C1381">
        <w:t>según la RAE, y esta es “</w:t>
      </w:r>
      <w:r w:rsidR="005C1381" w:rsidRPr="005C1381">
        <w:rPr>
          <w:i/>
          <w:iCs/>
        </w:rPr>
        <w:t>Anunciar por revelación, conocimiento fundado, intuición o conjetura algo que ha de suceder.</w:t>
      </w:r>
      <w:r w:rsidR="005C1381">
        <w:rPr>
          <w:i/>
          <w:iCs/>
        </w:rPr>
        <w:t>”</w:t>
      </w:r>
    </w:p>
    <w:p w14:paraId="34D8A142" w14:textId="556E8068" w:rsidR="005C1381" w:rsidRDefault="005C1381">
      <w:pPr>
        <w:rPr>
          <w:i/>
          <w:iCs/>
        </w:rPr>
      </w:pPr>
      <w:r w:rsidRPr="003E19DE">
        <w:rPr>
          <w:b/>
          <w:bCs/>
        </w:rPr>
        <w:t>Explicar</w:t>
      </w:r>
      <w:r w:rsidR="00B60C35">
        <w:t xml:space="preserve"> al contrario tiene varias definiciones según la RAE</w:t>
      </w:r>
      <w:r w:rsidR="009F355E">
        <w:t>,</w:t>
      </w:r>
      <w:r w:rsidR="00226A32">
        <w:t xml:space="preserve"> </w:t>
      </w:r>
      <w:r w:rsidR="0070477A">
        <w:t>se considerarán las definiciones</w:t>
      </w:r>
      <w:r w:rsidR="00C21F5A">
        <w:t xml:space="preserve"> que pertinentes al artículo a comentar, estas son;</w:t>
      </w:r>
      <w:r w:rsidR="00951137">
        <w:t xml:space="preserve"> “</w:t>
      </w:r>
      <w:r w:rsidR="00951137" w:rsidRPr="00951137">
        <w:rPr>
          <w:i/>
          <w:iCs/>
        </w:rPr>
        <w:t>Declarar o exponer cualquier materia, doctrina o texto difícil, con palabras muy clar</w:t>
      </w:r>
      <w:r w:rsidR="00B46ACC">
        <w:rPr>
          <w:i/>
          <w:iCs/>
        </w:rPr>
        <w:t>a</w:t>
      </w:r>
      <w:r w:rsidR="00951137" w:rsidRPr="00951137">
        <w:rPr>
          <w:i/>
          <w:iCs/>
        </w:rPr>
        <w:t>s para hacerlos más perceptibles.</w:t>
      </w:r>
      <w:r w:rsidR="00951137">
        <w:rPr>
          <w:i/>
          <w:iCs/>
        </w:rPr>
        <w:t>”</w:t>
      </w:r>
    </w:p>
    <w:p w14:paraId="0B2AF42E" w14:textId="6F0A44A1" w:rsidR="00951137" w:rsidRPr="00951137" w:rsidRDefault="00951137">
      <w:pPr>
        <w:rPr>
          <w:i/>
          <w:iCs/>
        </w:rPr>
      </w:pPr>
      <w:r>
        <w:rPr>
          <w:i/>
          <w:iCs/>
        </w:rPr>
        <w:t>“</w:t>
      </w:r>
      <w:r w:rsidRPr="00951137">
        <w:rPr>
          <w:i/>
          <w:iCs/>
        </w:rPr>
        <w:t>Dar a conocer la causa o motivo de algo.</w:t>
      </w:r>
      <w:r>
        <w:rPr>
          <w:i/>
          <w:iCs/>
        </w:rPr>
        <w:t>”</w:t>
      </w:r>
    </w:p>
    <w:p w14:paraId="3D1B9415" w14:textId="77EEF1EB" w:rsidR="009C23B4" w:rsidRDefault="009C23B4">
      <w:r>
        <w:t>Si se considera la primera definición</w:t>
      </w:r>
      <w:r w:rsidR="00A419CA">
        <w:t>, la respuesta es sí.</w:t>
      </w:r>
      <w:r w:rsidR="00847023" w:rsidRPr="00847023">
        <w:t xml:space="preserve"> </w:t>
      </w:r>
      <w:r w:rsidR="00847023">
        <w:t xml:space="preserve">Si bien no realiza una comparación directa de ambos conceptos, funcionalmente los trata como equivalentes. </w:t>
      </w:r>
      <w:r w:rsidR="007F0519">
        <w:t xml:space="preserve">El objetivo del articulo es presentar los modelos de Inteligencia Artificial </w:t>
      </w:r>
      <w:r w:rsidR="007F0519" w:rsidRPr="002609E1">
        <w:t>Explicable</w:t>
      </w:r>
      <w:r w:rsidR="007F0519">
        <w:t>, como una forma viable de determinar si un paciente es suicida o no</w:t>
      </w:r>
      <w:r w:rsidR="007F0519">
        <w:t>, esto indica que le objetivo de la utilización de estos modelos es la predicción</w:t>
      </w:r>
      <w:r w:rsidR="007F0519">
        <w:t>.</w:t>
      </w:r>
      <w:r w:rsidR="00DD492D">
        <w:t xml:space="preserve"> </w:t>
      </w:r>
      <w:r w:rsidR="008F5C9C">
        <w:t xml:space="preserve">La </w:t>
      </w:r>
      <w:r w:rsidR="004460AF">
        <w:t>forma</w:t>
      </w:r>
      <w:r w:rsidR="00D565AB">
        <w:t xml:space="preserve"> que estos modelos predicen es tomando toda la información de la base de datos y co</w:t>
      </w:r>
      <w:r w:rsidR="00624C1D">
        <w:t>ndensarla a los elementos más importantes de ella</w:t>
      </w:r>
      <w:r w:rsidR="003A1945">
        <w:t>, presentando de forma simpl</w:t>
      </w:r>
      <w:r w:rsidR="00123471">
        <w:t>ificada</w:t>
      </w:r>
      <w:r w:rsidR="003A1945">
        <w:t xml:space="preserve"> l</w:t>
      </w:r>
      <w:r w:rsidR="00123471">
        <w:t xml:space="preserve">a información total. </w:t>
      </w:r>
      <w:r w:rsidR="004168D6">
        <w:t>Viéndolo de otra perspectiva,</w:t>
      </w:r>
      <w:r w:rsidR="00A44708">
        <w:t xml:space="preserve"> estos modelos toman una </w:t>
      </w:r>
      <w:r w:rsidR="00E71449">
        <w:t>información</w:t>
      </w:r>
      <w:r w:rsidR="00E774B6">
        <w:t>, y exponen sobre ella</w:t>
      </w:r>
      <w:r w:rsidR="007E35E1">
        <w:t xml:space="preserve"> de manera que el receptor la entienda, es decir los modelos</w:t>
      </w:r>
      <w:r w:rsidR="00F511C1">
        <w:t xml:space="preserve"> de Inteligencia Artificial explican la información</w:t>
      </w:r>
      <w:r w:rsidR="001F22F3">
        <w:t xml:space="preserve">. </w:t>
      </w:r>
      <w:r w:rsidR="00007FB2">
        <w:t>E</w:t>
      </w:r>
      <w:r w:rsidR="0065604A">
        <w:t xml:space="preserve">n </w:t>
      </w:r>
      <w:r w:rsidR="00E661CC">
        <w:t>pocas palabras</w:t>
      </w:r>
      <w:r w:rsidR="0065604A">
        <w:t>, el</w:t>
      </w:r>
      <w:r w:rsidR="00007FB2">
        <w:t xml:space="preserve"> objetivo </w:t>
      </w:r>
      <w:r w:rsidR="00717C6B">
        <w:t xml:space="preserve">de este tipo de modelos es predecir </w:t>
      </w:r>
      <w:r w:rsidR="00BA3B75">
        <w:t xml:space="preserve">y la forma </w:t>
      </w:r>
      <w:r w:rsidR="007D1C74">
        <w:t xml:space="preserve">en que predice es con la explicación que le da a la </w:t>
      </w:r>
      <w:r w:rsidR="00942863">
        <w:t>distribución de los parámetros</w:t>
      </w:r>
      <w:r w:rsidR="001F22F3">
        <w:t>, por ello los modelos</w:t>
      </w:r>
      <w:r w:rsidR="00DF4ACE">
        <w:t xml:space="preserve"> de Inteligencia Artificial predicen y explican</w:t>
      </w:r>
      <w:r w:rsidR="00942863">
        <w:t>.</w:t>
      </w:r>
    </w:p>
    <w:p w14:paraId="02091C37" w14:textId="654CE523" w:rsidR="009D2CAA" w:rsidRDefault="00641722">
      <w:r>
        <w:t>En cambio, si se considera la segunda definición</w:t>
      </w:r>
      <w:r w:rsidR="009075D4">
        <w:t>, la respuesta es no.</w:t>
      </w:r>
      <w:r w:rsidR="0063257D">
        <w:t xml:space="preserve"> La razón es que los modelos de Inteligencia </w:t>
      </w:r>
      <w:r w:rsidR="003727ED">
        <w:t xml:space="preserve">Artificial estudian a través de la correlación </w:t>
      </w:r>
      <w:r w:rsidR="007A4856">
        <w:t xml:space="preserve">y la interacción entre sus parámetros. </w:t>
      </w:r>
      <w:r w:rsidR="000C40D5">
        <w:t>En la estadística, u</w:t>
      </w:r>
      <w:r w:rsidR="00513D1C">
        <w:t>na idea que considerar</w:t>
      </w:r>
      <w:r w:rsidR="00765134">
        <w:t xml:space="preserve"> es que </w:t>
      </w:r>
      <w:r w:rsidR="00765134" w:rsidRPr="00765134">
        <w:t xml:space="preserve">la correlación no </w:t>
      </w:r>
      <w:r w:rsidR="00197363">
        <w:t xml:space="preserve">necesariamente </w:t>
      </w:r>
      <w:r w:rsidR="00765134" w:rsidRPr="00765134">
        <w:t>implica causalidad</w:t>
      </w:r>
      <w:r w:rsidR="00197363">
        <w:t>,</w:t>
      </w:r>
      <w:r w:rsidR="00BE0CC7">
        <w:t xml:space="preserve"> y por ello no necesariamente al dar un análisis de correlación se está entregando la causa</w:t>
      </w:r>
      <w:r w:rsidR="00B94FF4">
        <w:t xml:space="preserve"> de que una persona sea suicida</w:t>
      </w:r>
      <w:r w:rsidR="00BE0CC7">
        <w:t>.</w:t>
      </w:r>
      <w:r w:rsidR="00513D1C">
        <w:t xml:space="preserve"> </w:t>
      </w:r>
      <w:r w:rsidR="00583C90">
        <w:t>Para concluir causalidad en la psicología, es necesario realizar un</w:t>
      </w:r>
      <w:r w:rsidR="008A5556">
        <w:t xml:space="preserve"> análisis determinístico</w:t>
      </w:r>
      <w:r w:rsidR="00840276">
        <w:t>, eso requiere qu</w:t>
      </w:r>
      <w:r w:rsidR="00BE0399">
        <w:t xml:space="preserve">e los resultados del análisis no cambien por azar, cosa que los modelos </w:t>
      </w:r>
      <w:r w:rsidR="00BD4533">
        <w:t xml:space="preserve">del artículo no cumplen. </w:t>
      </w:r>
      <w:r w:rsidR="001747DF">
        <w:t xml:space="preserve">Entonces, no es suficiente </w:t>
      </w:r>
      <w:r w:rsidR="006C566D">
        <w:t>un</w:t>
      </w:r>
      <w:r w:rsidR="001747DF">
        <w:t xml:space="preserve"> análisis desarrollado por la inteligencia </w:t>
      </w:r>
      <w:r w:rsidR="0071476D">
        <w:t>artificial</w:t>
      </w:r>
      <w:r w:rsidR="006C566D">
        <w:t xml:space="preserve"> para indicar causalidad</w:t>
      </w:r>
      <w:r w:rsidR="00B61E48">
        <w:t xml:space="preserve">, y en ese caso </w:t>
      </w:r>
      <w:r w:rsidR="000627FF">
        <w:t>se necesitaría otro tipo de análisis extra para qu</w:t>
      </w:r>
      <w:r w:rsidR="008F5C9C">
        <w:t>e el articulo explique las variables.</w:t>
      </w:r>
    </w:p>
    <w:p w14:paraId="1366BD32" w14:textId="77777777" w:rsidR="008F5C9C" w:rsidRDefault="008F5C9C"/>
    <w:p w14:paraId="0C784EC6" w14:textId="77777777" w:rsidR="008F5C9C" w:rsidRDefault="008F5C9C"/>
    <w:p w14:paraId="6E98E5C7" w14:textId="77777777" w:rsidR="0014071B" w:rsidRDefault="0014071B"/>
    <w:p w14:paraId="00A9604E" w14:textId="09E6996F" w:rsidR="0035232D" w:rsidRDefault="0035232D">
      <w:r>
        <w:t>Pregunta 3</w:t>
      </w:r>
    </w:p>
    <w:p w14:paraId="75876E4A" w14:textId="7E0FD256" w:rsidR="00E060E0" w:rsidRDefault="007567E2">
      <w:r>
        <w:t xml:space="preserve">Para responder esta pregunta se </w:t>
      </w:r>
      <w:r w:rsidR="009818DF">
        <w:t>evaluarán todas las conclusiones obtenidas</w:t>
      </w:r>
      <w:r w:rsidR="0030117A">
        <w:t xml:space="preserve"> relacionadas al fenómeno investigado</w:t>
      </w:r>
      <w:r w:rsidR="004E2803">
        <w:t xml:space="preserve"> y la base que llevó a cada conclusión:</w:t>
      </w:r>
    </w:p>
    <w:p w14:paraId="10A0A217" w14:textId="72E37A4B" w:rsidR="009B2F46" w:rsidRDefault="00D02E42" w:rsidP="00D02E42">
      <w:r>
        <w:t>La primera conclusión es que aquellos que fallecen por suicidio tiende</w:t>
      </w:r>
      <w:r w:rsidR="00A33A2A">
        <w:t>n a ser personas con desordenes o enfermedade</w:t>
      </w:r>
      <w:r w:rsidR="001747B7">
        <w:t>s</w:t>
      </w:r>
      <w:r w:rsidR="00A33A2A">
        <w:t xml:space="preserve">. La conclusión se obtiene </w:t>
      </w:r>
      <w:r w:rsidR="007D18E2">
        <w:t>mediante un</w:t>
      </w:r>
      <w:r w:rsidR="00415CF9">
        <w:t>a nube de palabras</w:t>
      </w:r>
      <w:r w:rsidR="00F37E07">
        <w:t xml:space="preserve"> formada con la base de datos obtenida</w:t>
      </w:r>
      <w:r w:rsidR="00CB552E">
        <w:t xml:space="preserve">, no se entrega </w:t>
      </w:r>
      <w:r w:rsidR="001747B7">
        <w:t>otro tipo de información para justificar</w:t>
      </w:r>
      <w:r w:rsidR="0072672C">
        <w:t xml:space="preserve"> la </w:t>
      </w:r>
      <w:r w:rsidR="005C4F8D">
        <w:t>inferencia.</w:t>
      </w:r>
      <w:r w:rsidR="00E10A9F">
        <w:t xml:space="preserve"> </w:t>
      </w:r>
    </w:p>
    <w:p w14:paraId="0838A398" w14:textId="625D3D4F" w:rsidR="0035232D" w:rsidRDefault="000F2A1D" w:rsidP="008408FA">
      <w:r>
        <w:t xml:space="preserve">La segunda </w:t>
      </w:r>
      <w:r w:rsidR="0035232D">
        <w:t>conclu</w:t>
      </w:r>
      <w:r>
        <w:t>sión</w:t>
      </w:r>
      <w:r w:rsidR="0035232D">
        <w:t xml:space="preserve"> </w:t>
      </w:r>
      <w:r>
        <w:t xml:space="preserve">fue </w:t>
      </w:r>
      <w:r w:rsidR="0035232D">
        <w:t>que la gente</w:t>
      </w:r>
      <w:r w:rsidR="00F96B7A">
        <w:t xml:space="preserve"> con altos ingresos y una </w:t>
      </w:r>
      <w:r w:rsidR="00386C81">
        <w:t>vocación respetable tienen menor tasa de suicidios</w:t>
      </w:r>
      <w:r w:rsidR="0035232D">
        <w:t xml:space="preserve">. </w:t>
      </w:r>
      <w:r w:rsidR="00344E74">
        <w:t xml:space="preserve">Se llegó a esta conclusión </w:t>
      </w:r>
      <w:r w:rsidR="00905629">
        <w:t>a través de un gráfico de barras de la base de datos</w:t>
      </w:r>
      <w:r w:rsidR="004B3A28">
        <w:t xml:space="preserve"> que mostraba que la gente </w:t>
      </w:r>
      <w:r w:rsidR="004B3A28">
        <w:t>desempleada tiene el mayor riesgo de suicidio, y el personal de seguridad y policías tienen el menor riesgo</w:t>
      </w:r>
      <w:r w:rsidR="00C3694D">
        <w:t>.</w:t>
      </w:r>
      <w:r w:rsidR="001962F7">
        <w:t xml:space="preserve"> </w:t>
      </w:r>
      <w:r w:rsidR="00553351">
        <w:t>Se menciona también que la conclusión obtenida coincide con el resultado de otros estudios</w:t>
      </w:r>
      <w:r w:rsidR="004E3D5E">
        <w:t xml:space="preserve">, aunque no profundiza en los motivos </w:t>
      </w:r>
      <w:r w:rsidR="00BC6643">
        <w:t>de</w:t>
      </w:r>
      <w:r w:rsidR="005677FD">
        <w:t xml:space="preserve"> la existencia del</w:t>
      </w:r>
      <w:r w:rsidR="00BC6643">
        <w:t xml:space="preserve"> patrón encontrado</w:t>
      </w:r>
      <w:r w:rsidR="005677FD">
        <w:t>, solo menciona que existe.</w:t>
      </w:r>
    </w:p>
    <w:p w14:paraId="2E9AC8A4" w14:textId="1A518ACF" w:rsidR="003F4C6B" w:rsidRDefault="00660916" w:rsidP="00660916">
      <w:r>
        <w:t xml:space="preserve">Posteriormente </w:t>
      </w:r>
      <w:r w:rsidR="001110C7">
        <w:t>mediante modelos de predicción</w:t>
      </w:r>
      <w:r w:rsidR="004E3033">
        <w:t>,</w:t>
      </w:r>
      <w:r w:rsidR="000119CA">
        <w:t xml:space="preserve"> la matriz de correlación</w:t>
      </w:r>
      <w:r w:rsidR="001110C7">
        <w:t xml:space="preserve"> </w:t>
      </w:r>
      <w:r w:rsidR="001110C7">
        <w:t>y el cálculo de los valores SHAP</w:t>
      </w:r>
      <w:r w:rsidR="001110C7">
        <w:t xml:space="preserve"> se</w:t>
      </w:r>
      <w:r w:rsidR="003F4C6B">
        <w:t xml:space="preserve"> obtiene que factores como </w:t>
      </w:r>
      <w:r w:rsidR="000119CA">
        <w:t xml:space="preserve">tener </w:t>
      </w:r>
      <w:r w:rsidR="003F4C6B">
        <w:t>problemas con la ira o</w:t>
      </w:r>
      <w:r w:rsidR="00A738A6">
        <w:t xml:space="preserve"> </w:t>
      </w:r>
      <w:r w:rsidR="008F22DF">
        <w:t>depresión</w:t>
      </w:r>
      <w:r w:rsidR="00A738A6">
        <w:t>,</w:t>
      </w:r>
      <w:r w:rsidR="008F22DF">
        <w:t xml:space="preserve"> </w:t>
      </w:r>
      <w:r w:rsidR="003F4C6B">
        <w:t xml:space="preserve">pueden </w:t>
      </w:r>
      <w:r w:rsidR="00A738A6">
        <w:t xml:space="preserve">aumentar </w:t>
      </w:r>
      <w:r w:rsidR="003F4C6B">
        <w:t xml:space="preserve">el riesgo de suicidio de los individuos. </w:t>
      </w:r>
      <w:r w:rsidR="00DE4C6D">
        <w:t xml:space="preserve">Por el otro lado, factores como </w:t>
      </w:r>
      <w:r w:rsidR="00C83D28">
        <w:t xml:space="preserve">un alto nivel de educación disminuyen el riesgo de suicidio. </w:t>
      </w:r>
      <w:r w:rsidR="003F4C6B">
        <w:t>L</w:t>
      </w:r>
      <w:r w:rsidR="00F8277C">
        <w:t>o</w:t>
      </w:r>
      <w:r w:rsidR="003F4C6B">
        <w:t xml:space="preserve">s </w:t>
      </w:r>
      <w:r w:rsidR="00F8277C">
        <w:t xml:space="preserve">resultados </w:t>
      </w:r>
      <w:r w:rsidR="00F30389">
        <w:t>sacad</w:t>
      </w:r>
      <w:r w:rsidR="00F8277C">
        <w:t>o</w:t>
      </w:r>
      <w:r w:rsidR="00F30389">
        <w:t>s coinciden con</w:t>
      </w:r>
      <w:r w:rsidR="000024B7">
        <w:t xml:space="preserve"> las conclusiones anteriores</w:t>
      </w:r>
      <w:r w:rsidR="002179BC">
        <w:t xml:space="preserve"> con la diferencia que fueron obtenidos medi</w:t>
      </w:r>
      <w:r w:rsidR="006C36D7">
        <w:t>ante métodos más complejos</w:t>
      </w:r>
      <w:r w:rsidR="003F4C6B">
        <w:t xml:space="preserve">. </w:t>
      </w:r>
      <w:r w:rsidR="006C36D7">
        <w:t>Sin embargo, a pesar</w:t>
      </w:r>
      <w:r w:rsidR="0058140E">
        <w:t xml:space="preserve"> de ofrecer mayor evidencia en la forma de los valores SHAP</w:t>
      </w:r>
      <w:r w:rsidR="00E073AB">
        <w:t xml:space="preserve">, estos son calculados </w:t>
      </w:r>
      <w:r w:rsidR="00A92701">
        <w:t>utilizando la misma base de datos, por lo que el patrón de basar las conclusiones solo en la base de datos</w:t>
      </w:r>
      <w:r w:rsidR="00D15182">
        <w:t xml:space="preserve"> continua.</w:t>
      </w:r>
    </w:p>
    <w:p w14:paraId="7C362D80" w14:textId="551E96C8" w:rsidR="003F4C6B" w:rsidRDefault="00235D93" w:rsidP="00D15182">
      <w:r>
        <w:t xml:space="preserve">El análisis se limita a observar los registros y explicarlos mediante distintos modelos predictivos sin extender su visión. </w:t>
      </w:r>
      <w:r w:rsidR="00D15182">
        <w:t>Ninguno</w:t>
      </w:r>
      <w:r w:rsidR="00C27340">
        <w:t xml:space="preserve"> de los apartados </w:t>
      </w:r>
      <w:r w:rsidR="00BC6DBB">
        <w:t>que entrega estas</w:t>
      </w:r>
      <w:r w:rsidR="00C27340">
        <w:t xml:space="preserve"> conclusiones </w:t>
      </w:r>
      <w:r w:rsidR="00BC6DBB">
        <w:t xml:space="preserve">las justifica </w:t>
      </w:r>
      <w:r w:rsidR="00C27340">
        <w:t xml:space="preserve">mediante el punto de vista psicológico o </w:t>
      </w:r>
      <w:r w:rsidR="00F063B9">
        <w:t>psiquiátrico</w:t>
      </w:r>
      <w:r w:rsidR="00BC6DBB">
        <w:t>, el cual podría complementar los resultados</w:t>
      </w:r>
      <w:r>
        <w:t xml:space="preserve"> y mejorar la aplicación de estos modelos</w:t>
      </w:r>
      <w:r w:rsidR="009126F3">
        <w:t>, dado que estos serían utilizados en el área médica</w:t>
      </w:r>
      <w:r w:rsidR="00F063B9">
        <w:t>.</w:t>
      </w:r>
    </w:p>
    <w:p w14:paraId="2DA4F307" w14:textId="77777777" w:rsidR="006937E1" w:rsidRDefault="006937E1" w:rsidP="003F4C6B">
      <w:pPr>
        <w:pStyle w:val="Prrafodelista"/>
      </w:pPr>
    </w:p>
    <w:p w14:paraId="6570313C" w14:textId="7F3D41DD" w:rsidR="006937E1" w:rsidRDefault="006937E1" w:rsidP="003F4C6B">
      <w:pPr>
        <w:pStyle w:val="Prrafodelista"/>
      </w:pPr>
      <w:hyperlink r:id="rId8" w:history="1">
        <w:r w:rsidRPr="00203937">
          <w:rPr>
            <w:rStyle w:val="Hipervnculo"/>
          </w:rPr>
          <w:t>http://www.scielo.org.co/scielo.php?pid=S0034-74502006000100009&amp;script=sci_arttext</w:t>
        </w:r>
      </w:hyperlink>
    </w:p>
    <w:p w14:paraId="66A24D42" w14:textId="77777777" w:rsidR="00D83BFB" w:rsidRDefault="00D83BFB" w:rsidP="00D83BFB"/>
    <w:p w14:paraId="7B7AC37A" w14:textId="7C97E5E8" w:rsidR="00D83BFB" w:rsidRDefault="00D83BFB" w:rsidP="00D83BFB">
      <w:pPr>
        <w:rPr>
          <w:lang w:val="en-US"/>
        </w:rPr>
      </w:pPr>
      <w:r w:rsidRPr="00D83BFB">
        <w:rPr>
          <w:lang w:val="en-US"/>
        </w:rPr>
        <w:lastRenderedPageBreak/>
        <w:t xml:space="preserve">Pearl, </w:t>
      </w:r>
      <w:proofErr w:type="gramStart"/>
      <w:r w:rsidRPr="00D83BFB">
        <w:rPr>
          <w:lang w:val="en-US"/>
        </w:rPr>
        <w:t>J..</w:t>
      </w:r>
      <w:proofErr w:type="gramEnd"/>
      <w:r w:rsidRPr="00D83BFB">
        <w:rPr>
          <w:lang w:val="en-US"/>
        </w:rPr>
        <w:t xml:space="preserve"> (2010). Causal Inference. </w:t>
      </w:r>
      <w:r w:rsidRPr="000D04EB">
        <w:rPr>
          <w:i/>
          <w:iCs/>
          <w:lang w:val="en-US"/>
        </w:rPr>
        <w:t>Proceedings of Workshop on Causality: Objectives and Assessment at NIPS 2008</w:t>
      </w:r>
      <w:r w:rsidR="008C3934">
        <w:rPr>
          <w:i/>
          <w:iCs/>
          <w:lang w:val="en-US"/>
        </w:rPr>
        <w:t>,</w:t>
      </w:r>
      <w:r w:rsidRPr="00D83BFB">
        <w:rPr>
          <w:lang w:val="en-US"/>
        </w:rPr>
        <w:t xml:space="preserve"> </w:t>
      </w:r>
      <w:r w:rsidRPr="000D04EB">
        <w:rPr>
          <w:i/>
          <w:iCs/>
          <w:lang w:val="en-US"/>
        </w:rPr>
        <w:t>Proceedings of Machine Learning Research</w:t>
      </w:r>
      <w:r w:rsidR="003739EC">
        <w:rPr>
          <w:lang w:val="en-US"/>
        </w:rPr>
        <w:t xml:space="preserve"> </w:t>
      </w:r>
      <w:r w:rsidRPr="00D83BFB">
        <w:rPr>
          <w:lang w:val="en-US"/>
        </w:rPr>
        <w:t>6</w:t>
      </w:r>
      <w:r w:rsidR="008C3934">
        <w:rPr>
          <w:lang w:val="en-US"/>
        </w:rPr>
        <w:t>,</w:t>
      </w:r>
      <w:r w:rsidRPr="00D83BFB">
        <w:rPr>
          <w:lang w:val="en-US"/>
        </w:rPr>
        <w:t>39-58</w:t>
      </w:r>
      <w:r w:rsidR="008C3934">
        <w:rPr>
          <w:lang w:val="en-US"/>
        </w:rPr>
        <w:t>.</w:t>
      </w:r>
    </w:p>
    <w:p w14:paraId="78263D93" w14:textId="77777777" w:rsidR="00D83BFB" w:rsidRPr="00D83BFB" w:rsidRDefault="00D83BFB" w:rsidP="00D83BFB">
      <w:pPr>
        <w:rPr>
          <w:lang w:val="en-US"/>
        </w:rPr>
      </w:pPr>
    </w:p>
    <w:p w14:paraId="09F912F9" w14:textId="77777777" w:rsidR="00D83BFB" w:rsidRPr="00D83BFB" w:rsidRDefault="00D83BFB" w:rsidP="00D83BFB">
      <w:pPr>
        <w:rPr>
          <w:lang w:val="en-US"/>
        </w:rPr>
      </w:pPr>
    </w:p>
    <w:p w14:paraId="3A08F807" w14:textId="77777777" w:rsidR="006937E1" w:rsidRPr="00D83BFB" w:rsidRDefault="006937E1" w:rsidP="003F4C6B">
      <w:pPr>
        <w:pStyle w:val="Prrafodelista"/>
        <w:rPr>
          <w:lang w:val="en-US"/>
        </w:rPr>
      </w:pPr>
    </w:p>
    <w:sectPr w:rsidR="006937E1" w:rsidRPr="00D83B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3EB1"/>
    <w:multiLevelType w:val="hybridMultilevel"/>
    <w:tmpl w:val="38A6A2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82C41"/>
    <w:multiLevelType w:val="multilevel"/>
    <w:tmpl w:val="FE38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879037">
    <w:abstractNumId w:val="0"/>
  </w:num>
  <w:num w:numId="2" w16cid:durableId="8396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2D"/>
    <w:rsid w:val="000024B7"/>
    <w:rsid w:val="00007FB2"/>
    <w:rsid w:val="000119CA"/>
    <w:rsid w:val="00017015"/>
    <w:rsid w:val="00030842"/>
    <w:rsid w:val="00050DFE"/>
    <w:rsid w:val="000627FF"/>
    <w:rsid w:val="00070179"/>
    <w:rsid w:val="00072E1D"/>
    <w:rsid w:val="000C1C9D"/>
    <w:rsid w:val="000C40D5"/>
    <w:rsid w:val="000D04EB"/>
    <w:rsid w:val="000E3D1A"/>
    <w:rsid w:val="000F2A1D"/>
    <w:rsid w:val="001110C7"/>
    <w:rsid w:val="0011158E"/>
    <w:rsid w:val="00123471"/>
    <w:rsid w:val="00127478"/>
    <w:rsid w:val="0014071B"/>
    <w:rsid w:val="0014252E"/>
    <w:rsid w:val="00164307"/>
    <w:rsid w:val="00171EA4"/>
    <w:rsid w:val="001747B7"/>
    <w:rsid w:val="001747DF"/>
    <w:rsid w:val="001962F7"/>
    <w:rsid w:val="00197363"/>
    <w:rsid w:val="001B166F"/>
    <w:rsid w:val="001B312F"/>
    <w:rsid w:val="001E1106"/>
    <w:rsid w:val="001E5219"/>
    <w:rsid w:val="001F22F3"/>
    <w:rsid w:val="002179BC"/>
    <w:rsid w:val="00226A32"/>
    <w:rsid w:val="00235D93"/>
    <w:rsid w:val="002609E1"/>
    <w:rsid w:val="00274BA9"/>
    <w:rsid w:val="002837C5"/>
    <w:rsid w:val="002D57BD"/>
    <w:rsid w:val="0030117A"/>
    <w:rsid w:val="00344E74"/>
    <w:rsid w:val="0035232D"/>
    <w:rsid w:val="003727ED"/>
    <w:rsid w:val="003739EC"/>
    <w:rsid w:val="00386C81"/>
    <w:rsid w:val="003A1945"/>
    <w:rsid w:val="003D5CD8"/>
    <w:rsid w:val="003E19DE"/>
    <w:rsid w:val="003E2BBB"/>
    <w:rsid w:val="003F4C6B"/>
    <w:rsid w:val="00401D0B"/>
    <w:rsid w:val="004071CE"/>
    <w:rsid w:val="00415CF9"/>
    <w:rsid w:val="004168D6"/>
    <w:rsid w:val="00423812"/>
    <w:rsid w:val="0044227A"/>
    <w:rsid w:val="004460AF"/>
    <w:rsid w:val="004713D7"/>
    <w:rsid w:val="004B3A28"/>
    <w:rsid w:val="004E2803"/>
    <w:rsid w:val="004E3033"/>
    <w:rsid w:val="004E3D5E"/>
    <w:rsid w:val="004E4FA2"/>
    <w:rsid w:val="00513D1C"/>
    <w:rsid w:val="00553351"/>
    <w:rsid w:val="005677FD"/>
    <w:rsid w:val="0058140E"/>
    <w:rsid w:val="00583C90"/>
    <w:rsid w:val="0058711C"/>
    <w:rsid w:val="005A7826"/>
    <w:rsid w:val="005C1381"/>
    <w:rsid w:val="005C4F8D"/>
    <w:rsid w:val="00611C77"/>
    <w:rsid w:val="0061569C"/>
    <w:rsid w:val="006238B5"/>
    <w:rsid w:val="00624C1D"/>
    <w:rsid w:val="0063257D"/>
    <w:rsid w:val="00641722"/>
    <w:rsid w:val="0065604A"/>
    <w:rsid w:val="00660916"/>
    <w:rsid w:val="0066765C"/>
    <w:rsid w:val="0068441B"/>
    <w:rsid w:val="006937E1"/>
    <w:rsid w:val="006A3C63"/>
    <w:rsid w:val="006C36D7"/>
    <w:rsid w:val="006C566D"/>
    <w:rsid w:val="006C6E44"/>
    <w:rsid w:val="00703EB9"/>
    <w:rsid w:val="0070477A"/>
    <w:rsid w:val="0071447B"/>
    <w:rsid w:val="0071476D"/>
    <w:rsid w:val="00717C6B"/>
    <w:rsid w:val="0072672C"/>
    <w:rsid w:val="007567E2"/>
    <w:rsid w:val="00765134"/>
    <w:rsid w:val="007775C1"/>
    <w:rsid w:val="007A4856"/>
    <w:rsid w:val="007D18E2"/>
    <w:rsid w:val="007D1C74"/>
    <w:rsid w:val="007E35E1"/>
    <w:rsid w:val="007F0519"/>
    <w:rsid w:val="0081299D"/>
    <w:rsid w:val="00840276"/>
    <w:rsid w:val="008408FA"/>
    <w:rsid w:val="00847023"/>
    <w:rsid w:val="008A5556"/>
    <w:rsid w:val="008C3934"/>
    <w:rsid w:val="008E118C"/>
    <w:rsid w:val="008F22DF"/>
    <w:rsid w:val="008F5C9C"/>
    <w:rsid w:val="008F6EF3"/>
    <w:rsid w:val="00905629"/>
    <w:rsid w:val="009075D4"/>
    <w:rsid w:val="009126F3"/>
    <w:rsid w:val="00942863"/>
    <w:rsid w:val="00951137"/>
    <w:rsid w:val="0098072D"/>
    <w:rsid w:val="009818DF"/>
    <w:rsid w:val="009B2F46"/>
    <w:rsid w:val="009C23B4"/>
    <w:rsid w:val="009C35A1"/>
    <w:rsid w:val="009D2CAA"/>
    <w:rsid w:val="009D42F6"/>
    <w:rsid w:val="009F355E"/>
    <w:rsid w:val="00A04D65"/>
    <w:rsid w:val="00A33A2A"/>
    <w:rsid w:val="00A419CA"/>
    <w:rsid w:val="00A44708"/>
    <w:rsid w:val="00A467BC"/>
    <w:rsid w:val="00A738A6"/>
    <w:rsid w:val="00A92701"/>
    <w:rsid w:val="00AC75FB"/>
    <w:rsid w:val="00AE4F80"/>
    <w:rsid w:val="00AF0DD0"/>
    <w:rsid w:val="00B24B10"/>
    <w:rsid w:val="00B27135"/>
    <w:rsid w:val="00B46ACC"/>
    <w:rsid w:val="00B516FB"/>
    <w:rsid w:val="00B60C35"/>
    <w:rsid w:val="00B61E48"/>
    <w:rsid w:val="00B94FF4"/>
    <w:rsid w:val="00BA3B75"/>
    <w:rsid w:val="00BB0068"/>
    <w:rsid w:val="00BB17AC"/>
    <w:rsid w:val="00BC6643"/>
    <w:rsid w:val="00BC6DBB"/>
    <w:rsid w:val="00BD4533"/>
    <w:rsid w:val="00BE0399"/>
    <w:rsid w:val="00BE0CC7"/>
    <w:rsid w:val="00BF21C9"/>
    <w:rsid w:val="00BF3F9D"/>
    <w:rsid w:val="00C21F5A"/>
    <w:rsid w:val="00C27340"/>
    <w:rsid w:val="00C3694D"/>
    <w:rsid w:val="00C46F2D"/>
    <w:rsid w:val="00C5239B"/>
    <w:rsid w:val="00C83D28"/>
    <w:rsid w:val="00C951B1"/>
    <w:rsid w:val="00CA682D"/>
    <w:rsid w:val="00CB552E"/>
    <w:rsid w:val="00CB5E25"/>
    <w:rsid w:val="00D02E42"/>
    <w:rsid w:val="00D11E01"/>
    <w:rsid w:val="00D15182"/>
    <w:rsid w:val="00D22AFB"/>
    <w:rsid w:val="00D275B8"/>
    <w:rsid w:val="00D565AB"/>
    <w:rsid w:val="00D70AA7"/>
    <w:rsid w:val="00D812E2"/>
    <w:rsid w:val="00D83BFB"/>
    <w:rsid w:val="00DA4D39"/>
    <w:rsid w:val="00DD492D"/>
    <w:rsid w:val="00DE4C6D"/>
    <w:rsid w:val="00DF4ACE"/>
    <w:rsid w:val="00E060E0"/>
    <w:rsid w:val="00E073AB"/>
    <w:rsid w:val="00E10A9F"/>
    <w:rsid w:val="00E11C82"/>
    <w:rsid w:val="00E37CE3"/>
    <w:rsid w:val="00E600B1"/>
    <w:rsid w:val="00E661CC"/>
    <w:rsid w:val="00E71449"/>
    <w:rsid w:val="00E774B6"/>
    <w:rsid w:val="00E851FF"/>
    <w:rsid w:val="00EA06C5"/>
    <w:rsid w:val="00EC5968"/>
    <w:rsid w:val="00EF32B3"/>
    <w:rsid w:val="00F063B9"/>
    <w:rsid w:val="00F30389"/>
    <w:rsid w:val="00F37E07"/>
    <w:rsid w:val="00F47C30"/>
    <w:rsid w:val="00F511C1"/>
    <w:rsid w:val="00F70554"/>
    <w:rsid w:val="00F75676"/>
    <w:rsid w:val="00F8277C"/>
    <w:rsid w:val="00F9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35B4"/>
  <w15:chartTrackingRefBased/>
  <w15:docId w15:val="{04928C6F-DC66-466B-AEC1-0C33FBDB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32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37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lo.org.co/scielo.php?pid=S0034-74502006000100009&amp;script=sci_arttex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0798cb-e281-4104-b54d-bbbf744996c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EE5E818F11A242B6DE6C3BF0CFC80A" ma:contentTypeVersion="6" ma:contentTypeDescription="Create a new document." ma:contentTypeScope="" ma:versionID="c68bbae0e5300206d25af2b12fb9898f">
  <xsd:schema xmlns:xsd="http://www.w3.org/2001/XMLSchema" xmlns:xs="http://www.w3.org/2001/XMLSchema" xmlns:p="http://schemas.microsoft.com/office/2006/metadata/properties" xmlns:ns3="510798cb-e281-4104-b54d-bbbf744996c8" targetNamespace="http://schemas.microsoft.com/office/2006/metadata/properties" ma:root="true" ma:fieldsID="42b136aad0bf1306ba18c85536d125c5" ns3:_="">
    <xsd:import namespace="510798cb-e281-4104-b54d-bbbf744996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798cb-e281-4104-b54d-bbbf74499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9172CB-9DAC-416F-A443-4D7A3F2BBA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DD674C-213D-4B73-9F66-4D07161FB4DD}">
  <ds:schemaRefs>
    <ds:schemaRef ds:uri="http://schemas.microsoft.com/office/2006/metadata/properties"/>
    <ds:schemaRef ds:uri="http://schemas.microsoft.com/office/infopath/2007/PartnerControls"/>
    <ds:schemaRef ds:uri="510798cb-e281-4104-b54d-bbbf744996c8"/>
  </ds:schemaRefs>
</ds:datastoreItem>
</file>

<file path=customXml/itemProps3.xml><?xml version="1.0" encoding="utf-8"?>
<ds:datastoreItem xmlns:ds="http://schemas.openxmlformats.org/officeDocument/2006/customXml" ds:itemID="{9886AEC2-18F8-4FA9-BD58-5ED50F725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0798cb-e281-4104-b54d-bbbf74499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Eduardo Mora Estrada</dc:creator>
  <cp:keywords/>
  <dc:description/>
  <cp:lastModifiedBy>William Eduardo Mora Estrada</cp:lastModifiedBy>
  <cp:revision>126</cp:revision>
  <dcterms:created xsi:type="dcterms:W3CDTF">2026-06-09T00:46:00Z</dcterms:created>
  <dcterms:modified xsi:type="dcterms:W3CDTF">2026-06-13T23:16:00Z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0x0101009BEE5E818F11A242B6DE6C3BF0CFC80A</vt:lpwstr>
  </property>
</Properties>
</file>