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DD" w:rsidRDefault="00A3382B">
      <w:r>
        <w:rPr>
          <w:noProof/>
          <w:lang w:eastAsia="fr-FR"/>
        </w:rPr>
        <mc:AlternateContent>
          <mc:Choice Requires="wps">
            <w:drawing>
              <wp:anchor distT="45720" distB="45720" distL="114300" distR="114300" simplePos="0" relativeHeight="251660288" behindDoc="0" locked="0" layoutInCell="1" allowOverlap="1" wp14:anchorId="798D9784" wp14:editId="47FA93A5">
                <wp:simplePos x="0" y="0"/>
                <wp:positionH relativeFrom="margin">
                  <wp:posOffset>3357880</wp:posOffset>
                </wp:positionH>
                <wp:positionV relativeFrom="page">
                  <wp:posOffset>2305050</wp:posOffset>
                </wp:positionV>
                <wp:extent cx="2397760" cy="790575"/>
                <wp:effectExtent l="0" t="0" r="0" b="9525"/>
                <wp:wrapSquare wrapText="bothSides"/>
                <wp:docPr id="2" name="Text Box 1"/>
                <wp:cNvGraphicFramePr/>
                <a:graphic xmlns:a="http://schemas.openxmlformats.org/drawingml/2006/main">
                  <a:graphicData uri="http://schemas.microsoft.com/office/word/2010/wordprocessingShape">
                    <wps:wsp>
                      <wps:cNvSpPr/>
                      <wps:spPr>
                        <a:xfrm>
                          <a:off x="0" y="0"/>
                          <a:ext cx="2397760" cy="790575"/>
                        </a:xfrm>
                        <a:prstGeom prst="rect">
                          <a:avLst/>
                        </a:prstGeom>
                        <a:noFill/>
                        <a:ln>
                          <a:noFill/>
                        </a:ln>
                      </wps:spPr>
                      <wps:style>
                        <a:lnRef idx="0">
                          <a:scrgbClr r="0" g="0" b="0"/>
                        </a:lnRef>
                        <a:fillRef idx="0">
                          <a:scrgbClr r="0" g="0" b="0"/>
                        </a:fillRef>
                        <a:effectRef idx="0">
                          <a:scrgbClr r="0" g="0" b="0"/>
                        </a:effectRef>
                        <a:fontRef idx="minor"/>
                      </wps:style>
                      <wps:txb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wps:txbx>
                      <wps:bodyPr>
                        <a:noAutofit/>
                      </wps:bodyPr>
                    </wps:wsp>
                  </a:graphicData>
                </a:graphic>
                <wp14:sizeRelV relativeFrom="margin">
                  <wp14:pctHeight>0</wp14:pctHeight>
                </wp14:sizeRelV>
              </wp:anchor>
            </w:drawing>
          </mc:Choice>
          <mc:Fallback>
            <w:pict>
              <v:rect w14:anchorId="798D9784" id="Text Box 1" o:spid="_x0000_s1026" style="position:absolute;margin-left:264.4pt;margin-top:181.5pt;width:188.8pt;height:62.25pt;z-index:251660288;visibility:visible;mso-wrap-style:square;mso-height-percent:0;mso-wrap-distance-left:9pt;mso-wrap-distance-top:3.6pt;mso-wrap-distance-right:9pt;mso-wrap-distance-bottom:3.6pt;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" filled="f" stroked="f">
                <v:textbox>
                  <w:txbxContent>
                    <w:p w:rsidR="00A3382B" w:rsidRDefault="00A3382B" w:rsidP="00A3382B">
                      <w:pPr>
                        <w:pStyle w:val="FrameContents"/>
                        <w:spacing w:line="240" w:lineRule="auto"/>
                        <w:jc w:val="right"/>
                      </w:pPr>
                      <w:r>
                        <w:rPr>
                          <w:rFonts w:ascii="Century Gothic" w:hAnsi="Century Gothic"/>
                          <w:b/>
                          <w:color w:val="262626" w:themeColor="text1" w:themeTint="D9"/>
                          <w:sz w:val="36"/>
                          <w:szCs w:val="32"/>
                        </w:rPr>
                        <w:t>Rapporteur</w:t>
                      </w:r>
                    </w:p>
                    <w:p w:rsidR="00A3382B" w:rsidRDefault="00A3382B" w:rsidP="00A3382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Ivan LEPLUMEY</w:t>
                      </w:r>
                    </w:p>
                    <w:p w:rsidR="00A3382B" w:rsidRPr="00BB526B" w:rsidRDefault="00A3382B" w:rsidP="00A3382B">
                      <w:pPr>
                        <w:pStyle w:val="FrameContents"/>
                        <w:spacing w:line="240" w:lineRule="auto"/>
                        <w:jc w:val="right"/>
                        <w:rPr>
                          <w:rFonts w:ascii="Century Gothic" w:hAnsi="Century Gothic"/>
                          <w:color w:val="FFFFFF" w:themeColor="background1"/>
                          <w:sz w:val="28"/>
                        </w:rPr>
                      </w:pPr>
                    </w:p>
                  </w:txbxContent>
                </v:textbox>
                <w10:wrap type="square" anchorx="margin" anchory="page"/>
              </v:rect>
            </w:pict>
          </mc:Fallback>
        </mc:AlternateContent>
      </w:r>
      <w:r w:rsidR="00146133">
        <w:rPr>
          <w:noProof/>
          <w:lang w:eastAsia="fr-FR"/>
        </w:rPr>
        <mc:AlternateContent>
          <mc:Choice Requires="wps">
            <w:drawing>
              <wp:anchor distT="0" distB="0" distL="114300" distR="114300" simplePos="0" relativeHeight="251658240" behindDoc="0" locked="0" layoutInCell="1" allowOverlap="1" wp14:anchorId="716DC357" wp14:editId="1AEBD652">
                <wp:simplePos x="0" y="0"/>
                <wp:positionH relativeFrom="column">
                  <wp:posOffset>-699770</wp:posOffset>
                </wp:positionH>
                <wp:positionV relativeFrom="paragraph">
                  <wp:posOffset>250825</wp:posOffset>
                </wp:positionV>
                <wp:extent cx="4171950" cy="1730375"/>
                <wp:effectExtent l="0" t="0" r="0" b="3175"/>
                <wp:wrapNone/>
                <wp:docPr id="5" name="Text Box 3"/>
                <wp:cNvGraphicFramePr/>
                <a:graphic xmlns:a="http://schemas.openxmlformats.org/drawingml/2006/main">
                  <a:graphicData uri="http://schemas.microsoft.com/office/word/2010/wordprocessingShape">
                    <wps:wsp>
                      <wps:cNvSpPr/>
                      <wps:spPr>
                        <a:xfrm>
                          <a:off x="0" y="0"/>
                          <a:ext cx="4171950" cy="1730375"/>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16DC357" id="Text Box 3" o:spid="_x0000_s1027" style="position:absolute;margin-left:-55.1pt;margin-top:19.75pt;width:328.5pt;height:13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" filled="f" stroked="f">
                <v:textbo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v:textbox>
              </v:rect>
            </w:pict>
          </mc:Fallback>
        </mc:AlternateContent>
      </w:r>
      <w:r w:rsidR="0067715D">
        <w:rPr>
          <w:noProof/>
          <w:lang w:eastAsia="fr-FR"/>
        </w:rPr>
        <mc:AlternateContent>
          <mc:Choice Requires="wps">
            <w:drawing>
              <wp:anchor distT="45720" distB="45720" distL="114300" distR="114300" simplePos="0" relativeHeight="251656192" behindDoc="0" locked="0" layoutInCell="1" allowOverlap="1" wp14:anchorId="0427899A" wp14:editId="7BD69B7A">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wps:txbx>
                      <wps:bodyPr>
                        <a:spAutoFit/>
                      </wps:bodyPr>
                    </wps:wsp>
                  </a:graphicData>
                </a:graphic>
                <wp14:sizeRelV relativeFrom="margin">
                  <wp14:pctHeight>20000</wp14:pctHeight>
                </wp14:sizeRelV>
              </wp:anchor>
            </w:drawing>
          </mc:Choice>
          <mc:Fallback>
            <w:pict>
              <v:rect w14:anchorId="0427899A" id="_x0000_s1028" style="position:absolute;margin-left:137.6pt;margin-top:90.2pt;width:188.8pt;height:77.85pt;z-index:25165619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v:textbox>
                <w10:wrap type="square" anchorx="margin" anchory="page"/>
              </v:rect>
            </w:pict>
          </mc:Fallback>
        </mc:AlternateContent>
      </w:r>
    </w:p>
    <w:p w:rsidR="005F6CDD" w:rsidRDefault="005F6CDD"/>
    <w:p w:rsidR="005F6CDD" w:rsidRDefault="005F6CDD"/>
    <w:p w:rsidR="005F6CDD" w:rsidRDefault="005F6CDD"/>
    <w:p w:rsidR="005F6CDD" w:rsidRDefault="0067715D">
      <w:r>
        <w:rPr>
          <w:noProof/>
          <w:lang w:eastAsia="fr-FR"/>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color w:val="FFFFFF" w:themeColor="background1"/>
                                <w:sz w:val="36"/>
                                <w:szCs w:val="40"/>
                              </w:rPr>
                              <w:t>Rapport de</w:t>
                            </w:r>
                            <w:r w:rsidR="004D70E1">
                              <w:rPr>
                                <w:rFonts w:ascii="Century Gothic" w:hAnsi="Century Gothic"/>
                                <w:color w:val="FFFFFF" w:themeColor="background1"/>
                                <w:sz w:val="36"/>
                                <w:szCs w:val="40"/>
                              </w:rPr>
                              <w:t>s</w:t>
                            </w:r>
                            <w:r>
                              <w:rPr>
                                <w:rFonts w:ascii="Century Gothic" w:hAnsi="Century Gothic"/>
                                <w:color w:val="FFFFFF" w:themeColor="background1"/>
                                <w:sz w:val="36"/>
                                <w:szCs w:val="40"/>
                              </w:rPr>
                              <w:t xml:space="preserve"> </w:t>
                            </w:r>
                            <w:r w:rsidR="004D70E1">
                              <w:rPr>
                                <w:rFonts w:ascii="Century Gothic" w:hAnsi="Century Gothic"/>
                                <w:color w:val="FFFFFF" w:themeColor="background1"/>
                                <w:sz w:val="36"/>
                                <w:szCs w:val="40"/>
                              </w:rPr>
                              <w:t>spécifications fonctionnelles</w:t>
                            </w:r>
                          </w:p>
                        </w:txbxContent>
                      </wps:txbx>
                      <wps:bodyPr>
                        <a:noAutofit/>
                      </wps:bodyPr>
                    </wps:wsp>
                  </a:graphicData>
                </a:graphic>
              </wp:anchor>
            </w:drawing>
          </mc:Choice>
          <mc:Fallback>
            <w:pict>
              <v:rect w14:anchorId="72B7B1DE" id="Text Box 7" o:spid="_x0000_s1029" style="position:absolute;margin-left:-58.1pt;margin-top:30.65pt;width:311.2pt;height:83.3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" filled="f" stroked="f">
                <v:textbox>
                  <w:txbxContent>
                    <w:p w:rsidR="005F6CDD" w:rsidRDefault="0067715D">
                      <w:pPr>
                        <w:pStyle w:val="Sansinterligne"/>
                        <w:spacing w:line="276" w:lineRule="auto"/>
                      </w:pPr>
                      <w:r>
                        <w:rPr>
                          <w:rFonts w:ascii="Century Gothic" w:hAnsi="Century Gothic"/>
                          <w:color w:val="FFFFFF" w:themeColor="background1"/>
                          <w:sz w:val="36"/>
                          <w:szCs w:val="40"/>
                        </w:rPr>
                        <w:t>Rapport de</w:t>
                      </w:r>
                      <w:r w:rsidR="004D70E1">
                        <w:rPr>
                          <w:rFonts w:ascii="Century Gothic" w:hAnsi="Century Gothic"/>
                          <w:color w:val="FFFFFF" w:themeColor="background1"/>
                          <w:sz w:val="36"/>
                          <w:szCs w:val="40"/>
                        </w:rPr>
                        <w:t>s</w:t>
                      </w:r>
                      <w:r>
                        <w:rPr>
                          <w:rFonts w:ascii="Century Gothic" w:hAnsi="Century Gothic"/>
                          <w:color w:val="FFFFFF" w:themeColor="background1"/>
                          <w:sz w:val="36"/>
                          <w:szCs w:val="40"/>
                        </w:rPr>
                        <w:t xml:space="preserve"> </w:t>
                      </w:r>
                      <w:r w:rsidR="004D70E1">
                        <w:rPr>
                          <w:rFonts w:ascii="Century Gothic" w:hAnsi="Century Gothic"/>
                          <w:color w:val="FFFFFF" w:themeColor="background1"/>
                          <w:sz w:val="36"/>
                          <w:szCs w:val="40"/>
                        </w:rPr>
                        <w:t>spécifications fonctionnelles</w:t>
                      </w:r>
                    </w:p>
                  </w:txbxContent>
                </v:textbox>
              </v:rect>
            </w:pict>
          </mc:Fallback>
        </mc:AlternateContent>
      </w:r>
    </w:p>
    <w:p w:rsidR="005F6CDD" w:rsidRDefault="0067715D">
      <w:r>
        <w:rPr>
          <w:noProof/>
          <w:lang w:eastAsia="fr-FR"/>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fr-FR"/>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14E4AD6F" id="Text Box 11" o:spid="_x0000_s1031" style="position:absolute;margin-left:248.1pt;margin-top:-11pt;width:204.85pt;height:209.0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" filled="f" stroked="f">
                <v:textbox>
                  <w:txbxContent>
                    <w:p w:rsidR="005F6CDD" w:rsidRDefault="005F6CDD">
                      <w:pPr>
                        <w:pStyle w:val="FrameContents"/>
                        <w:jc w:val="center"/>
                        <w:rPr>
                          <w:rFonts w:ascii="Century Gothic" w:hAnsi="Century Gothic"/>
                          <w:sz w:val="36"/>
                          <w:szCs w:val="36"/>
                        </w:rPr>
                      </w:pP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fr-FR"/>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992D74" w:rsidP="00992D74">
                            <w:pPr>
                              <w:pStyle w:val="FrameContents"/>
                              <w:ind w:firstLine="708"/>
                              <w:jc w:val="both"/>
                            </w:pPr>
                            <w:r w:rsidRPr="00992D74">
                              <w:rPr>
                                <w:rFonts w:ascii="Century Gothic" w:hAnsi="Century Gothic"/>
                                <w:color w:val="000000" w:themeColor="text1"/>
                              </w:rPr>
                              <w:t>Ce document est le rapport des spécifications fonctionnelles du projet de 4INFO du département informatique de l’INSA de Rennes. Ce document décrit en détail les fonctionnalités futures de la platefor</w:t>
                            </w:r>
                            <w:r>
                              <w:rPr>
                                <w:rFonts w:ascii="Century Gothic" w:hAnsi="Century Gothic"/>
                                <w:color w:val="000000" w:themeColor="text1"/>
                              </w:rPr>
                              <w:t>me web que nous allons développer</w:t>
                            </w:r>
                            <w:r w:rsidRPr="00992D74">
                              <w:rPr>
                                <w:rFonts w:ascii="Century Gothic" w:hAnsi="Century Gothic"/>
                                <w:color w:val="000000" w:themeColor="text1"/>
                              </w:rPr>
                              <w:t>. On décrit ainsi l'arrivée sur le site, la recherche de documents, la consultation de documents, le fonctionnement des revues de presse et la gestion de compte d'un utilisateur avant d'établir une planification initiale générale des tâches de développement.</w:t>
                            </w:r>
                            <w:bookmarkStart w:id="0" w:name="_GoBack"/>
                            <w:bookmarkEnd w:id="0"/>
                          </w:p>
                        </w:txbxContent>
                      </wps:txbx>
                      <wps:bodyPr>
                        <a:spAutoFit/>
                      </wps:bodyPr>
                    </wps:wsp>
                  </a:graphicData>
                </a:graphic>
                <wp14:sizeRelV relativeFrom="margin">
                  <wp14:pctHeight>20000</wp14:pctHeight>
                </wp14:sizeRelV>
              </wp:anchor>
            </w:drawing>
          </mc:Choice>
          <mc:Fallback>
            <w:pict>
              <v:rect w14:anchorId="128BA5F0" id="Text Box 2" o:sp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5F6CDD" w:rsidRDefault="00992D74" w:rsidP="00992D74">
                      <w:pPr>
                        <w:pStyle w:val="FrameContents"/>
                        <w:ind w:firstLine="708"/>
                        <w:jc w:val="both"/>
                      </w:pPr>
                      <w:r w:rsidRPr="00992D74">
                        <w:rPr>
                          <w:rFonts w:ascii="Century Gothic" w:hAnsi="Century Gothic"/>
                          <w:color w:val="000000" w:themeColor="text1"/>
                        </w:rPr>
                        <w:t>Ce document est le rapport des spécifications fonctionnelles du projet de 4INFO du département informatique de l’INSA de Rennes. Ce document décrit en détail les fonctionnalités futures de la platefor</w:t>
                      </w:r>
                      <w:r>
                        <w:rPr>
                          <w:rFonts w:ascii="Century Gothic" w:hAnsi="Century Gothic"/>
                          <w:color w:val="000000" w:themeColor="text1"/>
                        </w:rPr>
                        <w:t>me web que nous allons développer</w:t>
                      </w:r>
                      <w:r w:rsidRPr="00992D74">
                        <w:rPr>
                          <w:rFonts w:ascii="Century Gothic" w:hAnsi="Century Gothic"/>
                          <w:color w:val="000000" w:themeColor="text1"/>
                        </w:rPr>
                        <w:t>. On décrit ainsi l'arrivée sur le site, la recherche de documents, la consultation de documents, le fonctionnement des revues de presse et la gestion de compte d'un utilisateur avant d'établir une planification initiale générale des tâches de développement.</w:t>
                      </w:r>
                      <w:bookmarkStart w:id="1" w:name="_GoBack"/>
                      <w:bookmarkEnd w:id="1"/>
                    </w:p>
                  </w:txbxContent>
                </v:textbox>
                <w10:wrap type="square" anchory="page"/>
              </v:rect>
            </w:pict>
          </mc:Fallback>
        </mc:AlternateContent>
      </w:r>
      <w:r w:rsidR="0067715D">
        <w:rPr>
          <w:noProof/>
          <w:lang w:eastAsia="fr-FR"/>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w14:anchorId="24EC4679"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fr-FR"/>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w14:anchorId="495EE070"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fr-FR"/>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Text Box 15" o:spid="_x0000_s1035" style="position:absolute;margin-left:.1pt;margin-top:596.95pt;width:592.45pt;height:23.8pt;z-index: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" filled="f" stroked="f" strokeweight=".18mm">
                <v:textbox>
                  <w:txbxContent>
                    <w:p w:rsidR="005F6CDD" w:rsidRDefault="005F6CDD">
                      <w:pPr>
                        <w:pStyle w:val="FrameContents"/>
                        <w:jc w:val="center"/>
                        <w:rPr>
                          <w:rFonts w:ascii="Century Gothic" w:eastAsia="MS UI Gothic" w:hAnsi="Century Gothic"/>
                          <w:b/>
                          <w:sz w:val="32"/>
                          <w:szCs w:val="28"/>
                        </w:rPr>
                      </w:pP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7"/>
      <w:headerReference w:type="default" r:id="rId8"/>
      <w:footerReference w:type="even" r:id="rId9"/>
      <w:footerReference w:type="default" r:id="rId10"/>
      <w:headerReference w:type="first" r:id="rId11"/>
      <w:footerReference w:type="first" r:id="rId12"/>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1CD" w:rsidRDefault="00FD31CD">
      <w:pPr>
        <w:spacing w:after="0" w:line="240" w:lineRule="auto"/>
      </w:pPr>
      <w:r>
        <w:separator/>
      </w:r>
    </w:p>
  </w:endnote>
  <w:endnote w:type="continuationSeparator" w:id="0">
    <w:p w:rsidR="00FD31CD" w:rsidRDefault="00FD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5F6CD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1CD" w:rsidRDefault="00FD31CD">
      <w:pPr>
        <w:spacing w:after="0" w:line="240" w:lineRule="auto"/>
      </w:pPr>
      <w:r>
        <w:separator/>
      </w:r>
    </w:p>
  </w:footnote>
  <w:footnote w:type="continuationSeparator" w:id="0">
    <w:p w:rsidR="00FD31CD" w:rsidRDefault="00FD3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26B" w:rsidRDefault="00BB526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67715D">
    <w:pPr>
      <w:pStyle w:val="En-tte"/>
    </w:pPr>
    <w:r>
      <w:rPr>
        <w:noProof/>
        <w:lang w:eastAsia="fr-FR"/>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CDD" w:rsidRDefault="0067715D">
    <w:pPr>
      <w:pStyle w:val="En-tte"/>
    </w:pPr>
    <w:r>
      <w:rPr>
        <w:noProof/>
        <w:lang w:eastAsia="fr-FR"/>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146133"/>
    <w:rsid w:val="00194E6B"/>
    <w:rsid w:val="0023762B"/>
    <w:rsid w:val="004D70E1"/>
    <w:rsid w:val="005F6CDD"/>
    <w:rsid w:val="0067715D"/>
    <w:rsid w:val="00992D74"/>
    <w:rsid w:val="00A3382B"/>
    <w:rsid w:val="00AB134A"/>
    <w:rsid w:val="00BB526B"/>
    <w:rsid w:val="00CC63D2"/>
    <w:rsid w:val="00FD31C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17CBFE-01DF-4B68-8085-4839B3B5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403E0-2678-45DA-902F-D2468F83D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Words>
  <Characters>27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Alexandre Bouchet</cp:lastModifiedBy>
  <cp:revision>10</cp:revision>
  <cp:lastPrinted>2015-10-19T11:19:00Z</cp:lastPrinted>
  <dcterms:created xsi:type="dcterms:W3CDTF">2014-10-23T16:00:00Z</dcterms:created>
  <dcterms:modified xsi:type="dcterms:W3CDTF">2015-11-26T13:11:00Z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