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CC317" w14:textId="7F82B922" w:rsidR="0087094B" w:rsidRDefault="00805174">
      <w:pPr>
        <w:rPr>
          <w:rFonts w:asciiTheme="majorBidi" w:hAnsiTheme="majorBidi" w:cstheme="majorBidi"/>
          <w:color w:val="4472C4" w:themeColor="accent1"/>
          <w:sz w:val="36"/>
          <w:szCs w:val="36"/>
          <w:lang w:val="fr-FR"/>
        </w:rPr>
      </w:pPr>
      <w:r w:rsidRPr="00805174">
        <w:rPr>
          <w:rFonts w:asciiTheme="majorBidi" w:hAnsiTheme="majorBidi" w:cstheme="majorBidi"/>
          <w:color w:val="4472C4" w:themeColor="accent1"/>
          <w:sz w:val="36"/>
          <w:szCs w:val="36"/>
          <w:lang w:val="fr-FR"/>
        </w:rPr>
        <w:t>Implémentation</w:t>
      </w:r>
      <w:r w:rsidRPr="00805174">
        <w:rPr>
          <w:rFonts w:asciiTheme="majorBidi" w:hAnsiTheme="majorBidi" w:cstheme="majorBidi"/>
          <w:color w:val="4472C4" w:themeColor="accent1"/>
          <w:sz w:val="36"/>
          <w:szCs w:val="36"/>
          <w:lang w:val="fr-FR"/>
        </w:rPr>
        <w:t xml:space="preserve"> d'un modèle d'IA qui détecte l'insuffisance cardiaque sur un site Web</w:t>
      </w:r>
    </w:p>
    <w:p w14:paraId="4746082E" w14:textId="1A2AFBA0" w:rsidR="0047593F" w:rsidRPr="0047593F" w:rsidRDefault="0047593F" w:rsidP="0047593F">
      <w:pPr>
        <w:rPr>
          <w:rFonts w:asciiTheme="majorBidi" w:hAnsiTheme="majorBidi" w:cstheme="majorBidi"/>
          <w:sz w:val="28"/>
          <w:szCs w:val="28"/>
          <w:lang w:val="fr-FR"/>
        </w:rPr>
      </w:pPr>
      <w:r w:rsidRPr="0047593F">
        <w:rPr>
          <w:rFonts w:asciiTheme="majorBidi" w:hAnsiTheme="majorBidi" w:cstheme="majorBidi"/>
          <w:b/>
          <w:bCs/>
          <w:sz w:val="28"/>
          <w:szCs w:val="28"/>
          <w:lang w:val="fr-FR"/>
        </w:rPr>
        <w:t>En raison du manque de matériel,</w:t>
      </w:r>
      <w:r w:rsidRPr="0047593F">
        <w:rPr>
          <w:rFonts w:asciiTheme="majorBidi" w:hAnsiTheme="majorBidi" w:cstheme="majorBidi"/>
          <w:sz w:val="28"/>
          <w:szCs w:val="28"/>
          <w:lang w:val="fr-FR"/>
        </w:rPr>
        <w:t xml:space="preserve"> j'ai décidé de me baser sur une base de données pour entraîner mon modèle d'IA. Cet ensemble de données a donc été créé en combinant différents ensembles de données déjà disponibles indépendamment. Dans cet ensemble de données, 5 ensembles de données cardiaques sont combinés à travers 11 caractéristiques communes, ce qui en fait le plus grand ensemble de données sur les maladies cardiaques disponible à des fins de recherche aujourd'hui. Les cinq jeux de données utilisés pour sa conservation sont :</w:t>
      </w:r>
    </w:p>
    <w:p w14:paraId="03DBC493" w14:textId="77777777" w:rsidR="0047593F" w:rsidRPr="0047593F" w:rsidRDefault="0047593F" w:rsidP="0047593F">
      <w:pPr>
        <w:rPr>
          <w:rFonts w:asciiTheme="majorBidi" w:hAnsiTheme="majorBidi" w:cstheme="majorBidi"/>
          <w:sz w:val="28"/>
          <w:szCs w:val="28"/>
          <w:lang w:val="fr-FR"/>
        </w:rPr>
      </w:pPr>
      <w:r w:rsidRPr="0047593F">
        <w:rPr>
          <w:rFonts w:asciiTheme="majorBidi" w:hAnsiTheme="majorBidi" w:cstheme="majorBidi"/>
          <w:sz w:val="28"/>
          <w:szCs w:val="28"/>
          <w:lang w:val="fr-FR"/>
        </w:rPr>
        <w:t>Cleveland : 303 observations</w:t>
      </w:r>
    </w:p>
    <w:p w14:paraId="211100A3" w14:textId="77777777" w:rsidR="0047593F" w:rsidRPr="0047593F" w:rsidRDefault="0047593F" w:rsidP="0047593F">
      <w:pPr>
        <w:rPr>
          <w:rFonts w:asciiTheme="majorBidi" w:hAnsiTheme="majorBidi" w:cstheme="majorBidi"/>
          <w:sz w:val="28"/>
          <w:szCs w:val="28"/>
          <w:lang w:val="fr-FR"/>
        </w:rPr>
      </w:pPr>
      <w:r w:rsidRPr="0047593F">
        <w:rPr>
          <w:rFonts w:asciiTheme="majorBidi" w:hAnsiTheme="majorBidi" w:cstheme="majorBidi"/>
          <w:sz w:val="28"/>
          <w:szCs w:val="28"/>
          <w:lang w:val="fr-FR"/>
        </w:rPr>
        <w:t>Hongrois : 294 observations</w:t>
      </w:r>
    </w:p>
    <w:p w14:paraId="245240C3" w14:textId="77777777" w:rsidR="0047593F" w:rsidRPr="0047593F" w:rsidRDefault="0047593F" w:rsidP="0047593F">
      <w:pPr>
        <w:rPr>
          <w:rFonts w:asciiTheme="majorBidi" w:hAnsiTheme="majorBidi" w:cstheme="majorBidi"/>
          <w:sz w:val="28"/>
          <w:szCs w:val="28"/>
          <w:lang w:val="fr-FR"/>
        </w:rPr>
      </w:pPr>
      <w:r w:rsidRPr="0047593F">
        <w:rPr>
          <w:rFonts w:asciiTheme="majorBidi" w:hAnsiTheme="majorBidi" w:cstheme="majorBidi"/>
          <w:sz w:val="28"/>
          <w:szCs w:val="28"/>
          <w:lang w:val="fr-FR"/>
        </w:rPr>
        <w:t>Suisse : 123 observations</w:t>
      </w:r>
    </w:p>
    <w:p w14:paraId="028B40A0" w14:textId="77777777" w:rsidR="0047593F" w:rsidRPr="0047593F" w:rsidRDefault="0047593F" w:rsidP="0047593F">
      <w:pPr>
        <w:rPr>
          <w:rFonts w:asciiTheme="majorBidi" w:hAnsiTheme="majorBidi" w:cstheme="majorBidi"/>
          <w:sz w:val="28"/>
          <w:szCs w:val="28"/>
          <w:lang w:val="fr-FR"/>
        </w:rPr>
      </w:pPr>
      <w:r w:rsidRPr="0047593F">
        <w:rPr>
          <w:rFonts w:asciiTheme="majorBidi" w:hAnsiTheme="majorBidi" w:cstheme="majorBidi"/>
          <w:sz w:val="28"/>
          <w:szCs w:val="28"/>
          <w:lang w:val="fr-FR"/>
        </w:rPr>
        <w:t>Long Beach VA : 200 observations</w:t>
      </w:r>
    </w:p>
    <w:p w14:paraId="333AEE0D" w14:textId="77777777" w:rsidR="0047593F" w:rsidRPr="0047593F" w:rsidRDefault="0047593F" w:rsidP="0047593F">
      <w:pPr>
        <w:rPr>
          <w:rFonts w:asciiTheme="majorBidi" w:hAnsiTheme="majorBidi" w:cstheme="majorBidi"/>
          <w:sz w:val="28"/>
          <w:szCs w:val="28"/>
          <w:lang w:val="fr-FR"/>
        </w:rPr>
      </w:pPr>
      <w:r w:rsidRPr="0047593F">
        <w:rPr>
          <w:rFonts w:asciiTheme="majorBidi" w:hAnsiTheme="majorBidi" w:cstheme="majorBidi"/>
          <w:sz w:val="28"/>
          <w:szCs w:val="28"/>
          <w:lang w:val="fr-FR"/>
        </w:rPr>
        <w:t xml:space="preserve">Ensemble de données </w:t>
      </w:r>
      <w:proofErr w:type="spellStart"/>
      <w:r w:rsidRPr="0047593F">
        <w:rPr>
          <w:rFonts w:asciiTheme="majorBidi" w:hAnsiTheme="majorBidi" w:cstheme="majorBidi"/>
          <w:sz w:val="28"/>
          <w:szCs w:val="28"/>
          <w:lang w:val="fr-FR"/>
        </w:rPr>
        <w:t>Stalog</w:t>
      </w:r>
      <w:proofErr w:type="spellEnd"/>
      <w:r w:rsidRPr="0047593F">
        <w:rPr>
          <w:rFonts w:asciiTheme="majorBidi" w:hAnsiTheme="majorBidi" w:cstheme="majorBidi"/>
          <w:sz w:val="28"/>
          <w:szCs w:val="28"/>
          <w:lang w:val="fr-FR"/>
        </w:rPr>
        <w:t xml:space="preserve"> (</w:t>
      </w:r>
      <w:proofErr w:type="spellStart"/>
      <w:r w:rsidRPr="0047593F">
        <w:rPr>
          <w:rFonts w:asciiTheme="majorBidi" w:hAnsiTheme="majorBidi" w:cstheme="majorBidi"/>
          <w:sz w:val="28"/>
          <w:szCs w:val="28"/>
          <w:lang w:val="fr-FR"/>
        </w:rPr>
        <w:t>coeur</w:t>
      </w:r>
      <w:proofErr w:type="spellEnd"/>
      <w:r w:rsidRPr="0047593F">
        <w:rPr>
          <w:rFonts w:asciiTheme="majorBidi" w:hAnsiTheme="majorBidi" w:cstheme="majorBidi"/>
          <w:sz w:val="28"/>
          <w:szCs w:val="28"/>
          <w:lang w:val="fr-FR"/>
        </w:rPr>
        <w:t>) : 270 observations</w:t>
      </w:r>
    </w:p>
    <w:p w14:paraId="76CB3DD7" w14:textId="77777777" w:rsidR="0047593F" w:rsidRPr="0047593F" w:rsidRDefault="0047593F" w:rsidP="0047593F">
      <w:pPr>
        <w:rPr>
          <w:rFonts w:asciiTheme="majorBidi" w:hAnsiTheme="majorBidi" w:cstheme="majorBidi"/>
          <w:sz w:val="28"/>
          <w:szCs w:val="28"/>
          <w:lang w:val="fr-FR"/>
        </w:rPr>
      </w:pPr>
      <w:r w:rsidRPr="0047593F">
        <w:rPr>
          <w:rFonts w:asciiTheme="majorBidi" w:hAnsiTheme="majorBidi" w:cstheme="majorBidi"/>
          <w:sz w:val="28"/>
          <w:szCs w:val="28"/>
          <w:lang w:val="fr-FR"/>
        </w:rPr>
        <w:t>Total : 1190 observations</w:t>
      </w:r>
    </w:p>
    <w:p w14:paraId="1B31EF9D" w14:textId="0DB7EBA5" w:rsidR="00897008" w:rsidRDefault="0047593F" w:rsidP="0047593F">
      <w:pPr>
        <w:rPr>
          <w:rFonts w:asciiTheme="majorBidi" w:hAnsiTheme="majorBidi" w:cstheme="majorBidi"/>
          <w:sz w:val="28"/>
          <w:szCs w:val="28"/>
          <w:lang w:val="fr-FR"/>
        </w:rPr>
      </w:pPr>
      <w:r w:rsidRPr="0047593F">
        <w:rPr>
          <w:rFonts w:asciiTheme="majorBidi" w:hAnsiTheme="majorBidi" w:cstheme="majorBidi"/>
          <w:sz w:val="28"/>
          <w:szCs w:val="28"/>
          <w:lang w:val="fr-FR"/>
        </w:rPr>
        <w:t>Dupliqué : 272 observations</w:t>
      </w:r>
    </w:p>
    <w:p w14:paraId="5E36CF62" w14:textId="375CC965" w:rsidR="0047593F" w:rsidRDefault="0047593F" w:rsidP="0047593F">
      <w:pPr>
        <w:rPr>
          <w:rFonts w:asciiTheme="majorBidi" w:hAnsiTheme="majorBidi" w:cstheme="majorBidi"/>
          <w:sz w:val="28"/>
          <w:szCs w:val="28"/>
          <w:lang w:val="fr-FR"/>
        </w:rPr>
      </w:pPr>
      <w:r w:rsidRPr="0047593F">
        <w:rPr>
          <w:rFonts w:asciiTheme="majorBidi" w:hAnsiTheme="majorBidi" w:cstheme="majorBidi"/>
          <w:sz w:val="28"/>
          <w:szCs w:val="28"/>
          <w:lang w:val="fr-FR"/>
        </w:rPr>
        <w:t xml:space="preserve">Chaque ensemble de données utilisé peut être trouvé sous l'index des ensembles de données sur les maladies cardiaques de l'UCI Machine Learning Repository sur le lien suivant : </w:t>
      </w:r>
      <w:hyperlink r:id="rId4" w:history="1">
        <w:r w:rsidRPr="00FE078C">
          <w:rPr>
            <w:rStyle w:val="Hyperlink"/>
            <w:rFonts w:asciiTheme="majorBidi" w:hAnsiTheme="majorBidi" w:cstheme="majorBidi"/>
            <w:sz w:val="28"/>
            <w:szCs w:val="28"/>
            <w:lang w:val="fr-FR"/>
          </w:rPr>
          <w:t>https://archive.ics.uci.edu/ml/machine-learning-databases/heart-disease/</w:t>
        </w:r>
      </w:hyperlink>
      <w:r>
        <w:rPr>
          <w:rFonts w:asciiTheme="majorBidi" w:hAnsiTheme="majorBidi" w:cstheme="majorBidi"/>
          <w:sz w:val="28"/>
          <w:szCs w:val="28"/>
          <w:lang w:val="fr-FR"/>
        </w:rPr>
        <w:t xml:space="preserve"> </w:t>
      </w:r>
    </w:p>
    <w:p w14:paraId="1ED1E592" w14:textId="3940AD9D" w:rsidR="00805174" w:rsidRDefault="00805174">
      <w:pPr>
        <w:rPr>
          <w:rFonts w:asciiTheme="majorBidi" w:hAnsiTheme="majorBidi" w:cstheme="majorBidi"/>
          <w:color w:val="ED7D31" w:themeColor="accent2"/>
          <w:sz w:val="36"/>
          <w:szCs w:val="36"/>
          <w:lang w:val="fr-FR"/>
        </w:rPr>
      </w:pPr>
      <w:r w:rsidRPr="00805174">
        <w:rPr>
          <w:rFonts w:asciiTheme="majorBidi" w:hAnsiTheme="majorBidi" w:cstheme="majorBidi"/>
          <w:color w:val="ED7D31" w:themeColor="accent2"/>
          <w:sz w:val="36"/>
          <w:szCs w:val="36"/>
          <w:lang w:val="fr-FR"/>
        </w:rPr>
        <w:t>Description :</w:t>
      </w:r>
    </w:p>
    <w:p w14:paraId="01512F63" w14:textId="6DC64A0A" w:rsidR="00897008" w:rsidRPr="00897008" w:rsidRDefault="00897008">
      <w:pPr>
        <w:rPr>
          <w:rFonts w:asciiTheme="majorBidi" w:hAnsiTheme="majorBidi" w:cstheme="majorBidi"/>
          <w:sz w:val="32"/>
          <w:szCs w:val="32"/>
          <w:lang w:val="fr-FR"/>
        </w:rPr>
      </w:pPr>
      <w:r w:rsidRPr="00897008">
        <w:rPr>
          <w:rFonts w:asciiTheme="majorBidi" w:hAnsiTheme="majorBidi" w:cstheme="majorBidi"/>
          <w:sz w:val="32"/>
          <w:szCs w:val="32"/>
          <w:lang w:val="fr-FR"/>
        </w:rPr>
        <w:t xml:space="preserve">Le but est de permettre aux utilisateurs de faire une estimation préliminaire de s'ils ont une insuffisance cardiaque ou non, l'utilisateur peut se </w:t>
      </w:r>
      <w:r w:rsidRPr="00897008">
        <w:rPr>
          <w:rFonts w:asciiTheme="majorBidi" w:hAnsiTheme="majorBidi" w:cstheme="majorBidi"/>
          <w:sz w:val="32"/>
          <w:szCs w:val="32"/>
          <w:lang w:val="fr-FR"/>
        </w:rPr>
        <w:t xml:space="preserve">consulter le </w:t>
      </w:r>
      <w:r w:rsidRPr="00897008">
        <w:rPr>
          <w:rFonts w:asciiTheme="majorBidi" w:hAnsiTheme="majorBidi" w:cstheme="majorBidi"/>
          <w:sz w:val="32"/>
          <w:szCs w:val="32"/>
          <w:lang w:val="fr-FR"/>
        </w:rPr>
        <w:t xml:space="preserve">site Web où il doit remplir les champs nécessaires à partir desquels le </w:t>
      </w:r>
      <w:r w:rsidRPr="00897008">
        <w:rPr>
          <w:rFonts w:asciiTheme="majorBidi" w:hAnsiTheme="majorBidi" w:cstheme="majorBidi"/>
          <w:sz w:val="32"/>
          <w:szCs w:val="32"/>
          <w:lang w:val="fr-FR"/>
        </w:rPr>
        <w:t xml:space="preserve">modèle d’IA prend la </w:t>
      </w:r>
      <w:r w:rsidRPr="00897008">
        <w:rPr>
          <w:rFonts w:asciiTheme="majorBidi" w:hAnsiTheme="majorBidi" w:cstheme="majorBidi"/>
          <w:sz w:val="32"/>
          <w:szCs w:val="32"/>
          <w:lang w:val="fr-FR"/>
        </w:rPr>
        <w:t xml:space="preserve">décision, </w:t>
      </w:r>
      <w:r w:rsidRPr="00897008">
        <w:rPr>
          <w:rFonts w:asciiTheme="majorBidi" w:hAnsiTheme="majorBidi" w:cstheme="majorBidi"/>
          <w:sz w:val="32"/>
          <w:szCs w:val="32"/>
          <w:lang w:val="fr-FR"/>
        </w:rPr>
        <w:t xml:space="preserve">afin de </w:t>
      </w:r>
      <w:r w:rsidRPr="00897008">
        <w:rPr>
          <w:rFonts w:asciiTheme="majorBidi" w:hAnsiTheme="majorBidi" w:cstheme="majorBidi"/>
          <w:sz w:val="32"/>
          <w:szCs w:val="32"/>
          <w:lang w:val="fr-FR"/>
        </w:rPr>
        <w:t xml:space="preserve">retourner le résultat sur lequel peut consulter le médecin ou </w:t>
      </w:r>
      <w:r w:rsidRPr="00897008">
        <w:rPr>
          <w:rFonts w:asciiTheme="majorBidi" w:hAnsiTheme="majorBidi" w:cstheme="majorBidi"/>
          <w:sz w:val="32"/>
          <w:szCs w:val="32"/>
          <w:lang w:val="fr-FR"/>
        </w:rPr>
        <w:t>non.</w:t>
      </w:r>
    </w:p>
    <w:p w14:paraId="49CA36B6" w14:textId="35901D80" w:rsidR="00897008" w:rsidRPr="0055693C" w:rsidRDefault="0047593F">
      <w:pPr>
        <w:rPr>
          <w:rFonts w:asciiTheme="majorBidi" w:hAnsiTheme="majorBidi" w:cstheme="majorBidi"/>
          <w:sz w:val="28"/>
          <w:szCs w:val="28"/>
          <w:lang w:val="en-CA"/>
        </w:rPr>
      </w:pPr>
      <w:r w:rsidRPr="0055693C">
        <w:rPr>
          <w:rFonts w:asciiTheme="majorBidi" w:hAnsiTheme="majorBidi" w:cstheme="majorBidi"/>
          <w:sz w:val="28"/>
          <w:szCs w:val="28"/>
          <w:lang w:val="en-CA"/>
        </w:rPr>
        <w:t xml:space="preserve"> </w:t>
      </w:r>
    </w:p>
    <w:sectPr w:rsidR="00897008" w:rsidRPr="005569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94B"/>
    <w:rsid w:val="00284B1B"/>
    <w:rsid w:val="0047593F"/>
    <w:rsid w:val="0055693C"/>
    <w:rsid w:val="00805174"/>
    <w:rsid w:val="0087094B"/>
    <w:rsid w:val="00897008"/>
    <w:rsid w:val="00BD4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T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A6E84"/>
  <w15:chartTrackingRefBased/>
  <w15:docId w15:val="{87918C3C-1582-4CDF-B0D7-1893A564F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T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59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rchive.ics.uci.edu/ml/machine-learning-databases/heart-disease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229</Words>
  <Characters>1311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Amina</dc:creator>
  <cp:keywords/>
  <dc:description/>
  <cp:lastModifiedBy>Amina</cp:lastModifiedBy>
  <cp:revision>1</cp:revision>
  <dcterms:created xsi:type="dcterms:W3CDTF">2022-10-25T16:46:00Z</dcterms:created>
  <dcterms:modified xsi:type="dcterms:W3CDTF">2022-10-25T18:07:00Z</dcterms:modified>
</cp:coreProperties>
</file>