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8F7" w:rsidRPr="00C638F7" w:rsidRDefault="00C638F7" w:rsidP="00C638F7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INFORME DE COBERTURA</w:t>
      </w:r>
      <w:bookmarkStart w:id="0" w:name="_GoBack"/>
      <w:bookmarkEnd w:id="0"/>
    </w:p>
    <w:p w:rsidR="00B413CD" w:rsidRDefault="00B413CD">
      <w:r>
        <w:t>Clasificación de los test:</w:t>
      </w:r>
    </w:p>
    <w:p w:rsidR="00B413CD" w:rsidRDefault="00B413CD" w:rsidP="00B413CD">
      <w:pPr>
        <w:pStyle w:val="Prrafodelista"/>
        <w:numPr>
          <w:ilvl w:val="0"/>
          <w:numId w:val="1"/>
        </w:numPr>
      </w:pPr>
      <w:proofErr w:type="spellStart"/>
      <w:r>
        <w:t>EPLiteConnectionTest</w:t>
      </w:r>
      <w:proofErr w:type="spellEnd"/>
    </w:p>
    <w:p w:rsidR="00B413CD" w:rsidRDefault="00B413CD" w:rsidP="00B413CD">
      <w:pPr>
        <w:pStyle w:val="Prrafodelista"/>
        <w:numPr>
          <w:ilvl w:val="1"/>
          <w:numId w:val="1"/>
        </w:numPr>
      </w:pPr>
      <w:r>
        <w:t>Pruebas de unidad</w:t>
      </w:r>
    </w:p>
    <w:p w:rsidR="00B413CD" w:rsidRDefault="00B413CD" w:rsidP="00B413CD">
      <w:pPr>
        <w:pStyle w:val="Prrafodelista"/>
        <w:numPr>
          <w:ilvl w:val="1"/>
          <w:numId w:val="1"/>
        </w:numPr>
      </w:pPr>
      <w:r>
        <w:t>Test: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domain_with_trailing_slash_when_construction_an_api_path</w:t>
      </w:r>
      <w:proofErr w:type="spellEnd"/>
    </w:p>
    <w:p w:rsidR="00B413CD" w:rsidRDefault="00B413CD" w:rsidP="00B413CD">
      <w:pPr>
        <w:pStyle w:val="Prrafodelista"/>
        <w:numPr>
          <w:ilvl w:val="3"/>
          <w:numId w:val="1"/>
        </w:numPr>
      </w:pPr>
      <w:r>
        <w:t xml:space="preserve">Caja blanca, puesto que necesitas saber cómo funciona el </w:t>
      </w:r>
      <w:proofErr w:type="spellStart"/>
      <w:r>
        <w:t>contructor</w:t>
      </w:r>
      <w:proofErr w:type="spellEnd"/>
      <w:r>
        <w:t xml:space="preserve"> para ver si </w:t>
      </w:r>
      <w:r w:rsidR="00D15EED">
        <w:t xml:space="preserve">necesita o no un </w:t>
      </w:r>
      <w:proofErr w:type="spellStart"/>
      <w:r w:rsidR="00D15EED">
        <w:t>slash</w:t>
      </w:r>
      <w:proofErr w:type="spellEnd"/>
    </w:p>
    <w:p w:rsidR="00D15EED" w:rsidRDefault="00D15EED" w:rsidP="00B413C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B413CD">
      <w:pPr>
        <w:pStyle w:val="Prrafodelista"/>
        <w:numPr>
          <w:ilvl w:val="3"/>
          <w:numId w:val="1"/>
        </w:numPr>
      </w:pPr>
      <w:r>
        <w:t>Positiva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domain_without_trailing_slash_when_construction_an_api_path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 xml:space="preserve">Caja blanca, puesto que necesitas saber cómo funciona el </w:t>
      </w:r>
      <w:proofErr w:type="spellStart"/>
      <w:r>
        <w:t>contructor</w:t>
      </w:r>
      <w:proofErr w:type="spellEnd"/>
      <w:r>
        <w:t xml:space="preserve"> para ver si necesita o no un </w:t>
      </w:r>
      <w:proofErr w:type="spellStart"/>
      <w:r>
        <w:t>slash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query_string_from_map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 xml:space="preserve">Caja blanca, puesto que necesitas saber cómo funciona el </w:t>
      </w:r>
      <w:proofErr w:type="spellStart"/>
      <w:r>
        <w:t>contructor</w:t>
      </w:r>
      <w:proofErr w:type="spellEnd"/>
      <w:r>
        <w:t xml:space="preserve"> para saber cómo construye el </w:t>
      </w:r>
      <w:proofErr w:type="spellStart"/>
      <w:r>
        <w:t>string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url_encoded_query_string_from_map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 xml:space="preserve">Caja negra, puedes probar el </w:t>
      </w:r>
      <w:proofErr w:type="spellStart"/>
      <w:r>
        <w:t>encoding</w:t>
      </w:r>
      <w:proofErr w:type="spellEnd"/>
      <w:r>
        <w:t xml:space="preserve"> sin necesidad de conocer el código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api_url_need_to_be_absolute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 xml:space="preserve">Caja negra, puedes probar el tipo de </w:t>
      </w:r>
      <w:proofErr w:type="spellStart"/>
      <w:r>
        <w:t>url</w:t>
      </w:r>
      <w:proofErr w:type="spellEnd"/>
      <w:r>
        <w:t xml:space="preserve"> necesaria sin necesidad de conocer el código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handle_valid_response_from_server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blanca, puesto que necesitas saber la respuesta del servidor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handle_invalid_parameter_error_from_server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blanca, puesto que necesitas saber la respuesta del servidor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Negativa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handle_internal_error_from_server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blanca, puesto que necesitas saber la respuesta del servidor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Negativa</w:t>
      </w:r>
    </w:p>
    <w:p w:rsidR="00D15EED" w:rsidRDefault="00D15EED" w:rsidP="00D15EED">
      <w:pPr>
        <w:pStyle w:val="Prrafodelista"/>
        <w:ind w:left="2160"/>
      </w:pPr>
    </w:p>
    <w:p w:rsidR="00D15EED" w:rsidRDefault="00D15EED" w:rsidP="00D15EED">
      <w:pPr>
        <w:pStyle w:val="Prrafodelista"/>
        <w:ind w:left="2160"/>
      </w:pP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handle_no_such_function_error_from_server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blanca, puesto que necesitas saber la respuesta del servidor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Negativa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handle_invalid_key_error_from_server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blanca, puesto que necesitas saber la respuesta del servidor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Negativa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unparsable_response_from_the_server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blanca, puesto que necesitas saber la respuesta del servidor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Negativa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unexpected_response_from_the_server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blanca, puesto que necesitas saber la respuesta del servidor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Negativa</w:t>
      </w:r>
    </w:p>
    <w:p w:rsidR="00B413CD" w:rsidRDefault="00B413CD" w:rsidP="00B413CD">
      <w:pPr>
        <w:pStyle w:val="Prrafodelista"/>
        <w:numPr>
          <w:ilvl w:val="2"/>
          <w:numId w:val="1"/>
        </w:numPr>
      </w:pPr>
      <w:proofErr w:type="spellStart"/>
      <w:r w:rsidRPr="00B413CD">
        <w:t>valid_response_with_null_data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blanca, puesto que necesitas saber la respuesta del servidor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Dinámica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0"/>
          <w:numId w:val="1"/>
        </w:numPr>
      </w:pPr>
      <w:proofErr w:type="spellStart"/>
      <w:r>
        <w:t>EPLiteClientIntegrationTests</w:t>
      </w:r>
      <w:proofErr w:type="spellEnd"/>
    </w:p>
    <w:p w:rsidR="00D15EED" w:rsidRDefault="00D15EED" w:rsidP="00D15EED">
      <w:pPr>
        <w:pStyle w:val="Prrafodelista"/>
        <w:numPr>
          <w:ilvl w:val="1"/>
          <w:numId w:val="1"/>
        </w:numPr>
      </w:pPr>
      <w:r>
        <w:t>Pruebas de integración</w:t>
      </w:r>
    </w:p>
    <w:p w:rsidR="00D15EED" w:rsidRDefault="00D15EED" w:rsidP="00D15EED">
      <w:pPr>
        <w:pStyle w:val="Prrafodelista"/>
        <w:numPr>
          <w:ilvl w:val="1"/>
          <w:numId w:val="1"/>
        </w:numPr>
      </w:pPr>
      <w:r>
        <w:t xml:space="preserve">En este caso todos son simbólicos, puesto que </w:t>
      </w:r>
      <w:proofErr w:type="spellStart"/>
      <w:r>
        <w:t>mockeamos</w:t>
      </w:r>
      <w:proofErr w:type="spellEnd"/>
      <w:r>
        <w:t xml:space="preserve"> la respuesta del servidor para que </w:t>
      </w:r>
      <w:proofErr w:type="spellStart"/>
      <w:r>
        <w:t>TravisCI</w:t>
      </w:r>
      <w:proofErr w:type="spellEnd"/>
      <w:r>
        <w:t xml:space="preserve"> pueda realizar las </w:t>
      </w:r>
      <w:proofErr w:type="spellStart"/>
      <w:r>
        <w:t>builds</w:t>
      </w:r>
      <w:proofErr w:type="spellEnd"/>
    </w:p>
    <w:p w:rsidR="00D15EED" w:rsidRDefault="00D15EED" w:rsidP="00D15EED">
      <w:pPr>
        <w:pStyle w:val="Prrafodelista"/>
        <w:numPr>
          <w:ilvl w:val="1"/>
          <w:numId w:val="1"/>
        </w:numPr>
      </w:pPr>
      <w:r>
        <w:t>Test: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validate_token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negra, no necesitas conocer la estructura del código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create_and_delete_group</w:t>
      </w:r>
      <w:proofErr w:type="spellEnd"/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Caja blan</w:t>
      </w:r>
      <w:r w:rsidR="008C142C">
        <w:t>ca, necesitamos saber cómo funcionan el crear y borrar grupo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create_group_if_not_exists_for_and_list_all_groups</w:t>
      </w:r>
      <w:proofErr w:type="spellEnd"/>
    </w:p>
    <w:p w:rsidR="00D15EED" w:rsidRDefault="00D15EED" w:rsidP="008C142C">
      <w:pPr>
        <w:pStyle w:val="Prrafodelista"/>
        <w:numPr>
          <w:ilvl w:val="3"/>
          <w:numId w:val="1"/>
        </w:numPr>
      </w:pPr>
      <w:r>
        <w:t xml:space="preserve">Caja </w:t>
      </w:r>
      <w:r w:rsidR="008C142C">
        <w:t>blanca, necesitamos saber cómo funcionan el crear y listar grupo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create_group_pads_and_list_them</w:t>
      </w:r>
      <w:proofErr w:type="spellEnd"/>
    </w:p>
    <w:p w:rsidR="00D15EED" w:rsidRDefault="00D15EED" w:rsidP="008C142C">
      <w:pPr>
        <w:pStyle w:val="Prrafodelista"/>
        <w:numPr>
          <w:ilvl w:val="3"/>
          <w:numId w:val="1"/>
        </w:numPr>
      </w:pPr>
      <w:r>
        <w:t>Caja</w:t>
      </w:r>
      <w:r w:rsidR="008C142C" w:rsidRPr="008C142C">
        <w:t xml:space="preserve"> </w:t>
      </w:r>
      <w:r w:rsidR="008C142C">
        <w:t xml:space="preserve">blanca, necesitamos saber cómo funcionan el crear grupo y </w:t>
      </w:r>
      <w:proofErr w:type="spellStart"/>
      <w:r w:rsidR="008C142C">
        <w:t>pad</w:t>
      </w:r>
      <w:proofErr w:type="spellEnd"/>
      <w:r w:rsidR="008C142C">
        <w:t xml:space="preserve"> y listar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8C142C" w:rsidRDefault="008C142C" w:rsidP="008C142C">
      <w:pPr>
        <w:pStyle w:val="Prrafodelista"/>
        <w:ind w:left="1440"/>
      </w:pPr>
    </w:p>
    <w:p w:rsidR="008C142C" w:rsidRDefault="008C142C" w:rsidP="008C142C">
      <w:pPr>
        <w:pStyle w:val="Prrafodelista"/>
        <w:ind w:left="1440"/>
      </w:pP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create_author</w:t>
      </w:r>
      <w:proofErr w:type="spellEnd"/>
    </w:p>
    <w:p w:rsidR="008C142C" w:rsidRDefault="00D15EED" w:rsidP="008C142C">
      <w:pPr>
        <w:pStyle w:val="Prrafodelista"/>
        <w:numPr>
          <w:ilvl w:val="3"/>
          <w:numId w:val="1"/>
        </w:numPr>
      </w:pPr>
      <w:r>
        <w:t xml:space="preserve">Caja </w:t>
      </w:r>
      <w:r w:rsidR="008C142C">
        <w:t>blanca, necesitamos saber cómo funcionan el crear autor para saber qué respuesta esperar</w:t>
      </w:r>
    </w:p>
    <w:p w:rsidR="00D15EED" w:rsidRDefault="00D15EED" w:rsidP="008C142C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create_author_with_author_mapper</w:t>
      </w:r>
      <w:proofErr w:type="spellEnd"/>
    </w:p>
    <w:p w:rsidR="00D15EED" w:rsidRDefault="00D15EED" w:rsidP="008C142C">
      <w:pPr>
        <w:pStyle w:val="Prrafodelista"/>
        <w:numPr>
          <w:ilvl w:val="3"/>
          <w:numId w:val="1"/>
        </w:numPr>
      </w:pPr>
      <w:r>
        <w:t xml:space="preserve">Caja </w:t>
      </w:r>
      <w:r w:rsidR="008C142C">
        <w:t>blanca, necesitamos saber cómo funcionan el crear autor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create_and_delete_session</w:t>
      </w:r>
      <w:proofErr w:type="spellEnd"/>
    </w:p>
    <w:p w:rsidR="008C142C" w:rsidRDefault="00D15EED" w:rsidP="008C142C">
      <w:pPr>
        <w:pStyle w:val="Prrafodelista"/>
        <w:numPr>
          <w:ilvl w:val="3"/>
          <w:numId w:val="1"/>
        </w:numPr>
      </w:pPr>
      <w:r>
        <w:t xml:space="preserve">Caja </w:t>
      </w:r>
      <w:r w:rsidR="008C142C">
        <w:t>blanca, necesitamos saber cómo funcionan el crear y borrar sesión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create_pad_set_and_get_content</w:t>
      </w:r>
      <w:proofErr w:type="spellEnd"/>
    </w:p>
    <w:p w:rsidR="00D15EED" w:rsidRDefault="00D15EED" w:rsidP="008C142C">
      <w:pPr>
        <w:pStyle w:val="Prrafodelista"/>
        <w:numPr>
          <w:ilvl w:val="3"/>
          <w:numId w:val="1"/>
        </w:numPr>
      </w:pPr>
      <w:r>
        <w:t xml:space="preserve">Caja </w:t>
      </w:r>
      <w:r w:rsidR="008C142C">
        <w:t xml:space="preserve">blanca, necesitamos saber cómo funcionan el crear </w:t>
      </w:r>
      <w:proofErr w:type="spellStart"/>
      <w:r w:rsidR="008C142C">
        <w:t>pad</w:t>
      </w:r>
      <w:proofErr w:type="spellEnd"/>
      <w:r w:rsidR="008C142C">
        <w:t xml:space="preserve"> y obtener y establecer contenido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create_pad_move_and_copy</w:t>
      </w:r>
      <w:proofErr w:type="spellEnd"/>
    </w:p>
    <w:p w:rsidR="00D15EED" w:rsidRDefault="00D15EED" w:rsidP="008C142C">
      <w:pPr>
        <w:pStyle w:val="Prrafodelista"/>
        <w:numPr>
          <w:ilvl w:val="3"/>
          <w:numId w:val="1"/>
        </w:numPr>
      </w:pPr>
      <w:r>
        <w:t xml:space="preserve">Caja </w:t>
      </w:r>
      <w:r w:rsidR="008C142C">
        <w:t xml:space="preserve">blanca, necesitamos saber cómo funcionan el crear y copiar </w:t>
      </w:r>
      <w:proofErr w:type="spellStart"/>
      <w:r w:rsidR="008C142C">
        <w:t>pad</w:t>
      </w:r>
      <w:proofErr w:type="spellEnd"/>
      <w:r w:rsidR="008C142C">
        <w:t xml:space="preserve">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create_pads_and_list_them</w:t>
      </w:r>
      <w:proofErr w:type="spellEnd"/>
    </w:p>
    <w:p w:rsidR="00D15EED" w:rsidRDefault="00D15EED" w:rsidP="008C142C">
      <w:pPr>
        <w:pStyle w:val="Prrafodelista"/>
        <w:numPr>
          <w:ilvl w:val="3"/>
          <w:numId w:val="1"/>
        </w:numPr>
      </w:pPr>
      <w:r>
        <w:t xml:space="preserve">Caja </w:t>
      </w:r>
      <w:r w:rsidR="008C142C">
        <w:t xml:space="preserve">blanca, necesitamos saber cómo funcionan el crear y listar </w:t>
      </w:r>
      <w:proofErr w:type="spellStart"/>
      <w:r w:rsidR="008C142C">
        <w:t>pads</w:t>
      </w:r>
      <w:proofErr w:type="spellEnd"/>
      <w:r w:rsidR="008C142C">
        <w:t xml:space="preserve">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D15EED" w:rsidRDefault="00D15EED" w:rsidP="00D15EED">
      <w:pPr>
        <w:pStyle w:val="Prrafodelista"/>
        <w:numPr>
          <w:ilvl w:val="2"/>
          <w:numId w:val="1"/>
        </w:numPr>
      </w:pPr>
      <w:proofErr w:type="spellStart"/>
      <w:r w:rsidRPr="00D15EED">
        <w:t>create_pad_and_chat_about_it</w:t>
      </w:r>
      <w:proofErr w:type="spellEnd"/>
    </w:p>
    <w:p w:rsidR="008C142C" w:rsidRDefault="00D15EED" w:rsidP="008C142C">
      <w:pPr>
        <w:pStyle w:val="Prrafodelista"/>
        <w:numPr>
          <w:ilvl w:val="3"/>
          <w:numId w:val="1"/>
        </w:numPr>
      </w:pPr>
      <w:r>
        <w:t xml:space="preserve">Caja </w:t>
      </w:r>
      <w:r w:rsidR="008C142C">
        <w:t xml:space="preserve">blanca, necesitamos saber cómo funcionan el crear </w:t>
      </w:r>
      <w:proofErr w:type="spellStart"/>
      <w:r w:rsidR="008C142C">
        <w:t>pad</w:t>
      </w:r>
      <w:proofErr w:type="spellEnd"/>
      <w:r w:rsidR="008C142C">
        <w:t xml:space="preserve"> y el chat para saber qué respuesta esperar</w:t>
      </w:r>
    </w:p>
    <w:p w:rsidR="00D15EED" w:rsidRDefault="00D15EED" w:rsidP="00D15EED">
      <w:pPr>
        <w:pStyle w:val="Prrafodelista"/>
        <w:numPr>
          <w:ilvl w:val="3"/>
          <w:numId w:val="1"/>
        </w:numPr>
      </w:pPr>
      <w:r>
        <w:t>Positiva</w:t>
      </w:r>
    </w:p>
    <w:p w:rsidR="008557B7" w:rsidRDefault="008557B7" w:rsidP="008557B7">
      <w:pPr>
        <w:ind w:firstLine="708"/>
      </w:pPr>
      <w:proofErr w:type="spellStart"/>
      <w:r>
        <w:t>Coveralls</w:t>
      </w:r>
      <w:proofErr w:type="spellEnd"/>
      <w:r>
        <w:t xml:space="preserve"> nos muestra un informe en el que podemos ver que la cobertura de líneas es más débil en la clase </w:t>
      </w:r>
      <w:proofErr w:type="spellStart"/>
      <w:r>
        <w:t>EPLiteClient</w:t>
      </w:r>
      <w:proofErr w:type="spellEnd"/>
      <w:r>
        <w:t>, mientras que en las otras es un 100% o un 80%. Nos menciona cuantas líneas relevantes están cubiertas y cuantas no, por lo que es una cobertura fiable, puesto que no se centra en cubrir todo el número de líneas sin considerar si son importantes o no.</w:t>
      </w:r>
    </w:p>
    <w:p w:rsidR="008557B7" w:rsidRDefault="008557B7" w:rsidP="008557B7">
      <w:pPr>
        <w:ind w:firstLine="708"/>
      </w:pPr>
      <w:r>
        <w:t xml:space="preserve">Un fallo que podemos encontrar en este tipo de cobertura es si se están probando todas las condiciones que se dan en los bucles e </w:t>
      </w:r>
      <w:proofErr w:type="spellStart"/>
      <w:r>
        <w:t>ifs</w:t>
      </w:r>
      <w:proofErr w:type="spellEnd"/>
      <w:r>
        <w:t xml:space="preserve">, puesto </w:t>
      </w:r>
      <w:proofErr w:type="gramStart"/>
      <w:r>
        <w:t>que</w:t>
      </w:r>
      <w:proofErr w:type="gramEnd"/>
      <w:r>
        <w:t xml:space="preserve"> aunque se pase por las líneas en un caso de ejecución, podría haber errores en otras condiciones de ejecución que podrían no estarse probando</w:t>
      </w:r>
      <w:r w:rsidR="00C638F7">
        <w:t>.</w:t>
      </w:r>
    </w:p>
    <w:p w:rsidR="008557B7" w:rsidRDefault="008557B7" w:rsidP="008557B7">
      <w:pPr>
        <w:ind w:firstLine="708"/>
      </w:pPr>
      <w:r>
        <w:t xml:space="preserve">Puesto que el proyecto consiste solo en unas pocas clases, sin demasiados bucles ni sentencias condicionales, </w:t>
      </w:r>
      <w:r w:rsidR="009F59C3">
        <w:t>si la cobertura de líneas es buena, es una buena señal, puesto que no debería haber muchas más ramas que las que se ven a simple vista. Quizás podrían añadirse un par de métodos para probar todas las excepciones, pero parece que posee unas pruebas aceptables</w:t>
      </w:r>
      <w:r w:rsidR="00C638F7">
        <w:t>.</w:t>
      </w:r>
    </w:p>
    <w:p w:rsidR="00D15EED" w:rsidRDefault="00D15EED" w:rsidP="00D15EED"/>
    <w:sectPr w:rsidR="00D15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2010A"/>
    <w:multiLevelType w:val="hybridMultilevel"/>
    <w:tmpl w:val="91A62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CD"/>
    <w:rsid w:val="008557B7"/>
    <w:rsid w:val="008C142C"/>
    <w:rsid w:val="009F59C3"/>
    <w:rsid w:val="00B413CD"/>
    <w:rsid w:val="00C638F7"/>
    <w:rsid w:val="00D1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01A8"/>
  <w15:chartTrackingRefBased/>
  <w15:docId w15:val="{823E2E42-FDF9-4832-BC7D-AF0F707D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Galsoft01</dc:creator>
  <cp:keywords/>
  <dc:description/>
  <cp:lastModifiedBy>Galsoft01</cp:lastModifiedBy>
  <cp:revision>3</cp:revision>
  <dcterms:created xsi:type="dcterms:W3CDTF">2018-11-23T16:26:00Z</dcterms:created>
  <dcterms:modified xsi:type="dcterms:W3CDTF">2018-11-23T17:03:00Z</dcterms:modified>
</cp:coreProperties>
</file>