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1567AB" w14:textId="77777777" w:rsidR="00D41CBF" w:rsidRPr="00D41CBF" w:rsidRDefault="00D41CBF" w:rsidP="00D41CBF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7AD00D72" w14:textId="006342A6" w:rsidR="00BB6B5A" w:rsidRPr="00156232" w:rsidRDefault="00BB6B5A" w:rsidP="00BB6B5A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Pr="00156232">
        <w:rPr>
          <w:rFonts w:ascii="Arial" w:hAnsi="Arial" w:cs="Arial"/>
        </w:rPr>
        <w:fldChar w:fldCharType="begin"/>
      </w:r>
      <w:r w:rsidRPr="00156232">
        <w:rPr>
          <w:rFonts w:ascii="Arial" w:hAnsi="Arial" w:cs="Arial"/>
        </w:rPr>
        <w:instrText xml:space="preserve"> SUBJECT   \* MERGEFORMAT </w:instrText>
      </w:r>
      <w:r w:rsidRPr="00156232">
        <w:rPr>
          <w:rFonts w:ascii="Arial" w:hAnsi="Arial" w:cs="Arial"/>
        </w:rPr>
        <w:fldChar w:fldCharType="separate"/>
      </w:r>
      <w:r w:rsidRPr="00156232">
        <w:rPr>
          <w:rFonts w:ascii="Arial" w:hAnsi="Arial" w:cs="Arial"/>
        </w:rPr>
        <w:t>А.В.00001-01 ТЗ 01</w:t>
      </w:r>
      <w:r w:rsidRPr="00156232">
        <w:rPr>
          <w:rFonts w:ascii="Arial" w:hAnsi="Arial" w:cs="Arial"/>
        </w:rPr>
        <w:fldChar w:fldCharType="end"/>
      </w:r>
      <w:r w:rsidRPr="00156232">
        <w:rPr>
          <w:rFonts w:ascii="Arial" w:hAnsi="Arial" w:cs="Arial"/>
        </w:rPr>
        <w:t>-ЛУ</w:t>
      </w:r>
    </w:p>
    <w:p w14:paraId="6B3A1736" w14:textId="77777777" w:rsidR="00D41CBF" w:rsidRPr="00D41CBF" w:rsidRDefault="00D41CBF" w:rsidP="00D41CBF"/>
    <w:p w14:paraId="4E6104D9" w14:textId="77777777" w:rsidR="00D41CBF" w:rsidRPr="00D41CBF" w:rsidRDefault="00D41CBF" w:rsidP="00D41CBF"/>
    <w:p w14:paraId="7B03D7D6" w14:textId="77777777" w:rsidR="00D41CBF" w:rsidRPr="00D41CBF" w:rsidRDefault="00D41CBF" w:rsidP="00D41CBF">
      <w:pPr>
        <w:rPr>
          <w:rFonts w:ascii="Arial" w:hAnsi="Arial" w:cs="Arial"/>
        </w:rPr>
      </w:pPr>
    </w:p>
    <w:p w14:paraId="5D7C393B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01AC7C75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512F36D2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B56F77A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7260BDFD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0465755F" w14:textId="77777777" w:rsidR="00D41CBF" w:rsidRPr="00402912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354648D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7A2410E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6A662AB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782416E1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B8EB0FF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C28F8D5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69203A67" w14:textId="6CF67704" w:rsidR="005B3858" w:rsidRPr="002C2C00" w:rsidRDefault="00E2626B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МОБИЛЬНОЕ ПРИЛОЖЕНИЕ</w:t>
      </w:r>
      <w:r w:rsidR="00BB6B5A">
        <w:rPr>
          <w:rFonts w:ascii="Arial" w:hAnsi="Arial" w:cs="Arial"/>
          <w:b/>
        </w:rPr>
        <w:t xml:space="preserve"> ДЛЯ СИСТЕМЫ ОНЛАЙН КАССА</w:t>
      </w:r>
    </w:p>
    <w:p w14:paraId="146D7509" w14:textId="77777777" w:rsidR="00A10F1A" w:rsidRDefault="00A10F1A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>Техническое задание</w:t>
      </w:r>
    </w:p>
    <w:p w14:paraId="045C821A" w14:textId="77777777" w:rsidR="00F258EB" w:rsidRPr="00F258EB" w:rsidRDefault="00F258EB" w:rsidP="00F258EB">
      <w:pPr>
        <w:spacing w:after="120"/>
        <w:jc w:val="center"/>
        <w:rPr>
          <w:rFonts w:ascii="Arial" w:hAnsi="Arial" w:cs="Arial"/>
          <w:b/>
        </w:rPr>
      </w:pPr>
      <w:r w:rsidRPr="00F258EB">
        <w:rPr>
          <w:rFonts w:ascii="Arial" w:hAnsi="Arial" w:cs="Arial"/>
          <w:b/>
        </w:rPr>
        <w:fldChar w:fldCharType="begin"/>
      </w:r>
      <w:r w:rsidRPr="00F258EB">
        <w:rPr>
          <w:rFonts w:ascii="Arial" w:hAnsi="Arial" w:cs="Arial"/>
          <w:b/>
        </w:rPr>
        <w:instrText xml:space="preserve"> SUBJECT   \* MERGEFORMAT </w:instrText>
      </w:r>
      <w:r w:rsidRPr="00F258EB">
        <w:rPr>
          <w:rFonts w:ascii="Arial" w:hAnsi="Arial" w:cs="Arial"/>
          <w:b/>
        </w:rPr>
        <w:fldChar w:fldCharType="separate"/>
      </w:r>
      <w:r w:rsidRPr="00F258EB">
        <w:rPr>
          <w:rFonts w:ascii="Arial" w:hAnsi="Arial" w:cs="Arial"/>
          <w:b/>
        </w:rPr>
        <w:t>А.В.00001-01 ТЗ 01</w:t>
      </w:r>
      <w:r w:rsidRPr="00F258EB">
        <w:rPr>
          <w:rFonts w:ascii="Arial" w:hAnsi="Arial" w:cs="Arial"/>
          <w:b/>
        </w:rPr>
        <w:fldChar w:fldCharType="end"/>
      </w:r>
      <w:r w:rsidRPr="00F258EB">
        <w:rPr>
          <w:rFonts w:ascii="Arial" w:hAnsi="Arial" w:cs="Arial"/>
          <w:b/>
        </w:rPr>
        <w:t>-ЛУ</w:t>
      </w:r>
    </w:p>
    <w:p w14:paraId="6EB4C483" w14:textId="3E7A5A31" w:rsidR="003801C6" w:rsidRPr="00394AC6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NUMPAGES  \# "0"  \* MERGEFORMAT </w:instrText>
      </w:r>
      <w:r w:rsidRPr="002C2C00">
        <w:rPr>
          <w:rFonts w:ascii="Arial" w:hAnsi="Arial" w:cs="Arial"/>
          <w:b/>
        </w:rPr>
        <w:fldChar w:fldCharType="separate"/>
      </w:r>
      <w:r w:rsidR="00A54CED">
        <w:rPr>
          <w:rFonts w:ascii="Arial" w:hAnsi="Arial" w:cs="Arial"/>
          <w:b/>
          <w:noProof/>
        </w:rPr>
        <w:t>12</w:t>
      </w:r>
      <w:r w:rsidRPr="002C2C00">
        <w:rPr>
          <w:rFonts w:ascii="Arial" w:hAnsi="Arial" w:cs="Arial"/>
          <w:b/>
        </w:rPr>
        <w:fldChar w:fldCharType="end"/>
      </w:r>
    </w:p>
    <w:p w14:paraId="3C658FAB" w14:textId="77777777" w:rsidR="002C2C00" w:rsidRPr="00394AC6" w:rsidRDefault="002C2C00" w:rsidP="002C2C00">
      <w:pPr>
        <w:jc w:val="center"/>
        <w:rPr>
          <w:rFonts w:ascii="Arial" w:hAnsi="Arial" w:cs="Arial"/>
          <w:b/>
        </w:rPr>
      </w:pPr>
    </w:p>
    <w:p w14:paraId="1294F960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82F85C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522D16F0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6D5CCA1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318155A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DF807D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77F994D" w14:textId="77777777" w:rsidR="00D41CBF" w:rsidRDefault="00D41CBF" w:rsidP="002C2C00">
      <w:pPr>
        <w:jc w:val="center"/>
        <w:rPr>
          <w:rFonts w:ascii="Arial" w:hAnsi="Arial" w:cs="Arial"/>
          <w:sz w:val="22"/>
          <w:szCs w:val="22"/>
        </w:rPr>
      </w:pPr>
    </w:p>
    <w:p w14:paraId="2F52B85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376188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3498AF3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087A514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4ED4DC0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57094092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8FF06F2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0ABA2698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2673CEF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D995AA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F3719CD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FE5873D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44A1F17C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3B9E962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0337BE1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32244C44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0DEE1BFF" w:rsidR="002C2C00" w:rsidRPr="00394AC6" w:rsidRDefault="00B62D4E" w:rsidP="002C2C00">
      <w:pPr>
        <w:jc w:val="center"/>
        <w:rPr>
          <w:rFonts w:ascii="Arial" w:hAnsi="Arial" w:cs="Arial"/>
          <w:b/>
        </w:rPr>
        <w:sectPr w:rsidR="002C2C00" w:rsidRPr="00394AC6" w:rsidSect="001E483A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</w:t>
      </w:r>
      <w:r w:rsidR="00BB6B5A">
        <w:rPr>
          <w:rFonts w:ascii="Arial" w:hAnsi="Arial" w:cs="Arial"/>
          <w:sz w:val="22"/>
          <w:szCs w:val="22"/>
        </w:rPr>
        <w:t>20</w:t>
      </w:r>
    </w:p>
    <w:p w14:paraId="27E3D0EC" w14:textId="532C003A" w:rsidR="0012720B" w:rsidRPr="00C709FC" w:rsidRDefault="0063151F" w:rsidP="00E011C2">
      <w:pPr>
        <w:pStyle w:val="tdnontocunorderedcaption"/>
      </w:pPr>
      <w:bookmarkStart w:id="0" w:name="_Toc264388593"/>
      <w:r w:rsidRPr="00C709FC">
        <w:lastRenderedPageBreak/>
        <w:t>СОДЕРЖАНИЕ</w:t>
      </w:r>
    </w:p>
    <w:p w14:paraId="4C38B0B5" w14:textId="3359AF6E" w:rsidR="00A54CED" w:rsidRPr="00E2626B" w:rsidRDefault="00A10F1A">
      <w:pPr>
        <w:pStyle w:val="11"/>
        <w:rPr>
          <w:rFonts w:ascii="Calibri" w:hAnsi="Calibri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7301676" w:history="1">
        <w:r w:rsidR="00A54CED" w:rsidRPr="00E2626B">
          <w:rPr>
            <w:rStyle w:val="af"/>
          </w:rPr>
          <w:t>1.</w:t>
        </w:r>
        <w:r w:rsidR="00A54CED" w:rsidRPr="00E2626B">
          <w:rPr>
            <w:rStyle w:val="af"/>
            <w:shd w:val="clear" w:color="auto" w:fill="FFFFFF"/>
          </w:rPr>
          <w:t xml:space="preserve"> Введение</w:t>
        </w:r>
        <w:r w:rsidR="00A54CED" w:rsidRPr="00E2626B">
          <w:rPr>
            <w:webHidden/>
          </w:rPr>
          <w:tab/>
        </w:r>
        <w:r w:rsidR="00E2626B">
          <w:rPr>
            <w:webHidden/>
          </w:rPr>
          <w:t>3</w:t>
        </w:r>
      </w:hyperlink>
    </w:p>
    <w:p w14:paraId="35DFECAA" w14:textId="4DAB0DEC" w:rsidR="00A54CED" w:rsidRPr="00E2626B" w:rsidRDefault="00775246">
      <w:pPr>
        <w:pStyle w:val="11"/>
        <w:rPr>
          <w:rFonts w:ascii="Calibri" w:hAnsi="Calibri"/>
          <w:szCs w:val="22"/>
          <w:lang w:eastAsia="ru-RU"/>
        </w:rPr>
      </w:pPr>
      <w:hyperlink w:anchor="_Toc457301677" w:history="1">
        <w:r w:rsidR="00A54CED" w:rsidRPr="00E2626B">
          <w:rPr>
            <w:rStyle w:val="af"/>
          </w:rPr>
          <w:t>2.</w:t>
        </w:r>
        <w:r w:rsidR="00A54CED" w:rsidRPr="00E2626B">
          <w:rPr>
            <w:rStyle w:val="af"/>
            <w:shd w:val="clear" w:color="auto" w:fill="FFFFFF"/>
          </w:rPr>
          <w:t xml:space="preserve"> Основания для разработки</w:t>
        </w:r>
        <w:r w:rsidR="00A54CED" w:rsidRPr="00E2626B">
          <w:rPr>
            <w:webHidden/>
          </w:rPr>
          <w:tab/>
        </w:r>
        <w:r w:rsidR="00E2626B">
          <w:rPr>
            <w:webHidden/>
          </w:rPr>
          <w:t>4</w:t>
        </w:r>
      </w:hyperlink>
    </w:p>
    <w:p w14:paraId="6A871896" w14:textId="176E24BB" w:rsidR="00A54CED" w:rsidRPr="00E2626B" w:rsidRDefault="00775246">
      <w:pPr>
        <w:pStyle w:val="11"/>
        <w:rPr>
          <w:rFonts w:ascii="Calibri" w:hAnsi="Calibri"/>
          <w:szCs w:val="22"/>
          <w:lang w:eastAsia="ru-RU"/>
        </w:rPr>
      </w:pPr>
      <w:hyperlink w:anchor="_Toc457301678" w:history="1">
        <w:r w:rsidR="00A54CED" w:rsidRPr="00E2626B">
          <w:rPr>
            <w:rStyle w:val="af"/>
          </w:rPr>
          <w:t>3.</w:t>
        </w:r>
        <w:r w:rsidR="00A54CED" w:rsidRPr="00E2626B">
          <w:rPr>
            <w:rStyle w:val="af"/>
            <w:shd w:val="clear" w:color="auto" w:fill="FFFFFF"/>
          </w:rPr>
          <w:t xml:space="preserve"> Назначение разработки</w:t>
        </w:r>
        <w:r w:rsidR="00A54CED" w:rsidRPr="00E2626B">
          <w:rPr>
            <w:webHidden/>
          </w:rPr>
          <w:tab/>
        </w:r>
        <w:r w:rsidR="00E2626B">
          <w:rPr>
            <w:webHidden/>
          </w:rPr>
          <w:t>5</w:t>
        </w:r>
      </w:hyperlink>
    </w:p>
    <w:p w14:paraId="5BC722BC" w14:textId="761E947F" w:rsidR="00A54CED" w:rsidRPr="00E2626B" w:rsidRDefault="00775246">
      <w:pPr>
        <w:pStyle w:val="11"/>
        <w:rPr>
          <w:rFonts w:ascii="Calibri" w:hAnsi="Calibri"/>
          <w:szCs w:val="22"/>
          <w:lang w:eastAsia="ru-RU"/>
        </w:rPr>
      </w:pPr>
      <w:hyperlink w:anchor="_Toc457301679" w:history="1">
        <w:r w:rsidR="00A54CED" w:rsidRPr="00E2626B">
          <w:rPr>
            <w:rStyle w:val="af"/>
          </w:rPr>
          <w:t>4.</w:t>
        </w:r>
        <w:r w:rsidR="00A54CED" w:rsidRPr="00E2626B">
          <w:rPr>
            <w:rStyle w:val="af"/>
            <w:shd w:val="clear" w:color="auto" w:fill="FFFFFF"/>
          </w:rPr>
          <w:t xml:space="preserve"> Требования к программе или программному изделию</w:t>
        </w:r>
        <w:r w:rsidR="00A54CED" w:rsidRPr="00E2626B">
          <w:rPr>
            <w:webHidden/>
          </w:rPr>
          <w:tab/>
        </w:r>
        <w:r w:rsidR="00E2626B">
          <w:rPr>
            <w:webHidden/>
          </w:rPr>
          <w:t>6</w:t>
        </w:r>
      </w:hyperlink>
    </w:p>
    <w:p w14:paraId="018C63E3" w14:textId="1E2227CF" w:rsidR="00A54CED" w:rsidRPr="00E2626B" w:rsidRDefault="00775246">
      <w:pPr>
        <w:pStyle w:val="28"/>
        <w:rPr>
          <w:rFonts w:ascii="Calibri" w:hAnsi="Calibri"/>
          <w:b/>
          <w:noProof/>
          <w:szCs w:val="22"/>
          <w:lang w:eastAsia="ru-RU"/>
        </w:rPr>
      </w:pPr>
      <w:hyperlink w:anchor="_Toc457301680" w:history="1">
        <w:r w:rsidR="00A54CED" w:rsidRPr="00E2626B">
          <w:rPr>
            <w:rStyle w:val="af"/>
            <w:b/>
            <w:noProof/>
            <w:lang w:val="en-US"/>
          </w:rPr>
          <w:t>4.1.</w:t>
        </w:r>
        <w:r w:rsidR="00A54CED" w:rsidRPr="00E2626B">
          <w:rPr>
            <w:rStyle w:val="af"/>
            <w:b/>
            <w:noProof/>
          </w:rPr>
          <w:t xml:space="preserve"> Требования к функциональным характеристикам</w:t>
        </w:r>
        <w:r w:rsidR="00A54CED" w:rsidRPr="00E2626B">
          <w:rPr>
            <w:b/>
            <w:noProof/>
            <w:webHidden/>
          </w:rPr>
          <w:tab/>
        </w:r>
        <w:r w:rsidR="00E2626B">
          <w:rPr>
            <w:b/>
            <w:noProof/>
            <w:webHidden/>
          </w:rPr>
          <w:t>6</w:t>
        </w:r>
      </w:hyperlink>
    </w:p>
    <w:p w14:paraId="01E0A9ED" w14:textId="19CDA7FA" w:rsidR="00A54CED" w:rsidRPr="00E2626B" w:rsidRDefault="00775246">
      <w:pPr>
        <w:pStyle w:val="28"/>
        <w:rPr>
          <w:rFonts w:ascii="Calibri" w:hAnsi="Calibri"/>
          <w:b/>
          <w:noProof/>
          <w:szCs w:val="22"/>
          <w:lang w:eastAsia="ru-RU"/>
        </w:rPr>
      </w:pPr>
      <w:hyperlink w:anchor="_Toc457301681" w:history="1">
        <w:r w:rsidR="00A54CED" w:rsidRPr="00E2626B">
          <w:rPr>
            <w:rStyle w:val="af"/>
            <w:b/>
            <w:noProof/>
          </w:rPr>
          <w:t>4.2. Требования к надежности</w:t>
        </w:r>
        <w:r w:rsidR="00A54CED" w:rsidRPr="00E2626B">
          <w:rPr>
            <w:b/>
            <w:noProof/>
            <w:webHidden/>
          </w:rPr>
          <w:tab/>
        </w:r>
        <w:r w:rsidR="00E2626B">
          <w:rPr>
            <w:b/>
            <w:noProof/>
            <w:webHidden/>
          </w:rPr>
          <w:t>6</w:t>
        </w:r>
      </w:hyperlink>
    </w:p>
    <w:p w14:paraId="22E38DE4" w14:textId="6941E173" w:rsidR="00A54CED" w:rsidRPr="00E2626B" w:rsidRDefault="00775246">
      <w:pPr>
        <w:pStyle w:val="28"/>
        <w:rPr>
          <w:rFonts w:ascii="Calibri" w:hAnsi="Calibri"/>
          <w:b/>
          <w:noProof/>
          <w:szCs w:val="22"/>
          <w:lang w:eastAsia="ru-RU"/>
        </w:rPr>
      </w:pPr>
      <w:hyperlink w:anchor="_Toc457301682" w:history="1">
        <w:r w:rsidR="00A54CED" w:rsidRPr="00E2626B">
          <w:rPr>
            <w:rStyle w:val="af"/>
            <w:b/>
            <w:noProof/>
          </w:rPr>
          <w:t>4.3. Условия эксплуатации</w:t>
        </w:r>
        <w:r w:rsidR="00A54CED" w:rsidRPr="00E2626B">
          <w:rPr>
            <w:b/>
            <w:noProof/>
            <w:webHidden/>
          </w:rPr>
          <w:tab/>
        </w:r>
        <w:r w:rsidR="00E2626B">
          <w:rPr>
            <w:b/>
            <w:noProof/>
            <w:webHidden/>
          </w:rPr>
          <w:t>6</w:t>
        </w:r>
      </w:hyperlink>
    </w:p>
    <w:p w14:paraId="0EC729ED" w14:textId="77777777" w:rsidR="00A54CED" w:rsidRPr="00E2626B" w:rsidRDefault="00775246">
      <w:pPr>
        <w:pStyle w:val="28"/>
        <w:rPr>
          <w:rFonts w:ascii="Calibri" w:hAnsi="Calibri"/>
          <w:b/>
          <w:noProof/>
          <w:szCs w:val="22"/>
          <w:lang w:eastAsia="ru-RU"/>
        </w:rPr>
      </w:pPr>
      <w:hyperlink w:anchor="_Toc457301683" w:history="1">
        <w:r w:rsidR="00A54CED" w:rsidRPr="00E2626B">
          <w:rPr>
            <w:rStyle w:val="af"/>
            <w:b/>
            <w:noProof/>
          </w:rPr>
          <w:t>4.4. Требования к составу и параметрам технических средств</w:t>
        </w:r>
        <w:r w:rsidR="00A54CED" w:rsidRPr="00E2626B">
          <w:rPr>
            <w:b/>
            <w:noProof/>
            <w:webHidden/>
          </w:rPr>
          <w:tab/>
        </w:r>
        <w:r w:rsidR="00A54CED" w:rsidRPr="00E2626B">
          <w:rPr>
            <w:b/>
            <w:noProof/>
            <w:webHidden/>
          </w:rPr>
          <w:fldChar w:fldCharType="begin"/>
        </w:r>
        <w:r w:rsidR="00A54CED" w:rsidRPr="00E2626B">
          <w:rPr>
            <w:b/>
            <w:noProof/>
            <w:webHidden/>
          </w:rPr>
          <w:instrText xml:space="preserve"> PAGEREF _Toc457301683 \h </w:instrText>
        </w:r>
        <w:r w:rsidR="00A54CED" w:rsidRPr="00E2626B">
          <w:rPr>
            <w:b/>
            <w:noProof/>
            <w:webHidden/>
          </w:rPr>
        </w:r>
        <w:r w:rsidR="00A54CED" w:rsidRPr="00E2626B">
          <w:rPr>
            <w:b/>
            <w:noProof/>
            <w:webHidden/>
          </w:rPr>
          <w:fldChar w:fldCharType="separate"/>
        </w:r>
        <w:r w:rsidR="00A54CED" w:rsidRPr="00E2626B">
          <w:rPr>
            <w:b/>
            <w:noProof/>
            <w:webHidden/>
          </w:rPr>
          <w:t>7</w:t>
        </w:r>
        <w:r w:rsidR="00A54CED" w:rsidRPr="00E2626B">
          <w:rPr>
            <w:b/>
            <w:noProof/>
            <w:webHidden/>
          </w:rPr>
          <w:fldChar w:fldCharType="end"/>
        </w:r>
      </w:hyperlink>
    </w:p>
    <w:p w14:paraId="09A015DF" w14:textId="77777777" w:rsidR="00A54CED" w:rsidRPr="00E2626B" w:rsidRDefault="00775246">
      <w:pPr>
        <w:pStyle w:val="28"/>
        <w:rPr>
          <w:rFonts w:ascii="Calibri" w:hAnsi="Calibri"/>
          <w:b/>
          <w:noProof/>
          <w:szCs w:val="22"/>
          <w:lang w:eastAsia="ru-RU"/>
        </w:rPr>
      </w:pPr>
      <w:hyperlink w:anchor="_Toc457301684" w:history="1">
        <w:r w:rsidR="00A54CED" w:rsidRPr="00E2626B">
          <w:rPr>
            <w:rStyle w:val="af"/>
            <w:b/>
            <w:noProof/>
          </w:rPr>
          <w:t>4.5. Требования к информационной и программной совместимости</w:t>
        </w:r>
        <w:r w:rsidR="00A54CED" w:rsidRPr="00E2626B">
          <w:rPr>
            <w:b/>
            <w:noProof/>
            <w:webHidden/>
          </w:rPr>
          <w:tab/>
        </w:r>
        <w:r w:rsidR="00A54CED" w:rsidRPr="00E2626B">
          <w:rPr>
            <w:b/>
            <w:noProof/>
            <w:webHidden/>
          </w:rPr>
          <w:fldChar w:fldCharType="begin"/>
        </w:r>
        <w:r w:rsidR="00A54CED" w:rsidRPr="00E2626B">
          <w:rPr>
            <w:b/>
            <w:noProof/>
            <w:webHidden/>
          </w:rPr>
          <w:instrText xml:space="preserve"> PAGEREF _Toc457301684 \h </w:instrText>
        </w:r>
        <w:r w:rsidR="00A54CED" w:rsidRPr="00E2626B">
          <w:rPr>
            <w:b/>
            <w:noProof/>
            <w:webHidden/>
          </w:rPr>
        </w:r>
        <w:r w:rsidR="00A54CED" w:rsidRPr="00E2626B">
          <w:rPr>
            <w:b/>
            <w:noProof/>
            <w:webHidden/>
          </w:rPr>
          <w:fldChar w:fldCharType="separate"/>
        </w:r>
        <w:r w:rsidR="00A54CED" w:rsidRPr="00E2626B">
          <w:rPr>
            <w:b/>
            <w:noProof/>
            <w:webHidden/>
          </w:rPr>
          <w:t>7</w:t>
        </w:r>
        <w:r w:rsidR="00A54CED" w:rsidRPr="00E2626B">
          <w:rPr>
            <w:b/>
            <w:noProof/>
            <w:webHidden/>
          </w:rPr>
          <w:fldChar w:fldCharType="end"/>
        </w:r>
      </w:hyperlink>
    </w:p>
    <w:p w14:paraId="5D73C0A6" w14:textId="77777777" w:rsidR="00A54CED" w:rsidRPr="00E2626B" w:rsidRDefault="00775246">
      <w:pPr>
        <w:pStyle w:val="28"/>
        <w:rPr>
          <w:rFonts w:ascii="Calibri" w:hAnsi="Calibri"/>
          <w:b/>
          <w:noProof/>
          <w:szCs w:val="22"/>
          <w:lang w:eastAsia="ru-RU"/>
        </w:rPr>
      </w:pPr>
      <w:hyperlink w:anchor="_Toc457301685" w:history="1">
        <w:r w:rsidR="00A54CED" w:rsidRPr="00E2626B">
          <w:rPr>
            <w:rStyle w:val="af"/>
            <w:b/>
            <w:noProof/>
          </w:rPr>
          <w:t>4.6. Требования к маркировке и упаковке</w:t>
        </w:r>
        <w:r w:rsidR="00A54CED" w:rsidRPr="00E2626B">
          <w:rPr>
            <w:b/>
            <w:noProof/>
            <w:webHidden/>
          </w:rPr>
          <w:tab/>
        </w:r>
        <w:r w:rsidR="00A54CED" w:rsidRPr="00E2626B">
          <w:rPr>
            <w:b/>
            <w:noProof/>
            <w:webHidden/>
          </w:rPr>
          <w:fldChar w:fldCharType="begin"/>
        </w:r>
        <w:r w:rsidR="00A54CED" w:rsidRPr="00E2626B">
          <w:rPr>
            <w:b/>
            <w:noProof/>
            <w:webHidden/>
          </w:rPr>
          <w:instrText xml:space="preserve"> PAGEREF _Toc457301685 \h </w:instrText>
        </w:r>
        <w:r w:rsidR="00A54CED" w:rsidRPr="00E2626B">
          <w:rPr>
            <w:b/>
            <w:noProof/>
            <w:webHidden/>
          </w:rPr>
        </w:r>
        <w:r w:rsidR="00A54CED" w:rsidRPr="00E2626B">
          <w:rPr>
            <w:b/>
            <w:noProof/>
            <w:webHidden/>
          </w:rPr>
          <w:fldChar w:fldCharType="separate"/>
        </w:r>
        <w:r w:rsidR="00A54CED" w:rsidRPr="00E2626B">
          <w:rPr>
            <w:b/>
            <w:noProof/>
            <w:webHidden/>
          </w:rPr>
          <w:t>7</w:t>
        </w:r>
        <w:r w:rsidR="00A54CED" w:rsidRPr="00E2626B">
          <w:rPr>
            <w:b/>
            <w:noProof/>
            <w:webHidden/>
          </w:rPr>
          <w:fldChar w:fldCharType="end"/>
        </w:r>
      </w:hyperlink>
    </w:p>
    <w:p w14:paraId="3CB27E14" w14:textId="77777777" w:rsidR="00A54CED" w:rsidRPr="00E2626B" w:rsidRDefault="00775246">
      <w:pPr>
        <w:pStyle w:val="28"/>
        <w:rPr>
          <w:rFonts w:ascii="Calibri" w:hAnsi="Calibri"/>
          <w:b/>
          <w:noProof/>
          <w:szCs w:val="22"/>
          <w:lang w:eastAsia="ru-RU"/>
        </w:rPr>
      </w:pPr>
      <w:hyperlink w:anchor="_Toc457301686" w:history="1">
        <w:r w:rsidR="00A54CED" w:rsidRPr="00E2626B">
          <w:rPr>
            <w:rStyle w:val="af"/>
            <w:b/>
            <w:noProof/>
          </w:rPr>
          <w:t>4.7. Требования к транспортированию и хранению</w:t>
        </w:r>
        <w:r w:rsidR="00A54CED" w:rsidRPr="00E2626B">
          <w:rPr>
            <w:b/>
            <w:noProof/>
            <w:webHidden/>
          </w:rPr>
          <w:tab/>
        </w:r>
        <w:r w:rsidR="00A54CED" w:rsidRPr="00E2626B">
          <w:rPr>
            <w:b/>
            <w:noProof/>
            <w:webHidden/>
          </w:rPr>
          <w:fldChar w:fldCharType="begin"/>
        </w:r>
        <w:r w:rsidR="00A54CED" w:rsidRPr="00E2626B">
          <w:rPr>
            <w:b/>
            <w:noProof/>
            <w:webHidden/>
          </w:rPr>
          <w:instrText xml:space="preserve"> PAGEREF _Toc457301686 \h </w:instrText>
        </w:r>
        <w:r w:rsidR="00A54CED" w:rsidRPr="00E2626B">
          <w:rPr>
            <w:b/>
            <w:noProof/>
            <w:webHidden/>
          </w:rPr>
        </w:r>
        <w:r w:rsidR="00A54CED" w:rsidRPr="00E2626B">
          <w:rPr>
            <w:b/>
            <w:noProof/>
            <w:webHidden/>
          </w:rPr>
          <w:fldChar w:fldCharType="separate"/>
        </w:r>
        <w:r w:rsidR="00A54CED" w:rsidRPr="00E2626B">
          <w:rPr>
            <w:b/>
            <w:noProof/>
            <w:webHidden/>
          </w:rPr>
          <w:t>7</w:t>
        </w:r>
        <w:r w:rsidR="00A54CED" w:rsidRPr="00E2626B">
          <w:rPr>
            <w:b/>
            <w:noProof/>
            <w:webHidden/>
          </w:rPr>
          <w:fldChar w:fldCharType="end"/>
        </w:r>
      </w:hyperlink>
    </w:p>
    <w:p w14:paraId="269B985D" w14:textId="77777777" w:rsidR="00A54CED" w:rsidRPr="00E2626B" w:rsidRDefault="00775246">
      <w:pPr>
        <w:pStyle w:val="28"/>
        <w:rPr>
          <w:rFonts w:ascii="Calibri" w:hAnsi="Calibri"/>
          <w:b/>
          <w:noProof/>
          <w:szCs w:val="22"/>
          <w:lang w:eastAsia="ru-RU"/>
        </w:rPr>
      </w:pPr>
      <w:hyperlink w:anchor="_Toc457301687" w:history="1">
        <w:r w:rsidR="00A54CED" w:rsidRPr="00E2626B">
          <w:rPr>
            <w:rStyle w:val="af"/>
            <w:b/>
            <w:noProof/>
          </w:rPr>
          <w:t>4.8. Специальные требования</w:t>
        </w:r>
        <w:r w:rsidR="00A54CED" w:rsidRPr="00E2626B">
          <w:rPr>
            <w:b/>
            <w:noProof/>
            <w:webHidden/>
          </w:rPr>
          <w:tab/>
        </w:r>
        <w:r w:rsidR="00A54CED" w:rsidRPr="00E2626B">
          <w:rPr>
            <w:b/>
            <w:noProof/>
            <w:webHidden/>
          </w:rPr>
          <w:fldChar w:fldCharType="begin"/>
        </w:r>
        <w:r w:rsidR="00A54CED" w:rsidRPr="00E2626B">
          <w:rPr>
            <w:b/>
            <w:noProof/>
            <w:webHidden/>
          </w:rPr>
          <w:instrText xml:space="preserve"> PAGEREF _Toc457301687 \h </w:instrText>
        </w:r>
        <w:r w:rsidR="00A54CED" w:rsidRPr="00E2626B">
          <w:rPr>
            <w:b/>
            <w:noProof/>
            <w:webHidden/>
          </w:rPr>
        </w:r>
        <w:r w:rsidR="00A54CED" w:rsidRPr="00E2626B">
          <w:rPr>
            <w:b/>
            <w:noProof/>
            <w:webHidden/>
          </w:rPr>
          <w:fldChar w:fldCharType="separate"/>
        </w:r>
        <w:r w:rsidR="00A54CED" w:rsidRPr="00E2626B">
          <w:rPr>
            <w:b/>
            <w:noProof/>
            <w:webHidden/>
          </w:rPr>
          <w:t>7</w:t>
        </w:r>
        <w:r w:rsidR="00A54CED" w:rsidRPr="00E2626B">
          <w:rPr>
            <w:b/>
            <w:noProof/>
            <w:webHidden/>
          </w:rPr>
          <w:fldChar w:fldCharType="end"/>
        </w:r>
      </w:hyperlink>
    </w:p>
    <w:p w14:paraId="3A30EC1F" w14:textId="77777777" w:rsidR="00A54CED" w:rsidRPr="00E2626B" w:rsidRDefault="00775246">
      <w:pPr>
        <w:pStyle w:val="11"/>
        <w:rPr>
          <w:rFonts w:ascii="Calibri" w:hAnsi="Calibri"/>
          <w:szCs w:val="22"/>
          <w:lang w:eastAsia="ru-RU"/>
        </w:rPr>
      </w:pPr>
      <w:hyperlink w:anchor="_Toc457301688" w:history="1">
        <w:r w:rsidR="00A54CED" w:rsidRPr="00E2626B">
          <w:rPr>
            <w:rStyle w:val="af"/>
          </w:rPr>
          <w:t>5. Требования к программной документации</w:t>
        </w:r>
        <w:r w:rsidR="00A54CED" w:rsidRPr="00E2626B">
          <w:rPr>
            <w:webHidden/>
          </w:rPr>
          <w:tab/>
        </w:r>
        <w:r w:rsidR="00A54CED" w:rsidRPr="00E2626B">
          <w:rPr>
            <w:webHidden/>
          </w:rPr>
          <w:fldChar w:fldCharType="begin"/>
        </w:r>
        <w:r w:rsidR="00A54CED" w:rsidRPr="00E2626B">
          <w:rPr>
            <w:webHidden/>
          </w:rPr>
          <w:instrText xml:space="preserve"> PAGEREF _Toc457301688 \h </w:instrText>
        </w:r>
        <w:r w:rsidR="00A54CED" w:rsidRPr="00E2626B">
          <w:rPr>
            <w:webHidden/>
          </w:rPr>
        </w:r>
        <w:r w:rsidR="00A54CED" w:rsidRPr="00E2626B">
          <w:rPr>
            <w:webHidden/>
          </w:rPr>
          <w:fldChar w:fldCharType="separate"/>
        </w:r>
        <w:r w:rsidR="00A54CED" w:rsidRPr="00E2626B">
          <w:rPr>
            <w:webHidden/>
          </w:rPr>
          <w:t>8</w:t>
        </w:r>
        <w:r w:rsidR="00A54CED" w:rsidRPr="00E2626B">
          <w:rPr>
            <w:webHidden/>
          </w:rPr>
          <w:fldChar w:fldCharType="end"/>
        </w:r>
      </w:hyperlink>
    </w:p>
    <w:p w14:paraId="01DF2DEB" w14:textId="77777777" w:rsidR="00A54CED" w:rsidRPr="00E2626B" w:rsidRDefault="00775246">
      <w:pPr>
        <w:pStyle w:val="11"/>
        <w:rPr>
          <w:rFonts w:ascii="Calibri" w:hAnsi="Calibri"/>
          <w:szCs w:val="22"/>
          <w:lang w:eastAsia="ru-RU"/>
        </w:rPr>
      </w:pPr>
      <w:hyperlink w:anchor="_Toc457301689" w:history="1">
        <w:r w:rsidR="00A54CED" w:rsidRPr="00E2626B">
          <w:rPr>
            <w:rStyle w:val="af"/>
          </w:rPr>
          <w:t>6.</w:t>
        </w:r>
        <w:r w:rsidR="00A54CED" w:rsidRPr="00E2626B">
          <w:rPr>
            <w:rStyle w:val="af"/>
            <w:shd w:val="clear" w:color="auto" w:fill="FFFFFF"/>
          </w:rPr>
          <w:t xml:space="preserve"> Технико-экономические показатели</w:t>
        </w:r>
        <w:r w:rsidR="00A54CED" w:rsidRPr="00E2626B">
          <w:rPr>
            <w:webHidden/>
          </w:rPr>
          <w:tab/>
        </w:r>
        <w:r w:rsidR="00A54CED" w:rsidRPr="00E2626B">
          <w:rPr>
            <w:webHidden/>
          </w:rPr>
          <w:fldChar w:fldCharType="begin"/>
        </w:r>
        <w:r w:rsidR="00A54CED" w:rsidRPr="00E2626B">
          <w:rPr>
            <w:webHidden/>
          </w:rPr>
          <w:instrText xml:space="preserve"> PAGEREF _Toc457301689 \h </w:instrText>
        </w:r>
        <w:r w:rsidR="00A54CED" w:rsidRPr="00E2626B">
          <w:rPr>
            <w:webHidden/>
          </w:rPr>
        </w:r>
        <w:r w:rsidR="00A54CED" w:rsidRPr="00E2626B">
          <w:rPr>
            <w:webHidden/>
          </w:rPr>
          <w:fldChar w:fldCharType="separate"/>
        </w:r>
        <w:r w:rsidR="00A54CED" w:rsidRPr="00E2626B">
          <w:rPr>
            <w:webHidden/>
          </w:rPr>
          <w:t>9</w:t>
        </w:r>
        <w:r w:rsidR="00A54CED" w:rsidRPr="00E2626B">
          <w:rPr>
            <w:webHidden/>
          </w:rPr>
          <w:fldChar w:fldCharType="end"/>
        </w:r>
      </w:hyperlink>
    </w:p>
    <w:p w14:paraId="69F13CE0" w14:textId="77777777" w:rsidR="00A54CED" w:rsidRPr="00E2626B" w:rsidRDefault="00775246">
      <w:pPr>
        <w:pStyle w:val="11"/>
        <w:rPr>
          <w:rFonts w:ascii="Calibri" w:hAnsi="Calibri"/>
          <w:szCs w:val="22"/>
          <w:lang w:eastAsia="ru-RU"/>
        </w:rPr>
      </w:pPr>
      <w:hyperlink w:anchor="_Toc457301690" w:history="1">
        <w:r w:rsidR="00A54CED" w:rsidRPr="00E2626B">
          <w:rPr>
            <w:rStyle w:val="af"/>
          </w:rPr>
          <w:t>7.</w:t>
        </w:r>
        <w:r w:rsidR="00A54CED" w:rsidRPr="00E2626B">
          <w:rPr>
            <w:rStyle w:val="af"/>
            <w:shd w:val="clear" w:color="auto" w:fill="FFFFFF"/>
          </w:rPr>
          <w:t xml:space="preserve"> Стадии и этапы разработки</w:t>
        </w:r>
        <w:r w:rsidR="00A54CED" w:rsidRPr="00E2626B">
          <w:rPr>
            <w:webHidden/>
          </w:rPr>
          <w:tab/>
        </w:r>
        <w:r w:rsidR="00A54CED" w:rsidRPr="00E2626B">
          <w:rPr>
            <w:webHidden/>
          </w:rPr>
          <w:fldChar w:fldCharType="begin"/>
        </w:r>
        <w:r w:rsidR="00A54CED" w:rsidRPr="00E2626B">
          <w:rPr>
            <w:webHidden/>
          </w:rPr>
          <w:instrText xml:space="preserve"> PAGEREF _Toc457301690 \h </w:instrText>
        </w:r>
        <w:r w:rsidR="00A54CED" w:rsidRPr="00E2626B">
          <w:rPr>
            <w:webHidden/>
          </w:rPr>
        </w:r>
        <w:r w:rsidR="00A54CED" w:rsidRPr="00E2626B">
          <w:rPr>
            <w:webHidden/>
          </w:rPr>
          <w:fldChar w:fldCharType="separate"/>
        </w:r>
        <w:r w:rsidR="00A54CED" w:rsidRPr="00E2626B">
          <w:rPr>
            <w:webHidden/>
          </w:rPr>
          <w:t>10</w:t>
        </w:r>
        <w:r w:rsidR="00A54CED" w:rsidRPr="00E2626B">
          <w:rPr>
            <w:webHidden/>
          </w:rPr>
          <w:fldChar w:fldCharType="end"/>
        </w:r>
      </w:hyperlink>
    </w:p>
    <w:p w14:paraId="66B95988" w14:textId="77777777" w:rsidR="00A54CED" w:rsidRPr="00E2626B" w:rsidRDefault="00775246">
      <w:pPr>
        <w:pStyle w:val="11"/>
        <w:rPr>
          <w:rFonts w:ascii="Calibri" w:hAnsi="Calibri"/>
          <w:szCs w:val="22"/>
          <w:lang w:eastAsia="ru-RU"/>
        </w:rPr>
      </w:pPr>
      <w:hyperlink w:anchor="_Toc457301691" w:history="1">
        <w:r w:rsidR="00A54CED" w:rsidRPr="00E2626B">
          <w:rPr>
            <w:rStyle w:val="af"/>
          </w:rPr>
          <w:t>8.</w:t>
        </w:r>
        <w:r w:rsidR="00A54CED" w:rsidRPr="00E2626B">
          <w:rPr>
            <w:rStyle w:val="af"/>
            <w:shd w:val="clear" w:color="auto" w:fill="FFFFFF"/>
          </w:rPr>
          <w:t xml:space="preserve"> Порядок контроля и приемки</w:t>
        </w:r>
        <w:r w:rsidR="00A54CED" w:rsidRPr="00E2626B">
          <w:rPr>
            <w:webHidden/>
          </w:rPr>
          <w:tab/>
        </w:r>
        <w:r w:rsidR="00A54CED" w:rsidRPr="00E2626B">
          <w:rPr>
            <w:webHidden/>
          </w:rPr>
          <w:fldChar w:fldCharType="begin"/>
        </w:r>
        <w:r w:rsidR="00A54CED" w:rsidRPr="00E2626B">
          <w:rPr>
            <w:webHidden/>
          </w:rPr>
          <w:instrText xml:space="preserve"> PAGEREF _Toc457301691 \h </w:instrText>
        </w:r>
        <w:r w:rsidR="00A54CED" w:rsidRPr="00E2626B">
          <w:rPr>
            <w:webHidden/>
          </w:rPr>
        </w:r>
        <w:r w:rsidR="00A54CED" w:rsidRPr="00E2626B">
          <w:rPr>
            <w:webHidden/>
          </w:rPr>
          <w:fldChar w:fldCharType="separate"/>
        </w:r>
        <w:r w:rsidR="00A54CED" w:rsidRPr="00E2626B">
          <w:rPr>
            <w:webHidden/>
          </w:rPr>
          <w:t>11</w:t>
        </w:r>
        <w:r w:rsidR="00A54CED" w:rsidRPr="00E2626B">
          <w:rPr>
            <w:webHidden/>
          </w:rPr>
          <w:fldChar w:fldCharType="end"/>
        </w:r>
      </w:hyperlink>
    </w:p>
    <w:bookmarkStart w:id="1" w:name="_GoBack"/>
    <w:bookmarkEnd w:id="1"/>
    <w:p w14:paraId="5842D694" w14:textId="77777777" w:rsidR="00A10F1A" w:rsidRPr="00330A69" w:rsidRDefault="00A10F1A" w:rsidP="002B7F7E">
      <w:r w:rsidRPr="00330A69">
        <w:fldChar w:fldCharType="end"/>
      </w:r>
    </w:p>
    <w:p w14:paraId="172ECF46" w14:textId="610E2EB5" w:rsidR="00A10F1A" w:rsidRDefault="00A10F1A" w:rsidP="008740C8">
      <w:pPr>
        <w:pStyle w:val="tdtoccaptionlevel1"/>
        <w:rPr>
          <w:shd w:val="clear" w:color="auto" w:fill="FFFFFF"/>
        </w:rPr>
      </w:pPr>
      <w:bookmarkStart w:id="2" w:name="_Toc457301676"/>
      <w:r w:rsidRPr="00330A69">
        <w:rPr>
          <w:shd w:val="clear" w:color="auto" w:fill="FFFFFF"/>
        </w:rPr>
        <w:lastRenderedPageBreak/>
        <w:t>Введение</w:t>
      </w:r>
      <w:bookmarkEnd w:id="2"/>
    </w:p>
    <w:p w14:paraId="7822CCD0" w14:textId="77777777" w:rsidR="00B17EF2" w:rsidRPr="00B17EF2" w:rsidRDefault="00B17EF2" w:rsidP="00B17EF2">
      <w:pPr>
        <w:pStyle w:val="tdtext"/>
      </w:pPr>
    </w:p>
    <w:p w14:paraId="2AE2B1FB" w14:textId="4271A1B1" w:rsidR="00B17EF2" w:rsidRDefault="00B17EF2" w:rsidP="00B17EF2">
      <w:pPr>
        <w:pStyle w:val="tdtext"/>
      </w:pPr>
      <w:r>
        <w:t xml:space="preserve">Приложение создаётся с целью автоматизации производственных процессов, протекающих в предметной области. </w:t>
      </w:r>
    </w:p>
    <w:p w14:paraId="1C54D81F" w14:textId="240103DD" w:rsidR="00B17EF2" w:rsidRDefault="00B17EF2" w:rsidP="00B17EF2">
      <w:pPr>
        <w:pStyle w:val="tdtext"/>
      </w:pPr>
      <w:r>
        <w:t>Предметная область — касса. Предметная область включает в себя следующие производственные процессы:</w:t>
      </w:r>
    </w:p>
    <w:p w14:paraId="55FDFABE" w14:textId="2FC48E2B" w:rsidR="00B17EF2" w:rsidRDefault="00B17EF2" w:rsidP="00B17EF2">
      <w:pPr>
        <w:pStyle w:val="tdtext"/>
        <w:numPr>
          <w:ilvl w:val="0"/>
          <w:numId w:val="18"/>
        </w:numPr>
        <w:tabs>
          <w:tab w:val="left" w:pos="851"/>
        </w:tabs>
        <w:ind w:left="0" w:firstLine="567"/>
      </w:pPr>
      <w:r>
        <w:t>учёт статистики по сменам;</w:t>
      </w:r>
    </w:p>
    <w:p w14:paraId="228EE5E2" w14:textId="2065CA4F" w:rsidR="00B17EF2" w:rsidRDefault="00B17EF2" w:rsidP="00B17EF2">
      <w:pPr>
        <w:pStyle w:val="tdtext"/>
        <w:numPr>
          <w:ilvl w:val="0"/>
          <w:numId w:val="18"/>
        </w:numPr>
        <w:tabs>
          <w:tab w:val="left" w:pos="851"/>
        </w:tabs>
        <w:ind w:left="0" w:firstLine="567"/>
      </w:pPr>
      <w:r>
        <w:t>продажа товаров;</w:t>
      </w:r>
    </w:p>
    <w:p w14:paraId="7C0F0293" w14:textId="7706F08D" w:rsidR="00B17EF2" w:rsidRDefault="00B17EF2" w:rsidP="00B17EF2">
      <w:pPr>
        <w:pStyle w:val="tdtext"/>
        <w:numPr>
          <w:ilvl w:val="0"/>
          <w:numId w:val="18"/>
        </w:numPr>
        <w:tabs>
          <w:tab w:val="left" w:pos="851"/>
        </w:tabs>
        <w:ind w:left="0" w:firstLine="567"/>
      </w:pPr>
      <w:r>
        <w:t>возврат товаров;</w:t>
      </w:r>
    </w:p>
    <w:p w14:paraId="60474150" w14:textId="38A3AA93" w:rsidR="00B17EF2" w:rsidRPr="00B17EF2" w:rsidRDefault="00B17EF2" w:rsidP="00B17EF2">
      <w:pPr>
        <w:pStyle w:val="tdtext"/>
        <w:numPr>
          <w:ilvl w:val="0"/>
          <w:numId w:val="18"/>
        </w:numPr>
        <w:tabs>
          <w:tab w:val="left" w:pos="851"/>
        </w:tabs>
        <w:ind w:left="0" w:firstLine="567"/>
      </w:pPr>
      <w:r>
        <w:t>складской учёт.</w:t>
      </w:r>
    </w:p>
    <w:p w14:paraId="2F354437" w14:textId="32F956FD" w:rsidR="00A10F1A" w:rsidRDefault="00F27C1A" w:rsidP="00E011C2">
      <w:pPr>
        <w:pStyle w:val="tdtoccaptionlevel1"/>
        <w:rPr>
          <w:shd w:val="clear" w:color="auto" w:fill="FFFFFF"/>
        </w:rPr>
      </w:pPr>
      <w:bookmarkStart w:id="3" w:name="_Toc457301677"/>
      <w:r w:rsidRPr="00330A69">
        <w:rPr>
          <w:shd w:val="clear" w:color="auto" w:fill="FFFFFF"/>
        </w:rPr>
        <w:lastRenderedPageBreak/>
        <w:t>О</w:t>
      </w:r>
      <w:r w:rsidR="00A10F1A" w:rsidRPr="00330A69">
        <w:rPr>
          <w:shd w:val="clear" w:color="auto" w:fill="FFFFFF"/>
        </w:rPr>
        <w:t>сновани</w:t>
      </w:r>
      <w:r w:rsidR="005F62D8" w:rsidRPr="00330A69">
        <w:rPr>
          <w:shd w:val="clear" w:color="auto" w:fill="FFFFFF"/>
        </w:rPr>
        <w:t>я</w:t>
      </w:r>
      <w:r w:rsidR="00A10F1A" w:rsidRPr="00330A69">
        <w:rPr>
          <w:shd w:val="clear" w:color="auto" w:fill="FFFFFF"/>
        </w:rPr>
        <w:t xml:space="preserve"> для разработки</w:t>
      </w:r>
      <w:bookmarkEnd w:id="3"/>
    </w:p>
    <w:p w14:paraId="228B057F" w14:textId="77777777" w:rsidR="00B17EF2" w:rsidRPr="00B17EF2" w:rsidRDefault="00B17EF2" w:rsidP="00B17EF2">
      <w:pPr>
        <w:pStyle w:val="tdtext"/>
      </w:pPr>
    </w:p>
    <w:p w14:paraId="0E281A3E" w14:textId="2D9B360A" w:rsidR="00B17EF2" w:rsidRDefault="00B17EF2" w:rsidP="00B17EF2">
      <w:pPr>
        <w:pStyle w:val="tdtext"/>
      </w:pPr>
      <w:r>
        <w:t>Документ, на основании которого ведётся разработка:</w:t>
      </w:r>
    </w:p>
    <w:p w14:paraId="3674D861" w14:textId="770FC6DD" w:rsidR="00B17EF2" w:rsidRDefault="00B17EF2" w:rsidP="00B17EF2">
      <w:pPr>
        <w:pStyle w:val="tdtext"/>
      </w:pPr>
      <w:r>
        <w:t xml:space="preserve">Приказ №1605-С «О прохождении государственной итоговой аттестации студентами 4 курса очной формы обучения факультета </w:t>
      </w:r>
      <w:proofErr w:type="spellStart"/>
      <w:r>
        <w:t>довузовской</w:t>
      </w:r>
      <w:proofErr w:type="spellEnd"/>
      <w:r>
        <w:t xml:space="preserve"> подготовки и среднего профессионального образования».</w:t>
      </w:r>
    </w:p>
    <w:p w14:paraId="334D0931" w14:textId="761A39E8" w:rsidR="00B17EF2" w:rsidRDefault="00B17EF2" w:rsidP="00B17EF2">
      <w:pPr>
        <w:pStyle w:val="tdtext"/>
      </w:pPr>
      <w:r>
        <w:t>Документ утверждён: 20.02.2020.</w:t>
      </w:r>
    </w:p>
    <w:p w14:paraId="672C68C6" w14:textId="23D2A271" w:rsidR="00B17EF2" w:rsidRPr="003B5CA2" w:rsidRDefault="00B17EF2" w:rsidP="00B17EF2">
      <w:pPr>
        <w:pStyle w:val="tdtext"/>
        <w:rPr>
          <w:spacing w:val="-6"/>
        </w:rPr>
      </w:pPr>
      <w:r w:rsidRPr="003B5CA2">
        <w:rPr>
          <w:spacing w:val="-6"/>
        </w:rPr>
        <w:t xml:space="preserve">Наименование темы разработки: «Разработка мобильного приложения для системы </w:t>
      </w:r>
      <w:r w:rsidR="003B5CA2">
        <w:rPr>
          <w:spacing w:val="-6"/>
        </w:rPr>
        <w:br/>
      </w:r>
      <w:r w:rsidRPr="003B5CA2">
        <w:rPr>
          <w:spacing w:val="-6"/>
        </w:rPr>
        <w:t>онлай</w:t>
      </w:r>
      <w:r w:rsidR="003B5CA2">
        <w:rPr>
          <w:spacing w:val="-6"/>
        </w:rPr>
        <w:t xml:space="preserve">н </w:t>
      </w:r>
      <w:r w:rsidRPr="003B5CA2">
        <w:rPr>
          <w:spacing w:val="-6"/>
        </w:rPr>
        <w:t>касса»</w:t>
      </w:r>
      <w:r w:rsidR="003B5CA2" w:rsidRPr="003B5CA2">
        <w:rPr>
          <w:spacing w:val="-6"/>
        </w:rPr>
        <w:t>.</w:t>
      </w:r>
    </w:p>
    <w:p w14:paraId="4BBD7E65" w14:textId="77777777" w:rsidR="003B5CA2" w:rsidRPr="00B17EF2" w:rsidRDefault="003B5CA2" w:rsidP="00B17EF2">
      <w:pPr>
        <w:pStyle w:val="tdtext"/>
      </w:pPr>
    </w:p>
    <w:p w14:paraId="41A10699" w14:textId="40FE73DA" w:rsidR="00A10F1A" w:rsidRDefault="00F27C1A" w:rsidP="00262A70">
      <w:pPr>
        <w:pStyle w:val="tdtoccaptionlevel1"/>
        <w:rPr>
          <w:shd w:val="clear" w:color="auto" w:fill="FFFFFF"/>
        </w:rPr>
      </w:pPr>
      <w:bookmarkStart w:id="4" w:name="_Toc457301678"/>
      <w:r w:rsidRPr="00330A69">
        <w:rPr>
          <w:shd w:val="clear" w:color="auto" w:fill="FFFFFF"/>
        </w:rPr>
        <w:lastRenderedPageBreak/>
        <w:t>Н</w:t>
      </w:r>
      <w:r w:rsidR="00A10F1A" w:rsidRPr="00330A69">
        <w:rPr>
          <w:shd w:val="clear" w:color="auto" w:fill="FFFFFF"/>
        </w:rPr>
        <w:t>азначение разработки</w:t>
      </w:r>
      <w:bookmarkEnd w:id="4"/>
    </w:p>
    <w:p w14:paraId="7CAF3F71" w14:textId="4055E991" w:rsidR="00D86DCD" w:rsidRDefault="00D86DCD" w:rsidP="00D86DCD">
      <w:pPr>
        <w:pStyle w:val="tdtext"/>
      </w:pPr>
    </w:p>
    <w:p w14:paraId="3AEE38FE" w14:textId="2F23F0B7" w:rsidR="00D86DCD" w:rsidRPr="00DF2377" w:rsidRDefault="00DF2377" w:rsidP="00D86DCD">
      <w:pPr>
        <w:pStyle w:val="tdtext"/>
        <w:rPr>
          <w:b/>
          <w:i/>
        </w:rPr>
      </w:pPr>
      <w:r w:rsidRPr="00DF2377">
        <w:rPr>
          <w:b/>
          <w:i/>
        </w:rPr>
        <w:t>Функциональное назначение</w:t>
      </w:r>
    </w:p>
    <w:p w14:paraId="71AD3AE1" w14:textId="77777777" w:rsidR="00230843" w:rsidRDefault="00230843" w:rsidP="00D86DCD">
      <w:pPr>
        <w:pStyle w:val="tdtext"/>
      </w:pPr>
      <w:r>
        <w:t xml:space="preserve">Приложение должно предоставлять возможность ведения следующих видов статистик: </w:t>
      </w:r>
    </w:p>
    <w:p w14:paraId="4DFC7849" w14:textId="13EECB99" w:rsidR="00230843" w:rsidRDefault="00230843" w:rsidP="00230843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статистика по сменам;</w:t>
      </w:r>
    </w:p>
    <w:p w14:paraId="4B056800" w14:textId="6E8DB3F5" w:rsidR="00230843" w:rsidRDefault="00230843" w:rsidP="00230843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статистика продаж товаров;</w:t>
      </w:r>
    </w:p>
    <w:p w14:paraId="12C8ABBF" w14:textId="085D268A" w:rsidR="00230843" w:rsidRDefault="00230843" w:rsidP="00230843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статистика возвратов товаров;</w:t>
      </w:r>
    </w:p>
    <w:p w14:paraId="15018F65" w14:textId="2BE67806" w:rsidR="00230843" w:rsidRDefault="00230843" w:rsidP="00230843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статистика приёмок товаров;</w:t>
      </w:r>
    </w:p>
    <w:p w14:paraId="08058A98" w14:textId="77777777" w:rsidR="00230843" w:rsidRDefault="00230843" w:rsidP="00230843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статистика списаний товаров.</w:t>
      </w:r>
    </w:p>
    <w:p w14:paraId="24B6A7A4" w14:textId="3E240CA2" w:rsidR="00DF2377" w:rsidRDefault="00230843" w:rsidP="00230843">
      <w:pPr>
        <w:pStyle w:val="tdtext"/>
        <w:tabs>
          <w:tab w:val="left" w:pos="840"/>
        </w:tabs>
      </w:pPr>
      <w:r>
        <w:t xml:space="preserve"> </w:t>
      </w:r>
    </w:p>
    <w:p w14:paraId="3CF221E4" w14:textId="16EF3E54" w:rsidR="00DF2377" w:rsidRPr="00DF2377" w:rsidRDefault="00DF2377" w:rsidP="00D86DCD">
      <w:pPr>
        <w:pStyle w:val="tdtext"/>
        <w:rPr>
          <w:b/>
          <w:i/>
        </w:rPr>
      </w:pPr>
      <w:r w:rsidRPr="00DF2377">
        <w:rPr>
          <w:b/>
          <w:i/>
        </w:rPr>
        <w:t>Эксплуатационное назначение</w:t>
      </w:r>
    </w:p>
    <w:p w14:paraId="7336E5DE" w14:textId="68C1BCE1" w:rsidR="00DF2377" w:rsidRPr="00D86DCD" w:rsidRDefault="00230843" w:rsidP="00D86DCD">
      <w:pPr>
        <w:pStyle w:val="tdtext"/>
      </w:pPr>
      <w:r>
        <w:t>Приложение является компонентом системы «Онлайн касса», предназначенной для автоматизации кассового и складского учетов. Пользователи данного приложения должны иметь возможность регистрации и авторизации в системе,</w:t>
      </w:r>
      <w:r w:rsidR="001B6C79">
        <w:t xml:space="preserve"> а также использовать все функции, описанные в данном техническом задании.</w:t>
      </w:r>
    </w:p>
    <w:p w14:paraId="5BC6B46D" w14:textId="385B259B" w:rsidR="00A10F1A" w:rsidRDefault="00F27C1A" w:rsidP="005A4834">
      <w:pPr>
        <w:pStyle w:val="tdtoccaptionlevel1"/>
        <w:rPr>
          <w:shd w:val="clear" w:color="auto" w:fill="FFFFFF"/>
        </w:rPr>
      </w:pPr>
      <w:bookmarkStart w:id="5" w:name="_Toc457301679"/>
      <w:r w:rsidRPr="00330A69">
        <w:rPr>
          <w:shd w:val="clear" w:color="auto" w:fill="FFFFFF"/>
        </w:rPr>
        <w:lastRenderedPageBreak/>
        <w:t>Т</w:t>
      </w:r>
      <w:r w:rsidR="00A10F1A" w:rsidRPr="00330A69">
        <w:rPr>
          <w:shd w:val="clear" w:color="auto" w:fill="FFFFFF"/>
        </w:rPr>
        <w:t>ребования к программе или программному изделию</w:t>
      </w:r>
      <w:bookmarkEnd w:id="5"/>
    </w:p>
    <w:p w14:paraId="1BBE8334" w14:textId="77777777" w:rsidR="001B6C79" w:rsidRPr="001B6C79" w:rsidRDefault="001B6C79" w:rsidP="001B6C79">
      <w:pPr>
        <w:pStyle w:val="tdtext"/>
      </w:pPr>
    </w:p>
    <w:p w14:paraId="71049528" w14:textId="17EEACB1" w:rsidR="00A10F1A" w:rsidRDefault="00A10F1A" w:rsidP="00262A70">
      <w:pPr>
        <w:pStyle w:val="tdtoccaptionlevel2"/>
      </w:pPr>
      <w:bookmarkStart w:id="6" w:name="_Toc457301680"/>
      <w:r w:rsidRPr="00330A69">
        <w:t>Требования к функциональным характеристикам</w:t>
      </w:r>
      <w:bookmarkEnd w:id="6"/>
    </w:p>
    <w:p w14:paraId="3A63CF8D" w14:textId="7152E21B" w:rsidR="001B6C79" w:rsidRDefault="001B6C79" w:rsidP="001B6C79">
      <w:pPr>
        <w:pStyle w:val="tdtext"/>
      </w:pPr>
      <w:r>
        <w:t>Программа должна содержать в себе клиентскую и серверную части и развёртываться на локальном устройстве.</w:t>
      </w:r>
    </w:p>
    <w:p w14:paraId="13B90F16" w14:textId="3F6AB7FD" w:rsidR="001B6C79" w:rsidRDefault="001B6C79" w:rsidP="001B6C79">
      <w:pPr>
        <w:pStyle w:val="tdtext"/>
      </w:pPr>
      <w:r>
        <w:t>Программа должна предоставлять следующие функции:</w:t>
      </w:r>
    </w:p>
    <w:p w14:paraId="7C21287E" w14:textId="796691EF" w:rsidR="009B4FE2" w:rsidRDefault="009B4FE2" w:rsidP="009B4FE2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>
        <w:t>разделение прав пользователей между обычными пользователями и администраторами;</w:t>
      </w:r>
    </w:p>
    <w:p w14:paraId="6DA56DC9" w14:textId="098C6D9E" w:rsidR="001B6C79" w:rsidRDefault="001B6C79" w:rsidP="001B6C79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>
        <w:t>регистрация пользователей</w:t>
      </w:r>
      <w:r w:rsidR="009B4FE2">
        <w:t xml:space="preserve"> администратором</w:t>
      </w:r>
      <w:r>
        <w:t>;</w:t>
      </w:r>
    </w:p>
    <w:p w14:paraId="7C3DCCE3" w14:textId="733A79A0" w:rsidR="009B4FE2" w:rsidRDefault="009B4FE2" w:rsidP="009B4FE2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>
        <w:t>редактирование и удаление данных зарегистрированных пользователей администратором;</w:t>
      </w:r>
    </w:p>
    <w:p w14:paraId="5CFB1BE5" w14:textId="39D33316" w:rsidR="001B6C79" w:rsidRDefault="001B6C79" w:rsidP="001B6C79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>
        <w:t>авторизация пользователей;</w:t>
      </w:r>
    </w:p>
    <w:p w14:paraId="5174B5CF" w14:textId="1D708C71" w:rsidR="001B6C79" w:rsidRDefault="001B6C79" w:rsidP="001B6C79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>
        <w:t>открытие новой смены;</w:t>
      </w:r>
    </w:p>
    <w:p w14:paraId="01C88772" w14:textId="251C49AF" w:rsidR="001B6C79" w:rsidRDefault="001B6C79" w:rsidP="001B6C79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>
        <w:t>учёт текущего баланса кассы</w:t>
      </w:r>
      <w:r w:rsidR="009B4FE2">
        <w:t xml:space="preserve"> за смену</w:t>
      </w:r>
      <w:r>
        <w:t>;</w:t>
      </w:r>
    </w:p>
    <w:p w14:paraId="196DBA80" w14:textId="55FA5B80" w:rsidR="001B6C79" w:rsidRDefault="001B6C79" w:rsidP="001B6C79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>
        <w:t>учёт суммы средств, полученный с продаж товаров</w:t>
      </w:r>
      <w:r w:rsidR="009B4FE2">
        <w:t xml:space="preserve"> за смену</w:t>
      </w:r>
      <w:r>
        <w:t>;</w:t>
      </w:r>
    </w:p>
    <w:p w14:paraId="479D08A0" w14:textId="4B194D99" w:rsidR="001B6C79" w:rsidRDefault="001B6C79" w:rsidP="001B6C79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>
        <w:t>учёт суммы средств, возвращённых клиентам</w:t>
      </w:r>
      <w:r w:rsidR="009B4FE2">
        <w:t xml:space="preserve"> за смену</w:t>
      </w:r>
      <w:r>
        <w:t>;</w:t>
      </w:r>
    </w:p>
    <w:p w14:paraId="53B71227" w14:textId="1A899CF6" w:rsidR="001B6C79" w:rsidRDefault="001B6C79" w:rsidP="001B6C79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>
        <w:t xml:space="preserve">учёт суммы средств, </w:t>
      </w:r>
      <w:r w:rsidR="009B4FE2">
        <w:t>внесённых</w:t>
      </w:r>
      <w:r>
        <w:t xml:space="preserve"> в кассу за смену;</w:t>
      </w:r>
    </w:p>
    <w:p w14:paraId="3159FB59" w14:textId="4638A0AA" w:rsidR="001B6C79" w:rsidRDefault="001B6C79" w:rsidP="001B6C79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>
        <w:t>учёт суммы средств, изъятых из кассы за смену</w:t>
      </w:r>
      <w:r w:rsidR="009B4FE2">
        <w:t>;</w:t>
      </w:r>
    </w:p>
    <w:p w14:paraId="05787181" w14:textId="48D62D0A" w:rsidR="009B4FE2" w:rsidRDefault="009B4FE2" w:rsidP="001B6C79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>
        <w:t>регистрация новых товаров администратором;</w:t>
      </w:r>
    </w:p>
    <w:p w14:paraId="5B8AC3DB" w14:textId="0A667726" w:rsidR="00D200B0" w:rsidRDefault="00D200B0" w:rsidP="001B6C79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>
        <w:t>поиск зарегистрированных товаров по штрих-коду;</w:t>
      </w:r>
    </w:p>
    <w:p w14:paraId="17F5AD3F" w14:textId="5FE43A97" w:rsidR="00D200B0" w:rsidRDefault="00D200B0" w:rsidP="001B6C79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>
        <w:t>ввод штрих-кода при помощи клавиатуры;</w:t>
      </w:r>
    </w:p>
    <w:p w14:paraId="51A89157" w14:textId="0609F954" w:rsidR="00D200B0" w:rsidRDefault="00D200B0" w:rsidP="001B6C79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>
        <w:t>ввод штрих-кода при помощи сканера.</w:t>
      </w:r>
    </w:p>
    <w:p w14:paraId="2D9E6EC7" w14:textId="1A4BA67A" w:rsidR="009B4FE2" w:rsidRDefault="009B4FE2" w:rsidP="001B6C79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>
        <w:t>редактирование и удаление данных зарегистрированных товаров администратором;</w:t>
      </w:r>
    </w:p>
    <w:p w14:paraId="41C8EF03" w14:textId="7187C2F7" w:rsidR="009B4FE2" w:rsidRDefault="009B4FE2" w:rsidP="001B6C79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>
        <w:t>приёмка зарегистрированных товаров;</w:t>
      </w:r>
    </w:p>
    <w:p w14:paraId="004F7612" w14:textId="0BDD2BB8" w:rsidR="009B4FE2" w:rsidRDefault="009B4FE2" w:rsidP="001B6C79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>
        <w:t>списание зарегистрированных товаров;</w:t>
      </w:r>
    </w:p>
    <w:p w14:paraId="3EE2E459" w14:textId="0E0B52F2" w:rsidR="009B4FE2" w:rsidRDefault="009B4FE2" w:rsidP="001B6C79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>
        <w:t>продажа товаров и ведение статистики продаж;</w:t>
      </w:r>
    </w:p>
    <w:p w14:paraId="6379BB78" w14:textId="36004B2A" w:rsidR="009B4FE2" w:rsidRDefault="009B4FE2" w:rsidP="001B6C79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>
        <w:t>возврат товаров и ведение статистики возвратов.</w:t>
      </w:r>
    </w:p>
    <w:p w14:paraId="445047B3" w14:textId="77777777" w:rsidR="009B4FE2" w:rsidRPr="001B6C79" w:rsidRDefault="009B4FE2" w:rsidP="009B4FE2">
      <w:pPr>
        <w:pStyle w:val="tdtext"/>
        <w:tabs>
          <w:tab w:val="left" w:pos="840"/>
        </w:tabs>
        <w:ind w:left="567" w:firstLine="0"/>
      </w:pPr>
    </w:p>
    <w:p w14:paraId="2FA1B153" w14:textId="21EA00F7" w:rsidR="00A10F1A" w:rsidRDefault="00A10F1A" w:rsidP="00262A70">
      <w:pPr>
        <w:pStyle w:val="tdtoccaptionlevel2"/>
      </w:pPr>
      <w:bookmarkStart w:id="7" w:name="_Toc457301681"/>
      <w:r w:rsidRPr="00330A69">
        <w:t>Требования к надежности</w:t>
      </w:r>
      <w:bookmarkEnd w:id="7"/>
    </w:p>
    <w:p w14:paraId="2933C78B" w14:textId="64190F57" w:rsidR="009B4FE2" w:rsidRDefault="009B4FE2" w:rsidP="009B4FE2">
      <w:pPr>
        <w:pStyle w:val="tdtext"/>
      </w:pPr>
      <w:r>
        <w:t>Пользователю, работающему с программой должен быть предоставлен непрерывный доступ к функциям приложения и данным системы в соответствии с правами используемой учётной записи. Приложение не должно непредвиденно завершать свою работу.</w:t>
      </w:r>
    </w:p>
    <w:p w14:paraId="306E6222" w14:textId="18A79EF5" w:rsidR="009B4FE2" w:rsidRDefault="009B4FE2" w:rsidP="009B4FE2">
      <w:pPr>
        <w:pStyle w:val="tdtext"/>
      </w:pPr>
      <w:r>
        <w:t>В случае отказа работы приложения при следующем его запуске должны быть восстановлены все</w:t>
      </w:r>
      <w:r w:rsidR="00405648">
        <w:t xml:space="preserve"> данные аварийно-завершённой смены.</w:t>
      </w:r>
    </w:p>
    <w:p w14:paraId="7189DABE" w14:textId="2250657A" w:rsidR="00405648" w:rsidRDefault="00405648" w:rsidP="009B4FE2">
      <w:pPr>
        <w:pStyle w:val="tdtext"/>
      </w:pPr>
      <w:r>
        <w:t>После запуска программы её отказ вследствие некорректных действий пользователя должен быть исключён.</w:t>
      </w:r>
    </w:p>
    <w:p w14:paraId="0151ADB3" w14:textId="77777777" w:rsidR="00405648" w:rsidRPr="009B4FE2" w:rsidRDefault="00405648" w:rsidP="009B4FE2">
      <w:pPr>
        <w:pStyle w:val="tdtext"/>
      </w:pPr>
    </w:p>
    <w:p w14:paraId="2CD7A9F8" w14:textId="478AE777" w:rsidR="00A10F1A" w:rsidRDefault="00A10F1A" w:rsidP="002A19D0">
      <w:pPr>
        <w:pStyle w:val="tdtoccaptionlevel2"/>
      </w:pPr>
      <w:bookmarkStart w:id="8" w:name="_Toc457301682"/>
      <w:r w:rsidRPr="00330A69">
        <w:t>Условия эксплуатации</w:t>
      </w:r>
      <w:bookmarkEnd w:id="8"/>
    </w:p>
    <w:p w14:paraId="396227A2" w14:textId="77777777" w:rsidR="00405648" w:rsidRPr="00405648" w:rsidRDefault="00405648" w:rsidP="00405648">
      <w:pPr>
        <w:pStyle w:val="tdtext"/>
      </w:pPr>
      <w:r w:rsidRPr="00405648">
        <w:t>Характеристики окружающей среды в местах установки технических средств соответствуют требованиям следующих документов:</w:t>
      </w:r>
    </w:p>
    <w:p w14:paraId="05974CAB" w14:textId="77777777" w:rsidR="00405648" w:rsidRPr="00405648" w:rsidRDefault="00405648" w:rsidP="00405648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 w:rsidRPr="00405648">
        <w:t>ГОСТ Р ИСО 14001-2016. Системы экологического менеджмента. Требования и руководство по применению;</w:t>
      </w:r>
    </w:p>
    <w:p w14:paraId="1864F54B" w14:textId="77777777" w:rsidR="00405648" w:rsidRPr="00405648" w:rsidRDefault="00405648" w:rsidP="00405648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 w:rsidRPr="00405648">
        <w:lastRenderedPageBreak/>
        <w:t>СанПиН 2.2.4.548-96. Гигиенические требования к микроклимату производственных помещений;</w:t>
      </w:r>
    </w:p>
    <w:p w14:paraId="7423086C" w14:textId="77777777" w:rsidR="00405648" w:rsidRPr="00405648" w:rsidRDefault="00405648" w:rsidP="00405648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 w:rsidRPr="00405648">
        <w:t>СанПиН 2.2.2/2.4.1340-03. Гигиенические требования к персональным электронно-вычислительным машинам и организации работы.</w:t>
      </w:r>
    </w:p>
    <w:p w14:paraId="68E6A55F" w14:textId="7B83E835" w:rsidR="009B4FE2" w:rsidRDefault="00C05980" w:rsidP="009B4FE2">
      <w:pPr>
        <w:pStyle w:val="tdtext"/>
      </w:pPr>
      <w:r>
        <w:t>Программа не требует специального обслуживания.</w:t>
      </w:r>
    </w:p>
    <w:p w14:paraId="245191B7" w14:textId="4B31BC6F" w:rsidR="00C05980" w:rsidRDefault="00C05980" w:rsidP="009B4FE2">
      <w:pPr>
        <w:pStyle w:val="tdtext"/>
      </w:pPr>
      <w:r>
        <w:t>Для использования приложения достаточно одного человека. Требуемая квалификация: пользователь ЭВМ.</w:t>
      </w:r>
    </w:p>
    <w:p w14:paraId="4E16D906" w14:textId="77777777" w:rsidR="00C05980" w:rsidRPr="009B4FE2" w:rsidRDefault="00C05980" w:rsidP="009B4FE2">
      <w:pPr>
        <w:pStyle w:val="tdtext"/>
      </w:pPr>
    </w:p>
    <w:p w14:paraId="79050E00" w14:textId="2ACAB7C5" w:rsidR="00A10F1A" w:rsidRDefault="00A10F1A" w:rsidP="00262A70">
      <w:pPr>
        <w:pStyle w:val="tdtoccaptionlevel2"/>
      </w:pPr>
      <w:bookmarkStart w:id="9" w:name="_Toc457301683"/>
      <w:r w:rsidRPr="00330A69">
        <w:t>Требования к составу и параметрам технических средств</w:t>
      </w:r>
      <w:bookmarkEnd w:id="9"/>
    </w:p>
    <w:p w14:paraId="3DF8C401" w14:textId="1C1F4DA9" w:rsidR="001B6C79" w:rsidRDefault="001B6C79" w:rsidP="001B6C79">
      <w:pPr>
        <w:pStyle w:val="tdtext"/>
      </w:pPr>
      <w:r>
        <w:t xml:space="preserve">Конечная платформа: операционная система </w:t>
      </w:r>
      <w:r>
        <w:rPr>
          <w:lang w:val="en-US"/>
        </w:rPr>
        <w:t>Android</w:t>
      </w:r>
      <w:r w:rsidRPr="001B6C79">
        <w:t xml:space="preserve"> 9.0</w:t>
      </w:r>
      <w:r>
        <w:t xml:space="preserve"> и новее.</w:t>
      </w:r>
    </w:p>
    <w:p w14:paraId="77F31F69" w14:textId="475DBEBF" w:rsidR="001B6C79" w:rsidRDefault="001B6C79" w:rsidP="001B6C79">
      <w:pPr>
        <w:pStyle w:val="tdtext"/>
      </w:pPr>
      <w:r>
        <w:t>Поддерживаемая ориентация устройства: портретная.</w:t>
      </w:r>
    </w:p>
    <w:p w14:paraId="726B80DF" w14:textId="6C2C1A1A" w:rsidR="001B6C79" w:rsidRDefault="001B6C79" w:rsidP="001B6C79">
      <w:pPr>
        <w:pStyle w:val="tdtext"/>
      </w:pPr>
      <w:r>
        <w:t xml:space="preserve">Хранение данных: локальное хранилище с использование </w:t>
      </w:r>
      <w:r>
        <w:rPr>
          <w:lang w:val="en-US"/>
        </w:rPr>
        <w:t>SQLite</w:t>
      </w:r>
      <w:r w:rsidRPr="001B6C79">
        <w:t>.</w:t>
      </w:r>
    </w:p>
    <w:p w14:paraId="72F24B95" w14:textId="77777777" w:rsidR="00405648" w:rsidRPr="001B6C79" w:rsidRDefault="00405648" w:rsidP="001B6C79">
      <w:pPr>
        <w:pStyle w:val="tdtext"/>
      </w:pPr>
    </w:p>
    <w:p w14:paraId="31A109D8" w14:textId="58C38F8C" w:rsidR="00A10F1A" w:rsidRDefault="00A10F1A" w:rsidP="00262A70">
      <w:pPr>
        <w:pStyle w:val="tdtoccaptionlevel2"/>
      </w:pPr>
      <w:bookmarkStart w:id="10" w:name="_Toc457301684"/>
      <w:r w:rsidRPr="00330A69">
        <w:t>Требования к информационной и программной совместимости</w:t>
      </w:r>
      <w:bookmarkEnd w:id="10"/>
    </w:p>
    <w:p w14:paraId="6166D842" w14:textId="6D1987AB" w:rsidR="00C05980" w:rsidRPr="00C60723" w:rsidRDefault="00C60723" w:rsidP="00C05980">
      <w:pPr>
        <w:pStyle w:val="tdtext"/>
      </w:pPr>
      <w:r>
        <w:t xml:space="preserve">Исходные коды программы должны быть написаны на языке программирования </w:t>
      </w:r>
      <w:r>
        <w:rPr>
          <w:lang w:val="en-US"/>
        </w:rPr>
        <w:t>C</w:t>
      </w:r>
      <w:r w:rsidRPr="00C60723">
        <w:t>#.</w:t>
      </w:r>
    </w:p>
    <w:p w14:paraId="73E69F58" w14:textId="4C16E99A" w:rsidR="00C60723" w:rsidRDefault="00C60723" w:rsidP="00C05980">
      <w:pPr>
        <w:pStyle w:val="tdtext"/>
      </w:pPr>
      <w:r>
        <w:t>Системные программные средства, используемые программой</w:t>
      </w:r>
      <w:r w:rsidR="00555CE8">
        <w:t xml:space="preserve"> должны быть представлены лицензионной локализованной версией операционной системы</w:t>
      </w:r>
      <w:r w:rsidR="00555CE8" w:rsidRPr="00555CE8">
        <w:t xml:space="preserve"> </w:t>
      </w:r>
      <w:r w:rsidR="00555CE8">
        <w:t xml:space="preserve">не старше </w:t>
      </w:r>
      <w:r w:rsidR="00555CE8">
        <w:rPr>
          <w:lang w:val="en-US"/>
        </w:rPr>
        <w:t>Android</w:t>
      </w:r>
      <w:r w:rsidR="00555CE8">
        <w:t xml:space="preserve"> 9.0.</w:t>
      </w:r>
    </w:p>
    <w:p w14:paraId="260CA020" w14:textId="77777777" w:rsidR="00555CE8" w:rsidRPr="00555CE8" w:rsidRDefault="00555CE8" w:rsidP="00C05980">
      <w:pPr>
        <w:pStyle w:val="tdtext"/>
      </w:pPr>
    </w:p>
    <w:p w14:paraId="7C3A1DA6" w14:textId="191DB8A7" w:rsidR="00A10F1A" w:rsidRDefault="00A10F1A" w:rsidP="00262A70">
      <w:pPr>
        <w:pStyle w:val="tdtoccaptionlevel2"/>
      </w:pPr>
      <w:bookmarkStart w:id="11" w:name="_Toc457301685"/>
      <w:r w:rsidRPr="00330A69">
        <w:t>Требования к маркировке и упаковке</w:t>
      </w:r>
      <w:bookmarkEnd w:id="11"/>
    </w:p>
    <w:p w14:paraId="2441ADF2" w14:textId="1C03287C" w:rsidR="00555CE8" w:rsidRDefault="00555CE8" w:rsidP="00555CE8">
      <w:pPr>
        <w:pStyle w:val="tdtext"/>
      </w:pPr>
      <w:r>
        <w:t xml:space="preserve">Программа поставляется в виде установочного </w:t>
      </w:r>
      <w:proofErr w:type="spellStart"/>
      <w:r>
        <w:rPr>
          <w:lang w:val="en-US"/>
        </w:rPr>
        <w:t>apk</w:t>
      </w:r>
      <w:proofErr w:type="spellEnd"/>
      <w:r w:rsidRPr="00555CE8">
        <w:t>-</w:t>
      </w:r>
      <w:r>
        <w:t>файла. Требования к маркировке и упаковке не предъявляются.</w:t>
      </w:r>
    </w:p>
    <w:p w14:paraId="4034E3C8" w14:textId="77777777" w:rsidR="00555CE8" w:rsidRPr="00555CE8" w:rsidRDefault="00555CE8" w:rsidP="00555CE8">
      <w:pPr>
        <w:pStyle w:val="tdtext"/>
      </w:pPr>
    </w:p>
    <w:p w14:paraId="21554233" w14:textId="0DB90101" w:rsidR="00A10F1A" w:rsidRDefault="00A10F1A" w:rsidP="00262A70">
      <w:pPr>
        <w:pStyle w:val="tdtoccaptionlevel2"/>
      </w:pPr>
      <w:bookmarkStart w:id="12" w:name="_Toc457301686"/>
      <w:r w:rsidRPr="00330A69">
        <w:t>Требования к транспортированию и хранению</w:t>
      </w:r>
      <w:bookmarkEnd w:id="12"/>
    </w:p>
    <w:p w14:paraId="0D6833D8" w14:textId="23772EF7" w:rsidR="00555CE8" w:rsidRDefault="00555CE8" w:rsidP="00555CE8">
      <w:pPr>
        <w:pStyle w:val="tdtext"/>
      </w:pPr>
      <w:r>
        <w:t>Требования к транспортированию и хранению не предъявляются.</w:t>
      </w:r>
    </w:p>
    <w:p w14:paraId="41505D44" w14:textId="77777777" w:rsidR="00555CE8" w:rsidRPr="00555CE8" w:rsidRDefault="00555CE8" w:rsidP="00555CE8">
      <w:pPr>
        <w:pStyle w:val="tdtext"/>
      </w:pPr>
    </w:p>
    <w:p w14:paraId="65A5DBC1" w14:textId="35BF789B" w:rsidR="00A10F1A" w:rsidRDefault="00A10F1A" w:rsidP="00262A70">
      <w:pPr>
        <w:pStyle w:val="tdtoccaptionlevel2"/>
      </w:pPr>
      <w:bookmarkStart w:id="13" w:name="_Toc457301687"/>
      <w:r w:rsidRPr="00330A69">
        <w:t>Специальные требования</w:t>
      </w:r>
      <w:bookmarkEnd w:id="13"/>
    </w:p>
    <w:p w14:paraId="0D829513" w14:textId="2EF77476" w:rsidR="00555CE8" w:rsidRPr="00555CE8" w:rsidRDefault="00555CE8" w:rsidP="00555CE8">
      <w:pPr>
        <w:pStyle w:val="tdtext"/>
      </w:pPr>
      <w:r>
        <w:t>Специальные требования не предъявляются.</w:t>
      </w:r>
    </w:p>
    <w:p w14:paraId="592CA522" w14:textId="326E1809" w:rsidR="003B13B3" w:rsidRDefault="003B13B3" w:rsidP="00262A70">
      <w:pPr>
        <w:pStyle w:val="tdtoccaptionlevel1"/>
      </w:pPr>
      <w:bookmarkStart w:id="14" w:name="_Toc457301688"/>
      <w:r w:rsidRPr="00330A69">
        <w:lastRenderedPageBreak/>
        <w:t>Требования к программной документации</w:t>
      </w:r>
      <w:bookmarkEnd w:id="14"/>
    </w:p>
    <w:p w14:paraId="449CD77A" w14:textId="1C3CF64B" w:rsidR="00954CC5" w:rsidRDefault="00954CC5" w:rsidP="00954CC5">
      <w:pPr>
        <w:pStyle w:val="tdtext"/>
      </w:pPr>
    </w:p>
    <w:p w14:paraId="69C16E31" w14:textId="4B9E3463" w:rsidR="00954CC5" w:rsidRDefault="00954CC5" w:rsidP="00954CC5">
      <w:pPr>
        <w:pStyle w:val="tdtext"/>
      </w:pPr>
      <w:r>
        <w:t>Состав программной документации:</w:t>
      </w:r>
    </w:p>
    <w:p w14:paraId="0F4CA99C" w14:textId="76ADA4D9" w:rsidR="00954CC5" w:rsidRPr="004969DC" w:rsidRDefault="004969DC" w:rsidP="00954CC5">
      <w:pPr>
        <w:pStyle w:val="tdtext"/>
        <w:numPr>
          <w:ilvl w:val="0"/>
          <w:numId w:val="22"/>
        </w:numPr>
        <w:tabs>
          <w:tab w:val="left" w:pos="851"/>
        </w:tabs>
        <w:ind w:left="0" w:firstLine="567"/>
      </w:pPr>
      <w:r>
        <w:rPr>
          <w:spacing w:val="-6"/>
        </w:rPr>
        <w:t>«М</w:t>
      </w:r>
      <w:r w:rsidRPr="003B5CA2">
        <w:rPr>
          <w:spacing w:val="-6"/>
        </w:rPr>
        <w:t>обильно</w:t>
      </w:r>
      <w:r>
        <w:rPr>
          <w:spacing w:val="-6"/>
        </w:rPr>
        <w:t>е</w:t>
      </w:r>
      <w:r w:rsidRPr="003B5CA2">
        <w:rPr>
          <w:spacing w:val="-6"/>
        </w:rPr>
        <w:t xml:space="preserve"> приложения для системы онлай</w:t>
      </w:r>
      <w:r>
        <w:rPr>
          <w:spacing w:val="-6"/>
        </w:rPr>
        <w:t xml:space="preserve">н </w:t>
      </w:r>
      <w:r w:rsidRPr="003B5CA2">
        <w:rPr>
          <w:spacing w:val="-6"/>
        </w:rPr>
        <w:t>касса</w:t>
      </w:r>
      <w:r>
        <w:rPr>
          <w:spacing w:val="-6"/>
        </w:rPr>
        <w:t>». Техническое задание (ГОСТ 19.201-78);</w:t>
      </w:r>
    </w:p>
    <w:p w14:paraId="7E9A1CB4" w14:textId="0843CF12" w:rsidR="004969DC" w:rsidRPr="004969DC" w:rsidRDefault="004969DC" w:rsidP="004969DC">
      <w:pPr>
        <w:pStyle w:val="tdtext"/>
        <w:numPr>
          <w:ilvl w:val="0"/>
          <w:numId w:val="22"/>
        </w:numPr>
        <w:tabs>
          <w:tab w:val="left" w:pos="851"/>
        </w:tabs>
        <w:ind w:left="0" w:firstLine="567"/>
        <w:rPr>
          <w:spacing w:val="-8"/>
        </w:rPr>
      </w:pPr>
      <w:r w:rsidRPr="004969DC">
        <w:rPr>
          <w:spacing w:val="-8"/>
        </w:rPr>
        <w:t>«Мобильное приложения для системы онлайн касса». Руководство оператора (ГОСТ 19.201-78)</w:t>
      </w:r>
      <w:r>
        <w:rPr>
          <w:spacing w:val="-8"/>
        </w:rPr>
        <w:t>.</w:t>
      </w:r>
    </w:p>
    <w:p w14:paraId="756254CC" w14:textId="57E80C22" w:rsidR="00A10F1A" w:rsidRDefault="00F27C1A" w:rsidP="00262A70">
      <w:pPr>
        <w:pStyle w:val="tdtoccaptionlevel1"/>
        <w:rPr>
          <w:shd w:val="clear" w:color="auto" w:fill="FFFFFF"/>
        </w:rPr>
      </w:pPr>
      <w:bookmarkStart w:id="15" w:name="_Toc457301689"/>
      <w:r w:rsidRPr="00330A69">
        <w:rPr>
          <w:shd w:val="clear" w:color="auto" w:fill="FFFFFF"/>
        </w:rPr>
        <w:lastRenderedPageBreak/>
        <w:t>Т</w:t>
      </w:r>
      <w:r w:rsidR="00A10F1A" w:rsidRPr="00330A69">
        <w:rPr>
          <w:shd w:val="clear" w:color="auto" w:fill="FFFFFF"/>
        </w:rPr>
        <w:t>ехнико-экономические показатели</w:t>
      </w:r>
      <w:bookmarkEnd w:id="15"/>
    </w:p>
    <w:p w14:paraId="7C26645E" w14:textId="2CEAA137" w:rsidR="004969DC" w:rsidRDefault="004969DC" w:rsidP="004969DC">
      <w:pPr>
        <w:pStyle w:val="tdtext"/>
      </w:pPr>
    </w:p>
    <w:p w14:paraId="0CCB6745" w14:textId="77777777" w:rsidR="00C5046F" w:rsidRPr="00C5046F" w:rsidRDefault="00C5046F" w:rsidP="004E1473">
      <w:pPr>
        <w:spacing w:line="360" w:lineRule="auto"/>
        <w:ind w:firstLine="567"/>
        <w:jc w:val="both"/>
        <w:rPr>
          <w:rFonts w:ascii="Arial" w:hAnsi="Arial"/>
          <w:sz w:val="22"/>
          <w:lang w:eastAsia="ru-RU"/>
        </w:rPr>
      </w:pPr>
      <w:r w:rsidRPr="00C5046F">
        <w:rPr>
          <w:rFonts w:ascii="Arial" w:hAnsi="Arial"/>
          <w:sz w:val="22"/>
          <w:lang w:eastAsia="ru-RU"/>
        </w:rPr>
        <w:t xml:space="preserve">Экономическая эффективность программы достигается за счет сокращения времени на обслуживание клиента, уменьшения трудоемкости путем автоматизации операций </w:t>
      </w:r>
      <w:proofErr w:type="spellStart"/>
      <w:r w:rsidRPr="00C5046F">
        <w:rPr>
          <w:rFonts w:ascii="Arial" w:hAnsi="Arial"/>
          <w:sz w:val="22"/>
          <w:lang w:eastAsia="ru-RU"/>
        </w:rPr>
        <w:t>товароучета</w:t>
      </w:r>
      <w:proofErr w:type="spellEnd"/>
      <w:r w:rsidRPr="00C5046F">
        <w:rPr>
          <w:rFonts w:ascii="Arial" w:hAnsi="Arial"/>
          <w:sz w:val="22"/>
          <w:lang w:eastAsia="ru-RU"/>
        </w:rPr>
        <w:t xml:space="preserve"> и товарооборота, а также сокращения затрачиваемого времени на эти операции.</w:t>
      </w:r>
    </w:p>
    <w:p w14:paraId="72457205" w14:textId="77777777" w:rsidR="00C5046F" w:rsidRPr="00C5046F" w:rsidRDefault="00C5046F" w:rsidP="004E1473">
      <w:pPr>
        <w:spacing w:line="360" w:lineRule="auto"/>
        <w:ind w:firstLine="567"/>
        <w:jc w:val="both"/>
        <w:rPr>
          <w:rFonts w:ascii="Arial" w:hAnsi="Arial"/>
          <w:sz w:val="22"/>
          <w:lang w:eastAsia="ru-RU"/>
        </w:rPr>
      </w:pPr>
      <w:r w:rsidRPr="00C5046F">
        <w:rPr>
          <w:rFonts w:ascii="Arial" w:hAnsi="Arial"/>
          <w:sz w:val="22"/>
          <w:lang w:eastAsia="ru-RU"/>
        </w:rPr>
        <w:t>Значение экономической эффективности от использования программного продукта определяется по следующей формуле:</w:t>
      </w:r>
    </w:p>
    <w:tbl>
      <w:tblPr>
        <w:tblStyle w:val="aff8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3969"/>
      </w:tblGrid>
      <w:tr w:rsidR="00C5046F" w:rsidRPr="00C5046F" w14:paraId="1FEE45BC" w14:textId="77777777" w:rsidTr="00566858">
        <w:tc>
          <w:tcPr>
            <w:tcW w:w="6062" w:type="dxa"/>
          </w:tcPr>
          <w:p w14:paraId="6D340D3E" w14:textId="77777777" w:rsidR="00C5046F" w:rsidRPr="00C5046F" w:rsidRDefault="00C5046F" w:rsidP="004E1473">
            <w:pPr>
              <w:spacing w:line="360" w:lineRule="auto"/>
              <w:ind w:firstLine="567"/>
              <w:jc w:val="right"/>
              <w:rPr>
                <w:rFonts w:ascii="Arial" w:hAnsi="Arial"/>
                <w:sz w:val="22"/>
                <w:lang w:eastAsia="ru-R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  <w:lang w:eastAsia="ru-RU"/>
                </w:rPr>
                <m:t>Э=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lang w:eastAsia="ru-RU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lang w:eastAsia="ru-RU"/>
                    </w:rPr>
                    <m:t>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lang w:eastAsia="ru-RU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lang w:eastAsia="ru-RU"/>
                    </w:rPr>
                    <m:t>э</m:t>
                  </m:r>
                </m:sub>
              </m:sSub>
            </m:oMath>
            <w:r w:rsidRPr="00C5046F">
              <w:rPr>
                <w:rFonts w:ascii="Arial" w:hAnsi="Arial"/>
                <w:sz w:val="22"/>
                <w:lang w:eastAsia="ru-RU"/>
              </w:rPr>
              <w:t>,</w:t>
            </w:r>
          </w:p>
        </w:tc>
        <w:tc>
          <w:tcPr>
            <w:tcW w:w="3969" w:type="dxa"/>
          </w:tcPr>
          <w:p w14:paraId="00ED053A" w14:textId="77777777" w:rsidR="00C5046F" w:rsidRPr="00C5046F" w:rsidRDefault="00C5046F" w:rsidP="004E1473">
            <w:pPr>
              <w:spacing w:line="360" w:lineRule="auto"/>
              <w:ind w:firstLine="567"/>
              <w:jc w:val="right"/>
              <w:rPr>
                <w:rFonts w:ascii="Arial" w:hAnsi="Arial"/>
                <w:sz w:val="22"/>
                <w:lang w:eastAsia="ru-RU"/>
              </w:rPr>
            </w:pPr>
            <w:r w:rsidRPr="00C5046F">
              <w:rPr>
                <w:rFonts w:ascii="Arial" w:hAnsi="Arial"/>
                <w:sz w:val="22"/>
                <w:lang w:eastAsia="ru-RU"/>
              </w:rPr>
              <w:t>(1)</w:t>
            </w:r>
          </w:p>
        </w:tc>
      </w:tr>
    </w:tbl>
    <w:p w14:paraId="12F5F19A" w14:textId="77777777" w:rsidR="00C5046F" w:rsidRPr="00C5046F" w:rsidRDefault="00C5046F" w:rsidP="004E1473">
      <w:pPr>
        <w:spacing w:line="360" w:lineRule="auto"/>
        <w:ind w:firstLine="567"/>
        <w:rPr>
          <w:rFonts w:ascii="Arial" w:hAnsi="Arial"/>
          <w:sz w:val="22"/>
          <w:lang w:eastAsia="ru-RU"/>
        </w:rPr>
      </w:pPr>
      <w:r w:rsidRPr="00C5046F">
        <w:rPr>
          <w:rFonts w:ascii="Arial" w:hAnsi="Arial"/>
          <w:sz w:val="22"/>
          <w:lang w:eastAsia="ru-RU"/>
        </w:rPr>
        <w:t xml:space="preserve">где: </w:t>
      </w:r>
      <m:oMath>
        <m:sSub>
          <m:sSubPr>
            <m:ctrlPr>
              <w:rPr>
                <w:rFonts w:ascii="Cambria Math" w:hAnsi="Cambria Math"/>
                <w:sz w:val="22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lang w:eastAsia="ru-RU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lang w:eastAsia="ru-RU"/>
              </w:rPr>
              <m:t>б</m:t>
            </m:r>
          </m:sub>
        </m:sSub>
      </m:oMath>
      <w:r w:rsidRPr="00C5046F">
        <w:rPr>
          <w:rFonts w:ascii="Arial" w:hAnsi="Arial"/>
          <w:sz w:val="22"/>
          <w:lang w:eastAsia="ru-RU"/>
        </w:rPr>
        <w:t>— затраты по базовому варианту (руб./год);</w:t>
      </w:r>
    </w:p>
    <w:p w14:paraId="004257AF" w14:textId="77777777" w:rsidR="00C5046F" w:rsidRPr="00C5046F" w:rsidRDefault="00775246" w:rsidP="004E1473">
      <w:pPr>
        <w:spacing w:line="360" w:lineRule="auto"/>
        <w:ind w:firstLine="567"/>
        <w:rPr>
          <w:rFonts w:ascii="Arial" w:hAnsi="Arial"/>
          <w:sz w:val="22"/>
          <w:lang w:eastAsia="ru-RU"/>
        </w:rPr>
      </w:pPr>
      <m:oMath>
        <m:sSub>
          <m:sSubPr>
            <m:ctrlPr>
              <w:rPr>
                <w:rFonts w:ascii="Cambria Math" w:hAnsi="Cambria Math"/>
                <w:sz w:val="22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lang w:eastAsia="ru-RU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lang w:eastAsia="ru-RU"/>
              </w:rPr>
              <m:t>э</m:t>
            </m:r>
          </m:sub>
        </m:sSub>
      </m:oMath>
      <w:r w:rsidR="00C5046F" w:rsidRPr="00C5046F">
        <w:rPr>
          <w:rFonts w:ascii="Arial" w:hAnsi="Arial"/>
          <w:sz w:val="22"/>
          <w:lang w:eastAsia="ru-RU"/>
        </w:rPr>
        <w:t>— затраты при использовании программного обеспечения (руб./год). </w:t>
      </w:r>
    </w:p>
    <w:p w14:paraId="0C2A8F49" w14:textId="77777777" w:rsidR="00C5046F" w:rsidRPr="00C5046F" w:rsidRDefault="00C5046F" w:rsidP="004E1473">
      <w:pPr>
        <w:spacing w:line="360" w:lineRule="auto"/>
        <w:ind w:firstLine="567"/>
        <w:rPr>
          <w:rFonts w:ascii="Arial" w:hAnsi="Arial"/>
          <w:sz w:val="22"/>
          <w:lang w:eastAsia="ru-RU"/>
        </w:rPr>
      </w:pPr>
      <w:r w:rsidRPr="00C5046F">
        <w:rPr>
          <w:rFonts w:ascii="Arial" w:hAnsi="Arial"/>
          <w:sz w:val="22"/>
          <w:lang w:eastAsia="ru-RU"/>
        </w:rPr>
        <w:t>Затраты по базовому варианту рассчитываются по формуле:</w:t>
      </w:r>
    </w:p>
    <w:tbl>
      <w:tblPr>
        <w:tblStyle w:val="aff8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2977"/>
      </w:tblGrid>
      <w:tr w:rsidR="00C5046F" w:rsidRPr="00C5046F" w14:paraId="0C6ED29F" w14:textId="77777777" w:rsidTr="00566858">
        <w:tc>
          <w:tcPr>
            <w:tcW w:w="7054" w:type="dxa"/>
          </w:tcPr>
          <w:p w14:paraId="57C78FEA" w14:textId="77777777" w:rsidR="00C5046F" w:rsidRPr="00C5046F" w:rsidRDefault="00775246" w:rsidP="004E1473">
            <w:pPr>
              <w:spacing w:line="360" w:lineRule="auto"/>
              <w:ind w:firstLine="567"/>
              <w:rPr>
                <w:rFonts w:ascii="Arial" w:hAnsi="Arial"/>
                <w:sz w:val="22"/>
                <w:lang w:eastAsia="ru-RU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eastAsia="ru-RU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eastAsia="ru-RU"/>
                      </w:rPr>
                      <m:t>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eastAsia="ru-RU"/>
                  </w:rPr>
                  <m:t>=СЧЗП*Тр*(1/</m:t>
                </m:r>
                <m:r>
                  <w:rPr>
                    <w:rFonts w:ascii="Cambria Math" w:hAnsi="Cambria Math"/>
                    <w:sz w:val="22"/>
                    <w:lang w:eastAsia="ru-RU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eastAsia="ru-RU"/>
                  </w:rPr>
                  <m:t>ЗП),</m:t>
                </m:r>
              </m:oMath>
            </m:oMathPara>
          </w:p>
        </w:tc>
        <w:tc>
          <w:tcPr>
            <w:tcW w:w="2977" w:type="dxa"/>
          </w:tcPr>
          <w:p w14:paraId="1DE8F0E9" w14:textId="77777777" w:rsidR="00C5046F" w:rsidRPr="00C5046F" w:rsidRDefault="00C5046F" w:rsidP="004E1473">
            <w:pPr>
              <w:spacing w:line="360" w:lineRule="auto"/>
              <w:ind w:firstLine="567"/>
              <w:jc w:val="right"/>
              <w:rPr>
                <w:rFonts w:ascii="Arial" w:hAnsi="Arial"/>
                <w:sz w:val="22"/>
                <w:lang w:eastAsia="ru-RU"/>
              </w:rPr>
            </w:pPr>
            <w:r w:rsidRPr="00C5046F">
              <w:rPr>
                <w:rFonts w:ascii="Arial" w:hAnsi="Arial"/>
                <w:sz w:val="22"/>
                <w:lang w:eastAsia="ru-RU"/>
              </w:rPr>
              <w:t>(2)</w:t>
            </w:r>
          </w:p>
        </w:tc>
      </w:tr>
    </w:tbl>
    <w:p w14:paraId="1292C52D" w14:textId="62C389D0" w:rsidR="00C5046F" w:rsidRPr="00C5046F" w:rsidRDefault="00C5046F" w:rsidP="004E1473">
      <w:pPr>
        <w:spacing w:line="360" w:lineRule="auto"/>
        <w:ind w:firstLine="567"/>
        <w:rPr>
          <w:rFonts w:ascii="Arial" w:hAnsi="Arial"/>
          <w:sz w:val="22"/>
          <w:lang w:eastAsia="ru-RU"/>
        </w:rPr>
      </w:pPr>
      <w:r w:rsidRPr="00C5046F">
        <w:rPr>
          <w:rFonts w:ascii="Arial" w:hAnsi="Arial"/>
          <w:sz w:val="22"/>
          <w:lang w:eastAsia="ru-RU"/>
        </w:rPr>
        <w:t xml:space="preserve">где: </w:t>
      </w:r>
      <m:oMath>
        <m:r>
          <m:rPr>
            <m:sty m:val="p"/>
          </m:rPr>
          <w:rPr>
            <w:rFonts w:ascii="Cambria Math" w:hAnsi="Cambria Math"/>
            <w:sz w:val="22"/>
            <w:lang w:eastAsia="ru-RU"/>
          </w:rPr>
          <m:t>СЧЗП</m:t>
        </m:r>
      </m:oMath>
      <w:r w:rsidRPr="00C5046F">
        <w:rPr>
          <w:rFonts w:ascii="Arial" w:hAnsi="Arial"/>
          <w:sz w:val="22"/>
          <w:lang w:eastAsia="ru-RU"/>
        </w:rPr>
        <w:t xml:space="preserve"> — часовая средняя заработная плата (1</w:t>
      </w:r>
      <w:r w:rsidR="0089653B">
        <w:rPr>
          <w:rFonts w:ascii="Arial" w:hAnsi="Arial"/>
          <w:sz w:val="22"/>
          <w:lang w:eastAsia="ru-RU"/>
        </w:rPr>
        <w:t>88</w:t>
      </w:r>
      <w:r w:rsidRPr="00C5046F">
        <w:rPr>
          <w:rFonts w:ascii="Arial" w:hAnsi="Arial"/>
          <w:sz w:val="22"/>
          <w:lang w:eastAsia="ru-RU"/>
        </w:rPr>
        <w:t xml:space="preserve"> руб./час); </w:t>
      </w:r>
    </w:p>
    <w:p w14:paraId="23A317A8" w14:textId="77777777" w:rsidR="00C5046F" w:rsidRPr="00C5046F" w:rsidRDefault="00C5046F" w:rsidP="004E1473">
      <w:pPr>
        <w:spacing w:line="360" w:lineRule="auto"/>
        <w:ind w:firstLine="567"/>
        <w:rPr>
          <w:rFonts w:ascii="Arial" w:hAnsi="Arial"/>
          <w:sz w:val="22"/>
          <w:lang w:eastAsia="ru-RU"/>
        </w:rPr>
      </w:pPr>
      <m:oMath>
        <m:r>
          <m:rPr>
            <m:sty m:val="p"/>
          </m:rPr>
          <w:rPr>
            <w:rFonts w:ascii="Cambria Math" w:hAnsi="Cambria Math"/>
            <w:sz w:val="22"/>
            <w:lang w:eastAsia="ru-RU"/>
          </w:rPr>
          <m:t>Тр</m:t>
        </m:r>
      </m:oMath>
      <w:r w:rsidRPr="00C5046F">
        <w:rPr>
          <w:rFonts w:ascii="Arial" w:hAnsi="Arial"/>
          <w:sz w:val="22"/>
          <w:lang w:eastAsia="ru-RU"/>
        </w:rPr>
        <w:t xml:space="preserve"> — трудоёмкость решаемой задачи; </w:t>
      </w:r>
    </w:p>
    <w:p w14:paraId="42CF465F" w14:textId="356CDBD5" w:rsidR="00C5046F" w:rsidRPr="00C5046F" w:rsidRDefault="00C5046F" w:rsidP="004E1473">
      <w:pPr>
        <w:spacing w:line="360" w:lineRule="auto"/>
        <w:ind w:firstLine="567"/>
        <w:rPr>
          <w:rFonts w:ascii="Arial" w:hAnsi="Arial"/>
          <w:sz w:val="22"/>
          <w:lang w:eastAsia="ru-RU"/>
        </w:rPr>
      </w:pPr>
      <m:oMath>
        <m:r>
          <w:rPr>
            <w:rFonts w:ascii="Cambria Math" w:hAnsi="Cambria Math"/>
            <w:sz w:val="22"/>
            <w:lang w:eastAsia="ru-RU"/>
          </w:rPr>
          <m:t>d</m:t>
        </m:r>
        <m:r>
          <m:rPr>
            <m:sty m:val="p"/>
          </m:rPr>
          <w:rPr>
            <w:rFonts w:ascii="Cambria Math" w:hAnsi="Cambria Math"/>
            <w:sz w:val="22"/>
            <w:lang w:eastAsia="ru-RU"/>
          </w:rPr>
          <m:t>ЗП</m:t>
        </m:r>
      </m:oMath>
      <w:r w:rsidRPr="00C5046F">
        <w:rPr>
          <w:rFonts w:ascii="Arial" w:hAnsi="Arial"/>
          <w:sz w:val="22"/>
          <w:lang w:eastAsia="ru-RU"/>
        </w:rPr>
        <w:t> — доля заработной плат</w:t>
      </w:r>
      <w:r w:rsidR="008E0582">
        <w:rPr>
          <w:rFonts w:ascii="Arial" w:hAnsi="Arial"/>
          <w:sz w:val="22"/>
          <w:lang w:eastAsia="ru-RU"/>
        </w:rPr>
        <w:t>ы</w:t>
      </w:r>
      <w:r w:rsidRPr="00C5046F">
        <w:rPr>
          <w:rFonts w:ascii="Arial" w:hAnsi="Arial"/>
          <w:sz w:val="22"/>
          <w:lang w:eastAsia="ru-RU"/>
        </w:rPr>
        <w:t xml:space="preserve"> в общей смете затрат организации </w:t>
      </w:r>
      <w:r w:rsidRPr="00C5046F">
        <w:rPr>
          <w:rFonts w:ascii="Arial" w:hAnsi="Arial"/>
          <w:sz w:val="22"/>
          <w:lang w:eastAsia="ru-RU"/>
        </w:rPr>
        <w:br/>
        <w:t>(обычно не превышает 70%).</w:t>
      </w:r>
    </w:p>
    <w:p w14:paraId="24CB8926" w14:textId="4AFF3650" w:rsidR="00C5046F" w:rsidRPr="00C5046F" w:rsidRDefault="00C5046F" w:rsidP="004E1473">
      <w:pPr>
        <w:spacing w:line="360" w:lineRule="auto"/>
        <w:ind w:firstLine="567"/>
        <w:jc w:val="both"/>
        <w:rPr>
          <w:rFonts w:ascii="Arial" w:hAnsi="Arial"/>
          <w:sz w:val="22"/>
          <w:lang w:eastAsia="ru-RU"/>
        </w:rPr>
      </w:pPr>
      <w:r w:rsidRPr="00C5046F">
        <w:rPr>
          <w:rFonts w:ascii="Arial" w:hAnsi="Arial"/>
          <w:sz w:val="22"/>
          <w:lang w:eastAsia="ru-RU"/>
        </w:rPr>
        <w:t xml:space="preserve">Для решения задачи без использования разрабатываемого программного продукта необходимо примерно 30% действующего фонда рабочего времени. </w:t>
      </w:r>
      <m:oMath>
        <m:r>
          <m:rPr>
            <m:sty m:val="p"/>
          </m:rPr>
          <w:rPr>
            <w:rFonts w:ascii="Cambria Math" w:hAnsi="Cambria Math"/>
            <w:sz w:val="22"/>
            <w:lang w:eastAsia="ru-RU"/>
          </w:rPr>
          <m:t>Тпк</m:t>
        </m:r>
      </m:oMath>
      <w:r w:rsidRPr="00C5046F">
        <w:rPr>
          <w:rFonts w:ascii="Arial" w:hAnsi="Arial"/>
          <w:sz w:val="22"/>
          <w:lang w:eastAsia="ru-RU"/>
        </w:rPr>
        <w:t xml:space="preserve"> — действительный годовой фонд времени ЭВМ, часов в год: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3651"/>
      </w:tblGrid>
      <w:tr w:rsidR="00C5046F" w:rsidRPr="00C5046F" w14:paraId="2ECF2E56" w14:textId="77777777" w:rsidTr="00566858">
        <w:tc>
          <w:tcPr>
            <w:tcW w:w="6345" w:type="dxa"/>
          </w:tcPr>
          <w:p w14:paraId="2F593A17" w14:textId="77777777" w:rsidR="00C5046F" w:rsidRPr="00C5046F" w:rsidRDefault="00C5046F" w:rsidP="004E1473">
            <w:pPr>
              <w:spacing w:line="360" w:lineRule="auto"/>
              <w:ind w:firstLine="567"/>
              <w:rPr>
                <w:rFonts w:ascii="Arial" w:hAnsi="Arial"/>
                <w:sz w:val="22"/>
                <w:lang w:eastAsia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eastAsia="ru-RU"/>
                  </w:rPr>
                  <m:t>Тпк=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eastAsia="ru-RU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eastAsia="ru-RU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eastAsia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eastAsia="ru-RU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eastAsia="ru-RU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eastAsia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eastAsia="ru-RU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eastAsia="ru-RU"/>
                      </w:rPr>
                      <m:t>ч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eastAsia="ru-RU"/>
                  </w:rPr>
                  <m:t>,</m:t>
                </m:r>
              </m:oMath>
            </m:oMathPara>
          </w:p>
        </w:tc>
        <w:tc>
          <w:tcPr>
            <w:tcW w:w="3651" w:type="dxa"/>
          </w:tcPr>
          <w:p w14:paraId="0D16628B" w14:textId="77777777" w:rsidR="00C5046F" w:rsidRPr="00C5046F" w:rsidRDefault="00C5046F" w:rsidP="004E1473">
            <w:pPr>
              <w:spacing w:line="360" w:lineRule="auto"/>
              <w:ind w:firstLine="567"/>
              <w:jc w:val="right"/>
              <w:rPr>
                <w:rFonts w:ascii="Arial" w:hAnsi="Arial"/>
                <w:sz w:val="22"/>
                <w:lang w:eastAsia="ru-RU"/>
              </w:rPr>
            </w:pPr>
            <w:r w:rsidRPr="00C5046F">
              <w:rPr>
                <w:rFonts w:ascii="Arial" w:hAnsi="Arial"/>
                <w:sz w:val="22"/>
                <w:lang w:eastAsia="ru-RU"/>
              </w:rPr>
              <w:t>(3)</w:t>
            </w:r>
          </w:p>
        </w:tc>
      </w:tr>
    </w:tbl>
    <w:p w14:paraId="5D3169CA" w14:textId="77777777" w:rsidR="00C5046F" w:rsidRPr="00C5046F" w:rsidRDefault="00C5046F" w:rsidP="004E1473">
      <w:pPr>
        <w:spacing w:line="360" w:lineRule="auto"/>
        <w:ind w:firstLine="567"/>
        <w:rPr>
          <w:rFonts w:ascii="Arial" w:hAnsi="Arial"/>
          <w:sz w:val="22"/>
          <w:lang w:eastAsia="ru-RU"/>
        </w:rPr>
      </w:pPr>
      <w:r w:rsidRPr="00C5046F">
        <w:rPr>
          <w:rFonts w:ascii="Arial" w:hAnsi="Arial"/>
          <w:sz w:val="22"/>
          <w:lang w:eastAsia="ru-RU"/>
        </w:rPr>
        <w:t xml:space="preserve">где: </w:t>
      </w:r>
      <m:oMath>
        <m:sSub>
          <m:sSubPr>
            <m:ctrlPr>
              <w:rPr>
                <w:rFonts w:ascii="Cambria Math" w:hAnsi="Cambria Math"/>
                <w:sz w:val="22"/>
                <w:lang w:eastAsia="ru-RU"/>
              </w:rPr>
            </m:ctrlPr>
          </m:sSubPr>
          <m:e>
            <m:r>
              <w:rPr>
                <w:rFonts w:ascii="Cambria Math" w:hAnsi="Cambria Math"/>
                <w:sz w:val="22"/>
                <w:lang w:eastAsia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lang w:eastAsia="ru-RU"/>
              </w:rPr>
              <m:t>м</m:t>
            </m:r>
          </m:sub>
        </m:sSub>
        <m:r>
          <m:rPr>
            <m:sty m:val="p"/>
          </m:rPr>
          <w:rPr>
            <w:rFonts w:ascii="Cambria Math" w:hAnsi="Cambria Math"/>
            <w:sz w:val="22"/>
            <w:lang w:eastAsia="ru-RU"/>
          </w:rPr>
          <m:t xml:space="preserve"> </m:t>
        </m:r>
      </m:oMath>
      <w:r w:rsidRPr="00C5046F">
        <w:rPr>
          <w:rFonts w:ascii="Arial" w:hAnsi="Arial"/>
          <w:sz w:val="22"/>
          <w:lang w:eastAsia="ru-RU"/>
        </w:rPr>
        <w:t>— количество месяцев в году (12);</w:t>
      </w:r>
    </w:p>
    <w:p w14:paraId="4BB44E56" w14:textId="77777777" w:rsidR="00C5046F" w:rsidRPr="00C5046F" w:rsidRDefault="00775246" w:rsidP="004E1473">
      <w:pPr>
        <w:spacing w:line="360" w:lineRule="auto"/>
        <w:ind w:firstLine="567"/>
        <w:rPr>
          <w:rFonts w:ascii="Arial" w:hAnsi="Arial"/>
          <w:sz w:val="22"/>
          <w:lang w:eastAsia="ru-RU"/>
        </w:rPr>
      </w:pPr>
      <m:oMath>
        <m:sSub>
          <m:sSubPr>
            <m:ctrlPr>
              <w:rPr>
                <w:rFonts w:ascii="Cambria Math" w:hAnsi="Cambria Math"/>
                <w:sz w:val="22"/>
                <w:lang w:eastAsia="ru-RU"/>
              </w:rPr>
            </m:ctrlPr>
          </m:sSubPr>
          <m:e>
            <m:r>
              <w:rPr>
                <w:rFonts w:ascii="Cambria Math" w:hAnsi="Cambria Math"/>
                <w:sz w:val="22"/>
                <w:lang w:eastAsia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lang w:eastAsia="ru-RU"/>
              </w:rPr>
              <m:t xml:space="preserve">д </m:t>
            </m:r>
          </m:sub>
        </m:sSub>
      </m:oMath>
      <w:r w:rsidR="00C5046F" w:rsidRPr="00C5046F">
        <w:rPr>
          <w:rFonts w:ascii="Arial" w:hAnsi="Arial"/>
          <w:sz w:val="22"/>
          <w:lang w:eastAsia="ru-RU"/>
        </w:rPr>
        <w:t>— среднее количество рабочих дней в месяце (22);</w:t>
      </w:r>
    </w:p>
    <w:p w14:paraId="5F2E1EEB" w14:textId="77777777" w:rsidR="00C5046F" w:rsidRPr="00C5046F" w:rsidRDefault="00775246" w:rsidP="004E1473">
      <w:pPr>
        <w:spacing w:line="360" w:lineRule="auto"/>
        <w:ind w:firstLine="567"/>
        <w:rPr>
          <w:rFonts w:ascii="Arial" w:hAnsi="Arial"/>
          <w:sz w:val="22"/>
          <w:lang w:eastAsia="ru-RU"/>
        </w:rPr>
      </w:pPr>
      <m:oMath>
        <m:sSub>
          <m:sSubPr>
            <m:ctrlPr>
              <w:rPr>
                <w:rFonts w:ascii="Cambria Math" w:hAnsi="Cambria Math"/>
                <w:sz w:val="22"/>
                <w:lang w:eastAsia="ru-RU"/>
              </w:rPr>
            </m:ctrlPr>
          </m:sSubPr>
          <m:e>
            <m:r>
              <w:rPr>
                <w:rFonts w:ascii="Cambria Math" w:hAnsi="Cambria Math"/>
                <w:sz w:val="22"/>
                <w:lang w:eastAsia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lang w:eastAsia="ru-RU"/>
              </w:rPr>
              <m:t xml:space="preserve">ч </m:t>
            </m:r>
          </m:sub>
        </m:sSub>
      </m:oMath>
      <w:r w:rsidR="00C5046F" w:rsidRPr="00C5046F">
        <w:rPr>
          <w:rFonts w:ascii="Arial" w:hAnsi="Arial"/>
          <w:sz w:val="22"/>
          <w:lang w:eastAsia="ru-RU"/>
        </w:rPr>
        <w:t>— средняя продолжительность рабочего дня (8 часов);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851"/>
        <w:gridCol w:w="142"/>
        <w:gridCol w:w="1134"/>
        <w:gridCol w:w="1524"/>
      </w:tblGrid>
      <w:tr w:rsidR="00C5046F" w:rsidRPr="00C5046F" w14:paraId="7064830B" w14:textId="77777777" w:rsidTr="00566858">
        <w:tc>
          <w:tcPr>
            <w:tcW w:w="7338" w:type="dxa"/>
            <w:gridSpan w:val="3"/>
          </w:tcPr>
          <w:p w14:paraId="076509DF" w14:textId="77777777" w:rsidR="00C5046F" w:rsidRPr="00C5046F" w:rsidRDefault="00C5046F" w:rsidP="004E1473">
            <w:pPr>
              <w:spacing w:line="360" w:lineRule="auto"/>
              <w:ind w:firstLine="567"/>
              <w:rPr>
                <w:rFonts w:ascii="Arial" w:hAnsi="Arial"/>
                <w:sz w:val="22"/>
                <w:lang w:eastAsia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eastAsia="ru-RU"/>
                  </w:rPr>
                  <m:t>Тпк=12*22*8=2112 час/год.</m:t>
                </m:r>
              </m:oMath>
            </m:oMathPara>
          </w:p>
        </w:tc>
        <w:tc>
          <w:tcPr>
            <w:tcW w:w="2658" w:type="dxa"/>
            <w:gridSpan w:val="2"/>
          </w:tcPr>
          <w:p w14:paraId="4A386416" w14:textId="77777777" w:rsidR="00C5046F" w:rsidRPr="00C5046F" w:rsidRDefault="00C5046F" w:rsidP="004E1473">
            <w:pPr>
              <w:spacing w:line="360" w:lineRule="auto"/>
              <w:ind w:firstLine="567"/>
              <w:jc w:val="right"/>
              <w:rPr>
                <w:rFonts w:ascii="Arial" w:hAnsi="Arial"/>
                <w:sz w:val="22"/>
                <w:lang w:eastAsia="ru-RU"/>
              </w:rPr>
            </w:pPr>
            <w:r w:rsidRPr="00C5046F">
              <w:rPr>
                <w:rFonts w:ascii="Arial" w:hAnsi="Arial"/>
                <w:sz w:val="22"/>
                <w:lang w:eastAsia="ru-RU"/>
              </w:rPr>
              <w:t>(4)</w:t>
            </w:r>
          </w:p>
        </w:tc>
      </w:tr>
      <w:tr w:rsidR="00C5046F" w:rsidRPr="00C5046F" w14:paraId="0A0E5CE0" w14:textId="77777777" w:rsidTr="00566858">
        <w:tc>
          <w:tcPr>
            <w:tcW w:w="7196" w:type="dxa"/>
            <w:gridSpan w:val="2"/>
          </w:tcPr>
          <w:p w14:paraId="4D6A56BD" w14:textId="274DCF86" w:rsidR="00C5046F" w:rsidRPr="00C5046F" w:rsidRDefault="00C5046F" w:rsidP="004E1473">
            <w:pPr>
              <w:ind w:firstLine="567"/>
              <w:jc w:val="right"/>
              <w:rPr>
                <w:rFonts w:ascii="Arial" w:hAnsi="Arial"/>
                <w:sz w:val="22"/>
                <w:lang w:eastAsia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eastAsia="ru-RU"/>
                  </w:rPr>
                  <m:t>Тр=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eastAsia="ru-RU"/>
                      </w:rPr>
                      <m:t>Тпк*30%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lang w:eastAsia="ru-RU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eastAsia="ru-RU"/>
                  </w:rPr>
                  <m:t>=634 час/год.</m:t>
                </m:r>
              </m:oMath>
            </m:oMathPara>
          </w:p>
        </w:tc>
        <w:tc>
          <w:tcPr>
            <w:tcW w:w="2800" w:type="dxa"/>
            <w:gridSpan w:val="3"/>
          </w:tcPr>
          <w:p w14:paraId="038E6D93" w14:textId="77777777" w:rsidR="00C5046F" w:rsidRPr="00C5046F" w:rsidRDefault="00C5046F" w:rsidP="004E1473">
            <w:pPr>
              <w:spacing w:line="360" w:lineRule="auto"/>
              <w:ind w:firstLine="567"/>
              <w:jc w:val="right"/>
              <w:rPr>
                <w:rFonts w:ascii="Arial" w:hAnsi="Arial"/>
                <w:sz w:val="22"/>
                <w:lang w:eastAsia="ru-RU"/>
              </w:rPr>
            </w:pPr>
            <w:r w:rsidRPr="00C5046F">
              <w:rPr>
                <w:rFonts w:ascii="Arial" w:hAnsi="Arial"/>
                <w:sz w:val="22"/>
                <w:lang w:eastAsia="ru-RU"/>
              </w:rPr>
              <w:t>(5)</w:t>
            </w:r>
          </w:p>
        </w:tc>
      </w:tr>
      <w:tr w:rsidR="00C5046F" w:rsidRPr="00C5046F" w14:paraId="39CB44AB" w14:textId="77777777" w:rsidTr="00566858">
        <w:tc>
          <w:tcPr>
            <w:tcW w:w="8472" w:type="dxa"/>
            <w:gridSpan w:val="4"/>
          </w:tcPr>
          <w:p w14:paraId="79E22869" w14:textId="70B97610" w:rsidR="00C5046F" w:rsidRPr="00C5046F" w:rsidRDefault="00775246" w:rsidP="004E1473">
            <w:pPr>
              <w:spacing w:line="360" w:lineRule="auto"/>
              <w:ind w:firstLine="567"/>
              <w:jc w:val="right"/>
              <w:rPr>
                <w:rFonts w:ascii="Arial" w:hAnsi="Arial"/>
                <w:sz w:val="22"/>
                <w:lang w:eastAsia="ru-RU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eastAsia="ru-RU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eastAsia="ru-RU"/>
                      </w:rPr>
                      <m:t>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eastAsia="ru-RU"/>
                  </w:rPr>
                  <m:t>=188*634*(1/0,7)=170274.30 руб./год.</m:t>
                </m:r>
              </m:oMath>
            </m:oMathPara>
          </w:p>
        </w:tc>
        <w:tc>
          <w:tcPr>
            <w:tcW w:w="1524" w:type="dxa"/>
          </w:tcPr>
          <w:p w14:paraId="74353F53" w14:textId="77777777" w:rsidR="00C5046F" w:rsidRPr="00C5046F" w:rsidRDefault="00C5046F" w:rsidP="00CA6CC0">
            <w:pPr>
              <w:spacing w:line="360" w:lineRule="auto"/>
              <w:jc w:val="right"/>
              <w:rPr>
                <w:rFonts w:ascii="Arial" w:hAnsi="Arial"/>
                <w:sz w:val="22"/>
                <w:lang w:eastAsia="ru-RU"/>
              </w:rPr>
            </w:pPr>
            <w:r w:rsidRPr="00C5046F">
              <w:rPr>
                <w:rFonts w:ascii="Arial" w:hAnsi="Arial"/>
                <w:sz w:val="22"/>
                <w:lang w:eastAsia="ru-RU"/>
              </w:rPr>
              <w:t>(6)</w:t>
            </w:r>
          </w:p>
        </w:tc>
      </w:tr>
      <w:tr w:rsidR="00C5046F" w:rsidRPr="00C5046F" w14:paraId="2EE464DF" w14:textId="77777777" w:rsidTr="00566858">
        <w:tc>
          <w:tcPr>
            <w:tcW w:w="6345" w:type="dxa"/>
          </w:tcPr>
          <w:p w14:paraId="5D01FB9F" w14:textId="77777777" w:rsidR="00C5046F" w:rsidRPr="00C5046F" w:rsidRDefault="00775246" w:rsidP="004E1473">
            <w:pPr>
              <w:spacing w:line="360" w:lineRule="auto"/>
              <w:ind w:firstLine="567"/>
              <w:rPr>
                <w:rFonts w:ascii="Arial" w:hAnsi="Arial"/>
                <w:sz w:val="22"/>
                <w:lang w:eastAsia="ru-RU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eastAsia="ru-RU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eastAsia="ru-RU"/>
                      </w:rPr>
                      <m:t>э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eastAsia="ru-RU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eastAsia="ru-RU"/>
                          </w:rPr>
                          <m:t>г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eastAsia="ru-RU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eastAsia="ru-RU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eastAsia="ru-RU"/>
                          </w:rPr>
                          <m:t>м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eastAsia="ru-RU"/>
                      </w:rPr>
                      <m:t>+ЗП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eastAsia="ru-RU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eastAsia="ru-RU"/>
                          </w:rPr>
                          <m:t>с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eastAsia="ru-RU"/>
                  </w:rPr>
                  <m:t>,</m:t>
                </m:r>
              </m:oMath>
            </m:oMathPara>
          </w:p>
        </w:tc>
        <w:tc>
          <w:tcPr>
            <w:tcW w:w="3651" w:type="dxa"/>
            <w:gridSpan w:val="4"/>
          </w:tcPr>
          <w:p w14:paraId="301EF687" w14:textId="77777777" w:rsidR="00C5046F" w:rsidRPr="00C5046F" w:rsidRDefault="00C5046F" w:rsidP="004E1473">
            <w:pPr>
              <w:spacing w:line="360" w:lineRule="auto"/>
              <w:ind w:firstLine="567"/>
              <w:jc w:val="right"/>
              <w:rPr>
                <w:rFonts w:ascii="Arial" w:hAnsi="Arial"/>
                <w:sz w:val="22"/>
                <w:lang w:eastAsia="ru-RU"/>
              </w:rPr>
            </w:pPr>
            <w:r w:rsidRPr="00C5046F">
              <w:rPr>
                <w:rFonts w:ascii="Arial" w:hAnsi="Arial"/>
                <w:sz w:val="22"/>
                <w:lang w:eastAsia="ru-RU"/>
              </w:rPr>
              <w:t>(7)</w:t>
            </w:r>
          </w:p>
        </w:tc>
      </w:tr>
    </w:tbl>
    <w:p w14:paraId="0AFE91F6" w14:textId="77777777" w:rsidR="00C5046F" w:rsidRPr="00C5046F" w:rsidRDefault="00C5046F" w:rsidP="004E1473">
      <w:pPr>
        <w:spacing w:line="360" w:lineRule="auto"/>
        <w:ind w:firstLine="567"/>
        <w:jc w:val="both"/>
        <w:rPr>
          <w:rFonts w:ascii="Arial" w:hAnsi="Arial"/>
          <w:sz w:val="22"/>
          <w:lang w:eastAsia="ru-RU"/>
        </w:rPr>
      </w:pPr>
      <w:r w:rsidRPr="00C5046F">
        <w:rPr>
          <w:rFonts w:ascii="Arial" w:hAnsi="Arial"/>
          <w:sz w:val="22"/>
          <w:lang w:eastAsia="ru-RU"/>
        </w:rPr>
        <w:t xml:space="preserve">где: </w:t>
      </w:r>
      <m:oMath>
        <m:sSub>
          <m:sSubPr>
            <m:ctrlPr>
              <w:rPr>
                <w:rFonts w:ascii="Cambria Math" w:hAnsi="Cambria Math"/>
                <w:sz w:val="22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lang w:eastAsia="ru-RU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lang w:eastAsia="ru-RU"/>
              </w:rPr>
              <m:t xml:space="preserve">г </m:t>
            </m:r>
          </m:sub>
        </m:sSub>
      </m:oMath>
      <w:r w:rsidRPr="00C5046F">
        <w:rPr>
          <w:rFonts w:ascii="Arial" w:hAnsi="Arial"/>
          <w:sz w:val="22"/>
          <w:lang w:eastAsia="ru-RU"/>
        </w:rPr>
        <w:t>— время отводимое на работу с программой;</w:t>
      </w:r>
    </w:p>
    <w:p w14:paraId="633240C3" w14:textId="77777777" w:rsidR="00C5046F" w:rsidRPr="00C5046F" w:rsidRDefault="00C5046F" w:rsidP="004E1473">
      <w:pPr>
        <w:spacing w:line="360" w:lineRule="auto"/>
        <w:ind w:firstLine="567"/>
        <w:jc w:val="both"/>
        <w:rPr>
          <w:rFonts w:ascii="Arial" w:hAnsi="Arial"/>
          <w:sz w:val="22"/>
          <w:lang w:eastAsia="ru-RU"/>
        </w:rPr>
      </w:pPr>
      <w:r w:rsidRPr="00C5046F">
        <w:rPr>
          <w:rFonts w:ascii="Arial" w:hAnsi="Arial"/>
          <w:sz w:val="22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lang w:eastAsia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lang w:eastAsia="ru-RU"/>
              </w:rPr>
              <m:t>м</m:t>
            </m:r>
          </m:sub>
        </m:sSub>
        <m:r>
          <m:rPr>
            <m:sty m:val="p"/>
          </m:rPr>
          <w:rPr>
            <w:rFonts w:ascii="Cambria Math" w:hAnsi="Cambria Math"/>
            <w:sz w:val="22"/>
            <w:lang w:eastAsia="ru-RU"/>
          </w:rPr>
          <m:t xml:space="preserve">  </m:t>
        </m:r>
      </m:oMath>
      <w:r w:rsidRPr="00C5046F">
        <w:rPr>
          <w:rFonts w:ascii="Arial" w:hAnsi="Arial"/>
          <w:sz w:val="22"/>
          <w:lang w:eastAsia="ru-RU"/>
        </w:rPr>
        <w:t xml:space="preserve">— стоимость одного машинного часа (в среднем для кассового оборудования составляет 3,30 руб./час); </w:t>
      </w:r>
    </w:p>
    <w:p w14:paraId="19EB7419" w14:textId="77777777" w:rsidR="00C5046F" w:rsidRPr="00C5046F" w:rsidRDefault="00C5046F" w:rsidP="004E1473">
      <w:pPr>
        <w:spacing w:line="360" w:lineRule="auto"/>
        <w:ind w:firstLine="567"/>
        <w:jc w:val="both"/>
        <w:rPr>
          <w:rFonts w:ascii="Arial" w:hAnsi="Arial"/>
          <w:sz w:val="22"/>
          <w:lang w:eastAsia="ru-RU"/>
        </w:rPr>
      </w:pPr>
      <m:oMath>
        <m:r>
          <m:rPr>
            <m:sty m:val="p"/>
          </m:rPr>
          <w:rPr>
            <w:rFonts w:ascii="Cambria Math" w:hAnsi="Cambria Math"/>
            <w:sz w:val="22"/>
            <w:lang w:eastAsia="ru-RU"/>
          </w:rPr>
          <m:t>ЗП</m:t>
        </m:r>
      </m:oMath>
      <w:r w:rsidRPr="00C5046F">
        <w:rPr>
          <w:rFonts w:ascii="Arial" w:hAnsi="Arial"/>
          <w:sz w:val="22"/>
          <w:lang w:eastAsia="ru-RU"/>
        </w:rPr>
        <w:t xml:space="preserve"> — эксплуатационные затраты при использовании ПО (в среднем для кассового оборудования составляет 54 000 руб.). </w:t>
      </w:r>
    </w:p>
    <w:p w14:paraId="78D1B533" w14:textId="5B29DDE5" w:rsidR="00C5046F" w:rsidRPr="00C5046F" w:rsidRDefault="004E1473" w:rsidP="004E1473">
      <w:pPr>
        <w:spacing w:line="360" w:lineRule="auto"/>
        <w:ind w:firstLine="567"/>
        <w:jc w:val="both"/>
        <w:rPr>
          <w:rFonts w:ascii="Arial" w:hAnsi="Arial"/>
          <w:sz w:val="22"/>
          <w:lang w:eastAsia="ru-RU"/>
        </w:rPr>
      </w:pPr>
      <w:r>
        <w:rPr>
          <w:rFonts w:ascii="Arial" w:hAnsi="Arial"/>
          <w:sz w:val="22"/>
          <w:lang w:eastAsia="ru-RU"/>
        </w:rPr>
        <w:t>Средний с</w:t>
      </w:r>
      <w:r w:rsidR="00C5046F" w:rsidRPr="00C5046F">
        <w:rPr>
          <w:rFonts w:ascii="Arial" w:hAnsi="Arial"/>
          <w:sz w:val="22"/>
          <w:lang w:eastAsia="ru-RU"/>
        </w:rPr>
        <w:t xml:space="preserve">рок службы программы </w:t>
      </w:r>
      <m:oMath>
        <m:sSub>
          <m:sSubPr>
            <m:ctrlPr>
              <w:rPr>
                <w:rFonts w:ascii="Cambria Math" w:hAnsi="Cambria Math"/>
                <w:sz w:val="22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lang w:eastAsia="ru-RU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lang w:eastAsia="ru-RU"/>
              </w:rPr>
              <m:t>с</m:t>
            </m:r>
          </m:sub>
        </m:sSub>
      </m:oMath>
      <w:r w:rsidR="00C5046F" w:rsidRPr="00C5046F">
        <w:rPr>
          <w:rFonts w:ascii="Arial" w:hAnsi="Arial"/>
          <w:sz w:val="22"/>
          <w:lang w:eastAsia="ru-RU"/>
        </w:rPr>
        <w:t xml:space="preserve">= 5 лет. </w:t>
      </w:r>
    </w:p>
    <w:p w14:paraId="202168BB" w14:textId="77777777" w:rsidR="00C5046F" w:rsidRPr="00C5046F" w:rsidRDefault="00C5046F" w:rsidP="004E1473">
      <w:pPr>
        <w:spacing w:line="360" w:lineRule="auto"/>
        <w:ind w:firstLine="567"/>
        <w:jc w:val="both"/>
        <w:rPr>
          <w:rFonts w:ascii="Arial" w:hAnsi="Arial"/>
          <w:sz w:val="22"/>
          <w:lang w:eastAsia="ru-RU"/>
        </w:rPr>
      </w:pPr>
      <w:r w:rsidRPr="00C5046F">
        <w:rPr>
          <w:rFonts w:ascii="Arial" w:hAnsi="Arial"/>
          <w:sz w:val="22"/>
          <w:lang w:eastAsia="ru-RU"/>
        </w:rPr>
        <w:t xml:space="preserve">Затраты при использовании программы будут равны: 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1666"/>
      </w:tblGrid>
      <w:tr w:rsidR="00C5046F" w:rsidRPr="00C5046F" w14:paraId="1DA24242" w14:textId="77777777" w:rsidTr="00566858">
        <w:tc>
          <w:tcPr>
            <w:tcW w:w="8330" w:type="dxa"/>
          </w:tcPr>
          <w:p w14:paraId="3CBB8382" w14:textId="60E619C0" w:rsidR="00C5046F" w:rsidRPr="00C5046F" w:rsidRDefault="00775246" w:rsidP="004E1473">
            <w:pPr>
              <w:spacing w:line="360" w:lineRule="auto"/>
              <w:ind w:firstLine="567"/>
              <w:rPr>
                <w:rFonts w:ascii="Arial" w:hAnsi="Arial"/>
                <w:sz w:val="22"/>
                <w:lang w:eastAsia="ru-RU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eastAsia="ru-RU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eastAsia="ru-RU"/>
                      </w:rPr>
                      <m:t>э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eastAsia="ru-RU"/>
                      </w:rPr>
                      <m:t>2112*3,30+54 000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eastAsia="ru-RU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eastAsia="ru-RU"/>
                  </w:rPr>
                  <m:t>=12 193,90 руб./год.</m:t>
                </m:r>
              </m:oMath>
            </m:oMathPara>
          </w:p>
        </w:tc>
        <w:tc>
          <w:tcPr>
            <w:tcW w:w="1666" w:type="dxa"/>
            <w:vAlign w:val="center"/>
          </w:tcPr>
          <w:p w14:paraId="00B0E733" w14:textId="77777777" w:rsidR="00C5046F" w:rsidRPr="00C5046F" w:rsidRDefault="00C5046F" w:rsidP="004E1473">
            <w:pPr>
              <w:spacing w:line="360" w:lineRule="auto"/>
              <w:ind w:firstLine="567"/>
              <w:jc w:val="right"/>
              <w:rPr>
                <w:rFonts w:ascii="Arial" w:hAnsi="Arial"/>
                <w:sz w:val="22"/>
                <w:lang w:eastAsia="ru-RU"/>
              </w:rPr>
            </w:pPr>
            <w:r w:rsidRPr="00C5046F">
              <w:rPr>
                <w:rFonts w:ascii="Arial" w:hAnsi="Arial"/>
                <w:sz w:val="22"/>
                <w:lang w:eastAsia="ru-RU"/>
              </w:rPr>
              <w:t>(8)</w:t>
            </w:r>
          </w:p>
        </w:tc>
      </w:tr>
    </w:tbl>
    <w:p w14:paraId="019619D4" w14:textId="77777777" w:rsidR="004E1473" w:rsidRDefault="004E1473" w:rsidP="004E1473">
      <w:pPr>
        <w:spacing w:line="360" w:lineRule="auto"/>
        <w:ind w:firstLine="567"/>
        <w:jc w:val="both"/>
        <w:rPr>
          <w:rFonts w:ascii="Arial" w:hAnsi="Arial"/>
          <w:sz w:val="22"/>
          <w:lang w:eastAsia="ru-RU"/>
        </w:rPr>
      </w:pPr>
    </w:p>
    <w:p w14:paraId="74D49054" w14:textId="1930D633" w:rsidR="00C5046F" w:rsidRPr="00C5046F" w:rsidRDefault="004E1473" w:rsidP="004E1473">
      <w:pPr>
        <w:spacing w:line="360" w:lineRule="auto"/>
        <w:ind w:firstLine="567"/>
        <w:jc w:val="both"/>
        <w:rPr>
          <w:rFonts w:ascii="Arial" w:hAnsi="Arial"/>
          <w:sz w:val="22"/>
          <w:lang w:eastAsia="ru-RU"/>
        </w:rPr>
      </w:pPr>
      <w:r>
        <w:rPr>
          <w:rFonts w:ascii="Arial" w:hAnsi="Arial"/>
          <w:sz w:val="22"/>
          <w:lang w:eastAsia="ru-RU"/>
        </w:rPr>
        <w:lastRenderedPageBreak/>
        <w:t>З</w:t>
      </w:r>
      <w:r w:rsidR="00C5046F" w:rsidRPr="00C5046F">
        <w:rPr>
          <w:rFonts w:ascii="Arial" w:hAnsi="Arial"/>
          <w:sz w:val="22"/>
          <w:lang w:eastAsia="ru-RU"/>
        </w:rPr>
        <w:t xml:space="preserve">начение экономической эффективности от использования программного продукта: 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911"/>
      </w:tblGrid>
      <w:tr w:rsidR="00C5046F" w:rsidRPr="00C5046F" w14:paraId="7056CDD8" w14:textId="77777777" w:rsidTr="004E1473">
        <w:trPr>
          <w:trHeight w:val="359"/>
        </w:trPr>
        <w:tc>
          <w:tcPr>
            <w:tcW w:w="9180" w:type="dxa"/>
          </w:tcPr>
          <w:p w14:paraId="19B1CE42" w14:textId="13DA690C" w:rsidR="00C5046F" w:rsidRPr="004E1473" w:rsidRDefault="00C5046F" w:rsidP="004E1473">
            <w:pPr>
              <w:ind w:firstLine="567"/>
              <w:jc w:val="right"/>
              <w:rPr>
                <w:rFonts w:ascii="Arial" w:hAnsi="Arial"/>
                <w:sz w:val="22"/>
                <w:lang w:eastAsia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eastAsia="ru-RU"/>
                  </w:rPr>
                  <m:t>Э=170 274.30  руб./год-12 193,90 руб./год=158 080.40 руб./год.</m:t>
                </m:r>
              </m:oMath>
            </m:oMathPara>
          </w:p>
        </w:tc>
        <w:tc>
          <w:tcPr>
            <w:tcW w:w="911" w:type="dxa"/>
            <w:vAlign w:val="center"/>
          </w:tcPr>
          <w:p w14:paraId="55426CDA" w14:textId="330A707C" w:rsidR="00C5046F" w:rsidRPr="00C5046F" w:rsidRDefault="004E1473" w:rsidP="004E1473">
            <w:pPr>
              <w:spacing w:line="360" w:lineRule="auto"/>
              <w:jc w:val="right"/>
              <w:rPr>
                <w:rFonts w:ascii="Arial" w:hAnsi="Arial"/>
                <w:sz w:val="22"/>
                <w:lang w:eastAsia="ru-RU"/>
              </w:rPr>
            </w:pPr>
            <w:r>
              <w:rPr>
                <w:rFonts w:ascii="Arial" w:hAnsi="Arial"/>
                <w:sz w:val="22"/>
                <w:lang w:eastAsia="ru-RU"/>
              </w:rPr>
              <w:t>(</w:t>
            </w:r>
            <w:r w:rsidR="00C5046F" w:rsidRPr="00C5046F">
              <w:rPr>
                <w:rFonts w:ascii="Arial" w:hAnsi="Arial"/>
                <w:sz w:val="22"/>
                <w:lang w:eastAsia="ru-RU"/>
              </w:rPr>
              <w:t>9)</w:t>
            </w:r>
          </w:p>
        </w:tc>
      </w:tr>
    </w:tbl>
    <w:p w14:paraId="4D23D1D4" w14:textId="77777777" w:rsidR="00C5046F" w:rsidRPr="00C5046F" w:rsidRDefault="00C5046F" w:rsidP="004E1473">
      <w:pPr>
        <w:tabs>
          <w:tab w:val="left" w:pos="993"/>
        </w:tabs>
        <w:spacing w:line="360" w:lineRule="auto"/>
        <w:ind w:firstLine="567"/>
        <w:jc w:val="both"/>
        <w:rPr>
          <w:rFonts w:ascii="Arial" w:hAnsi="Arial"/>
          <w:sz w:val="22"/>
          <w:lang w:eastAsia="ru-RU"/>
        </w:rPr>
      </w:pPr>
      <w:r w:rsidRPr="00C5046F">
        <w:rPr>
          <w:rFonts w:ascii="Arial" w:hAnsi="Arial"/>
          <w:sz w:val="22"/>
          <w:lang w:eastAsia="ru-RU"/>
        </w:rPr>
        <w:t>Таким образом, произведенный экономический анализ эффективности создания и эксплуатации программного продукта доказывает целесообразность его использования на предприятии.</w:t>
      </w:r>
    </w:p>
    <w:p w14:paraId="4037853C" w14:textId="43F11C80" w:rsidR="004969DC" w:rsidRPr="00CA6CC0" w:rsidRDefault="00CA6CC0" w:rsidP="004969DC">
      <w:pPr>
        <w:pStyle w:val="tdtext"/>
      </w:pPr>
      <w:r>
        <w:t xml:space="preserve">Преимуществом программы является отсутствие необходимости в специальном </w:t>
      </w:r>
      <w:r>
        <w:rPr>
          <w:lang w:val="en-US"/>
        </w:rPr>
        <w:t>POS</w:t>
      </w:r>
      <w:r w:rsidRPr="00CA6CC0">
        <w:t>-</w:t>
      </w:r>
      <w:r>
        <w:t>терминале для развертывания, возможность её использования на любом мобильном устройстве, вследствие чего отсутствует необходимость в дополнительном оборудовании (сканер штрих-кода и т.п.).</w:t>
      </w:r>
    </w:p>
    <w:p w14:paraId="528B48FA" w14:textId="28CD1D24" w:rsidR="00A10F1A" w:rsidRDefault="00F27C1A" w:rsidP="00262A70">
      <w:pPr>
        <w:pStyle w:val="tdtoccaptionlevel1"/>
        <w:rPr>
          <w:shd w:val="clear" w:color="auto" w:fill="FFFFFF"/>
        </w:rPr>
      </w:pPr>
      <w:bookmarkStart w:id="16" w:name="_Toc457301690"/>
      <w:r w:rsidRPr="00330A69">
        <w:rPr>
          <w:shd w:val="clear" w:color="auto" w:fill="FFFFFF"/>
        </w:rPr>
        <w:lastRenderedPageBreak/>
        <w:t>С</w:t>
      </w:r>
      <w:r w:rsidR="00A10F1A" w:rsidRPr="00330A69">
        <w:rPr>
          <w:shd w:val="clear" w:color="auto" w:fill="FFFFFF"/>
        </w:rPr>
        <w:t>тадии и этапы разработки</w:t>
      </w:r>
      <w:bookmarkEnd w:id="16"/>
    </w:p>
    <w:p w14:paraId="5FE3C66B" w14:textId="7C71792C" w:rsidR="00AA08B0" w:rsidRDefault="00AA08B0" w:rsidP="00AA08B0">
      <w:pPr>
        <w:pStyle w:val="tdtext"/>
      </w:pPr>
    </w:p>
    <w:p w14:paraId="28427B35" w14:textId="4A443728" w:rsidR="00AA08B0" w:rsidRDefault="00566858" w:rsidP="00AA08B0">
      <w:pPr>
        <w:pStyle w:val="tdtext"/>
      </w:pPr>
      <w:r>
        <w:t>Таблица 1 — Стадии и этапы разработки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2524"/>
        <w:gridCol w:w="2577"/>
        <w:gridCol w:w="2577"/>
        <w:gridCol w:w="2517"/>
      </w:tblGrid>
      <w:tr w:rsidR="00566858" w14:paraId="15790B55" w14:textId="77777777" w:rsidTr="00566858">
        <w:tc>
          <w:tcPr>
            <w:tcW w:w="2605" w:type="dxa"/>
            <w:vAlign w:val="center"/>
          </w:tcPr>
          <w:p w14:paraId="137FD931" w14:textId="47E5994F" w:rsidR="00566858" w:rsidRDefault="00566858" w:rsidP="00CD684F">
            <w:pPr>
              <w:pStyle w:val="tdtext"/>
              <w:spacing w:before="120"/>
              <w:ind w:firstLine="0"/>
              <w:jc w:val="center"/>
            </w:pPr>
            <w:r>
              <w:t>Стадия</w:t>
            </w:r>
          </w:p>
        </w:tc>
        <w:tc>
          <w:tcPr>
            <w:tcW w:w="2605" w:type="dxa"/>
            <w:vAlign w:val="center"/>
          </w:tcPr>
          <w:p w14:paraId="2ABBF45C" w14:textId="3D3CD2DD" w:rsidR="00566858" w:rsidRDefault="00566858" w:rsidP="00CD684F">
            <w:pPr>
              <w:pStyle w:val="tdtext"/>
              <w:spacing w:before="120"/>
              <w:ind w:firstLine="0"/>
              <w:jc w:val="center"/>
            </w:pPr>
            <w:r>
              <w:t>Этап</w:t>
            </w:r>
          </w:p>
        </w:tc>
        <w:tc>
          <w:tcPr>
            <w:tcW w:w="2605" w:type="dxa"/>
            <w:vAlign w:val="center"/>
          </w:tcPr>
          <w:p w14:paraId="079A32CF" w14:textId="59C882A7" w:rsidR="00566858" w:rsidRDefault="00566858" w:rsidP="00CD684F">
            <w:pPr>
              <w:pStyle w:val="tdtext"/>
              <w:spacing w:before="120"/>
              <w:ind w:firstLine="0"/>
              <w:jc w:val="center"/>
            </w:pPr>
            <w:r>
              <w:t>Содержание</w:t>
            </w:r>
          </w:p>
        </w:tc>
        <w:tc>
          <w:tcPr>
            <w:tcW w:w="2606" w:type="dxa"/>
            <w:vAlign w:val="center"/>
          </w:tcPr>
          <w:p w14:paraId="419BEA51" w14:textId="2175F67D" w:rsidR="00566858" w:rsidRDefault="00566858" w:rsidP="00CD684F">
            <w:pPr>
              <w:pStyle w:val="tdtext"/>
              <w:spacing w:before="120"/>
              <w:ind w:firstLine="0"/>
              <w:jc w:val="center"/>
            </w:pPr>
            <w:r>
              <w:t>Сроки</w:t>
            </w:r>
          </w:p>
        </w:tc>
      </w:tr>
      <w:tr w:rsidR="00566858" w14:paraId="57367E69" w14:textId="77777777" w:rsidTr="00566858">
        <w:tc>
          <w:tcPr>
            <w:tcW w:w="2605" w:type="dxa"/>
            <w:vMerge w:val="restart"/>
            <w:vAlign w:val="center"/>
          </w:tcPr>
          <w:p w14:paraId="74764B88" w14:textId="22766F88" w:rsidR="00566858" w:rsidRDefault="00566858" w:rsidP="00CD684F">
            <w:pPr>
              <w:pStyle w:val="tdtext"/>
              <w:spacing w:before="120"/>
              <w:ind w:firstLine="0"/>
              <w:jc w:val="center"/>
            </w:pPr>
            <w:r>
              <w:t>Техническое задание</w:t>
            </w:r>
          </w:p>
        </w:tc>
        <w:tc>
          <w:tcPr>
            <w:tcW w:w="2605" w:type="dxa"/>
            <w:vAlign w:val="center"/>
          </w:tcPr>
          <w:p w14:paraId="793C9358" w14:textId="0F0191A8" w:rsidR="00566858" w:rsidRDefault="00566858" w:rsidP="00CD684F">
            <w:pPr>
              <w:pStyle w:val="tdtext"/>
              <w:spacing w:before="120"/>
              <w:ind w:firstLine="0"/>
              <w:jc w:val="center"/>
            </w:pPr>
            <w:r>
              <w:t>Обоснование необходимости разработки</w:t>
            </w:r>
          </w:p>
        </w:tc>
        <w:tc>
          <w:tcPr>
            <w:tcW w:w="2605" w:type="dxa"/>
            <w:vAlign w:val="center"/>
          </w:tcPr>
          <w:p w14:paraId="23ED8963" w14:textId="0B6FD170" w:rsidR="00566858" w:rsidRDefault="00566858" w:rsidP="00CD684F">
            <w:pPr>
              <w:pStyle w:val="tdtext"/>
              <w:spacing w:before="120"/>
              <w:ind w:firstLine="0"/>
              <w:jc w:val="center"/>
            </w:pPr>
            <w:r>
              <w:t>Постановка задачи</w:t>
            </w:r>
          </w:p>
        </w:tc>
        <w:tc>
          <w:tcPr>
            <w:tcW w:w="2606" w:type="dxa"/>
            <w:vAlign w:val="center"/>
          </w:tcPr>
          <w:p w14:paraId="6ABC5C86" w14:textId="43B10B2B" w:rsidR="00566858" w:rsidRDefault="00891335" w:rsidP="00CD684F">
            <w:pPr>
              <w:pStyle w:val="tdtext"/>
              <w:spacing w:before="120"/>
              <w:ind w:firstLine="0"/>
              <w:jc w:val="center"/>
            </w:pPr>
            <w:r>
              <w:t>20.04.2020</w:t>
            </w:r>
          </w:p>
        </w:tc>
      </w:tr>
      <w:tr w:rsidR="00566858" w14:paraId="0ADBED51" w14:textId="77777777" w:rsidTr="00566858">
        <w:tc>
          <w:tcPr>
            <w:tcW w:w="2605" w:type="dxa"/>
            <w:vMerge/>
            <w:vAlign w:val="center"/>
          </w:tcPr>
          <w:p w14:paraId="3076E48F" w14:textId="77777777" w:rsidR="00566858" w:rsidRDefault="00566858" w:rsidP="00CD684F">
            <w:pPr>
              <w:pStyle w:val="tdtext"/>
              <w:spacing w:before="120"/>
              <w:ind w:firstLine="0"/>
              <w:jc w:val="center"/>
            </w:pPr>
          </w:p>
        </w:tc>
        <w:tc>
          <w:tcPr>
            <w:tcW w:w="2605" w:type="dxa"/>
            <w:vMerge w:val="restart"/>
            <w:vAlign w:val="center"/>
          </w:tcPr>
          <w:p w14:paraId="5C2B0695" w14:textId="4CE51E65" w:rsidR="00566858" w:rsidRDefault="00566858" w:rsidP="00CD684F">
            <w:pPr>
              <w:pStyle w:val="tdtext"/>
              <w:spacing w:before="120"/>
              <w:ind w:firstLine="0"/>
              <w:jc w:val="center"/>
            </w:pPr>
            <w:r>
              <w:t>Научно-исследовательские работы</w:t>
            </w:r>
          </w:p>
        </w:tc>
        <w:tc>
          <w:tcPr>
            <w:tcW w:w="2605" w:type="dxa"/>
            <w:vAlign w:val="center"/>
          </w:tcPr>
          <w:p w14:paraId="79A86AA7" w14:textId="3B8DB6F0" w:rsidR="00566858" w:rsidRDefault="00566858" w:rsidP="00CD684F">
            <w:pPr>
              <w:pStyle w:val="tdtext"/>
              <w:spacing w:before="120"/>
              <w:ind w:firstLine="0"/>
              <w:jc w:val="center"/>
            </w:pPr>
            <w:r>
              <w:t>Анализ предметной области</w:t>
            </w:r>
          </w:p>
        </w:tc>
        <w:tc>
          <w:tcPr>
            <w:tcW w:w="2606" w:type="dxa"/>
            <w:vAlign w:val="center"/>
          </w:tcPr>
          <w:p w14:paraId="4D10716B" w14:textId="6F61976D" w:rsidR="00566858" w:rsidRDefault="00891335" w:rsidP="00CD684F">
            <w:pPr>
              <w:pStyle w:val="tdtext"/>
              <w:spacing w:before="120"/>
              <w:ind w:firstLine="0"/>
              <w:jc w:val="center"/>
            </w:pPr>
            <w:r>
              <w:t>20.04.2020-21.04.2020</w:t>
            </w:r>
          </w:p>
        </w:tc>
      </w:tr>
      <w:tr w:rsidR="00566858" w14:paraId="2A0EC08C" w14:textId="77777777" w:rsidTr="00566858">
        <w:tc>
          <w:tcPr>
            <w:tcW w:w="2605" w:type="dxa"/>
            <w:vMerge/>
            <w:vAlign w:val="center"/>
          </w:tcPr>
          <w:p w14:paraId="51488E12" w14:textId="77777777" w:rsidR="00566858" w:rsidRDefault="00566858" w:rsidP="00CD684F">
            <w:pPr>
              <w:pStyle w:val="tdtext"/>
              <w:spacing w:before="120"/>
              <w:ind w:firstLine="0"/>
              <w:jc w:val="center"/>
            </w:pPr>
          </w:p>
        </w:tc>
        <w:tc>
          <w:tcPr>
            <w:tcW w:w="2605" w:type="dxa"/>
            <w:vMerge/>
            <w:vAlign w:val="center"/>
          </w:tcPr>
          <w:p w14:paraId="677F2E97" w14:textId="77777777" w:rsidR="00566858" w:rsidRDefault="00566858" w:rsidP="00CD684F">
            <w:pPr>
              <w:pStyle w:val="tdtext"/>
              <w:spacing w:before="120"/>
              <w:ind w:firstLine="0"/>
              <w:jc w:val="center"/>
            </w:pPr>
          </w:p>
        </w:tc>
        <w:tc>
          <w:tcPr>
            <w:tcW w:w="2605" w:type="dxa"/>
            <w:vAlign w:val="center"/>
          </w:tcPr>
          <w:p w14:paraId="152B3FD5" w14:textId="58A7B20D" w:rsidR="00566858" w:rsidRDefault="00566858" w:rsidP="00CD684F">
            <w:pPr>
              <w:pStyle w:val="tdtext"/>
              <w:spacing w:before="120"/>
              <w:ind w:firstLine="0"/>
              <w:jc w:val="center"/>
            </w:pPr>
            <w:r>
              <w:t>Сбор функциональных требований к программе</w:t>
            </w:r>
          </w:p>
        </w:tc>
        <w:tc>
          <w:tcPr>
            <w:tcW w:w="2606" w:type="dxa"/>
            <w:vAlign w:val="center"/>
          </w:tcPr>
          <w:p w14:paraId="373C9437" w14:textId="5C03C5BA" w:rsidR="00566858" w:rsidRDefault="00891335" w:rsidP="00CD684F">
            <w:pPr>
              <w:pStyle w:val="tdtext"/>
              <w:spacing w:before="120"/>
              <w:ind w:firstLine="0"/>
              <w:jc w:val="center"/>
            </w:pPr>
            <w:r>
              <w:t>21.04.2020-22.04.2020</w:t>
            </w:r>
          </w:p>
        </w:tc>
      </w:tr>
      <w:tr w:rsidR="00566858" w14:paraId="1371EE0D" w14:textId="77777777" w:rsidTr="00566858">
        <w:tc>
          <w:tcPr>
            <w:tcW w:w="2605" w:type="dxa"/>
            <w:vMerge/>
            <w:vAlign w:val="center"/>
          </w:tcPr>
          <w:p w14:paraId="026603F5" w14:textId="77777777" w:rsidR="00566858" w:rsidRDefault="00566858" w:rsidP="00CD684F">
            <w:pPr>
              <w:pStyle w:val="tdtext"/>
              <w:spacing w:before="120"/>
              <w:ind w:firstLine="0"/>
              <w:jc w:val="center"/>
            </w:pPr>
          </w:p>
        </w:tc>
        <w:tc>
          <w:tcPr>
            <w:tcW w:w="2605" w:type="dxa"/>
            <w:vMerge w:val="restart"/>
            <w:vAlign w:val="center"/>
          </w:tcPr>
          <w:p w14:paraId="1EB28574" w14:textId="156ADEC7" w:rsidR="00566858" w:rsidRDefault="00566858" w:rsidP="00CD684F">
            <w:pPr>
              <w:pStyle w:val="tdtext"/>
              <w:spacing w:before="120"/>
              <w:ind w:firstLine="0"/>
              <w:jc w:val="center"/>
            </w:pPr>
            <w:r>
              <w:t>Разработка и утверждение технического задания</w:t>
            </w:r>
          </w:p>
        </w:tc>
        <w:tc>
          <w:tcPr>
            <w:tcW w:w="2605" w:type="dxa"/>
            <w:vAlign w:val="center"/>
          </w:tcPr>
          <w:p w14:paraId="41B67681" w14:textId="5713E46C" w:rsidR="00566858" w:rsidRDefault="00566858" w:rsidP="00CD684F">
            <w:pPr>
              <w:pStyle w:val="tdtext"/>
              <w:spacing w:before="120"/>
              <w:ind w:firstLine="0"/>
              <w:jc w:val="center"/>
            </w:pPr>
            <w:r>
              <w:t>Определение стадий, и сроков разработки программы и документации</w:t>
            </w:r>
          </w:p>
        </w:tc>
        <w:tc>
          <w:tcPr>
            <w:tcW w:w="2606" w:type="dxa"/>
            <w:vAlign w:val="center"/>
          </w:tcPr>
          <w:p w14:paraId="0FED08A9" w14:textId="56475FA5" w:rsidR="00566858" w:rsidRDefault="00891335" w:rsidP="00CD684F">
            <w:pPr>
              <w:pStyle w:val="tdtext"/>
              <w:spacing w:before="120"/>
              <w:ind w:firstLine="0"/>
              <w:jc w:val="center"/>
            </w:pPr>
            <w:r>
              <w:t>22.04.2020</w:t>
            </w:r>
          </w:p>
        </w:tc>
      </w:tr>
      <w:tr w:rsidR="00891335" w14:paraId="6AB9E58E" w14:textId="77777777" w:rsidTr="00566858">
        <w:tc>
          <w:tcPr>
            <w:tcW w:w="2605" w:type="dxa"/>
            <w:vMerge/>
            <w:vAlign w:val="center"/>
          </w:tcPr>
          <w:p w14:paraId="6A2A6917" w14:textId="77777777" w:rsidR="00891335" w:rsidRDefault="00891335" w:rsidP="00CD684F">
            <w:pPr>
              <w:pStyle w:val="tdtext"/>
              <w:spacing w:before="120"/>
              <w:ind w:firstLine="0"/>
              <w:jc w:val="center"/>
            </w:pPr>
          </w:p>
        </w:tc>
        <w:tc>
          <w:tcPr>
            <w:tcW w:w="2605" w:type="dxa"/>
            <w:vMerge/>
            <w:vAlign w:val="center"/>
          </w:tcPr>
          <w:p w14:paraId="780E8473" w14:textId="77777777" w:rsidR="00891335" w:rsidRDefault="00891335" w:rsidP="00CD684F">
            <w:pPr>
              <w:pStyle w:val="tdtext"/>
              <w:spacing w:before="120"/>
              <w:ind w:firstLine="0"/>
              <w:jc w:val="center"/>
            </w:pPr>
          </w:p>
        </w:tc>
        <w:tc>
          <w:tcPr>
            <w:tcW w:w="2605" w:type="dxa"/>
            <w:vAlign w:val="center"/>
          </w:tcPr>
          <w:p w14:paraId="5FFC1B99" w14:textId="12232452" w:rsidR="00891335" w:rsidRDefault="00891335" w:rsidP="00CD684F">
            <w:pPr>
              <w:pStyle w:val="tdtext"/>
              <w:spacing w:before="120"/>
              <w:ind w:firstLine="0"/>
              <w:jc w:val="center"/>
            </w:pPr>
            <w:r>
              <w:t>Разработка технического задания</w:t>
            </w:r>
          </w:p>
        </w:tc>
        <w:tc>
          <w:tcPr>
            <w:tcW w:w="2606" w:type="dxa"/>
            <w:vAlign w:val="center"/>
          </w:tcPr>
          <w:p w14:paraId="65BBA51B" w14:textId="37ACBDEA" w:rsidR="00891335" w:rsidRDefault="00891335" w:rsidP="00CD684F">
            <w:pPr>
              <w:pStyle w:val="tdtext"/>
              <w:spacing w:before="120"/>
              <w:ind w:firstLine="0"/>
              <w:jc w:val="center"/>
            </w:pPr>
            <w:r>
              <w:t>23.04.2020</w:t>
            </w:r>
          </w:p>
        </w:tc>
      </w:tr>
      <w:tr w:rsidR="00566858" w14:paraId="46E05350" w14:textId="77777777" w:rsidTr="00566858">
        <w:tc>
          <w:tcPr>
            <w:tcW w:w="2605" w:type="dxa"/>
            <w:vMerge/>
            <w:vAlign w:val="center"/>
          </w:tcPr>
          <w:p w14:paraId="17BC817F" w14:textId="77777777" w:rsidR="00566858" w:rsidRDefault="00566858" w:rsidP="00CD684F">
            <w:pPr>
              <w:pStyle w:val="tdtext"/>
              <w:spacing w:before="120"/>
              <w:ind w:firstLine="0"/>
              <w:jc w:val="center"/>
            </w:pPr>
          </w:p>
        </w:tc>
        <w:tc>
          <w:tcPr>
            <w:tcW w:w="2605" w:type="dxa"/>
            <w:vMerge/>
            <w:vAlign w:val="center"/>
          </w:tcPr>
          <w:p w14:paraId="35C0946B" w14:textId="77777777" w:rsidR="00566858" w:rsidRDefault="00566858" w:rsidP="00CD684F">
            <w:pPr>
              <w:pStyle w:val="tdtext"/>
              <w:spacing w:before="120"/>
              <w:ind w:firstLine="0"/>
              <w:jc w:val="center"/>
            </w:pPr>
          </w:p>
        </w:tc>
        <w:tc>
          <w:tcPr>
            <w:tcW w:w="2605" w:type="dxa"/>
            <w:vAlign w:val="center"/>
          </w:tcPr>
          <w:p w14:paraId="380A97F3" w14:textId="1636AECC" w:rsidR="00566858" w:rsidRDefault="00566858" w:rsidP="00CD684F">
            <w:pPr>
              <w:pStyle w:val="tdtext"/>
              <w:spacing w:before="120"/>
              <w:ind w:firstLine="0"/>
              <w:jc w:val="center"/>
            </w:pPr>
            <w:r>
              <w:t>Выбор программного инструментария</w:t>
            </w:r>
          </w:p>
        </w:tc>
        <w:tc>
          <w:tcPr>
            <w:tcW w:w="2606" w:type="dxa"/>
            <w:vAlign w:val="center"/>
          </w:tcPr>
          <w:p w14:paraId="09741F45" w14:textId="08BBC793" w:rsidR="00566858" w:rsidRDefault="00891335" w:rsidP="00CD684F">
            <w:pPr>
              <w:pStyle w:val="tdtext"/>
              <w:spacing w:before="120"/>
              <w:ind w:firstLine="0"/>
              <w:jc w:val="center"/>
            </w:pPr>
            <w:r>
              <w:t>24.04.2020</w:t>
            </w:r>
          </w:p>
        </w:tc>
      </w:tr>
      <w:tr w:rsidR="00566858" w14:paraId="15223179" w14:textId="77777777" w:rsidTr="00566858">
        <w:tc>
          <w:tcPr>
            <w:tcW w:w="2605" w:type="dxa"/>
            <w:vMerge/>
            <w:vAlign w:val="center"/>
          </w:tcPr>
          <w:p w14:paraId="048121CE" w14:textId="77777777" w:rsidR="00566858" w:rsidRDefault="00566858" w:rsidP="00CD684F">
            <w:pPr>
              <w:pStyle w:val="tdtext"/>
              <w:spacing w:before="120"/>
              <w:ind w:firstLine="0"/>
              <w:jc w:val="center"/>
            </w:pPr>
          </w:p>
        </w:tc>
        <w:tc>
          <w:tcPr>
            <w:tcW w:w="2605" w:type="dxa"/>
            <w:vMerge/>
            <w:vAlign w:val="center"/>
          </w:tcPr>
          <w:p w14:paraId="68FA8CD6" w14:textId="77777777" w:rsidR="00566858" w:rsidRDefault="00566858" w:rsidP="00CD684F">
            <w:pPr>
              <w:pStyle w:val="tdtext"/>
              <w:spacing w:before="120"/>
              <w:ind w:firstLine="0"/>
              <w:jc w:val="center"/>
            </w:pPr>
          </w:p>
        </w:tc>
        <w:tc>
          <w:tcPr>
            <w:tcW w:w="2605" w:type="dxa"/>
            <w:vAlign w:val="center"/>
          </w:tcPr>
          <w:p w14:paraId="6EF9E600" w14:textId="47D42683" w:rsidR="00566858" w:rsidRDefault="00566858" w:rsidP="00CD684F">
            <w:pPr>
              <w:pStyle w:val="tdtext"/>
              <w:spacing w:before="120"/>
              <w:ind w:firstLine="0"/>
              <w:jc w:val="center"/>
            </w:pPr>
            <w:r>
              <w:t>Согласование и утверждение технического задания</w:t>
            </w:r>
          </w:p>
        </w:tc>
        <w:tc>
          <w:tcPr>
            <w:tcW w:w="2606" w:type="dxa"/>
            <w:vAlign w:val="center"/>
          </w:tcPr>
          <w:p w14:paraId="03F97C4C" w14:textId="2406B1E5" w:rsidR="00566858" w:rsidRDefault="00891335" w:rsidP="00CD684F">
            <w:pPr>
              <w:pStyle w:val="tdtext"/>
              <w:spacing w:before="120"/>
              <w:ind w:firstLine="0"/>
              <w:jc w:val="center"/>
            </w:pPr>
            <w:r>
              <w:t>25.04.2020</w:t>
            </w:r>
          </w:p>
        </w:tc>
      </w:tr>
      <w:tr w:rsidR="00891335" w14:paraId="7770345B" w14:textId="77777777" w:rsidTr="00566858">
        <w:tc>
          <w:tcPr>
            <w:tcW w:w="2605" w:type="dxa"/>
            <w:vMerge w:val="restart"/>
            <w:vAlign w:val="center"/>
          </w:tcPr>
          <w:p w14:paraId="2B02A5DF" w14:textId="5D391F72" w:rsidR="00891335" w:rsidRDefault="00891335" w:rsidP="00CD684F">
            <w:pPr>
              <w:pStyle w:val="tdtext"/>
              <w:spacing w:before="120"/>
              <w:ind w:firstLine="0"/>
              <w:jc w:val="center"/>
            </w:pPr>
            <w:r>
              <w:t>Технический проект</w:t>
            </w:r>
          </w:p>
        </w:tc>
        <w:tc>
          <w:tcPr>
            <w:tcW w:w="2605" w:type="dxa"/>
            <w:vMerge w:val="restart"/>
            <w:vAlign w:val="center"/>
          </w:tcPr>
          <w:p w14:paraId="1FA2285E" w14:textId="28825BF1" w:rsidR="00891335" w:rsidRDefault="00891335" w:rsidP="00CD684F">
            <w:pPr>
              <w:pStyle w:val="tdtext"/>
              <w:spacing w:before="120"/>
              <w:ind w:firstLine="0"/>
              <w:jc w:val="center"/>
            </w:pPr>
            <w:r>
              <w:t>Разработка технического проекта</w:t>
            </w:r>
          </w:p>
        </w:tc>
        <w:tc>
          <w:tcPr>
            <w:tcW w:w="2605" w:type="dxa"/>
            <w:vAlign w:val="center"/>
          </w:tcPr>
          <w:p w14:paraId="2AF35526" w14:textId="03A1B56F" w:rsidR="00891335" w:rsidRDefault="00891335" w:rsidP="00CD684F">
            <w:pPr>
              <w:pStyle w:val="tdtext"/>
              <w:spacing w:before="120"/>
              <w:ind w:firstLine="0"/>
              <w:jc w:val="center"/>
            </w:pPr>
            <w:r>
              <w:t>Определение формата данных</w:t>
            </w:r>
          </w:p>
        </w:tc>
        <w:tc>
          <w:tcPr>
            <w:tcW w:w="2606" w:type="dxa"/>
            <w:vAlign w:val="center"/>
          </w:tcPr>
          <w:p w14:paraId="541652B8" w14:textId="0BD536C9" w:rsidR="00891335" w:rsidRDefault="005849E2" w:rsidP="00CD684F">
            <w:pPr>
              <w:pStyle w:val="tdtext"/>
              <w:spacing w:before="120"/>
              <w:ind w:firstLine="0"/>
              <w:jc w:val="center"/>
            </w:pPr>
            <w:r>
              <w:t>26.04.2020</w:t>
            </w:r>
          </w:p>
        </w:tc>
      </w:tr>
      <w:tr w:rsidR="00891335" w14:paraId="6118C3A6" w14:textId="77777777" w:rsidTr="00566858">
        <w:tc>
          <w:tcPr>
            <w:tcW w:w="2605" w:type="dxa"/>
            <w:vMerge/>
            <w:vAlign w:val="center"/>
          </w:tcPr>
          <w:p w14:paraId="1A8BB56E" w14:textId="77777777" w:rsidR="00891335" w:rsidRDefault="00891335" w:rsidP="00CD684F">
            <w:pPr>
              <w:pStyle w:val="tdtext"/>
              <w:spacing w:before="120"/>
              <w:ind w:firstLine="0"/>
              <w:jc w:val="center"/>
            </w:pPr>
          </w:p>
        </w:tc>
        <w:tc>
          <w:tcPr>
            <w:tcW w:w="2605" w:type="dxa"/>
            <w:vMerge/>
            <w:vAlign w:val="center"/>
          </w:tcPr>
          <w:p w14:paraId="7CBBECB0" w14:textId="77777777" w:rsidR="00891335" w:rsidRDefault="00891335" w:rsidP="00CD684F">
            <w:pPr>
              <w:pStyle w:val="tdtext"/>
              <w:spacing w:before="120"/>
              <w:ind w:firstLine="0"/>
              <w:jc w:val="center"/>
            </w:pPr>
          </w:p>
        </w:tc>
        <w:tc>
          <w:tcPr>
            <w:tcW w:w="2605" w:type="dxa"/>
            <w:vAlign w:val="center"/>
          </w:tcPr>
          <w:p w14:paraId="507410D3" w14:textId="04178A6F" w:rsidR="00891335" w:rsidRDefault="00891335" w:rsidP="00CD684F">
            <w:pPr>
              <w:pStyle w:val="tdtext"/>
              <w:spacing w:before="120"/>
              <w:ind w:firstLine="0"/>
              <w:jc w:val="center"/>
            </w:pPr>
            <w:r>
              <w:t>Разработка структуры программы</w:t>
            </w:r>
          </w:p>
        </w:tc>
        <w:tc>
          <w:tcPr>
            <w:tcW w:w="2606" w:type="dxa"/>
            <w:vAlign w:val="center"/>
          </w:tcPr>
          <w:p w14:paraId="0FB65648" w14:textId="7063BE5A" w:rsidR="00891335" w:rsidRDefault="005849E2" w:rsidP="00CD684F">
            <w:pPr>
              <w:pStyle w:val="tdtext"/>
              <w:spacing w:before="120"/>
              <w:ind w:firstLine="0"/>
              <w:jc w:val="center"/>
            </w:pPr>
            <w:r>
              <w:t>26.04.2020-27.04.2020</w:t>
            </w:r>
          </w:p>
        </w:tc>
      </w:tr>
      <w:tr w:rsidR="00891335" w14:paraId="46579290" w14:textId="77777777" w:rsidTr="00566858">
        <w:tc>
          <w:tcPr>
            <w:tcW w:w="2605" w:type="dxa"/>
            <w:vMerge w:val="restart"/>
            <w:vAlign w:val="center"/>
          </w:tcPr>
          <w:p w14:paraId="24714042" w14:textId="2EB66B38" w:rsidR="00891335" w:rsidRDefault="00891335" w:rsidP="00CD684F">
            <w:pPr>
              <w:pStyle w:val="tdtext"/>
              <w:spacing w:before="120"/>
              <w:ind w:firstLine="0"/>
              <w:jc w:val="center"/>
            </w:pPr>
            <w:r>
              <w:t>Рабочий проект</w:t>
            </w:r>
          </w:p>
        </w:tc>
        <w:tc>
          <w:tcPr>
            <w:tcW w:w="2605" w:type="dxa"/>
            <w:vAlign w:val="center"/>
          </w:tcPr>
          <w:p w14:paraId="27BAEFBB" w14:textId="2DFE459C" w:rsidR="00891335" w:rsidRDefault="00891335" w:rsidP="00CD684F">
            <w:pPr>
              <w:pStyle w:val="tdtext"/>
              <w:spacing w:before="120"/>
              <w:ind w:firstLine="0"/>
              <w:jc w:val="center"/>
            </w:pPr>
            <w:r>
              <w:t>Разработка программы</w:t>
            </w:r>
          </w:p>
        </w:tc>
        <w:tc>
          <w:tcPr>
            <w:tcW w:w="2605" w:type="dxa"/>
            <w:vAlign w:val="center"/>
          </w:tcPr>
          <w:p w14:paraId="498BA4E9" w14:textId="0000383D" w:rsidR="00891335" w:rsidRDefault="00891335" w:rsidP="00CD684F">
            <w:pPr>
              <w:pStyle w:val="tdtext"/>
              <w:spacing w:before="120"/>
              <w:ind w:firstLine="0"/>
              <w:jc w:val="center"/>
            </w:pPr>
            <w:r>
              <w:t>Программирование и отладка</w:t>
            </w:r>
          </w:p>
        </w:tc>
        <w:tc>
          <w:tcPr>
            <w:tcW w:w="2606" w:type="dxa"/>
            <w:vAlign w:val="center"/>
          </w:tcPr>
          <w:p w14:paraId="0D425F88" w14:textId="2C9EA88C" w:rsidR="00891335" w:rsidRDefault="005849E2" w:rsidP="00CD684F">
            <w:pPr>
              <w:pStyle w:val="tdtext"/>
              <w:spacing w:before="120"/>
              <w:ind w:firstLine="0"/>
              <w:jc w:val="center"/>
            </w:pPr>
            <w:r>
              <w:t>28.04.2020-10.05.2020</w:t>
            </w:r>
          </w:p>
        </w:tc>
      </w:tr>
      <w:tr w:rsidR="00891335" w14:paraId="43EFC96D" w14:textId="77777777" w:rsidTr="00566858">
        <w:tc>
          <w:tcPr>
            <w:tcW w:w="2605" w:type="dxa"/>
            <w:vMerge/>
            <w:vAlign w:val="center"/>
          </w:tcPr>
          <w:p w14:paraId="16E85FB4" w14:textId="77777777" w:rsidR="00891335" w:rsidRDefault="00891335" w:rsidP="00CD684F">
            <w:pPr>
              <w:pStyle w:val="tdtext"/>
              <w:spacing w:before="120"/>
              <w:ind w:firstLine="0"/>
              <w:jc w:val="center"/>
            </w:pPr>
          </w:p>
        </w:tc>
        <w:tc>
          <w:tcPr>
            <w:tcW w:w="2605" w:type="dxa"/>
            <w:vAlign w:val="center"/>
          </w:tcPr>
          <w:p w14:paraId="6BAC3B2E" w14:textId="3A41D102" w:rsidR="00891335" w:rsidRDefault="00891335" w:rsidP="00CD684F">
            <w:pPr>
              <w:pStyle w:val="tdtext"/>
              <w:spacing w:before="120"/>
              <w:ind w:firstLine="0"/>
              <w:jc w:val="center"/>
            </w:pPr>
            <w:r>
              <w:t>Разработка документации</w:t>
            </w:r>
          </w:p>
        </w:tc>
        <w:tc>
          <w:tcPr>
            <w:tcW w:w="2605" w:type="dxa"/>
            <w:vAlign w:val="center"/>
          </w:tcPr>
          <w:p w14:paraId="496735CB" w14:textId="35844F46" w:rsidR="00891335" w:rsidRDefault="00891335" w:rsidP="00CD684F">
            <w:pPr>
              <w:pStyle w:val="tdtext"/>
              <w:spacing w:before="120"/>
              <w:ind w:firstLine="0"/>
              <w:jc w:val="center"/>
            </w:pPr>
            <w:r>
              <w:t>Ра</w:t>
            </w:r>
            <w:r w:rsidR="004237B8">
              <w:t>зработка программных документов</w:t>
            </w:r>
          </w:p>
        </w:tc>
        <w:tc>
          <w:tcPr>
            <w:tcW w:w="2606" w:type="dxa"/>
            <w:vAlign w:val="center"/>
          </w:tcPr>
          <w:p w14:paraId="17877DBF" w14:textId="38C1F620" w:rsidR="00891335" w:rsidRDefault="005849E2" w:rsidP="00CD684F">
            <w:pPr>
              <w:pStyle w:val="tdtext"/>
              <w:spacing w:before="120"/>
              <w:ind w:firstLine="0"/>
              <w:jc w:val="center"/>
            </w:pPr>
            <w:r>
              <w:t>11.05.2020</w:t>
            </w:r>
          </w:p>
        </w:tc>
      </w:tr>
      <w:tr w:rsidR="00891335" w14:paraId="07AE7A4A" w14:textId="77777777" w:rsidTr="00566858">
        <w:tc>
          <w:tcPr>
            <w:tcW w:w="2605" w:type="dxa"/>
            <w:vMerge/>
            <w:vAlign w:val="center"/>
          </w:tcPr>
          <w:p w14:paraId="21FD89EC" w14:textId="77777777" w:rsidR="00891335" w:rsidRDefault="00891335" w:rsidP="00CD684F">
            <w:pPr>
              <w:pStyle w:val="tdtext"/>
              <w:spacing w:before="120"/>
              <w:ind w:firstLine="0"/>
              <w:jc w:val="center"/>
            </w:pPr>
          </w:p>
        </w:tc>
        <w:tc>
          <w:tcPr>
            <w:tcW w:w="2605" w:type="dxa"/>
            <w:vAlign w:val="center"/>
          </w:tcPr>
          <w:p w14:paraId="16A0E1E7" w14:textId="270AF768" w:rsidR="00891335" w:rsidRDefault="00891335" w:rsidP="00CD684F">
            <w:pPr>
              <w:pStyle w:val="tdtext"/>
              <w:spacing w:before="120"/>
              <w:ind w:firstLine="0"/>
              <w:jc w:val="center"/>
            </w:pPr>
            <w:r>
              <w:t>Испытания программы</w:t>
            </w:r>
          </w:p>
        </w:tc>
        <w:tc>
          <w:tcPr>
            <w:tcW w:w="2605" w:type="dxa"/>
            <w:vAlign w:val="center"/>
          </w:tcPr>
          <w:p w14:paraId="3507131D" w14:textId="74D5BD5C" w:rsidR="00891335" w:rsidRDefault="00891335" w:rsidP="00CD684F">
            <w:pPr>
              <w:pStyle w:val="tdtext"/>
              <w:spacing w:before="120"/>
              <w:ind w:firstLine="0"/>
              <w:jc w:val="center"/>
            </w:pPr>
            <w:r>
              <w:t>Тестирование</w:t>
            </w:r>
          </w:p>
        </w:tc>
        <w:tc>
          <w:tcPr>
            <w:tcW w:w="2606" w:type="dxa"/>
            <w:vAlign w:val="center"/>
          </w:tcPr>
          <w:p w14:paraId="6B752237" w14:textId="5088A46D" w:rsidR="00891335" w:rsidRDefault="005849E2" w:rsidP="00CD684F">
            <w:pPr>
              <w:pStyle w:val="tdtext"/>
              <w:spacing w:before="120"/>
              <w:ind w:firstLine="0"/>
              <w:jc w:val="center"/>
            </w:pPr>
            <w:r>
              <w:t>12.05.2020</w:t>
            </w:r>
          </w:p>
        </w:tc>
      </w:tr>
      <w:tr w:rsidR="00891335" w14:paraId="6877E582" w14:textId="77777777" w:rsidTr="00566858">
        <w:tc>
          <w:tcPr>
            <w:tcW w:w="2605" w:type="dxa"/>
            <w:vAlign w:val="center"/>
          </w:tcPr>
          <w:p w14:paraId="346A0108" w14:textId="47B90ED2" w:rsidR="00891335" w:rsidRDefault="00891335" w:rsidP="00CD684F">
            <w:pPr>
              <w:pStyle w:val="tdtext"/>
              <w:spacing w:before="120"/>
              <w:ind w:firstLine="0"/>
              <w:jc w:val="center"/>
            </w:pPr>
            <w:r>
              <w:t>Внедрение</w:t>
            </w:r>
          </w:p>
        </w:tc>
        <w:tc>
          <w:tcPr>
            <w:tcW w:w="2605" w:type="dxa"/>
            <w:vAlign w:val="center"/>
          </w:tcPr>
          <w:p w14:paraId="61B65E5B" w14:textId="4B7B3CBF" w:rsidR="00891335" w:rsidRDefault="00891335" w:rsidP="00CD684F">
            <w:pPr>
              <w:pStyle w:val="tdtext"/>
              <w:spacing w:before="120"/>
              <w:ind w:firstLine="0"/>
              <w:jc w:val="center"/>
            </w:pPr>
            <w:r>
              <w:t>Подготовка и передача программы</w:t>
            </w:r>
          </w:p>
        </w:tc>
        <w:tc>
          <w:tcPr>
            <w:tcW w:w="2605" w:type="dxa"/>
            <w:vAlign w:val="center"/>
          </w:tcPr>
          <w:p w14:paraId="2C4EA9B8" w14:textId="73EF9DF1" w:rsidR="00891335" w:rsidRDefault="00891335" w:rsidP="00CD684F">
            <w:pPr>
              <w:pStyle w:val="tdtext"/>
              <w:spacing w:before="120"/>
              <w:ind w:firstLine="0"/>
              <w:jc w:val="center"/>
            </w:pPr>
            <w:r>
              <w:t>Подготовка и передача программы и программной документации для последующего сопровождения</w:t>
            </w:r>
          </w:p>
        </w:tc>
        <w:tc>
          <w:tcPr>
            <w:tcW w:w="2606" w:type="dxa"/>
            <w:vAlign w:val="center"/>
          </w:tcPr>
          <w:p w14:paraId="60D1B775" w14:textId="0B29BE8A" w:rsidR="00891335" w:rsidRDefault="005849E2" w:rsidP="00CD684F">
            <w:pPr>
              <w:pStyle w:val="tdtext"/>
              <w:spacing w:before="120"/>
              <w:ind w:firstLine="0"/>
              <w:jc w:val="center"/>
            </w:pPr>
            <w:r>
              <w:t>13.05.2020</w:t>
            </w:r>
          </w:p>
        </w:tc>
      </w:tr>
    </w:tbl>
    <w:p w14:paraId="3604CC54" w14:textId="77777777" w:rsidR="00566858" w:rsidRPr="00AA08B0" w:rsidRDefault="00566858" w:rsidP="00AA08B0">
      <w:pPr>
        <w:pStyle w:val="tdtext"/>
      </w:pPr>
    </w:p>
    <w:p w14:paraId="576D4BFE" w14:textId="77777777" w:rsidR="00A10F1A" w:rsidRDefault="00F27C1A" w:rsidP="00262A70">
      <w:pPr>
        <w:pStyle w:val="tdtoccaptionlevel1"/>
        <w:rPr>
          <w:shd w:val="clear" w:color="auto" w:fill="FFFFFF"/>
        </w:rPr>
      </w:pPr>
      <w:bookmarkStart w:id="17" w:name="_Toc457301691"/>
      <w:r w:rsidRPr="00330A69">
        <w:rPr>
          <w:shd w:val="clear" w:color="auto" w:fill="FFFFFF"/>
        </w:rPr>
        <w:lastRenderedPageBreak/>
        <w:t>П</w:t>
      </w:r>
      <w:r w:rsidR="00A10F1A" w:rsidRPr="00330A69">
        <w:rPr>
          <w:shd w:val="clear" w:color="auto" w:fill="FFFFFF"/>
        </w:rPr>
        <w:t>орядок контроля и приемки</w:t>
      </w:r>
      <w:bookmarkEnd w:id="17"/>
    </w:p>
    <w:p w14:paraId="1BD90C5E" w14:textId="7012C863" w:rsidR="00AA08B0" w:rsidRDefault="00AA08B0" w:rsidP="00AA08B0">
      <w:pPr>
        <w:pStyle w:val="tdtext"/>
      </w:pPr>
      <w:bookmarkStart w:id="18" w:name="_Toc271729715"/>
      <w:bookmarkStart w:id="19" w:name="_Toc298323190"/>
    </w:p>
    <w:p w14:paraId="1B9E79AD" w14:textId="239FB147" w:rsidR="00AA08B0" w:rsidRDefault="004237B8" w:rsidP="00AA08B0">
      <w:pPr>
        <w:pStyle w:val="tdtext"/>
      </w:pPr>
      <w:r>
        <w:t>Производится проверка корректного выполнения программой заложенных в нее функций, т.е. осуществляется функциональное тестирование программы.</w:t>
      </w:r>
    </w:p>
    <w:p w14:paraId="4060AB50" w14:textId="70475F6B" w:rsidR="00200FB1" w:rsidRDefault="00200FB1" w:rsidP="00AA08B0">
      <w:pPr>
        <w:pStyle w:val="tdtext"/>
      </w:pPr>
      <w:r>
        <w:t>Тестированию подвергаются функции, описанные в разделе 4.1 настоящего документа.</w:t>
      </w:r>
    </w:p>
    <w:p w14:paraId="743C5C87" w14:textId="3FDB1529" w:rsidR="00AA08B0" w:rsidRDefault="004237B8" w:rsidP="00AA08B0">
      <w:pPr>
        <w:pStyle w:val="tdtext"/>
      </w:pPr>
      <w:r>
        <w:t xml:space="preserve">Тестирование программы производится вручную на месте её </w:t>
      </w:r>
      <w:r w:rsidR="00200FB1">
        <w:t>развертывания.</w:t>
      </w:r>
    </w:p>
    <w:p w14:paraId="52C79AA3" w14:textId="094A6966" w:rsidR="00200FB1" w:rsidRDefault="00200FB1" w:rsidP="00AA08B0">
      <w:pPr>
        <w:pStyle w:val="tdtext"/>
      </w:pPr>
      <w:r>
        <w:t xml:space="preserve">Технические средства: смартфон </w:t>
      </w:r>
      <w:r>
        <w:rPr>
          <w:lang w:val="en-US"/>
        </w:rPr>
        <w:t>Huawei</w:t>
      </w:r>
      <w:r w:rsidRPr="00200FB1">
        <w:t xml:space="preserve"> </w:t>
      </w:r>
      <w:r>
        <w:rPr>
          <w:lang w:val="en-US"/>
        </w:rPr>
        <w:t>Honor</w:t>
      </w:r>
      <w:r w:rsidRPr="00200FB1">
        <w:t xml:space="preserve"> 10 </w:t>
      </w:r>
      <w:r>
        <w:rPr>
          <w:lang w:val="en-US"/>
        </w:rPr>
        <w:t>Lite</w:t>
      </w:r>
      <w:r>
        <w:t xml:space="preserve"> </w:t>
      </w:r>
      <w:r>
        <w:rPr>
          <w:lang w:val="en-US"/>
        </w:rPr>
        <w:t>HRY</w:t>
      </w:r>
      <w:r w:rsidRPr="00533F5E">
        <w:t>-</w:t>
      </w:r>
      <w:r>
        <w:rPr>
          <w:lang w:val="en-US"/>
        </w:rPr>
        <w:t>LX</w:t>
      </w:r>
      <w:r w:rsidRPr="00533F5E">
        <w:t>1</w:t>
      </w:r>
      <w:r w:rsidRPr="00200FB1">
        <w:t>.</w:t>
      </w:r>
    </w:p>
    <w:p w14:paraId="06BA2907" w14:textId="0B2A1E0B" w:rsidR="00533F5E" w:rsidRPr="00200FB1" w:rsidRDefault="00533F5E" w:rsidP="00533F5E">
      <w:pPr>
        <w:pStyle w:val="tdtext"/>
      </w:pPr>
      <w:r>
        <w:t>Прием программы будет утвержден при корректной работе программы в соответствии с пунктом 4.1. при различных входных данных и при предоставлении полной документации к продукту, указанной в пункте 5 настоящего технического задания.</w:t>
      </w:r>
    </w:p>
    <w:p w14:paraId="3A8DB259" w14:textId="0BE179AF" w:rsidR="00AA08B0" w:rsidRDefault="00AA08B0" w:rsidP="00CE1C84">
      <w:pPr>
        <w:pStyle w:val="tdtext"/>
        <w:ind w:firstLine="0"/>
      </w:pPr>
    </w:p>
    <w:bookmarkEnd w:id="0"/>
    <w:bookmarkEnd w:id="18"/>
    <w:bookmarkEnd w:id="19"/>
    <w:p w14:paraId="7E3EED5D" w14:textId="4646DFAC" w:rsidR="00EF248F" w:rsidRPr="00330A69" w:rsidRDefault="00EF248F" w:rsidP="00CE1C84"/>
    <w:sectPr w:rsidR="00EF248F" w:rsidRPr="00330A69" w:rsidSect="001E483A">
      <w:headerReference w:type="default" r:id="rId15"/>
      <w:footerReference w:type="default" r:id="rId16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56433F" w14:textId="77777777" w:rsidR="00775246" w:rsidRDefault="00775246">
      <w:r>
        <w:separator/>
      </w:r>
    </w:p>
    <w:p w14:paraId="0B5EB24A" w14:textId="77777777" w:rsidR="00775246" w:rsidRDefault="00775246"/>
  </w:endnote>
  <w:endnote w:type="continuationSeparator" w:id="0">
    <w:p w14:paraId="1F1743C0" w14:textId="77777777" w:rsidR="00775246" w:rsidRDefault="00775246">
      <w:r>
        <w:continuationSeparator/>
      </w:r>
    </w:p>
    <w:p w14:paraId="5A8EF10B" w14:textId="77777777" w:rsidR="00775246" w:rsidRDefault="007752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ED644" w14:textId="2486558D" w:rsidR="00566858" w:rsidRDefault="00566858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28C83A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FAF6BC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86A1C" w14:textId="4500120C" w:rsidR="00566858" w:rsidRPr="001E483A" w:rsidRDefault="00566858" w:rsidP="001E483A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8E8C00" wp14:editId="39EC9AEC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5B643" w14:textId="77777777" w:rsidR="00566858" w:rsidRPr="009C641F" w:rsidRDefault="00566858" w:rsidP="001E483A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B5E0181" w14:textId="77777777" w:rsidR="00566858" w:rsidRPr="00A965E8" w:rsidRDefault="00566858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6C918D" w14:textId="77777777" w:rsidR="00566858" w:rsidRPr="00A965E8" w:rsidRDefault="00566858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0187FFB" w14:textId="77777777" w:rsidR="00566858" w:rsidRPr="00197CCC" w:rsidRDefault="00566858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F264AC" w14:textId="77777777" w:rsidR="00566858" w:rsidRPr="00A965E8" w:rsidRDefault="00566858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C0D05EE" w14:textId="77777777" w:rsidR="00566858" w:rsidRPr="00082709" w:rsidRDefault="00566858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A97511" w14:textId="77777777" w:rsidR="00566858" w:rsidRPr="00A965E8" w:rsidRDefault="00566858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D4C0F8" w14:textId="77777777" w:rsidR="00566858" w:rsidRPr="00082709" w:rsidRDefault="00566858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869A203" w14:textId="77777777" w:rsidR="00566858" w:rsidRPr="00670A11" w:rsidRDefault="00566858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0A2E41" w14:textId="77777777" w:rsidR="00566858" w:rsidRPr="00A965E8" w:rsidRDefault="00566858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723FC21" w14:textId="77777777" w:rsidR="00566858" w:rsidRPr="00653D7A" w:rsidRDefault="00566858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8E8C00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26F5B643" w14:textId="77777777" w:rsidR="00566858" w:rsidRPr="009C641F" w:rsidRDefault="00566858" w:rsidP="001E483A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B5E0181" w14:textId="77777777" w:rsidR="00566858" w:rsidRPr="00A965E8" w:rsidRDefault="00566858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06C918D" w14:textId="77777777" w:rsidR="00566858" w:rsidRPr="00A965E8" w:rsidRDefault="00566858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00187FFB" w14:textId="77777777" w:rsidR="00566858" w:rsidRPr="00197CCC" w:rsidRDefault="00566858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46F264AC" w14:textId="77777777" w:rsidR="00566858" w:rsidRPr="00A965E8" w:rsidRDefault="00566858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C0D05EE" w14:textId="77777777" w:rsidR="00566858" w:rsidRPr="00082709" w:rsidRDefault="00566858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AA97511" w14:textId="77777777" w:rsidR="00566858" w:rsidRPr="00A965E8" w:rsidRDefault="00566858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2D4C0F8" w14:textId="77777777" w:rsidR="00566858" w:rsidRPr="00082709" w:rsidRDefault="00566858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869A203" w14:textId="77777777" w:rsidR="00566858" w:rsidRPr="00670A11" w:rsidRDefault="00566858" w:rsidP="001E483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430A2E41" w14:textId="77777777" w:rsidR="00566858" w:rsidRPr="00A965E8" w:rsidRDefault="00566858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723FC21" w14:textId="77777777" w:rsidR="00566858" w:rsidRPr="00653D7A" w:rsidRDefault="00566858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102C" w14:textId="77777777" w:rsidR="00566858" w:rsidRDefault="0056685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AFCAF0" w14:textId="77777777" w:rsidR="00775246" w:rsidRDefault="00775246">
      <w:r>
        <w:separator/>
      </w:r>
    </w:p>
    <w:p w14:paraId="4409132F" w14:textId="77777777" w:rsidR="00775246" w:rsidRDefault="00775246"/>
  </w:footnote>
  <w:footnote w:type="continuationSeparator" w:id="0">
    <w:p w14:paraId="2E0CFCD7" w14:textId="77777777" w:rsidR="00775246" w:rsidRDefault="00775246">
      <w:r>
        <w:continuationSeparator/>
      </w:r>
    </w:p>
    <w:p w14:paraId="434C8C90" w14:textId="77777777" w:rsidR="00775246" w:rsidRDefault="0077524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B367C" w14:textId="0463E17B" w:rsidR="00566858" w:rsidRDefault="00566858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BB6B5A">
      <w:rPr>
        <w:noProof/>
      </w:rPr>
      <w:t>2</w:t>
    </w:r>
    <w:r>
      <w:fldChar w:fldCharType="end"/>
    </w:r>
  </w:p>
  <w:p w14:paraId="4065EE04" w14:textId="77777777" w:rsidR="00566858" w:rsidRDefault="0056685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2FE66" w14:textId="2D075638" w:rsidR="00566858" w:rsidRPr="00B27711" w:rsidRDefault="00566858" w:rsidP="00A54CED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2D5BB0">
      <w:rPr>
        <w:rFonts w:ascii="Arial" w:hAnsi="Arial" w:cs="Arial"/>
        <w:noProof/>
        <w:sz w:val="22"/>
        <w:szCs w:val="22"/>
      </w:rPr>
      <w:t>12</w:t>
    </w:r>
    <w:r w:rsidRPr="00B27711">
      <w:rPr>
        <w:rFonts w:ascii="Arial" w:hAnsi="Arial" w:cs="Arial"/>
        <w:sz w:val="22"/>
        <w:szCs w:val="22"/>
      </w:rPr>
      <w:fldChar w:fldCharType="end"/>
    </w:r>
  </w:p>
  <w:p w14:paraId="5C4669DE" w14:textId="3D8E32F4" w:rsidR="00566858" w:rsidRPr="00BB6B5A" w:rsidRDefault="00BB6B5A" w:rsidP="00BB6B5A">
    <w:pPr>
      <w:spacing w:after="120"/>
      <w:jc w:val="center"/>
      <w:rPr>
        <w:rFonts w:ascii="Arial" w:hAnsi="Arial" w:cs="Arial"/>
      </w:rPr>
    </w:pPr>
    <w:r w:rsidRPr="00156232">
      <w:rPr>
        <w:rFonts w:ascii="Arial" w:hAnsi="Arial" w:cs="Arial"/>
      </w:rPr>
      <w:fldChar w:fldCharType="begin"/>
    </w:r>
    <w:r w:rsidRPr="00156232">
      <w:rPr>
        <w:rFonts w:ascii="Arial" w:hAnsi="Arial" w:cs="Arial"/>
      </w:rPr>
      <w:instrText xml:space="preserve"> SUBJECT   \* MERGEFORMAT </w:instrText>
    </w:r>
    <w:r w:rsidRPr="00156232">
      <w:rPr>
        <w:rFonts w:ascii="Arial" w:hAnsi="Arial" w:cs="Arial"/>
      </w:rPr>
      <w:fldChar w:fldCharType="separate"/>
    </w:r>
    <w:r w:rsidRPr="00156232">
      <w:rPr>
        <w:rFonts w:ascii="Arial" w:hAnsi="Arial" w:cs="Arial"/>
      </w:rPr>
      <w:t>А.В.00001-01 ТЗ 01</w:t>
    </w:r>
    <w:r w:rsidRPr="00156232">
      <w:rPr>
        <w:rFonts w:ascii="Arial" w:hAnsi="Arial" w:cs="Arial"/>
      </w:rPr>
      <w:fldChar w:fldCharType="end"/>
    </w:r>
    <w:r w:rsidRPr="00156232">
      <w:rPr>
        <w:rFonts w:ascii="Arial" w:hAnsi="Arial" w:cs="Arial"/>
      </w:rPr>
      <w:t>-ЛУ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03E761E"/>
    <w:multiLevelType w:val="hybridMultilevel"/>
    <w:tmpl w:val="36B40B3E"/>
    <w:lvl w:ilvl="0" w:tplc="70C47634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903662"/>
    <w:multiLevelType w:val="hybridMultilevel"/>
    <w:tmpl w:val="1E5C19CA"/>
    <w:lvl w:ilvl="0" w:tplc="70C47634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4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3FD5156C"/>
    <w:multiLevelType w:val="hybridMultilevel"/>
    <w:tmpl w:val="5ED6B2D0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8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7516960"/>
    <w:multiLevelType w:val="hybridMultilevel"/>
    <w:tmpl w:val="CC00D966"/>
    <w:lvl w:ilvl="0" w:tplc="70C47634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04C5189"/>
    <w:multiLevelType w:val="hybridMultilevel"/>
    <w:tmpl w:val="702E205C"/>
    <w:lvl w:ilvl="0" w:tplc="70C47634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5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7"/>
  </w:num>
  <w:num w:numId="15">
    <w:abstractNumId w:val="11"/>
  </w:num>
  <w:num w:numId="16">
    <w:abstractNumId w:val="21"/>
  </w:num>
  <w:num w:numId="17">
    <w:abstractNumId w:val="18"/>
  </w:num>
  <w:num w:numId="18">
    <w:abstractNumId w:val="10"/>
  </w:num>
  <w:num w:numId="19">
    <w:abstractNumId w:val="19"/>
  </w:num>
  <w:num w:numId="20">
    <w:abstractNumId w:val="12"/>
  </w:num>
  <w:num w:numId="21">
    <w:abstractNumId w:val="16"/>
  </w:num>
  <w:num w:numId="22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1446"/>
    <w:rsid w:val="001A3D9B"/>
    <w:rsid w:val="001A5604"/>
    <w:rsid w:val="001A7F1C"/>
    <w:rsid w:val="001B621A"/>
    <w:rsid w:val="001B695B"/>
    <w:rsid w:val="001B6C79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0FB1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0843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D5BB0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5CA2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05648"/>
    <w:rsid w:val="004122F6"/>
    <w:rsid w:val="00416A47"/>
    <w:rsid w:val="004178E3"/>
    <w:rsid w:val="00417A0B"/>
    <w:rsid w:val="004237B8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969DC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1473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33F5E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55CE8"/>
    <w:rsid w:val="00561A50"/>
    <w:rsid w:val="005659B0"/>
    <w:rsid w:val="00566858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9E2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5246"/>
    <w:rsid w:val="00776E56"/>
    <w:rsid w:val="00777767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1335"/>
    <w:rsid w:val="00894BA5"/>
    <w:rsid w:val="00895379"/>
    <w:rsid w:val="0089653B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0582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4CC5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4FE2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A08B0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17EF2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B6B5A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05980"/>
    <w:rsid w:val="00C10A3C"/>
    <w:rsid w:val="00C12EB6"/>
    <w:rsid w:val="00C16DE3"/>
    <w:rsid w:val="00C1783F"/>
    <w:rsid w:val="00C23B87"/>
    <w:rsid w:val="00C23CFD"/>
    <w:rsid w:val="00C328E1"/>
    <w:rsid w:val="00C35626"/>
    <w:rsid w:val="00C35BB1"/>
    <w:rsid w:val="00C3752D"/>
    <w:rsid w:val="00C45429"/>
    <w:rsid w:val="00C4788F"/>
    <w:rsid w:val="00C5046F"/>
    <w:rsid w:val="00C51043"/>
    <w:rsid w:val="00C51F97"/>
    <w:rsid w:val="00C533FD"/>
    <w:rsid w:val="00C5370A"/>
    <w:rsid w:val="00C60723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5FB1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A6CC0"/>
    <w:rsid w:val="00CB4213"/>
    <w:rsid w:val="00CB5DDA"/>
    <w:rsid w:val="00CC26EC"/>
    <w:rsid w:val="00CC3362"/>
    <w:rsid w:val="00CC61C4"/>
    <w:rsid w:val="00CD1898"/>
    <w:rsid w:val="00CD5B3F"/>
    <w:rsid w:val="00CD684F"/>
    <w:rsid w:val="00CE1C84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00B0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86DCD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377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26B"/>
    <w:rsid w:val="00E26E9B"/>
    <w:rsid w:val="00E270EA"/>
    <w:rsid w:val="00E2714F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8EB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C9967FFE-A505-4EC0-AADC-49EEDAD4D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1551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10372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А.В.00001-01 ТЗ 01</dc:subject>
  <dc:creator/>
  <cp:keywords/>
  <cp:lastModifiedBy/>
  <cp:revision>1</cp:revision>
  <dcterms:created xsi:type="dcterms:W3CDTF">2020-05-10T15:11:00Z</dcterms:created>
  <dcterms:modified xsi:type="dcterms:W3CDTF">2020-05-16T20:24:00Z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