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576" w:rsidRDefault="00D60576" w:rsidP="008B5170">
      <w:pPr>
        <w:pStyle w:val="a3"/>
        <w:jc w:val="right"/>
      </w:pPr>
      <w:r>
        <w:rPr>
          <w:noProof/>
          <w:lang w:eastAsia="ru-RU"/>
        </w:rPr>
        <w:drawing>
          <wp:inline distT="0" distB="0" distL="0" distR="0">
            <wp:extent cx="865812" cy="34290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7122" cy="347379"/>
                    </a:xfrm>
                    <a:prstGeom prst="rect">
                      <a:avLst/>
                    </a:prstGeom>
                  </pic:spPr>
                </pic:pic>
              </a:graphicData>
            </a:graphic>
          </wp:inline>
        </w:drawing>
      </w:r>
    </w:p>
    <w:p w:rsidR="00D60576" w:rsidRPr="00D60576" w:rsidRDefault="002B089E" w:rsidP="008B5170">
      <w:pPr>
        <w:pStyle w:val="a3"/>
        <w:jc w:val="right"/>
        <w:rPr>
          <w:rFonts w:ascii="Times New Roman" w:eastAsia="Yu Gothic UI Light" w:hAnsi="Times New Roman" w:cs="Times New Roman"/>
          <w:b/>
        </w:rPr>
      </w:pPr>
      <w:r>
        <w:rPr>
          <w:rFonts w:ascii="Times New Roman" w:eastAsia="Yu Gothic UI Light" w:hAnsi="Times New Roman" w:cs="Times New Roman"/>
          <w:b/>
        </w:rPr>
        <w:t>Общество с о</w:t>
      </w:r>
      <w:bookmarkStart w:id="0" w:name="_GoBack"/>
      <w:bookmarkEnd w:id="0"/>
      <w:r w:rsidR="00D60576" w:rsidRPr="00D60576">
        <w:rPr>
          <w:rFonts w:ascii="Times New Roman" w:eastAsia="Yu Gothic UI Light" w:hAnsi="Times New Roman" w:cs="Times New Roman"/>
          <w:b/>
        </w:rPr>
        <w:t>гранич</w:t>
      </w:r>
      <w:r w:rsidR="008B5170">
        <w:rPr>
          <w:rFonts w:ascii="Times New Roman" w:eastAsia="Yu Gothic UI Light" w:hAnsi="Times New Roman" w:cs="Times New Roman"/>
          <w:b/>
        </w:rPr>
        <w:t>енной ответственностью «ТТ-ПРО»</w:t>
      </w:r>
    </w:p>
    <w:p w:rsidR="00D60576" w:rsidRDefault="00D60576" w:rsidP="008B5170">
      <w:pPr>
        <w:pStyle w:val="a3"/>
        <w:jc w:val="right"/>
        <w:rPr>
          <w:rFonts w:ascii="Times New Roman" w:eastAsia="Yu Gothic UI Light" w:hAnsi="Times New Roman" w:cs="Times New Roman"/>
        </w:rPr>
      </w:pPr>
      <w:r w:rsidRPr="00D60576">
        <w:rPr>
          <w:rFonts w:ascii="Times New Roman" w:eastAsia="Yu Gothic UI Light" w:hAnsi="Times New Roman" w:cs="Times New Roman"/>
        </w:rPr>
        <w:t xml:space="preserve">430009, Республика Мордовия, город Саранск, </w:t>
      </w:r>
    </w:p>
    <w:p w:rsidR="00D60576" w:rsidRDefault="00D60576" w:rsidP="008B5170">
      <w:pPr>
        <w:pStyle w:val="a3"/>
        <w:jc w:val="right"/>
        <w:rPr>
          <w:rFonts w:ascii="Times New Roman" w:eastAsia="Yu Gothic UI Light" w:hAnsi="Times New Roman" w:cs="Times New Roman"/>
        </w:rPr>
      </w:pPr>
      <w:r w:rsidRPr="00D60576">
        <w:rPr>
          <w:rFonts w:ascii="Times New Roman" w:eastAsia="Yu Gothic UI Light" w:hAnsi="Times New Roman" w:cs="Times New Roman"/>
        </w:rPr>
        <w:t xml:space="preserve">ул. </w:t>
      </w:r>
      <w:proofErr w:type="gramStart"/>
      <w:r w:rsidRPr="00D60576">
        <w:rPr>
          <w:rFonts w:ascii="Times New Roman" w:eastAsia="Yu Gothic UI Light" w:hAnsi="Times New Roman" w:cs="Times New Roman"/>
        </w:rPr>
        <w:t>Псковская,  д.</w:t>
      </w:r>
      <w:proofErr w:type="gramEnd"/>
      <w:r w:rsidRPr="00D60576">
        <w:rPr>
          <w:rFonts w:ascii="Times New Roman" w:eastAsia="Yu Gothic UI Light" w:hAnsi="Times New Roman" w:cs="Times New Roman"/>
        </w:rPr>
        <w:t>2а, офис 103</w:t>
      </w:r>
      <w:r>
        <w:rPr>
          <w:rFonts w:ascii="Times New Roman" w:eastAsia="Yu Gothic UI Light" w:hAnsi="Times New Roman" w:cs="Times New Roman"/>
        </w:rPr>
        <w:t>.</w:t>
      </w:r>
    </w:p>
    <w:p w:rsidR="00D60576" w:rsidRPr="00B72B5D" w:rsidRDefault="00D60576" w:rsidP="008B5170">
      <w:pPr>
        <w:pStyle w:val="a3"/>
        <w:jc w:val="right"/>
        <w:rPr>
          <w:rFonts w:ascii="Times New Roman" w:hAnsi="Times New Roman" w:cs="Times New Roman"/>
        </w:rPr>
      </w:pPr>
      <w:r>
        <w:rPr>
          <w:rFonts w:ascii="Times New Roman" w:eastAsia="Yu Gothic UI Light" w:hAnsi="Times New Roman" w:cs="Times New Roman"/>
        </w:rPr>
        <w:t>тел</w:t>
      </w:r>
      <w:r w:rsidRPr="00B72B5D">
        <w:rPr>
          <w:rFonts w:ascii="Times New Roman" w:eastAsia="Yu Gothic UI Light" w:hAnsi="Times New Roman" w:cs="Times New Roman"/>
        </w:rPr>
        <w:t>: 8 (8342) 30-44-</w:t>
      </w:r>
      <w:proofErr w:type="gramStart"/>
      <w:r w:rsidRPr="00B72B5D">
        <w:rPr>
          <w:rFonts w:ascii="Times New Roman" w:eastAsia="Yu Gothic UI Light" w:hAnsi="Times New Roman" w:cs="Times New Roman"/>
        </w:rPr>
        <w:t xml:space="preserve">07  </w:t>
      </w:r>
      <w:r>
        <w:rPr>
          <w:rFonts w:ascii="Times New Roman" w:eastAsia="Yu Gothic UI Light" w:hAnsi="Times New Roman" w:cs="Times New Roman"/>
          <w:lang w:val="en-US"/>
        </w:rPr>
        <w:t>email</w:t>
      </w:r>
      <w:proofErr w:type="gramEnd"/>
      <w:r w:rsidRPr="00B72B5D">
        <w:rPr>
          <w:rFonts w:ascii="Times New Roman" w:eastAsia="Yu Gothic UI Light" w:hAnsi="Times New Roman" w:cs="Times New Roman"/>
        </w:rPr>
        <w:t xml:space="preserve">: </w:t>
      </w:r>
      <w:r w:rsidRPr="00D60576">
        <w:rPr>
          <w:rFonts w:ascii="Times New Roman" w:hAnsi="Times New Roman" w:cs="Times New Roman"/>
          <w:shd w:val="clear" w:color="auto" w:fill="F9F9F9"/>
          <w:lang w:val="en-US"/>
        </w:rPr>
        <w:t>info</w:t>
      </w:r>
      <w:r w:rsidRPr="00B72B5D">
        <w:rPr>
          <w:rFonts w:ascii="Times New Roman" w:hAnsi="Times New Roman" w:cs="Times New Roman"/>
          <w:shd w:val="clear" w:color="auto" w:fill="F9F9F9"/>
        </w:rPr>
        <w:t>@</w:t>
      </w:r>
      <w:proofErr w:type="spellStart"/>
      <w:r w:rsidRPr="00D60576">
        <w:rPr>
          <w:rFonts w:ascii="Times New Roman" w:hAnsi="Times New Roman" w:cs="Times New Roman"/>
          <w:shd w:val="clear" w:color="auto" w:fill="F9F9F9"/>
          <w:lang w:val="en-US"/>
        </w:rPr>
        <w:t>kassa</w:t>
      </w:r>
      <w:proofErr w:type="spellEnd"/>
      <w:r w:rsidRPr="00B72B5D">
        <w:rPr>
          <w:rFonts w:ascii="Times New Roman" w:hAnsi="Times New Roman" w:cs="Times New Roman"/>
          <w:shd w:val="clear" w:color="auto" w:fill="F9F9F9"/>
        </w:rPr>
        <w:t>13.</w:t>
      </w:r>
      <w:proofErr w:type="spellStart"/>
      <w:r w:rsidRPr="00D60576">
        <w:rPr>
          <w:rFonts w:ascii="Times New Roman" w:hAnsi="Times New Roman" w:cs="Times New Roman"/>
          <w:shd w:val="clear" w:color="auto" w:fill="F9F9F9"/>
          <w:lang w:val="en-US"/>
        </w:rPr>
        <w:t>ru</w:t>
      </w:r>
      <w:proofErr w:type="spellEnd"/>
      <w:r w:rsidRPr="00B72B5D">
        <w:rPr>
          <w:rFonts w:ascii="Times New Roman" w:hAnsi="Times New Roman" w:cs="Times New Roman"/>
        </w:rPr>
        <w:t xml:space="preserve"> </w:t>
      </w:r>
    </w:p>
    <w:p w:rsidR="006E3B63" w:rsidRPr="00586DB6" w:rsidRDefault="006E3B63">
      <w:pPr>
        <w:rPr>
          <w:rFonts w:ascii="Times New Roman" w:hAnsi="Times New Roman" w:cs="Times New Roman"/>
          <w:sz w:val="28"/>
          <w:szCs w:val="28"/>
        </w:rPr>
      </w:pPr>
    </w:p>
    <w:p w:rsidR="00F029D7" w:rsidRPr="00586DB6" w:rsidRDefault="00F029D7">
      <w:pPr>
        <w:rPr>
          <w:rFonts w:ascii="Times New Roman" w:hAnsi="Times New Roman" w:cs="Times New Roman"/>
          <w:sz w:val="28"/>
          <w:szCs w:val="28"/>
        </w:rPr>
      </w:pPr>
    </w:p>
    <w:p w:rsidR="00586DB6" w:rsidRPr="00586DB6" w:rsidRDefault="00586DB6" w:rsidP="00586DB6">
      <w:pPr>
        <w:shd w:val="clear" w:color="auto" w:fill="FFFFFF"/>
        <w:tabs>
          <w:tab w:val="left" w:pos="426"/>
        </w:tabs>
        <w:jc w:val="center"/>
        <w:rPr>
          <w:rFonts w:ascii="Times New Roman" w:hAnsi="Times New Roman" w:cs="Times New Roman"/>
          <w:sz w:val="28"/>
          <w:szCs w:val="28"/>
        </w:rPr>
      </w:pPr>
      <w:r w:rsidRPr="00586DB6">
        <w:rPr>
          <w:rFonts w:ascii="Times New Roman" w:hAnsi="Times New Roman" w:cs="Times New Roman"/>
          <w:b/>
          <w:bCs/>
          <w:color w:val="000000"/>
          <w:spacing w:val="-11"/>
          <w:sz w:val="28"/>
          <w:szCs w:val="28"/>
        </w:rPr>
        <w:t>Инструкция</w:t>
      </w:r>
    </w:p>
    <w:p w:rsidR="00586DB6" w:rsidRPr="00586DB6" w:rsidRDefault="00586DB6" w:rsidP="00586DB6">
      <w:pPr>
        <w:shd w:val="clear" w:color="auto" w:fill="FFFFFF"/>
        <w:tabs>
          <w:tab w:val="left" w:pos="426"/>
        </w:tabs>
        <w:ind w:hanging="173"/>
        <w:jc w:val="center"/>
        <w:rPr>
          <w:rFonts w:ascii="Times New Roman" w:hAnsi="Times New Roman" w:cs="Times New Roman"/>
          <w:bCs/>
          <w:color w:val="000000"/>
          <w:spacing w:val="-1"/>
          <w:sz w:val="28"/>
          <w:szCs w:val="28"/>
        </w:rPr>
      </w:pPr>
      <w:r w:rsidRPr="00586DB6">
        <w:rPr>
          <w:rFonts w:ascii="Times New Roman" w:hAnsi="Times New Roman" w:cs="Times New Roman"/>
          <w:bCs/>
          <w:color w:val="000000"/>
          <w:spacing w:val="-1"/>
          <w:sz w:val="28"/>
          <w:szCs w:val="28"/>
        </w:rPr>
        <w:t>по охране труда и технике безопасности для проведения инструктажа на рабочем месте</w:t>
      </w:r>
    </w:p>
    <w:p w:rsidR="00586DB6" w:rsidRPr="00586DB6" w:rsidRDefault="00586DB6" w:rsidP="00586DB6">
      <w:pPr>
        <w:ind w:firstLine="709"/>
        <w:jc w:val="center"/>
        <w:rPr>
          <w:rFonts w:ascii="Times New Roman" w:hAnsi="Times New Roman" w:cs="Times New Roman"/>
          <w:b/>
          <w:bCs/>
          <w:sz w:val="28"/>
          <w:szCs w:val="28"/>
        </w:rPr>
      </w:pPr>
    </w:p>
    <w:p w:rsidR="00586DB6" w:rsidRPr="00586DB6" w:rsidRDefault="00586DB6" w:rsidP="00586DB6">
      <w:pPr>
        <w:pStyle w:val="ConsPlusNonformat"/>
        <w:widowControl/>
        <w:ind w:firstLine="709"/>
        <w:jc w:val="both"/>
        <w:rPr>
          <w:rFonts w:ascii="Times New Roman" w:hAnsi="Times New Roman" w:cs="Times New Roman"/>
          <w:sz w:val="28"/>
          <w:szCs w:val="28"/>
        </w:rPr>
      </w:pPr>
      <w:r w:rsidRPr="00586DB6">
        <w:rPr>
          <w:rFonts w:ascii="Times New Roman" w:hAnsi="Times New Roman" w:cs="Times New Roman"/>
          <w:b/>
          <w:sz w:val="28"/>
          <w:szCs w:val="28"/>
          <w:lang w:val="en-US"/>
        </w:rPr>
        <w:t>I</w:t>
      </w:r>
      <w:r w:rsidRPr="00586DB6">
        <w:rPr>
          <w:rFonts w:ascii="Times New Roman" w:hAnsi="Times New Roman" w:cs="Times New Roman"/>
          <w:b/>
          <w:sz w:val="28"/>
          <w:szCs w:val="28"/>
        </w:rPr>
        <w:t>. Общие требования безопасности</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 xml:space="preserve"> К выполнению своих должностных обязанностей на рабочем месте допускается работник, годный по состоянию здоровья, прошедший вводный и первичный инструктаж на рабочем месте, обученный безопасным методам работы на оборудовании, установленном на данном рабочем месте.</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При выполнении работы на данном рабочем месте, на работника могут оказывать действие следующие опасные и вредные производственные факторы:</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повышенный уровень электромагнитных излучений;</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повышенный уровень статического электричества;</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вредные испарения химических реакций;</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статические физические перегрузки;</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перенапряжение зри</w:t>
      </w:r>
      <w:r w:rsidR="008B0893">
        <w:rPr>
          <w:rFonts w:ascii="Times New Roman" w:hAnsi="Times New Roman" w:cs="Times New Roman"/>
          <w:sz w:val="28"/>
          <w:szCs w:val="28"/>
        </w:rPr>
        <w:t xml:space="preserve">тельных анализаторов, а также </w:t>
      </w:r>
      <w:r w:rsidRPr="008B0893">
        <w:rPr>
          <w:rFonts w:ascii="Times New Roman" w:hAnsi="Times New Roman" w:cs="Times New Roman"/>
          <w:sz w:val="28"/>
          <w:szCs w:val="28"/>
        </w:rPr>
        <w:t>повышенный уровень шума;</w:t>
      </w:r>
    </w:p>
    <w:p w:rsidR="00586DB6" w:rsidRPr="008B0893" w:rsidRDefault="00586DB6" w:rsidP="008B0893">
      <w:pPr>
        <w:pStyle w:val="aa"/>
        <w:numPr>
          <w:ilvl w:val="0"/>
          <w:numId w:val="3"/>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xml:space="preserve"> повышенный уровень ультрафиолетового излучения;</w:t>
      </w:r>
    </w:p>
    <w:p w:rsidR="00586DB6" w:rsidRPr="008B0893" w:rsidRDefault="008B0893" w:rsidP="008B0893">
      <w:pPr>
        <w:pStyle w:val="aa"/>
        <w:numPr>
          <w:ilvl w:val="0"/>
          <w:numId w:val="3"/>
        </w:numPr>
        <w:tabs>
          <w:tab w:val="left" w:pos="993"/>
        </w:tabs>
        <w:ind w:left="0" w:firstLine="709"/>
        <w:jc w:val="both"/>
        <w:rPr>
          <w:rFonts w:ascii="Times New Roman" w:hAnsi="Times New Roman" w:cs="Times New Roman"/>
          <w:sz w:val="28"/>
          <w:szCs w:val="28"/>
        </w:rPr>
      </w:pPr>
      <w:r>
        <w:rPr>
          <w:rFonts w:ascii="Times New Roman" w:hAnsi="Times New Roman" w:cs="Times New Roman"/>
          <w:sz w:val="28"/>
          <w:szCs w:val="28"/>
        </w:rPr>
        <w:t>-</w:t>
      </w:r>
      <w:r w:rsidR="00586DB6" w:rsidRPr="008B0893">
        <w:rPr>
          <w:rFonts w:ascii="Times New Roman" w:hAnsi="Times New Roman" w:cs="Times New Roman"/>
          <w:sz w:val="28"/>
          <w:szCs w:val="28"/>
        </w:rPr>
        <w:t>химических веществ.</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 xml:space="preserve">Инструктирующему необходимо показать рабочее место инструктируемого и дать его общую характеристику. </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 xml:space="preserve"> Работник обязан:</w:t>
      </w:r>
    </w:p>
    <w:p w:rsidR="00586DB6" w:rsidRPr="008B0893" w:rsidRDefault="00586DB6" w:rsidP="008B0893">
      <w:pPr>
        <w:pStyle w:val="aa"/>
        <w:numPr>
          <w:ilvl w:val="0"/>
          <w:numId w:val="4"/>
        </w:numPr>
        <w:tabs>
          <w:tab w:val="left" w:pos="993"/>
        </w:tabs>
        <w:autoSpaceDE w:val="0"/>
        <w:autoSpaceDN w:val="0"/>
        <w:adjustRightInd w:val="0"/>
        <w:ind w:left="0" w:firstLine="709"/>
        <w:jc w:val="both"/>
        <w:outlineLvl w:val="1"/>
        <w:rPr>
          <w:rFonts w:ascii="Times New Roman" w:hAnsi="Times New Roman" w:cs="Times New Roman"/>
          <w:color w:val="000000"/>
          <w:spacing w:val="-3"/>
          <w:sz w:val="28"/>
          <w:szCs w:val="28"/>
        </w:rPr>
      </w:pPr>
      <w:r w:rsidRPr="008B0893">
        <w:rPr>
          <w:rFonts w:ascii="Times New Roman" w:hAnsi="Times New Roman" w:cs="Times New Roman"/>
          <w:sz w:val="28"/>
          <w:szCs w:val="28"/>
        </w:rPr>
        <w:t xml:space="preserve">знать и выполнять требования Инструкции о мерах пожарной безопасности в МОУ ФК, утвержденной </w:t>
      </w:r>
      <w:r w:rsidRPr="008B0893">
        <w:rPr>
          <w:rFonts w:ascii="Times New Roman" w:hAnsi="Times New Roman" w:cs="Times New Roman"/>
          <w:color w:val="000000"/>
          <w:spacing w:val="-3"/>
          <w:sz w:val="28"/>
          <w:szCs w:val="28"/>
        </w:rPr>
        <w:t>Приказом МОУ ФК от 01.11.2011 № 122;</w:t>
      </w:r>
    </w:p>
    <w:p w:rsidR="00586DB6" w:rsidRPr="008B0893" w:rsidRDefault="00586DB6" w:rsidP="008B0893">
      <w:pPr>
        <w:pStyle w:val="aa"/>
        <w:numPr>
          <w:ilvl w:val="0"/>
          <w:numId w:val="4"/>
        </w:numPr>
        <w:tabs>
          <w:tab w:val="left" w:pos="993"/>
        </w:tabs>
        <w:autoSpaceDE w:val="0"/>
        <w:autoSpaceDN w:val="0"/>
        <w:adjustRightInd w:val="0"/>
        <w:ind w:left="0" w:firstLine="709"/>
        <w:jc w:val="both"/>
        <w:outlineLvl w:val="1"/>
        <w:rPr>
          <w:rFonts w:ascii="Times New Roman" w:hAnsi="Times New Roman" w:cs="Times New Roman"/>
          <w:color w:val="000000"/>
          <w:spacing w:val="-3"/>
          <w:sz w:val="28"/>
          <w:szCs w:val="28"/>
        </w:rPr>
      </w:pPr>
      <w:r w:rsidRPr="008B0893">
        <w:rPr>
          <w:rFonts w:ascii="Times New Roman" w:hAnsi="Times New Roman" w:cs="Times New Roman"/>
          <w:sz w:val="28"/>
          <w:szCs w:val="28"/>
        </w:rPr>
        <w:t xml:space="preserve">знать и выполнять требования Инструкции об охране труда федеральных государственных гражданских служащих МОУ ФК, утвержденной </w:t>
      </w:r>
      <w:r w:rsidRPr="008B0893">
        <w:rPr>
          <w:rFonts w:ascii="Times New Roman" w:hAnsi="Times New Roman" w:cs="Times New Roman"/>
          <w:color w:val="000000"/>
          <w:spacing w:val="-3"/>
          <w:sz w:val="28"/>
          <w:szCs w:val="28"/>
        </w:rPr>
        <w:t>Приказом МОУ ФК от 19.09.2011 № 64;</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строго руководствоваться должностным регламентом;</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знать правила технической эксплуатации оборудования, предоставленного ему для работы;</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lastRenderedPageBreak/>
        <w:t>содержать в чистоте рабочее место;</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соблюдать правила гигиены;</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знать местонахождение и уметь использовать средства индивидуальной защиты и оказания первой медицинской помощи;</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xml:space="preserve">сообщать начальнику отдела (заместителю) обо всех случаях </w:t>
      </w:r>
      <w:proofErr w:type="spellStart"/>
      <w:r w:rsidRPr="008B0893">
        <w:rPr>
          <w:rFonts w:ascii="Times New Roman" w:hAnsi="Times New Roman" w:cs="Times New Roman"/>
          <w:sz w:val="28"/>
          <w:szCs w:val="28"/>
        </w:rPr>
        <w:t>травмирования</w:t>
      </w:r>
      <w:proofErr w:type="spellEnd"/>
      <w:r w:rsidRPr="008B0893">
        <w:rPr>
          <w:rFonts w:ascii="Times New Roman" w:hAnsi="Times New Roman" w:cs="Times New Roman"/>
          <w:sz w:val="28"/>
          <w:szCs w:val="28"/>
        </w:rPr>
        <w:t>, плохого самочувствия работников, неисправности оборудования.</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Женщины со времени установления беременности и в период кормления грудью к выполнению всех видов работ, связанных с использованием компьютеров и копировально-множительной техники, не допускаются.</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 xml:space="preserve">За нарушение требований Инструкций по охране труда, утвержденных в МОУ ФК, виновные привлекаются к ответственности, согласно Трудовому кодексу Российской Федерации и Федеральному </w:t>
      </w:r>
      <w:proofErr w:type="gramStart"/>
      <w:r w:rsidRPr="00586DB6">
        <w:rPr>
          <w:rFonts w:ascii="Times New Roman" w:hAnsi="Times New Roman" w:cs="Times New Roman"/>
          <w:sz w:val="28"/>
          <w:szCs w:val="28"/>
        </w:rPr>
        <w:t>закону  от</w:t>
      </w:r>
      <w:proofErr w:type="gramEnd"/>
      <w:r w:rsidRPr="00586DB6">
        <w:rPr>
          <w:rFonts w:ascii="Times New Roman" w:hAnsi="Times New Roman" w:cs="Times New Roman"/>
          <w:sz w:val="28"/>
          <w:szCs w:val="28"/>
        </w:rPr>
        <w:t xml:space="preserve"> 27.07.2004 № 79-ФЗ «О государственной гражданской службе Российской Федерации».</w:t>
      </w:r>
    </w:p>
    <w:p w:rsidR="00586DB6" w:rsidRPr="00586DB6" w:rsidRDefault="00586DB6" w:rsidP="00586DB6">
      <w:pPr>
        <w:pStyle w:val="ConsPlusNonformat"/>
        <w:widowControl/>
        <w:ind w:firstLine="709"/>
        <w:jc w:val="both"/>
        <w:rPr>
          <w:rFonts w:ascii="Times New Roman" w:hAnsi="Times New Roman" w:cs="Times New Roman"/>
          <w:b/>
          <w:sz w:val="28"/>
          <w:szCs w:val="28"/>
        </w:rPr>
      </w:pPr>
    </w:p>
    <w:p w:rsidR="00586DB6" w:rsidRPr="00586DB6" w:rsidRDefault="00586DB6" w:rsidP="00586DB6">
      <w:pPr>
        <w:pStyle w:val="ConsPlusNonformat"/>
        <w:widowControl/>
        <w:ind w:firstLine="709"/>
        <w:jc w:val="both"/>
        <w:rPr>
          <w:rFonts w:ascii="Times New Roman" w:hAnsi="Times New Roman" w:cs="Times New Roman"/>
          <w:b/>
          <w:sz w:val="28"/>
          <w:szCs w:val="28"/>
        </w:rPr>
      </w:pPr>
      <w:r w:rsidRPr="00586DB6">
        <w:rPr>
          <w:rFonts w:ascii="Times New Roman" w:hAnsi="Times New Roman" w:cs="Times New Roman"/>
          <w:b/>
          <w:sz w:val="28"/>
          <w:szCs w:val="28"/>
          <w:lang w:val="en-US"/>
        </w:rPr>
        <w:t>II</w:t>
      </w:r>
      <w:r w:rsidRPr="00586DB6">
        <w:rPr>
          <w:rFonts w:ascii="Times New Roman" w:hAnsi="Times New Roman" w:cs="Times New Roman"/>
          <w:b/>
          <w:sz w:val="28"/>
          <w:szCs w:val="28"/>
        </w:rPr>
        <w:t xml:space="preserve">. Требования безопасности на рабочем месте </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Работнику запрещается:</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производить самостоятельное вскрытие и ремонт электрооборудования, бытовых приборов, компьютеров и копировально-множительной техники;</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работать на компьютере при снятых защитных кожухах или при закрытых вентиляционных отверстиях кожуха;</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прикасаться к задней панели компьютеров, копировально-множительной техники, другого оборудования и приборов при включенном питании;</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переключать разъемы кабелей компьютеров, копировально-множительной техники, другого оборудования и приборов при включенном питании;</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xml:space="preserve">отключать оборудование от электросети выдергиванием </w:t>
      </w:r>
      <w:proofErr w:type="spellStart"/>
      <w:r w:rsidRPr="008B0893">
        <w:rPr>
          <w:rFonts w:ascii="Times New Roman" w:hAnsi="Times New Roman" w:cs="Times New Roman"/>
          <w:sz w:val="28"/>
          <w:szCs w:val="28"/>
        </w:rPr>
        <w:t>электровилки</w:t>
      </w:r>
      <w:proofErr w:type="spellEnd"/>
      <w:r w:rsidRPr="008B0893">
        <w:rPr>
          <w:rFonts w:ascii="Times New Roman" w:hAnsi="Times New Roman" w:cs="Times New Roman"/>
          <w:sz w:val="28"/>
          <w:szCs w:val="28"/>
        </w:rPr>
        <w:t>, держась за шнур;</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xml:space="preserve">пользоваться неисправными выключателями, розетками, компьютерами, копировально-множительной техникой, другим оборудованием и приборами; </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подключать к одному источнику тока более двух потребителей тока или хотя бы один потребитель, мощность потребления тока которого, превышает мощность источника тока.</w:t>
      </w:r>
    </w:p>
    <w:p w:rsidR="00586DB6" w:rsidRPr="00586DB6" w:rsidRDefault="00586DB6" w:rsidP="008B0893">
      <w:pPr>
        <w:pStyle w:val="ConsPlusNormal"/>
        <w:widowControl/>
        <w:numPr>
          <w:ilvl w:val="0"/>
          <w:numId w:val="4"/>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подключать аппарат в сеть при включенном выключателе, при этом к одной розетке должен быть подключён только один аппарат;</w:t>
      </w:r>
    </w:p>
    <w:p w:rsidR="00586DB6" w:rsidRPr="00586DB6" w:rsidRDefault="00586DB6" w:rsidP="008B0893">
      <w:pPr>
        <w:pStyle w:val="ConsPlusNormal"/>
        <w:widowControl/>
        <w:numPr>
          <w:ilvl w:val="0"/>
          <w:numId w:val="4"/>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дотрагиваться до кабеля питания мокрыми руками, ставить на него тяжёлые предметы;</w:t>
      </w:r>
    </w:p>
    <w:p w:rsidR="00586DB6" w:rsidRPr="00586DB6" w:rsidRDefault="00586DB6" w:rsidP="008B0893">
      <w:pPr>
        <w:pStyle w:val="ConsPlusNormal"/>
        <w:widowControl/>
        <w:numPr>
          <w:ilvl w:val="0"/>
          <w:numId w:val="4"/>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lastRenderedPageBreak/>
        <w:t xml:space="preserve">устанавливать на аппарат ёмкости с жидкостью, тяжёлые предметы, мелкие металлические предметы (скрепки, кнопки и т.п.). Попадание внутрь влаги и металлических предметов может вызвать замыкание и пожар; </w:t>
      </w:r>
    </w:p>
    <w:p w:rsidR="00586DB6" w:rsidRPr="00586DB6" w:rsidRDefault="00586DB6" w:rsidP="008B0893">
      <w:pPr>
        <w:pStyle w:val="ConsPlusNormal"/>
        <w:widowControl/>
        <w:numPr>
          <w:ilvl w:val="0"/>
          <w:numId w:val="4"/>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подвергать аппарат ударам и другим механическим воздействиям;</w:t>
      </w:r>
    </w:p>
    <w:p w:rsidR="00586DB6" w:rsidRPr="008B0893" w:rsidRDefault="00586DB6" w:rsidP="008B0893">
      <w:pPr>
        <w:pStyle w:val="aa"/>
        <w:numPr>
          <w:ilvl w:val="0"/>
          <w:numId w:val="4"/>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работать при закрытых вентиляционных отверстиях аппарата;</w:t>
      </w:r>
    </w:p>
    <w:p w:rsidR="00586DB6" w:rsidRPr="008B0893" w:rsidRDefault="00586DB6" w:rsidP="008B0893">
      <w:pPr>
        <w:pStyle w:val="aa"/>
        <w:numPr>
          <w:ilvl w:val="0"/>
          <w:numId w:val="4"/>
        </w:numPr>
        <w:shd w:val="clear" w:color="auto" w:fill="FFFFFF"/>
        <w:tabs>
          <w:tab w:val="left" w:pos="993"/>
          <w:tab w:val="left" w:pos="1498"/>
        </w:tabs>
        <w:ind w:left="0" w:right="57" w:firstLine="709"/>
        <w:jc w:val="both"/>
        <w:rPr>
          <w:rFonts w:ascii="Times New Roman" w:hAnsi="Times New Roman" w:cs="Times New Roman"/>
          <w:sz w:val="28"/>
          <w:szCs w:val="28"/>
        </w:rPr>
      </w:pPr>
      <w:r w:rsidRPr="008B0893">
        <w:rPr>
          <w:rFonts w:ascii="Times New Roman" w:hAnsi="Times New Roman" w:cs="Times New Roman"/>
          <w:sz w:val="28"/>
          <w:szCs w:val="28"/>
        </w:rPr>
        <w:t>з</w:t>
      </w:r>
      <w:r w:rsidRPr="008B0893">
        <w:rPr>
          <w:rFonts w:ascii="Times New Roman" w:hAnsi="Times New Roman" w:cs="Times New Roman"/>
          <w:color w:val="000000"/>
          <w:sz w:val="28"/>
          <w:szCs w:val="28"/>
        </w:rPr>
        <w:t>апрещается курение в помещениях, коридорах и лестничных переходах МОУ ФК. Курить разрешается только в специально отведенных для этой цели местах.</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Начиная с третьего часа работы, проводить через каждые 50 минут десятиминутные регламентированные перерывы. Продолжительность непрерывной работы с компьютером не должна быть более 2-х часов.</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Через каждые 20 минут работы с компьютером необходимо отводить взгляд от экрана монитора и выполнять расслабляющие упражнения для глаз.</w:t>
      </w:r>
    </w:p>
    <w:p w:rsidR="00586DB6" w:rsidRPr="00586DB6" w:rsidRDefault="00586DB6" w:rsidP="00586DB6">
      <w:pPr>
        <w:autoSpaceDE w:val="0"/>
        <w:autoSpaceDN w:val="0"/>
        <w:adjustRightInd w:val="0"/>
        <w:ind w:firstLine="709"/>
        <w:jc w:val="both"/>
        <w:outlineLvl w:val="1"/>
        <w:rPr>
          <w:rFonts w:ascii="Times New Roman" w:hAnsi="Times New Roman" w:cs="Times New Roman"/>
          <w:sz w:val="28"/>
          <w:szCs w:val="28"/>
        </w:rPr>
      </w:pPr>
      <w:r w:rsidRPr="00586DB6">
        <w:rPr>
          <w:rFonts w:ascii="Times New Roman" w:hAnsi="Times New Roman" w:cs="Times New Roman"/>
          <w:sz w:val="28"/>
          <w:szCs w:val="28"/>
        </w:rPr>
        <w:t>Во время перерывов, с целью снижения нервно - эмоционального напряжения, утомления зрительного анализатора, устранения влияния гиподинамии и утомления, выполнять комплексы физических упражнений.</w:t>
      </w:r>
      <w:r w:rsidRPr="00586DB6">
        <w:rPr>
          <w:rFonts w:ascii="Times New Roman" w:hAnsi="Times New Roman" w:cs="Times New Roman"/>
          <w:color w:val="000000"/>
          <w:spacing w:val="-3"/>
          <w:sz w:val="28"/>
          <w:szCs w:val="28"/>
        </w:rPr>
        <w:t xml:space="preserve">                                                    </w:t>
      </w:r>
    </w:p>
    <w:p w:rsidR="00586DB6" w:rsidRPr="00586DB6" w:rsidRDefault="00586DB6" w:rsidP="00586DB6">
      <w:pPr>
        <w:autoSpaceDE w:val="0"/>
        <w:autoSpaceDN w:val="0"/>
        <w:adjustRightInd w:val="0"/>
        <w:jc w:val="center"/>
        <w:outlineLvl w:val="1"/>
        <w:rPr>
          <w:rFonts w:ascii="Times New Roman" w:hAnsi="Times New Roman" w:cs="Times New Roman"/>
          <w:sz w:val="28"/>
          <w:szCs w:val="28"/>
        </w:rPr>
      </w:pPr>
    </w:p>
    <w:p w:rsidR="00586DB6" w:rsidRPr="00586DB6" w:rsidRDefault="00586DB6" w:rsidP="00586DB6">
      <w:pPr>
        <w:pStyle w:val="ConsPlusNonformat"/>
        <w:widowControl/>
        <w:ind w:firstLine="709"/>
        <w:jc w:val="both"/>
        <w:rPr>
          <w:rFonts w:ascii="Times New Roman" w:hAnsi="Times New Roman" w:cs="Times New Roman"/>
          <w:b/>
          <w:sz w:val="28"/>
          <w:szCs w:val="28"/>
        </w:rPr>
      </w:pPr>
      <w:r w:rsidRPr="00586DB6">
        <w:rPr>
          <w:rFonts w:ascii="Times New Roman" w:hAnsi="Times New Roman" w:cs="Times New Roman"/>
          <w:b/>
          <w:sz w:val="28"/>
          <w:szCs w:val="28"/>
          <w:lang w:val="en-US"/>
        </w:rPr>
        <w:t>III</w:t>
      </w:r>
      <w:r w:rsidRPr="00586DB6">
        <w:rPr>
          <w:rFonts w:ascii="Times New Roman" w:hAnsi="Times New Roman" w:cs="Times New Roman"/>
          <w:b/>
          <w:sz w:val="28"/>
          <w:szCs w:val="28"/>
        </w:rPr>
        <w:t xml:space="preserve">. Требования безопасности в аварийных ситуациях </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Во всех случаях прекращения работы оборудования, обрыва проводов питания, неисправности заземления, искрении, появления характерного запаха гари, немедленно отключить питание и сообщить об аварийной ситуации начальнику отдела или его заместителю.</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Не приступать к работе до устранения неисправности. Не пытаться самостоятельно выяснять и устранять причину, помните, что напряжение может неожиданно появиться.</w:t>
      </w:r>
    </w:p>
    <w:p w:rsidR="00586DB6" w:rsidRPr="00586DB6" w:rsidRDefault="00586DB6" w:rsidP="00586DB6">
      <w:pPr>
        <w:ind w:firstLine="708"/>
        <w:jc w:val="both"/>
        <w:rPr>
          <w:rFonts w:ascii="Times New Roman" w:hAnsi="Times New Roman" w:cs="Times New Roman"/>
          <w:spacing w:val="-3"/>
          <w:sz w:val="28"/>
          <w:szCs w:val="28"/>
        </w:rPr>
      </w:pPr>
      <w:r w:rsidRPr="00586DB6">
        <w:rPr>
          <w:rFonts w:ascii="Times New Roman" w:hAnsi="Times New Roman" w:cs="Times New Roman"/>
          <w:spacing w:val="-2"/>
          <w:sz w:val="28"/>
          <w:szCs w:val="28"/>
        </w:rPr>
        <w:t>В случае короткого замыкания и загорании оборудования, немед</w:t>
      </w:r>
      <w:r w:rsidRPr="00586DB6">
        <w:rPr>
          <w:rFonts w:ascii="Times New Roman" w:hAnsi="Times New Roman" w:cs="Times New Roman"/>
          <w:spacing w:val="1"/>
          <w:sz w:val="28"/>
          <w:szCs w:val="28"/>
        </w:rPr>
        <w:t xml:space="preserve">ленно отключить питание и действовать по инструкции о мерах пожарной безопасности, принять меры к тушению очага возгорания </w:t>
      </w:r>
      <w:r w:rsidRPr="00586DB6">
        <w:rPr>
          <w:rFonts w:ascii="Times New Roman" w:hAnsi="Times New Roman" w:cs="Times New Roman"/>
          <w:spacing w:val="-1"/>
          <w:sz w:val="28"/>
          <w:szCs w:val="28"/>
        </w:rPr>
        <w:t xml:space="preserve">при помощи углекислотного огнетушителя </w:t>
      </w:r>
      <w:r w:rsidRPr="00586DB6">
        <w:rPr>
          <w:rFonts w:ascii="Times New Roman" w:hAnsi="Times New Roman" w:cs="Times New Roman"/>
          <w:sz w:val="28"/>
          <w:szCs w:val="28"/>
        </w:rPr>
        <w:t>(Инструктирующему необходимо показать его местонахождение)</w:t>
      </w:r>
      <w:r w:rsidRPr="00586DB6">
        <w:rPr>
          <w:rFonts w:ascii="Times New Roman" w:hAnsi="Times New Roman" w:cs="Times New Roman"/>
          <w:spacing w:val="-3"/>
          <w:sz w:val="28"/>
          <w:szCs w:val="28"/>
        </w:rPr>
        <w:t>.</w:t>
      </w:r>
    </w:p>
    <w:p w:rsidR="00586DB6" w:rsidRPr="00586DB6" w:rsidRDefault="00586DB6" w:rsidP="00586DB6">
      <w:pPr>
        <w:widowControl w:val="0"/>
        <w:shd w:val="clear" w:color="auto" w:fill="FFFFFF"/>
        <w:tabs>
          <w:tab w:val="left" w:pos="1519"/>
        </w:tabs>
        <w:autoSpaceDE w:val="0"/>
        <w:autoSpaceDN w:val="0"/>
        <w:adjustRightInd w:val="0"/>
        <w:ind w:firstLine="709"/>
        <w:jc w:val="both"/>
        <w:rPr>
          <w:rFonts w:ascii="Times New Roman" w:hAnsi="Times New Roman" w:cs="Times New Roman"/>
          <w:color w:val="000000"/>
          <w:sz w:val="28"/>
          <w:szCs w:val="28"/>
        </w:rPr>
      </w:pPr>
      <w:r w:rsidRPr="00586DB6">
        <w:rPr>
          <w:rFonts w:ascii="Times New Roman" w:hAnsi="Times New Roman" w:cs="Times New Roman"/>
          <w:color w:val="000000"/>
          <w:sz w:val="28"/>
          <w:szCs w:val="28"/>
        </w:rPr>
        <w:t xml:space="preserve">Сотрудник </w:t>
      </w:r>
      <w:proofErr w:type="gramStart"/>
      <w:r w:rsidRPr="00586DB6">
        <w:rPr>
          <w:rFonts w:ascii="Times New Roman" w:hAnsi="Times New Roman" w:cs="Times New Roman"/>
          <w:color w:val="000000"/>
          <w:sz w:val="28"/>
          <w:szCs w:val="28"/>
        </w:rPr>
        <w:t>должен  уметь</w:t>
      </w:r>
      <w:proofErr w:type="gramEnd"/>
      <w:r w:rsidRPr="00586DB6">
        <w:rPr>
          <w:rFonts w:ascii="Times New Roman" w:hAnsi="Times New Roman" w:cs="Times New Roman"/>
          <w:color w:val="000000"/>
          <w:sz w:val="28"/>
          <w:szCs w:val="28"/>
        </w:rPr>
        <w:t xml:space="preserve">  пользоваться средствами  пожаротушения. Для приведения применяемых в МОУ ФК огнетушителей в рабочее состояние необходимо снять огнетушитель с крючка или вынуть из гнезда, где он находится, сорвать пломбу, вынуть защитную чеку, направить раструб на огонь и, не поднося его ближе одного метра к очагу пожара, нажать на рычаг.</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Порядок действий работников МОУ ФК в случае пожара.</w:t>
      </w:r>
    </w:p>
    <w:p w:rsidR="00586DB6" w:rsidRPr="00586DB6" w:rsidRDefault="00586DB6" w:rsidP="00586DB6">
      <w:pPr>
        <w:ind w:firstLine="709"/>
        <w:rPr>
          <w:rFonts w:ascii="Times New Roman" w:hAnsi="Times New Roman" w:cs="Times New Roman"/>
          <w:sz w:val="28"/>
          <w:szCs w:val="28"/>
        </w:rPr>
      </w:pPr>
      <w:r w:rsidRPr="00586DB6">
        <w:rPr>
          <w:rFonts w:ascii="Times New Roman" w:hAnsi="Times New Roman" w:cs="Times New Roman"/>
          <w:sz w:val="28"/>
          <w:szCs w:val="28"/>
        </w:rPr>
        <w:t>При обнаружении возгорания:</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lastRenderedPageBreak/>
        <w:t xml:space="preserve">1. Оповестить: </w:t>
      </w:r>
    </w:p>
    <w:p w:rsidR="00586DB6" w:rsidRPr="00586DB6" w:rsidRDefault="008B0893" w:rsidP="008B0893">
      <w:pPr>
        <w:ind w:firstLine="1418"/>
        <w:jc w:val="both"/>
        <w:rPr>
          <w:rFonts w:ascii="Times New Roman" w:hAnsi="Times New Roman" w:cs="Times New Roman"/>
          <w:sz w:val="28"/>
          <w:szCs w:val="28"/>
        </w:rPr>
      </w:pPr>
      <w:r>
        <w:rPr>
          <w:rFonts w:ascii="Times New Roman" w:hAnsi="Times New Roman" w:cs="Times New Roman"/>
          <w:sz w:val="28"/>
          <w:szCs w:val="28"/>
        </w:rPr>
        <w:t xml:space="preserve">а) </w:t>
      </w:r>
      <w:r w:rsidR="00586DB6" w:rsidRPr="00586DB6">
        <w:rPr>
          <w:rFonts w:ascii="Times New Roman" w:hAnsi="Times New Roman" w:cs="Times New Roman"/>
          <w:sz w:val="28"/>
          <w:szCs w:val="28"/>
        </w:rPr>
        <w:t>голосом людей, находящихся рядом (в зоне опасности),</w:t>
      </w:r>
    </w:p>
    <w:p w:rsidR="00586DB6" w:rsidRPr="00586DB6" w:rsidRDefault="008B0893" w:rsidP="008B0893">
      <w:pPr>
        <w:ind w:firstLine="1418"/>
        <w:jc w:val="both"/>
        <w:rPr>
          <w:rFonts w:ascii="Times New Roman" w:hAnsi="Times New Roman" w:cs="Times New Roman"/>
          <w:sz w:val="28"/>
          <w:szCs w:val="28"/>
        </w:rPr>
      </w:pPr>
      <w:r>
        <w:rPr>
          <w:rFonts w:ascii="Times New Roman" w:hAnsi="Times New Roman" w:cs="Times New Roman"/>
          <w:sz w:val="28"/>
          <w:szCs w:val="28"/>
        </w:rPr>
        <w:t xml:space="preserve">б) </w:t>
      </w:r>
      <w:r w:rsidR="00586DB6" w:rsidRPr="00586DB6">
        <w:rPr>
          <w:rFonts w:ascii="Times New Roman" w:hAnsi="Times New Roman" w:cs="Times New Roman"/>
          <w:sz w:val="28"/>
          <w:szCs w:val="28"/>
        </w:rPr>
        <w:t xml:space="preserve">телефоном на пост охраны ____________ и пожарную службу </w:t>
      </w:r>
      <w:r w:rsidR="00586DB6" w:rsidRPr="008B0893">
        <w:rPr>
          <w:rFonts w:ascii="Times New Roman" w:hAnsi="Times New Roman" w:cs="Times New Roman"/>
          <w:sz w:val="28"/>
          <w:szCs w:val="28"/>
        </w:rPr>
        <w:t>01</w:t>
      </w:r>
      <w:r w:rsidR="00586DB6" w:rsidRPr="00586DB6">
        <w:rPr>
          <w:rFonts w:ascii="Times New Roman" w:hAnsi="Times New Roman" w:cs="Times New Roman"/>
          <w:sz w:val="28"/>
          <w:szCs w:val="28"/>
        </w:rPr>
        <w:t>;</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2. Использовать огнетушитель, если нет результата - эвакуироваться;</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3. По пути сообщить посту охраны о месте возгорания.</w:t>
      </w:r>
    </w:p>
    <w:p w:rsidR="00586DB6" w:rsidRPr="00586DB6" w:rsidRDefault="00586DB6" w:rsidP="00586DB6">
      <w:pPr>
        <w:ind w:firstLine="709"/>
        <w:rPr>
          <w:rFonts w:ascii="Times New Roman" w:hAnsi="Times New Roman" w:cs="Times New Roman"/>
          <w:sz w:val="28"/>
          <w:szCs w:val="28"/>
        </w:rPr>
      </w:pPr>
      <w:r w:rsidRPr="00586DB6">
        <w:rPr>
          <w:rFonts w:ascii="Times New Roman" w:hAnsi="Times New Roman" w:cs="Times New Roman"/>
          <w:sz w:val="28"/>
          <w:szCs w:val="28"/>
        </w:rPr>
        <w:t>При получении сигнала о пожаре работники должны:</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1. Выключить все электроприборы,</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2. Принять меры к выносу документов и имущества (по возможности),</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3. Эвакуироваться.</w:t>
      </w:r>
    </w:p>
    <w:p w:rsidR="00586DB6" w:rsidRPr="00586DB6" w:rsidRDefault="00586DB6" w:rsidP="00586DB6">
      <w:pPr>
        <w:ind w:firstLine="709"/>
        <w:jc w:val="both"/>
        <w:rPr>
          <w:rFonts w:ascii="Times New Roman" w:hAnsi="Times New Roman" w:cs="Times New Roman"/>
          <w:sz w:val="28"/>
          <w:szCs w:val="28"/>
        </w:rPr>
      </w:pPr>
      <w:r w:rsidRPr="00586DB6">
        <w:rPr>
          <w:rFonts w:ascii="Times New Roman" w:hAnsi="Times New Roman" w:cs="Times New Roman"/>
          <w:sz w:val="28"/>
          <w:szCs w:val="28"/>
        </w:rPr>
        <w:t>Во время инструктажа инструктирующему необходимо показать пути эвакуации (схемы, указатели, места сбора):</w:t>
      </w:r>
    </w:p>
    <w:p w:rsidR="00586DB6" w:rsidRPr="00586DB6" w:rsidRDefault="00586DB6" w:rsidP="00586DB6">
      <w:pPr>
        <w:ind w:firstLine="540"/>
        <w:jc w:val="both"/>
        <w:rPr>
          <w:rFonts w:ascii="Times New Roman" w:hAnsi="Times New Roman" w:cs="Times New Roman"/>
          <w:sz w:val="28"/>
          <w:szCs w:val="28"/>
        </w:rPr>
      </w:pPr>
      <w:r w:rsidRPr="00586DB6">
        <w:rPr>
          <w:rFonts w:ascii="Times New Roman" w:hAnsi="Times New Roman" w:cs="Times New Roman"/>
          <w:sz w:val="28"/>
          <w:szCs w:val="28"/>
        </w:rPr>
        <w:t xml:space="preserve">При поражении электрическим током немедленно освободить пострадавшего от действия тока путем отключения электропитания: выключить рубильник, отбросить электропровод сухой палкой, доской или каким-либо другим </w:t>
      </w:r>
      <w:proofErr w:type="spellStart"/>
      <w:r w:rsidRPr="00586DB6">
        <w:rPr>
          <w:rFonts w:ascii="Times New Roman" w:hAnsi="Times New Roman" w:cs="Times New Roman"/>
          <w:sz w:val="28"/>
          <w:szCs w:val="28"/>
        </w:rPr>
        <w:t>токонепроводящим</w:t>
      </w:r>
      <w:proofErr w:type="spellEnd"/>
      <w:r w:rsidRPr="00586DB6">
        <w:rPr>
          <w:rFonts w:ascii="Times New Roman" w:hAnsi="Times New Roman" w:cs="Times New Roman"/>
          <w:sz w:val="28"/>
          <w:szCs w:val="28"/>
        </w:rPr>
        <w:t xml:space="preserve"> предметом, в случае необходимости перерезать или перерубить провод топором с сухой деревянной ручкой. Запрещается пользоваться в таких случаях мокрыми или неизолированными металлическими инструментами. </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Если после освобождения пострадавшего от действия электротока обнаружена остановка дыхания, необходимо сразу же начинать искусственное дыхание способом "рот - рот" или "рот - нос".</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Если пострадавший находится в бессознательном состоянии, но у него устойчивое дыхание и пульс, его следует уложить на спину, расстегнуть одежду, создать приток свежего воздуха, дать понюхать нашатырный спирт, обрызгать лицо холодной водой.</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Пораженные электрическим током места на теле (чаще на руках и ногах) следует закрыть сухой (марлевой) повязкой.</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В любом случае немедленно вызвать медицинского работника (скорую помощь) или помочь доставить пострадавшего в лечебное учреждение.</w:t>
      </w:r>
    </w:p>
    <w:p w:rsidR="00586DB6" w:rsidRPr="00586DB6" w:rsidRDefault="00586DB6" w:rsidP="00586DB6">
      <w:pPr>
        <w:jc w:val="both"/>
        <w:rPr>
          <w:rFonts w:ascii="Times New Roman" w:hAnsi="Times New Roman" w:cs="Times New Roman"/>
          <w:sz w:val="28"/>
          <w:szCs w:val="28"/>
        </w:rPr>
      </w:pPr>
      <w:r w:rsidRPr="00586DB6">
        <w:rPr>
          <w:rFonts w:ascii="Times New Roman" w:hAnsi="Times New Roman" w:cs="Times New Roman"/>
          <w:sz w:val="28"/>
          <w:szCs w:val="28"/>
        </w:rPr>
        <w:t xml:space="preserve">       При получении травм или внезапном заболевании, например, при появлении рези в глазах, резком ухудшении видимости, появлении боли в пальцах, кистях рук или позвоночнике, усилении сердцебиения, следует покинуть рабочее место, известить своего начальника отдела или его заместителя и, при необходимости, вызвать скорую медицинскую помощь.</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До прибытия медицинской помощи следует:</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 xml:space="preserve">при ушибе, обеспечить покой ушибленной части тела, к ушибленному месту приложить холод (лед, холодную воду, смоченную </w:t>
      </w:r>
      <w:r w:rsidRPr="00586DB6">
        <w:rPr>
          <w:rFonts w:ascii="Times New Roman" w:hAnsi="Times New Roman" w:cs="Times New Roman"/>
          <w:sz w:val="28"/>
          <w:szCs w:val="28"/>
        </w:rPr>
        <w:lastRenderedPageBreak/>
        <w:t>холодной водой ткань). Не допускается смазывать ушибленное место йодом, растирать его, делать массаж. При подозрении на ушибы внутренних органов до прибытия скорой помощи необходимо освободить пострадавшего от стесняющей его одежды и положить на ровное место;</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растяжении тканей (мышц), приложить холод и наложить мягкую фиксирующую повязку;</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вывихе суставов, обеспечить полную неподвижность в суставе. Вправлять вывихнутый сустав самостоятельно запрещается;</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любом повреждении кожи и тканей тела следует смазать йодом кожу вокруг раны, закрыть рану стерильным материалом (бинтом, салфеткой) и наложить повязку. Промывать рану и извлекать из нее инородные тела самостоятельно запрещается.</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переломе конечностей, обеспечить неподвижность кости путем наложения шины из специальных или подручных материалов (доски, планки, фанера, палки), длина которой должна быть такой, чтобы она заходила за те два участка сустава конечности, между которыми произошел перелом;</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подозрении на перелом позвоночника, уложить пострадавшего животом вниз на жесткие носилки или щит из досок (дверь, крышку от стола, толстый фанерный лист). Вопрос о его транспортировке решает только медицинский работник;</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открытом переломе, наложить на поврежденное место стерильную повязку. Извлекать и трогать костные обломки запрещается;</w:t>
      </w:r>
    </w:p>
    <w:p w:rsidR="00586DB6" w:rsidRPr="00586DB6" w:rsidRDefault="00586DB6" w:rsidP="008B0893">
      <w:pPr>
        <w:pStyle w:val="ConsPlusNormal"/>
        <w:widowControl/>
        <w:numPr>
          <w:ilvl w:val="0"/>
          <w:numId w:val="5"/>
        </w:numPr>
        <w:tabs>
          <w:tab w:val="left" w:pos="993"/>
        </w:tabs>
        <w:ind w:left="0" w:firstLine="709"/>
        <w:jc w:val="both"/>
        <w:rPr>
          <w:rFonts w:ascii="Times New Roman" w:hAnsi="Times New Roman" w:cs="Times New Roman"/>
          <w:sz w:val="28"/>
          <w:szCs w:val="28"/>
        </w:rPr>
      </w:pPr>
      <w:r w:rsidRPr="00586DB6">
        <w:rPr>
          <w:rFonts w:ascii="Times New Roman" w:hAnsi="Times New Roman" w:cs="Times New Roman"/>
          <w:sz w:val="28"/>
          <w:szCs w:val="28"/>
        </w:rPr>
        <w:t>при термическом ожоге без пузырей (ожог 1-й степени), промыть обожженное место струей чистой воды, обработать пораженный участок слабым (розового цвета) раствором марганцовокислого калия (при возможности спиртом или одеколоном), наложить сухую стерильную повязку. При ожогах 2-й и 3-й степени (наличие пузырей, обугливание тканей) обожженный участок следует закрыть стерильным материалом, а в случае обширного ожога - накрыть простыней и одеялом.</w:t>
      </w:r>
    </w:p>
    <w:p w:rsidR="00586DB6" w:rsidRPr="00586DB6" w:rsidRDefault="00586DB6" w:rsidP="00586DB6">
      <w:pPr>
        <w:pStyle w:val="ConsPlusNormal"/>
        <w:widowControl/>
        <w:ind w:firstLine="540"/>
        <w:jc w:val="both"/>
        <w:rPr>
          <w:rFonts w:ascii="Times New Roman" w:hAnsi="Times New Roman" w:cs="Times New Roman"/>
          <w:sz w:val="28"/>
          <w:szCs w:val="28"/>
        </w:rPr>
      </w:pPr>
      <w:r w:rsidRPr="00586DB6">
        <w:rPr>
          <w:rFonts w:ascii="Times New Roman" w:hAnsi="Times New Roman" w:cs="Times New Roman"/>
          <w:sz w:val="28"/>
          <w:szCs w:val="28"/>
        </w:rPr>
        <w:t>Оказывая доврачебную помощь при ожогах, следует помнить, что к обожженной части тела нельзя прикасаться руками или грязными предметами, прокалывать и снимать пузыри, отрывать прилипшие к обожженному месту части одежды, смазывать обожженную поверхность жирами и присыпать ее порошками. Обрабатывать обожженный участок разрешается соответствующими противоожоговыми аэрозолями или антисептиком, если таковой имеется.</w:t>
      </w:r>
    </w:p>
    <w:p w:rsidR="00586DB6" w:rsidRPr="00586DB6" w:rsidRDefault="00586DB6" w:rsidP="00586DB6">
      <w:pPr>
        <w:pStyle w:val="ConsPlusNormal"/>
        <w:widowControl/>
        <w:ind w:firstLine="540"/>
        <w:jc w:val="both"/>
        <w:rPr>
          <w:rFonts w:ascii="Times New Roman" w:hAnsi="Times New Roman" w:cs="Times New Roman"/>
          <w:sz w:val="28"/>
          <w:szCs w:val="28"/>
        </w:rPr>
      </w:pPr>
    </w:p>
    <w:p w:rsidR="00586DB6" w:rsidRPr="00586DB6" w:rsidRDefault="00586DB6" w:rsidP="00586DB6">
      <w:pPr>
        <w:pStyle w:val="ConsPlusNonformat"/>
        <w:widowControl/>
        <w:ind w:firstLine="709"/>
        <w:jc w:val="both"/>
        <w:rPr>
          <w:rFonts w:ascii="Times New Roman" w:hAnsi="Times New Roman" w:cs="Times New Roman"/>
          <w:b/>
          <w:sz w:val="28"/>
          <w:szCs w:val="28"/>
        </w:rPr>
      </w:pPr>
      <w:r w:rsidRPr="00586DB6">
        <w:rPr>
          <w:rFonts w:ascii="Times New Roman" w:hAnsi="Times New Roman" w:cs="Times New Roman"/>
          <w:b/>
          <w:sz w:val="28"/>
          <w:szCs w:val="28"/>
          <w:lang w:val="en-US"/>
        </w:rPr>
        <w:t>IV</w:t>
      </w:r>
      <w:r w:rsidRPr="00586DB6">
        <w:rPr>
          <w:rFonts w:ascii="Times New Roman" w:hAnsi="Times New Roman" w:cs="Times New Roman"/>
          <w:b/>
          <w:sz w:val="28"/>
          <w:szCs w:val="28"/>
        </w:rPr>
        <w:t>. Требования безопасности по окончании работы</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Работник обязан:</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отключить питание электрооборудования, бытовых приборов, компьютеров и копировально-множительной техники;</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привести в порядок рабочее место;</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 xml:space="preserve">отключить от электросетей все электрооборудование, электроприборы, за исключением, определённого руководством, </w:t>
      </w:r>
      <w:r w:rsidRPr="008B0893">
        <w:rPr>
          <w:rFonts w:ascii="Times New Roman" w:hAnsi="Times New Roman" w:cs="Times New Roman"/>
          <w:sz w:val="28"/>
          <w:szCs w:val="28"/>
        </w:rPr>
        <w:lastRenderedPageBreak/>
        <w:t xml:space="preserve">технологического оборудования, дежурного освещения, установок пожаротушения, пожарной и охранно-пожарной сигнализации; </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убрать от отопительных приборов сгораемые материалы и предметы, с подоконников фокусирующие линзы, приборы и оборудование, со столов стопки бумаг и папок;</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закрыть на запоры окна и форточки;</w:t>
      </w:r>
    </w:p>
    <w:p w:rsidR="00586DB6" w:rsidRPr="008B0893" w:rsidRDefault="00586DB6" w:rsidP="008B0893">
      <w:pPr>
        <w:pStyle w:val="aa"/>
        <w:numPr>
          <w:ilvl w:val="0"/>
          <w:numId w:val="6"/>
        </w:numPr>
        <w:tabs>
          <w:tab w:val="left" w:pos="993"/>
        </w:tabs>
        <w:ind w:left="0" w:firstLine="709"/>
        <w:jc w:val="both"/>
        <w:rPr>
          <w:rFonts w:ascii="Times New Roman" w:hAnsi="Times New Roman" w:cs="Times New Roman"/>
          <w:sz w:val="28"/>
          <w:szCs w:val="28"/>
        </w:rPr>
      </w:pPr>
      <w:r w:rsidRPr="008B0893">
        <w:rPr>
          <w:rFonts w:ascii="Times New Roman" w:hAnsi="Times New Roman" w:cs="Times New Roman"/>
          <w:sz w:val="28"/>
          <w:szCs w:val="28"/>
        </w:rPr>
        <w:t>вынести из помещения все отходы и мусор в мусорный контейнер;</w:t>
      </w:r>
    </w:p>
    <w:p w:rsidR="00586DB6" w:rsidRPr="008B0893" w:rsidRDefault="00586DB6" w:rsidP="008B0893">
      <w:pPr>
        <w:pStyle w:val="aa"/>
        <w:numPr>
          <w:ilvl w:val="0"/>
          <w:numId w:val="6"/>
        </w:numPr>
        <w:tabs>
          <w:tab w:val="left" w:pos="993"/>
        </w:tabs>
        <w:ind w:left="0" w:firstLine="709"/>
        <w:rPr>
          <w:rFonts w:ascii="Times New Roman" w:hAnsi="Times New Roman" w:cs="Times New Roman"/>
          <w:sz w:val="28"/>
          <w:szCs w:val="28"/>
        </w:rPr>
      </w:pPr>
      <w:r w:rsidRPr="008B0893">
        <w:rPr>
          <w:rFonts w:ascii="Times New Roman" w:hAnsi="Times New Roman" w:cs="Times New Roman"/>
          <w:sz w:val="28"/>
          <w:szCs w:val="28"/>
        </w:rPr>
        <w:t>отключить систему принудительной вентиляции и кондиционирования.</w:t>
      </w:r>
    </w:p>
    <w:p w:rsidR="00586DB6" w:rsidRPr="00586DB6" w:rsidRDefault="00586DB6" w:rsidP="00586DB6">
      <w:pPr>
        <w:ind w:firstLine="708"/>
        <w:jc w:val="both"/>
        <w:rPr>
          <w:rFonts w:ascii="Times New Roman" w:hAnsi="Times New Roman" w:cs="Times New Roman"/>
          <w:sz w:val="28"/>
          <w:szCs w:val="28"/>
        </w:rPr>
      </w:pPr>
      <w:r w:rsidRPr="00586DB6">
        <w:rPr>
          <w:rFonts w:ascii="Times New Roman" w:hAnsi="Times New Roman" w:cs="Times New Roman"/>
          <w:sz w:val="28"/>
          <w:szCs w:val="28"/>
        </w:rPr>
        <w:t>Обо всех недостатках на рабочем месте сообщить своему непосредственному начальнику или его заместителю.</w:t>
      </w:r>
    </w:p>
    <w:p w:rsidR="00586DB6" w:rsidRPr="00586DB6" w:rsidRDefault="00586DB6" w:rsidP="00586DB6">
      <w:pPr>
        <w:ind w:firstLine="708"/>
        <w:jc w:val="both"/>
        <w:rPr>
          <w:rFonts w:ascii="Times New Roman" w:hAnsi="Times New Roman" w:cs="Times New Roman"/>
          <w:sz w:val="28"/>
          <w:szCs w:val="28"/>
        </w:rPr>
      </w:pPr>
    </w:p>
    <w:p w:rsidR="00586DB6" w:rsidRPr="00586DB6" w:rsidRDefault="00586DB6" w:rsidP="00586DB6">
      <w:pPr>
        <w:ind w:firstLine="708"/>
        <w:jc w:val="both"/>
        <w:rPr>
          <w:rFonts w:ascii="Times New Roman" w:hAnsi="Times New Roman" w:cs="Times New Roman"/>
          <w:sz w:val="28"/>
          <w:szCs w:val="28"/>
        </w:rPr>
      </w:pPr>
    </w:p>
    <w:p w:rsidR="00586DB6" w:rsidRPr="00586DB6" w:rsidRDefault="00586DB6" w:rsidP="00586DB6">
      <w:pPr>
        <w:pStyle w:val="ConsPlusNormal"/>
        <w:widowControl/>
        <w:ind w:firstLine="0"/>
        <w:jc w:val="both"/>
        <w:rPr>
          <w:rFonts w:ascii="Times New Roman" w:hAnsi="Times New Roman" w:cs="Times New Roman"/>
          <w:sz w:val="28"/>
          <w:szCs w:val="28"/>
        </w:rPr>
      </w:pPr>
      <w:r w:rsidRPr="00586DB6">
        <w:rPr>
          <w:rFonts w:ascii="Times New Roman" w:hAnsi="Times New Roman" w:cs="Times New Roman"/>
          <w:sz w:val="28"/>
          <w:szCs w:val="28"/>
        </w:rPr>
        <w:t>Разработал:</w:t>
      </w: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r w:rsidRPr="00586DB6">
        <w:rPr>
          <w:rFonts w:ascii="Times New Roman" w:hAnsi="Times New Roman" w:cs="Times New Roman"/>
          <w:sz w:val="28"/>
          <w:szCs w:val="28"/>
        </w:rPr>
        <w:t>Согласовано:</w:t>
      </w: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pStyle w:val="ConsPlusNormal"/>
        <w:widowControl/>
        <w:ind w:firstLine="0"/>
        <w:rPr>
          <w:rFonts w:ascii="Times New Roman" w:hAnsi="Times New Roman" w:cs="Times New Roman"/>
          <w:sz w:val="28"/>
          <w:szCs w:val="28"/>
        </w:rPr>
      </w:pPr>
    </w:p>
    <w:p w:rsidR="00586DB6" w:rsidRPr="00586DB6" w:rsidRDefault="00586DB6" w:rsidP="00586DB6">
      <w:pPr>
        <w:ind w:firstLine="708"/>
        <w:jc w:val="both"/>
        <w:rPr>
          <w:rFonts w:ascii="Times New Roman" w:hAnsi="Times New Roman" w:cs="Times New Roman"/>
          <w:sz w:val="28"/>
          <w:szCs w:val="28"/>
        </w:rPr>
      </w:pPr>
    </w:p>
    <w:p w:rsidR="00586DB6" w:rsidRPr="00586DB6" w:rsidRDefault="00586DB6" w:rsidP="00586DB6">
      <w:pPr>
        <w:ind w:firstLine="708"/>
        <w:jc w:val="both"/>
        <w:rPr>
          <w:rFonts w:ascii="Times New Roman" w:hAnsi="Times New Roman" w:cs="Times New Roman"/>
          <w:sz w:val="28"/>
          <w:szCs w:val="28"/>
        </w:rPr>
      </w:pPr>
    </w:p>
    <w:p w:rsidR="00586DB6" w:rsidRPr="00586DB6" w:rsidRDefault="00586DB6" w:rsidP="00586DB6">
      <w:pPr>
        <w:ind w:firstLine="708"/>
        <w:jc w:val="both"/>
        <w:rPr>
          <w:rFonts w:ascii="Times New Roman" w:hAnsi="Times New Roman" w:cs="Times New Roman"/>
          <w:sz w:val="28"/>
          <w:szCs w:val="28"/>
        </w:rPr>
      </w:pPr>
    </w:p>
    <w:p w:rsidR="008B0893" w:rsidRDefault="008B0893">
      <w:pPr>
        <w:rPr>
          <w:rFonts w:ascii="Times New Roman" w:hAnsi="Times New Roman" w:cs="Times New Roman"/>
          <w:sz w:val="28"/>
          <w:szCs w:val="28"/>
        </w:rPr>
      </w:pPr>
      <w:r>
        <w:rPr>
          <w:rFonts w:ascii="Times New Roman" w:hAnsi="Times New Roman" w:cs="Times New Roman"/>
          <w:sz w:val="28"/>
          <w:szCs w:val="28"/>
        </w:rPr>
        <w:br w:type="page"/>
      </w:r>
    </w:p>
    <w:p w:rsidR="00586DB6" w:rsidRPr="00586DB6" w:rsidRDefault="00586DB6" w:rsidP="00586DB6">
      <w:pPr>
        <w:jc w:val="center"/>
        <w:rPr>
          <w:rFonts w:ascii="Times New Roman" w:hAnsi="Times New Roman" w:cs="Times New Roman"/>
          <w:sz w:val="28"/>
          <w:szCs w:val="28"/>
        </w:rPr>
      </w:pPr>
      <w:r w:rsidRPr="00586DB6">
        <w:rPr>
          <w:rFonts w:ascii="Times New Roman" w:hAnsi="Times New Roman" w:cs="Times New Roman"/>
          <w:sz w:val="28"/>
          <w:szCs w:val="28"/>
        </w:rPr>
        <w:lastRenderedPageBreak/>
        <w:t>Лист согласования</w:t>
      </w:r>
    </w:p>
    <w:p w:rsidR="00586DB6" w:rsidRPr="00586DB6" w:rsidRDefault="00586DB6" w:rsidP="00586DB6">
      <w:pPr>
        <w:shd w:val="clear" w:color="auto" w:fill="FFFFFF"/>
        <w:tabs>
          <w:tab w:val="left" w:pos="426"/>
        </w:tabs>
        <w:jc w:val="center"/>
        <w:rPr>
          <w:rFonts w:ascii="Times New Roman" w:hAnsi="Times New Roman" w:cs="Times New Roman"/>
          <w:sz w:val="28"/>
          <w:szCs w:val="28"/>
        </w:rPr>
      </w:pPr>
      <w:r w:rsidRPr="00586DB6">
        <w:rPr>
          <w:rFonts w:ascii="Times New Roman" w:hAnsi="Times New Roman" w:cs="Times New Roman"/>
          <w:sz w:val="28"/>
          <w:szCs w:val="28"/>
        </w:rPr>
        <w:t xml:space="preserve"> </w:t>
      </w:r>
      <w:r w:rsidRPr="00586DB6">
        <w:rPr>
          <w:rFonts w:ascii="Times New Roman" w:hAnsi="Times New Roman" w:cs="Times New Roman"/>
          <w:b/>
          <w:sz w:val="28"/>
          <w:szCs w:val="28"/>
        </w:rPr>
        <w:t>«</w:t>
      </w:r>
      <w:r w:rsidRPr="00586DB6">
        <w:rPr>
          <w:rFonts w:ascii="Times New Roman" w:hAnsi="Times New Roman" w:cs="Times New Roman"/>
          <w:bCs/>
          <w:color w:val="000000"/>
          <w:spacing w:val="-11"/>
          <w:sz w:val="28"/>
          <w:szCs w:val="28"/>
        </w:rPr>
        <w:t>Инструкции</w:t>
      </w:r>
    </w:p>
    <w:p w:rsidR="00586DB6" w:rsidRPr="00586DB6" w:rsidRDefault="00586DB6" w:rsidP="00586DB6">
      <w:pPr>
        <w:shd w:val="clear" w:color="auto" w:fill="FFFFFF"/>
        <w:tabs>
          <w:tab w:val="left" w:pos="426"/>
        </w:tabs>
        <w:ind w:hanging="173"/>
        <w:jc w:val="center"/>
        <w:rPr>
          <w:rFonts w:ascii="Times New Roman" w:hAnsi="Times New Roman" w:cs="Times New Roman"/>
          <w:b/>
          <w:sz w:val="28"/>
          <w:szCs w:val="28"/>
        </w:rPr>
      </w:pPr>
      <w:r w:rsidRPr="00586DB6">
        <w:rPr>
          <w:rFonts w:ascii="Times New Roman" w:hAnsi="Times New Roman" w:cs="Times New Roman"/>
          <w:bCs/>
          <w:color w:val="000000"/>
          <w:spacing w:val="-1"/>
          <w:sz w:val="28"/>
          <w:szCs w:val="28"/>
        </w:rPr>
        <w:t>по охране труда и технике безопасности для проведения инструктажа на рабочем месте</w:t>
      </w:r>
      <w:r w:rsidRPr="00586DB6">
        <w:rPr>
          <w:rFonts w:ascii="Times New Roman" w:hAnsi="Times New Roman" w:cs="Times New Roman"/>
          <w:b/>
          <w:sz w:val="28"/>
          <w:szCs w:val="28"/>
        </w:rPr>
        <w:t xml:space="preserve">»  </w:t>
      </w:r>
    </w:p>
    <w:p w:rsidR="00586DB6" w:rsidRPr="00586DB6" w:rsidRDefault="00586DB6" w:rsidP="00586DB6">
      <w:pPr>
        <w:jc w:val="cente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1841"/>
        <w:gridCol w:w="1724"/>
        <w:gridCol w:w="1529"/>
        <w:gridCol w:w="1907"/>
      </w:tblGrid>
      <w:tr w:rsidR="00586DB6" w:rsidRPr="00586DB6" w:rsidTr="00471C32">
        <w:tc>
          <w:tcPr>
            <w:tcW w:w="2234"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Должность</w:t>
            </w:r>
          </w:p>
        </w:tc>
        <w:tc>
          <w:tcPr>
            <w:tcW w:w="1998"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Инициалы,</w:t>
            </w:r>
          </w:p>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Фамилия</w:t>
            </w:r>
          </w:p>
        </w:tc>
        <w:tc>
          <w:tcPr>
            <w:tcW w:w="1969"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Подпись</w:t>
            </w:r>
          </w:p>
        </w:tc>
        <w:tc>
          <w:tcPr>
            <w:tcW w:w="1921"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Дата</w:t>
            </w:r>
          </w:p>
        </w:tc>
        <w:tc>
          <w:tcPr>
            <w:tcW w:w="2015"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Примечание</w:t>
            </w:r>
          </w:p>
        </w:tc>
      </w:tr>
      <w:tr w:rsidR="00586DB6" w:rsidRPr="00586DB6" w:rsidTr="00471C32">
        <w:tc>
          <w:tcPr>
            <w:tcW w:w="2234"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Заместитель руководителя</w:t>
            </w:r>
          </w:p>
        </w:tc>
        <w:tc>
          <w:tcPr>
            <w:tcW w:w="1998" w:type="dxa"/>
            <w:vAlign w:val="center"/>
          </w:tcPr>
          <w:p w:rsidR="00586DB6" w:rsidRPr="00586DB6" w:rsidRDefault="00586DB6" w:rsidP="00471C32">
            <w:pPr>
              <w:jc w:val="center"/>
              <w:rPr>
                <w:rFonts w:ascii="Times New Roman" w:hAnsi="Times New Roman" w:cs="Times New Roman"/>
                <w:sz w:val="28"/>
                <w:szCs w:val="28"/>
              </w:rPr>
            </w:pPr>
          </w:p>
        </w:tc>
        <w:tc>
          <w:tcPr>
            <w:tcW w:w="1969" w:type="dxa"/>
          </w:tcPr>
          <w:p w:rsidR="00586DB6" w:rsidRPr="00586DB6" w:rsidRDefault="00586DB6" w:rsidP="00471C32">
            <w:pPr>
              <w:jc w:val="center"/>
              <w:rPr>
                <w:rFonts w:ascii="Times New Roman" w:hAnsi="Times New Roman" w:cs="Times New Roman"/>
                <w:sz w:val="28"/>
                <w:szCs w:val="28"/>
              </w:rPr>
            </w:pPr>
          </w:p>
        </w:tc>
        <w:tc>
          <w:tcPr>
            <w:tcW w:w="1921" w:type="dxa"/>
          </w:tcPr>
          <w:p w:rsidR="00586DB6" w:rsidRPr="00586DB6" w:rsidRDefault="00586DB6" w:rsidP="00471C32">
            <w:pPr>
              <w:jc w:val="center"/>
              <w:rPr>
                <w:rFonts w:ascii="Times New Roman" w:hAnsi="Times New Roman" w:cs="Times New Roman"/>
                <w:sz w:val="28"/>
                <w:szCs w:val="28"/>
              </w:rPr>
            </w:pPr>
          </w:p>
        </w:tc>
        <w:tc>
          <w:tcPr>
            <w:tcW w:w="2015" w:type="dxa"/>
          </w:tcPr>
          <w:p w:rsidR="00586DB6" w:rsidRPr="00586DB6" w:rsidRDefault="00586DB6" w:rsidP="00471C32">
            <w:pPr>
              <w:jc w:val="center"/>
              <w:rPr>
                <w:rFonts w:ascii="Times New Roman" w:hAnsi="Times New Roman" w:cs="Times New Roman"/>
                <w:sz w:val="28"/>
                <w:szCs w:val="28"/>
              </w:rPr>
            </w:pPr>
          </w:p>
        </w:tc>
      </w:tr>
      <w:tr w:rsidR="00586DB6" w:rsidRPr="00586DB6" w:rsidTr="00471C32">
        <w:tc>
          <w:tcPr>
            <w:tcW w:w="2234"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Заместитель руководителя</w:t>
            </w:r>
          </w:p>
        </w:tc>
        <w:tc>
          <w:tcPr>
            <w:tcW w:w="1998" w:type="dxa"/>
            <w:vAlign w:val="center"/>
          </w:tcPr>
          <w:p w:rsidR="00586DB6" w:rsidRPr="00586DB6" w:rsidRDefault="00586DB6" w:rsidP="00471C32">
            <w:pPr>
              <w:jc w:val="center"/>
              <w:rPr>
                <w:rFonts w:ascii="Times New Roman" w:hAnsi="Times New Roman" w:cs="Times New Roman"/>
                <w:sz w:val="28"/>
                <w:szCs w:val="28"/>
              </w:rPr>
            </w:pPr>
          </w:p>
        </w:tc>
        <w:tc>
          <w:tcPr>
            <w:tcW w:w="1969" w:type="dxa"/>
          </w:tcPr>
          <w:p w:rsidR="00586DB6" w:rsidRPr="00586DB6" w:rsidRDefault="00586DB6" w:rsidP="00471C32">
            <w:pPr>
              <w:jc w:val="center"/>
              <w:rPr>
                <w:rFonts w:ascii="Times New Roman" w:hAnsi="Times New Roman" w:cs="Times New Roman"/>
                <w:sz w:val="28"/>
                <w:szCs w:val="28"/>
              </w:rPr>
            </w:pPr>
          </w:p>
        </w:tc>
        <w:tc>
          <w:tcPr>
            <w:tcW w:w="1921" w:type="dxa"/>
          </w:tcPr>
          <w:p w:rsidR="00586DB6" w:rsidRPr="00586DB6" w:rsidRDefault="00586DB6" w:rsidP="00471C32">
            <w:pPr>
              <w:jc w:val="center"/>
              <w:rPr>
                <w:rFonts w:ascii="Times New Roman" w:hAnsi="Times New Roman" w:cs="Times New Roman"/>
                <w:sz w:val="28"/>
                <w:szCs w:val="28"/>
              </w:rPr>
            </w:pPr>
          </w:p>
        </w:tc>
        <w:tc>
          <w:tcPr>
            <w:tcW w:w="2015" w:type="dxa"/>
          </w:tcPr>
          <w:p w:rsidR="00586DB6" w:rsidRPr="00586DB6" w:rsidRDefault="00586DB6" w:rsidP="00471C32">
            <w:pPr>
              <w:jc w:val="center"/>
              <w:rPr>
                <w:rFonts w:ascii="Times New Roman" w:hAnsi="Times New Roman" w:cs="Times New Roman"/>
                <w:sz w:val="28"/>
                <w:szCs w:val="28"/>
              </w:rPr>
            </w:pPr>
          </w:p>
        </w:tc>
      </w:tr>
      <w:tr w:rsidR="00586DB6" w:rsidRPr="00586DB6" w:rsidTr="00471C32">
        <w:tc>
          <w:tcPr>
            <w:tcW w:w="2234"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Начальник административного отдела</w:t>
            </w:r>
          </w:p>
        </w:tc>
        <w:tc>
          <w:tcPr>
            <w:tcW w:w="1998" w:type="dxa"/>
            <w:vAlign w:val="center"/>
          </w:tcPr>
          <w:p w:rsidR="00586DB6" w:rsidRPr="00586DB6" w:rsidRDefault="00586DB6" w:rsidP="00471C32">
            <w:pPr>
              <w:jc w:val="center"/>
              <w:rPr>
                <w:rFonts w:ascii="Times New Roman" w:hAnsi="Times New Roman" w:cs="Times New Roman"/>
                <w:sz w:val="28"/>
                <w:szCs w:val="28"/>
              </w:rPr>
            </w:pPr>
          </w:p>
        </w:tc>
        <w:tc>
          <w:tcPr>
            <w:tcW w:w="1969" w:type="dxa"/>
          </w:tcPr>
          <w:p w:rsidR="00586DB6" w:rsidRPr="00586DB6" w:rsidRDefault="00586DB6" w:rsidP="00471C32">
            <w:pPr>
              <w:jc w:val="center"/>
              <w:rPr>
                <w:rFonts w:ascii="Times New Roman" w:hAnsi="Times New Roman" w:cs="Times New Roman"/>
                <w:sz w:val="28"/>
                <w:szCs w:val="28"/>
              </w:rPr>
            </w:pPr>
          </w:p>
        </w:tc>
        <w:tc>
          <w:tcPr>
            <w:tcW w:w="1921" w:type="dxa"/>
          </w:tcPr>
          <w:p w:rsidR="00586DB6" w:rsidRPr="00586DB6" w:rsidRDefault="00586DB6" w:rsidP="00471C32">
            <w:pPr>
              <w:jc w:val="center"/>
              <w:rPr>
                <w:rFonts w:ascii="Times New Roman" w:hAnsi="Times New Roman" w:cs="Times New Roman"/>
                <w:sz w:val="28"/>
                <w:szCs w:val="28"/>
              </w:rPr>
            </w:pPr>
          </w:p>
        </w:tc>
        <w:tc>
          <w:tcPr>
            <w:tcW w:w="2015" w:type="dxa"/>
          </w:tcPr>
          <w:p w:rsidR="00586DB6" w:rsidRPr="00586DB6" w:rsidRDefault="00586DB6" w:rsidP="00471C32">
            <w:pPr>
              <w:jc w:val="center"/>
              <w:rPr>
                <w:rFonts w:ascii="Times New Roman" w:hAnsi="Times New Roman" w:cs="Times New Roman"/>
                <w:sz w:val="28"/>
                <w:szCs w:val="28"/>
              </w:rPr>
            </w:pPr>
          </w:p>
        </w:tc>
      </w:tr>
      <w:tr w:rsidR="00586DB6" w:rsidRPr="00586DB6" w:rsidTr="00471C32">
        <w:tc>
          <w:tcPr>
            <w:tcW w:w="2234" w:type="dxa"/>
          </w:tcPr>
          <w:p w:rsidR="00586DB6" w:rsidRPr="00586DB6" w:rsidRDefault="00586DB6" w:rsidP="00471C32">
            <w:pPr>
              <w:jc w:val="center"/>
              <w:rPr>
                <w:rFonts w:ascii="Times New Roman" w:hAnsi="Times New Roman" w:cs="Times New Roman"/>
                <w:sz w:val="28"/>
                <w:szCs w:val="28"/>
              </w:rPr>
            </w:pPr>
            <w:r w:rsidRPr="00586DB6">
              <w:rPr>
                <w:rFonts w:ascii="Times New Roman" w:hAnsi="Times New Roman" w:cs="Times New Roman"/>
                <w:sz w:val="28"/>
                <w:szCs w:val="28"/>
              </w:rPr>
              <w:t>Начальник отдела мобилизационной подготовки и гражданской обороны</w:t>
            </w:r>
          </w:p>
        </w:tc>
        <w:tc>
          <w:tcPr>
            <w:tcW w:w="1998" w:type="dxa"/>
            <w:vAlign w:val="center"/>
          </w:tcPr>
          <w:p w:rsidR="00586DB6" w:rsidRPr="00586DB6" w:rsidRDefault="00586DB6" w:rsidP="00471C32">
            <w:pPr>
              <w:jc w:val="center"/>
              <w:rPr>
                <w:rFonts w:ascii="Times New Roman" w:hAnsi="Times New Roman" w:cs="Times New Roman"/>
                <w:sz w:val="28"/>
                <w:szCs w:val="28"/>
              </w:rPr>
            </w:pPr>
          </w:p>
        </w:tc>
        <w:tc>
          <w:tcPr>
            <w:tcW w:w="1969" w:type="dxa"/>
          </w:tcPr>
          <w:p w:rsidR="00586DB6" w:rsidRPr="00586DB6" w:rsidRDefault="00586DB6" w:rsidP="00471C32">
            <w:pPr>
              <w:jc w:val="center"/>
              <w:rPr>
                <w:rFonts w:ascii="Times New Roman" w:hAnsi="Times New Roman" w:cs="Times New Roman"/>
                <w:sz w:val="28"/>
                <w:szCs w:val="28"/>
              </w:rPr>
            </w:pPr>
          </w:p>
        </w:tc>
        <w:tc>
          <w:tcPr>
            <w:tcW w:w="1921" w:type="dxa"/>
          </w:tcPr>
          <w:p w:rsidR="00586DB6" w:rsidRPr="00586DB6" w:rsidRDefault="00586DB6" w:rsidP="00471C32">
            <w:pPr>
              <w:jc w:val="center"/>
              <w:rPr>
                <w:rFonts w:ascii="Times New Roman" w:hAnsi="Times New Roman" w:cs="Times New Roman"/>
                <w:sz w:val="28"/>
                <w:szCs w:val="28"/>
              </w:rPr>
            </w:pPr>
          </w:p>
        </w:tc>
        <w:tc>
          <w:tcPr>
            <w:tcW w:w="2015" w:type="dxa"/>
          </w:tcPr>
          <w:p w:rsidR="00586DB6" w:rsidRPr="00586DB6" w:rsidRDefault="00586DB6" w:rsidP="00471C32">
            <w:pPr>
              <w:jc w:val="center"/>
              <w:rPr>
                <w:rFonts w:ascii="Times New Roman" w:hAnsi="Times New Roman" w:cs="Times New Roman"/>
                <w:sz w:val="28"/>
                <w:szCs w:val="28"/>
              </w:rPr>
            </w:pPr>
          </w:p>
        </w:tc>
      </w:tr>
    </w:tbl>
    <w:p w:rsidR="00586DB6" w:rsidRPr="00586DB6" w:rsidRDefault="00586DB6" w:rsidP="00586DB6">
      <w:pPr>
        <w:jc w:val="center"/>
        <w:rPr>
          <w:rFonts w:ascii="Times New Roman" w:hAnsi="Times New Roman" w:cs="Times New Roman"/>
          <w:sz w:val="28"/>
          <w:szCs w:val="28"/>
        </w:rPr>
      </w:pPr>
    </w:p>
    <w:p w:rsidR="00586DB6" w:rsidRPr="00586DB6" w:rsidRDefault="00586DB6" w:rsidP="00586DB6">
      <w:pPr>
        <w:jc w:val="both"/>
        <w:rPr>
          <w:rFonts w:ascii="Times New Roman" w:hAnsi="Times New Roman" w:cs="Times New Roman"/>
          <w:sz w:val="28"/>
          <w:szCs w:val="28"/>
        </w:rPr>
      </w:pPr>
    </w:p>
    <w:p w:rsidR="00F029D7" w:rsidRDefault="00F029D7"/>
    <w:sectPr w:rsidR="00F029D7" w:rsidSect="00AB4422">
      <w:headerReference w:type="default" r:id="rId9"/>
      <w:pgSz w:w="11906" w:h="16838"/>
      <w:pgMar w:top="851" w:right="850" w:bottom="851"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730" w:rsidRDefault="00AC4730" w:rsidP="004F008C">
      <w:pPr>
        <w:spacing w:after="0" w:line="240" w:lineRule="auto"/>
      </w:pPr>
      <w:r>
        <w:separator/>
      </w:r>
    </w:p>
  </w:endnote>
  <w:endnote w:type="continuationSeparator" w:id="0">
    <w:p w:rsidR="00AC4730" w:rsidRDefault="00AC4730" w:rsidP="004F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730" w:rsidRDefault="00AC4730" w:rsidP="004F008C">
      <w:pPr>
        <w:spacing w:after="0" w:line="240" w:lineRule="auto"/>
      </w:pPr>
      <w:r>
        <w:separator/>
      </w:r>
    </w:p>
  </w:footnote>
  <w:footnote w:type="continuationSeparator" w:id="0">
    <w:p w:rsidR="00AC4730" w:rsidRDefault="00AC4730" w:rsidP="004F0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B63" w:rsidRDefault="006E3B63" w:rsidP="004F008C">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13CD"/>
    <w:multiLevelType w:val="hybridMultilevel"/>
    <w:tmpl w:val="8B64FB84"/>
    <w:lvl w:ilvl="0" w:tplc="4A8E9CC8">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15:restartNumberingAfterBreak="0">
    <w:nsid w:val="2D5D7969"/>
    <w:multiLevelType w:val="hybridMultilevel"/>
    <w:tmpl w:val="1076ED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BF5DB5"/>
    <w:multiLevelType w:val="hybridMultilevel"/>
    <w:tmpl w:val="5D5A9B84"/>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98E182B"/>
    <w:multiLevelType w:val="hybridMultilevel"/>
    <w:tmpl w:val="E2EABDB4"/>
    <w:lvl w:ilvl="0" w:tplc="4A8E9CC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B9B4983"/>
    <w:multiLevelType w:val="hybridMultilevel"/>
    <w:tmpl w:val="B79C575C"/>
    <w:lvl w:ilvl="0" w:tplc="4A8E9C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161C54"/>
    <w:multiLevelType w:val="hybridMultilevel"/>
    <w:tmpl w:val="031EF26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F008C"/>
    <w:rsid w:val="0008029F"/>
    <w:rsid w:val="000F1955"/>
    <w:rsid w:val="001A07C4"/>
    <w:rsid w:val="002B089E"/>
    <w:rsid w:val="002C08E1"/>
    <w:rsid w:val="003927DD"/>
    <w:rsid w:val="004E2BF9"/>
    <w:rsid w:val="004F008C"/>
    <w:rsid w:val="005419A5"/>
    <w:rsid w:val="00586DB6"/>
    <w:rsid w:val="005F1052"/>
    <w:rsid w:val="005F5DE2"/>
    <w:rsid w:val="00646B88"/>
    <w:rsid w:val="00660FB9"/>
    <w:rsid w:val="00684C58"/>
    <w:rsid w:val="006C1ECC"/>
    <w:rsid w:val="006E3B63"/>
    <w:rsid w:val="008B0893"/>
    <w:rsid w:val="008B5170"/>
    <w:rsid w:val="00A54B22"/>
    <w:rsid w:val="00AB4422"/>
    <w:rsid w:val="00AC4730"/>
    <w:rsid w:val="00B72B5D"/>
    <w:rsid w:val="00C3094E"/>
    <w:rsid w:val="00CA08C5"/>
    <w:rsid w:val="00D00F7E"/>
    <w:rsid w:val="00D60576"/>
    <w:rsid w:val="00DD6200"/>
    <w:rsid w:val="00E66CBC"/>
    <w:rsid w:val="00F029D7"/>
    <w:rsid w:val="00F94A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953E"/>
  <w15:docId w15:val="{49F4986F-3EC4-4F95-B399-05160376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2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08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F008C"/>
  </w:style>
  <w:style w:type="paragraph" w:styleId="a5">
    <w:name w:val="footer"/>
    <w:basedOn w:val="a"/>
    <w:link w:val="a6"/>
    <w:uiPriority w:val="99"/>
    <w:unhideWhenUsed/>
    <w:rsid w:val="004F008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F008C"/>
  </w:style>
  <w:style w:type="paragraph" w:styleId="a7">
    <w:name w:val="Balloon Text"/>
    <w:basedOn w:val="a"/>
    <w:link w:val="a8"/>
    <w:uiPriority w:val="99"/>
    <w:semiHidden/>
    <w:unhideWhenUsed/>
    <w:rsid w:val="00D6057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60576"/>
    <w:rPr>
      <w:rFonts w:ascii="Tahoma" w:hAnsi="Tahoma" w:cs="Tahoma"/>
      <w:sz w:val="16"/>
      <w:szCs w:val="16"/>
    </w:rPr>
  </w:style>
  <w:style w:type="paragraph" w:styleId="2">
    <w:name w:val="List 2"/>
    <w:basedOn w:val="a"/>
    <w:rsid w:val="00B72B5D"/>
    <w:pPr>
      <w:spacing w:before="60" w:after="60" w:line="360" w:lineRule="auto"/>
      <w:ind w:right="153"/>
      <w:jc w:val="both"/>
      <w:outlineLvl w:val="0"/>
    </w:pPr>
    <w:rPr>
      <w:rFonts w:ascii="Microsoft Sans Serif" w:eastAsia="Times New Roman" w:hAnsi="Microsoft Sans Serif" w:cs="Arial"/>
      <w:kern w:val="32"/>
      <w:sz w:val="20"/>
      <w:szCs w:val="32"/>
      <w:lang w:eastAsia="ru-RU"/>
    </w:rPr>
  </w:style>
  <w:style w:type="character" w:styleId="a9">
    <w:name w:val="Hyperlink"/>
    <w:basedOn w:val="a0"/>
    <w:uiPriority w:val="99"/>
    <w:semiHidden/>
    <w:unhideWhenUsed/>
    <w:rsid w:val="00F029D7"/>
    <w:rPr>
      <w:color w:val="0000FF"/>
      <w:u w:val="single"/>
    </w:rPr>
  </w:style>
  <w:style w:type="paragraph" w:customStyle="1" w:styleId="ConsPlusNormal">
    <w:name w:val="ConsPlusNormal"/>
    <w:rsid w:val="00586DB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rsid w:val="00586DB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a">
    <w:name w:val="List Paragraph"/>
    <w:basedOn w:val="a"/>
    <w:uiPriority w:val="34"/>
    <w:qFormat/>
    <w:rsid w:val="008B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11750">
      <w:bodyDiv w:val="1"/>
      <w:marLeft w:val="0"/>
      <w:marRight w:val="0"/>
      <w:marTop w:val="0"/>
      <w:marBottom w:val="0"/>
      <w:divBdr>
        <w:top w:val="none" w:sz="0" w:space="0" w:color="auto"/>
        <w:left w:val="none" w:sz="0" w:space="0" w:color="auto"/>
        <w:bottom w:val="none" w:sz="0" w:space="0" w:color="auto"/>
        <w:right w:val="none" w:sz="0" w:space="0" w:color="auto"/>
      </w:divBdr>
    </w:div>
    <w:div w:id="1466237985">
      <w:bodyDiv w:val="1"/>
      <w:marLeft w:val="0"/>
      <w:marRight w:val="0"/>
      <w:marTop w:val="0"/>
      <w:marBottom w:val="0"/>
      <w:divBdr>
        <w:top w:val="none" w:sz="0" w:space="0" w:color="auto"/>
        <w:left w:val="none" w:sz="0" w:space="0" w:color="auto"/>
        <w:bottom w:val="none" w:sz="0" w:space="0" w:color="auto"/>
        <w:right w:val="none" w:sz="0" w:space="0" w:color="auto"/>
      </w:divBdr>
      <w:divsChild>
        <w:div w:id="89200927">
          <w:marLeft w:val="0"/>
          <w:marRight w:val="0"/>
          <w:marTop w:val="0"/>
          <w:marBottom w:val="0"/>
          <w:divBdr>
            <w:top w:val="none" w:sz="0" w:space="0" w:color="auto"/>
            <w:left w:val="none" w:sz="0" w:space="0" w:color="auto"/>
            <w:bottom w:val="none" w:sz="0" w:space="0" w:color="auto"/>
            <w:right w:val="none" w:sz="0" w:space="0" w:color="auto"/>
          </w:divBdr>
        </w:div>
        <w:div w:id="1007639521">
          <w:marLeft w:val="0"/>
          <w:marRight w:val="0"/>
          <w:marTop w:val="0"/>
          <w:marBottom w:val="0"/>
          <w:divBdr>
            <w:top w:val="none" w:sz="0" w:space="0" w:color="auto"/>
            <w:left w:val="none" w:sz="0" w:space="0" w:color="auto"/>
            <w:bottom w:val="none" w:sz="0" w:space="0" w:color="auto"/>
            <w:right w:val="none" w:sz="0" w:space="0" w:color="auto"/>
          </w:divBdr>
        </w:div>
        <w:div w:id="1654069275">
          <w:marLeft w:val="0"/>
          <w:marRight w:val="0"/>
          <w:marTop w:val="0"/>
          <w:marBottom w:val="0"/>
          <w:divBdr>
            <w:top w:val="none" w:sz="0" w:space="0" w:color="auto"/>
            <w:left w:val="none" w:sz="0" w:space="0" w:color="auto"/>
            <w:bottom w:val="none" w:sz="0" w:space="0" w:color="auto"/>
            <w:right w:val="none" w:sz="0" w:space="0" w:color="auto"/>
          </w:divBdr>
        </w:div>
      </w:divsChild>
    </w:div>
    <w:div w:id="1735007533">
      <w:bodyDiv w:val="1"/>
      <w:marLeft w:val="0"/>
      <w:marRight w:val="0"/>
      <w:marTop w:val="0"/>
      <w:marBottom w:val="0"/>
      <w:divBdr>
        <w:top w:val="none" w:sz="0" w:space="0" w:color="auto"/>
        <w:left w:val="none" w:sz="0" w:space="0" w:color="auto"/>
        <w:bottom w:val="none" w:sz="0" w:space="0" w:color="auto"/>
        <w:right w:val="none" w:sz="0" w:space="0" w:color="auto"/>
      </w:divBdr>
    </w:div>
    <w:div w:id="20489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CE9F-ACC4-400D-9AE1-AAEA469E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1681</Words>
  <Characters>9588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Siegheardt Greyrat</cp:lastModifiedBy>
  <cp:revision>4</cp:revision>
  <dcterms:created xsi:type="dcterms:W3CDTF">2019-06-28T11:53:00Z</dcterms:created>
  <dcterms:modified xsi:type="dcterms:W3CDTF">2019-12-16T10:55:00Z</dcterms:modified>
</cp:coreProperties>
</file>