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60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60"/>
      </w:tblGrid>
      <w:tr w:rsidR="00EC3FE4" w:rsidTr="00EC3FE4">
        <w:tc>
          <w:tcPr>
            <w:tcW w:w="9963" w:type="dxa"/>
            <w:hideMark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Федеральное государственное бюджетное образовательное</w:t>
            </w:r>
          </w:p>
        </w:tc>
      </w:tr>
      <w:tr w:rsidR="00EC3FE4" w:rsidTr="00EC3FE4">
        <w:tc>
          <w:tcPr>
            <w:tcW w:w="9963" w:type="dxa"/>
            <w:hideMark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учреждение высшего образования</w:t>
            </w:r>
          </w:p>
        </w:tc>
      </w:tr>
      <w:tr w:rsidR="00EC3FE4" w:rsidTr="00EC3FE4">
        <w:trPr>
          <w:trHeight w:val="312"/>
        </w:trPr>
        <w:tc>
          <w:tcPr>
            <w:tcW w:w="9963" w:type="dxa"/>
            <w:hideMark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«НАЦИОНАЛЬНЫЙ ИССЛЕДОВАТЕЛЬСКИЙ МОРДОВСКИЙ ГОСУДАРСТВЕННЫЙ УНИВЕРСИТЕТ им. Н. П. ОГАРЁВА»</w:t>
            </w:r>
          </w:p>
        </w:tc>
      </w:tr>
      <w:tr w:rsidR="00EC3FE4" w:rsidTr="00EC3FE4">
        <w:tc>
          <w:tcPr>
            <w:tcW w:w="9963" w:type="dxa"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3FE4" w:rsidTr="00EC3FE4">
        <w:tc>
          <w:tcPr>
            <w:tcW w:w="9963" w:type="dxa"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3FE4" w:rsidTr="00EC3FE4">
        <w:tc>
          <w:tcPr>
            <w:tcW w:w="9963" w:type="dxa"/>
            <w:hideMark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Факультет довузовской подготовки</w:t>
            </w:r>
          </w:p>
        </w:tc>
      </w:tr>
      <w:tr w:rsidR="00EC3FE4" w:rsidTr="00EC3FE4">
        <w:tc>
          <w:tcPr>
            <w:tcW w:w="9963" w:type="dxa"/>
            <w:hideMark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 среднего профессионального образования</w:t>
            </w:r>
          </w:p>
        </w:tc>
      </w:tr>
      <w:tr w:rsidR="00EC3FE4" w:rsidTr="00EC3FE4">
        <w:tc>
          <w:tcPr>
            <w:tcW w:w="9963" w:type="dxa"/>
            <w:hideMark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ВПЦК (кафедра)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общепрофессиональных и специальных</w:t>
            </w:r>
          </w:p>
        </w:tc>
      </w:tr>
      <w:tr w:rsidR="00EC3FE4" w:rsidTr="00EC3FE4">
        <w:tc>
          <w:tcPr>
            <w:tcW w:w="9963" w:type="dxa"/>
            <w:hideMark/>
          </w:tcPr>
          <w:p w:rsidR="00EC3FE4" w:rsidRDefault="00EC3FE4">
            <w:pPr>
              <w:tabs>
                <w:tab w:val="left" w:pos="709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(информационно-коммуникационных) дисциплин</w:t>
            </w:r>
          </w:p>
        </w:tc>
      </w:tr>
      <w:tr w:rsidR="00EC3FE4" w:rsidTr="00EC3FE4">
        <w:tc>
          <w:tcPr>
            <w:tcW w:w="9963" w:type="dxa"/>
          </w:tcPr>
          <w:p w:rsidR="00EC3FE4" w:rsidRDefault="00EC3FE4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EC3FE4" w:rsidTr="00EC3FE4">
        <w:tc>
          <w:tcPr>
            <w:tcW w:w="9963" w:type="dxa"/>
            <w:hideMark/>
          </w:tcPr>
          <w:p w:rsidR="00EC3FE4" w:rsidRPr="001B66EF" w:rsidRDefault="001B66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ПРОЕКТ</w:t>
            </w:r>
          </w:p>
          <w:p w:rsidR="00EC3FE4" w:rsidRDefault="001B66E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ПРОЕКТИРОВАНИЕ АВТОМАТИЗИРОВАННОЙ ИНФОРМАЦИОННОЙ СИСТЕМЫ ОНЛАЙН КАССЫ</w:t>
            </w:r>
          </w:p>
          <w:p w:rsidR="00EC3FE4" w:rsidRDefault="00EC3F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по </w:t>
            </w:r>
            <w:r w:rsidR="00991162">
              <w:rPr>
                <w:rFonts w:ascii="Times New Roman" w:hAnsi="Times New Roman" w:cs="Times New Roman"/>
                <w:b/>
                <w:sz w:val="28"/>
                <w:szCs w:val="28"/>
              </w:rPr>
              <w:t>инструментальным средствам разработки</w:t>
            </w:r>
            <w:r w:rsidR="00EC28F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программного обеспечения</w:t>
            </w:r>
          </w:p>
          <w:p w:rsidR="00EC3FE4" w:rsidRDefault="00EC3F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EC3FE4" w:rsidTr="00EC3FE4">
        <w:tc>
          <w:tcPr>
            <w:tcW w:w="9963" w:type="dxa"/>
          </w:tcPr>
          <w:p w:rsidR="00EC3FE4" w:rsidRDefault="00EC3FE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C3FE4" w:rsidTr="00EC3FE4">
        <w:tc>
          <w:tcPr>
            <w:tcW w:w="9963" w:type="dxa"/>
            <w:hideMark/>
          </w:tcPr>
          <w:tbl>
            <w:tblPr>
              <w:tblStyle w:val="a3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63"/>
              <w:gridCol w:w="2463"/>
              <w:gridCol w:w="2128"/>
              <w:gridCol w:w="336"/>
              <w:gridCol w:w="2464"/>
            </w:tblGrid>
            <w:tr w:rsidR="00EC3FE4">
              <w:tc>
                <w:tcPr>
                  <w:tcW w:w="2463" w:type="dxa"/>
                  <w:hideMark/>
                </w:tcPr>
                <w:p w:rsidR="00EC3FE4" w:rsidRDefault="00EC3FE4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Автор отчёта</w:t>
                  </w:r>
                </w:p>
              </w:tc>
              <w:tc>
                <w:tcPr>
                  <w:tcW w:w="2463" w:type="dxa"/>
                </w:tcPr>
                <w:p w:rsidR="00EC3FE4" w:rsidRDefault="00EC3FE4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4" w:type="dxa"/>
                  <w:gridSpan w:val="2"/>
                </w:tcPr>
                <w:p w:rsidR="00EC3FE4" w:rsidRDefault="00EC3FE4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4" w:type="dxa"/>
                  <w:hideMark/>
                </w:tcPr>
                <w:p w:rsidR="00EC3FE4" w:rsidRDefault="004B7D0F">
                  <w:pPr>
                    <w:jc w:val="righ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Р. А. Куроедов</w:t>
                  </w:r>
                </w:p>
              </w:tc>
            </w:tr>
            <w:tr w:rsidR="00EC3FE4">
              <w:tc>
                <w:tcPr>
                  <w:tcW w:w="2463" w:type="dxa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3" w:type="dxa"/>
                  <w:hideMark/>
                </w:tcPr>
                <w:p w:rsidR="00EC3FE4" w:rsidRDefault="00EC3FE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(подпись)</w:t>
                  </w:r>
                </w:p>
              </w:tc>
              <w:tc>
                <w:tcPr>
                  <w:tcW w:w="2464" w:type="dxa"/>
                  <w:gridSpan w:val="2"/>
                  <w:hideMark/>
                </w:tcPr>
                <w:p w:rsidR="00EC3FE4" w:rsidRDefault="00EC3FE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(дата)</w:t>
                  </w:r>
                </w:p>
              </w:tc>
              <w:tc>
                <w:tcPr>
                  <w:tcW w:w="2464" w:type="dxa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C3FE4">
              <w:tc>
                <w:tcPr>
                  <w:tcW w:w="9854" w:type="dxa"/>
                  <w:gridSpan w:val="5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C3FE4">
              <w:tc>
                <w:tcPr>
                  <w:tcW w:w="9854" w:type="dxa"/>
                  <w:gridSpan w:val="5"/>
                  <w:hideMark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Специальность 090203 Программирование в компьютерных системах</w:t>
                  </w:r>
                </w:p>
              </w:tc>
            </w:tr>
            <w:tr w:rsidR="00EC3FE4">
              <w:tc>
                <w:tcPr>
                  <w:tcW w:w="2463" w:type="dxa"/>
                  <w:hideMark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Проверил</w:t>
                  </w:r>
                </w:p>
              </w:tc>
              <w:tc>
                <w:tcPr>
                  <w:tcW w:w="2463" w:type="dxa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128" w:type="dxa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800" w:type="dxa"/>
                  <w:gridSpan w:val="2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  <w:tr w:rsidR="00EC3FE4">
              <w:tc>
                <w:tcPr>
                  <w:tcW w:w="2463" w:type="dxa"/>
                  <w:hideMark/>
                </w:tcPr>
                <w:p w:rsidR="00EC3FE4" w:rsidRDefault="00EC3FE4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преподаватель</w:t>
                  </w:r>
                </w:p>
              </w:tc>
              <w:tc>
                <w:tcPr>
                  <w:tcW w:w="2463" w:type="dxa"/>
                </w:tcPr>
                <w:p w:rsidR="00EC3FE4" w:rsidRDefault="00EC3FE4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128" w:type="dxa"/>
                </w:tcPr>
                <w:p w:rsidR="00EC3FE4" w:rsidRDefault="00EC3FE4">
                  <w:pPr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800" w:type="dxa"/>
                  <w:gridSpan w:val="2"/>
                  <w:hideMark/>
                </w:tcPr>
                <w:p w:rsidR="00EC3FE4" w:rsidRDefault="00EC3FE4">
                  <w:pPr>
                    <w:jc w:val="righ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Н. А. Базеева</w:t>
                  </w:r>
                </w:p>
              </w:tc>
            </w:tr>
            <w:tr w:rsidR="00EC3FE4">
              <w:tc>
                <w:tcPr>
                  <w:tcW w:w="2463" w:type="dxa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2463" w:type="dxa"/>
                  <w:hideMark/>
                </w:tcPr>
                <w:p w:rsidR="00EC3FE4" w:rsidRDefault="00EC3FE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(подпись)</w:t>
                  </w:r>
                </w:p>
              </w:tc>
              <w:tc>
                <w:tcPr>
                  <w:tcW w:w="2128" w:type="dxa"/>
                  <w:hideMark/>
                </w:tcPr>
                <w:p w:rsidR="00EC3FE4" w:rsidRDefault="00EC3FE4">
                  <w:pPr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 xml:space="preserve">       (дата)</w:t>
                  </w:r>
                </w:p>
              </w:tc>
              <w:tc>
                <w:tcPr>
                  <w:tcW w:w="2800" w:type="dxa"/>
                  <w:gridSpan w:val="2"/>
                </w:tcPr>
                <w:p w:rsidR="00EC3FE4" w:rsidRDefault="00EC3FE4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EC3FE4" w:rsidRDefault="00EC3FE4">
            <w:pPr>
              <w:spacing w:line="60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3FE4" w:rsidTr="00EC3FE4">
        <w:tc>
          <w:tcPr>
            <w:tcW w:w="9963" w:type="dxa"/>
            <w:hideMark/>
          </w:tcPr>
          <w:p w:rsidR="00EC3FE4" w:rsidRDefault="00EC3FE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__________________</w:t>
            </w:r>
          </w:p>
        </w:tc>
      </w:tr>
      <w:tr w:rsidR="00EC3FE4" w:rsidTr="00EC3FE4">
        <w:tc>
          <w:tcPr>
            <w:tcW w:w="9963" w:type="dxa"/>
          </w:tcPr>
          <w:p w:rsidR="00EC3FE4" w:rsidRDefault="00EC3FE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C3FE4" w:rsidTr="00EC3FE4">
        <w:tc>
          <w:tcPr>
            <w:tcW w:w="9963" w:type="dxa"/>
          </w:tcPr>
          <w:p w:rsidR="00EC3FE4" w:rsidRDefault="00EC3F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C3FE4" w:rsidRDefault="00EC3FE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91162" w:rsidRDefault="00991162" w:rsidP="009911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C3FE4" w:rsidRDefault="00EC3FE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C3FE4" w:rsidRDefault="00EC3FE4" w:rsidP="00EC3FE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Саранск</w:t>
            </w:r>
          </w:p>
        </w:tc>
      </w:tr>
      <w:tr w:rsidR="00EC3FE4" w:rsidTr="00EC3FE4">
        <w:tc>
          <w:tcPr>
            <w:tcW w:w="9963" w:type="dxa"/>
            <w:hideMark/>
          </w:tcPr>
          <w:p w:rsidR="00EC3FE4" w:rsidRDefault="00EC3FE4" w:rsidP="00EC3FE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2020</w:t>
            </w:r>
          </w:p>
        </w:tc>
      </w:tr>
    </w:tbl>
    <w:p w:rsidR="00991162" w:rsidRDefault="00991162" w:rsidP="00991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991162" w:rsidSect="00FA15A1">
          <w:footerReference w:type="default" r:id="rId7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991162" w:rsidRDefault="00991162" w:rsidP="009911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91162" w:rsidRDefault="00991162" w:rsidP="00991162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674"/>
      </w:tblGrid>
      <w:tr w:rsidR="00991162" w:rsidTr="00E70830">
        <w:tc>
          <w:tcPr>
            <w:tcW w:w="9180" w:type="dxa"/>
            <w:vAlign w:val="center"/>
          </w:tcPr>
          <w:p w:rsidR="00991162" w:rsidRDefault="00991162" w:rsidP="009911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Техническое задание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991162" w:rsidP="009911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Описание предметной области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991162" w:rsidP="009911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Используемые программные средства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Pr="00991162" w:rsidRDefault="005B717E" w:rsidP="009911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 xml:space="preserve"> Реализация проектируемой системы средствами языка </w:t>
            </w:r>
            <w:r w:rsidR="009911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Pr="00991162" w:rsidRDefault="005B717E" w:rsidP="009911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 xml:space="preserve">.1 Диаграмма </w:t>
            </w:r>
            <w:r w:rsidR="009911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 Case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9911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>.2 Диаграмма классов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9911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>.3 Диаграмма последовательностей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9911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>.4 Диаграмма активности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9911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>.5 Диаграмма взаимодействия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9911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>.6 Диаграмма состояния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991162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91162">
              <w:rPr>
                <w:rFonts w:ascii="Times New Roman" w:hAnsi="Times New Roman" w:cs="Times New Roman"/>
                <w:sz w:val="28"/>
                <w:szCs w:val="28"/>
              </w:rPr>
              <w:t>.7 Диаграмма компонентов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6104C6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6104C6">
              <w:rPr>
                <w:rFonts w:ascii="Times New Roman" w:hAnsi="Times New Roman" w:cs="Times New Roman"/>
                <w:sz w:val="28"/>
                <w:szCs w:val="28"/>
              </w:rPr>
              <w:t>.8 Диаграмма развертывания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991162" w:rsidTr="00E70830">
        <w:tc>
          <w:tcPr>
            <w:tcW w:w="9180" w:type="dxa"/>
            <w:vAlign w:val="center"/>
          </w:tcPr>
          <w:p w:rsidR="00991162" w:rsidRDefault="005B717E" w:rsidP="0099116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6104C6">
              <w:rPr>
                <w:rFonts w:ascii="Times New Roman" w:hAnsi="Times New Roman" w:cs="Times New Roman"/>
                <w:sz w:val="28"/>
                <w:szCs w:val="28"/>
              </w:rPr>
              <w:t xml:space="preserve"> Выводы</w:t>
            </w:r>
          </w:p>
        </w:tc>
        <w:tc>
          <w:tcPr>
            <w:tcW w:w="674" w:type="dxa"/>
            <w:vAlign w:val="center"/>
          </w:tcPr>
          <w:p w:rsidR="00991162" w:rsidRDefault="00E70830" w:rsidP="009911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</w:tbl>
    <w:p w:rsidR="00991162" w:rsidRPr="00991162" w:rsidRDefault="00991162" w:rsidP="009911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1162" w:rsidRDefault="00991162">
      <w:pPr>
        <w:rPr>
          <w:rFonts w:ascii="Times New Roman" w:hAnsi="Times New Roman" w:cs="Times New Roman"/>
          <w:sz w:val="28"/>
          <w:szCs w:val="28"/>
        </w:rPr>
      </w:pPr>
    </w:p>
    <w:p w:rsidR="00991162" w:rsidRDefault="009911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6C4D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 Техническое задание</w:t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автоматизированную информационную систему, автоматизирующую процессы кассового и складского учета.</w:t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Проектируемая система должна делиться на следующие подсистемы:</w:t>
      </w:r>
    </w:p>
    <w:p w:rsidR="00A22629" w:rsidRDefault="00F01CDC" w:rsidP="00F01CDC">
      <w:pPr>
        <w:pStyle w:val="aa"/>
        <w:numPr>
          <w:ilvl w:val="0"/>
          <w:numId w:val="1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система </w:t>
      </w:r>
      <w:r w:rsidR="00A22629">
        <w:rPr>
          <w:color w:val="000000"/>
          <w:sz w:val="27"/>
          <w:szCs w:val="27"/>
        </w:rPr>
        <w:t>учет</w:t>
      </w:r>
      <w:r>
        <w:rPr>
          <w:color w:val="000000"/>
          <w:sz w:val="27"/>
          <w:szCs w:val="27"/>
        </w:rPr>
        <w:t>а</w:t>
      </w:r>
      <w:r w:rsidR="00A22629">
        <w:rPr>
          <w:color w:val="000000"/>
          <w:sz w:val="27"/>
          <w:szCs w:val="27"/>
        </w:rPr>
        <w:t xml:space="preserve"> сотрудников предприятия;</w:t>
      </w:r>
    </w:p>
    <w:p w:rsidR="00A22629" w:rsidRDefault="00F01CDC" w:rsidP="00F01CDC">
      <w:pPr>
        <w:pStyle w:val="aa"/>
        <w:numPr>
          <w:ilvl w:val="0"/>
          <w:numId w:val="1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система </w:t>
      </w:r>
      <w:r w:rsidR="00A22629">
        <w:rPr>
          <w:color w:val="000000"/>
          <w:sz w:val="27"/>
          <w:szCs w:val="27"/>
        </w:rPr>
        <w:t>ведени</w:t>
      </w:r>
      <w:r>
        <w:rPr>
          <w:color w:val="000000"/>
          <w:sz w:val="27"/>
          <w:szCs w:val="27"/>
        </w:rPr>
        <w:t>я</w:t>
      </w:r>
      <w:r w:rsidR="00A22629">
        <w:rPr>
          <w:color w:val="000000"/>
          <w:sz w:val="27"/>
          <w:szCs w:val="27"/>
        </w:rPr>
        <w:t xml:space="preserve"> сессионной статистики торгового предприятия;</w:t>
      </w:r>
    </w:p>
    <w:p w:rsidR="00A22629" w:rsidRDefault="00F01CDC" w:rsidP="00F01CDC">
      <w:pPr>
        <w:pStyle w:val="aa"/>
        <w:numPr>
          <w:ilvl w:val="0"/>
          <w:numId w:val="1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система </w:t>
      </w:r>
      <w:r w:rsidR="00A22629">
        <w:rPr>
          <w:color w:val="000000"/>
          <w:sz w:val="27"/>
          <w:szCs w:val="27"/>
        </w:rPr>
        <w:t>продажи товаров торгового предприятия;</w:t>
      </w:r>
    </w:p>
    <w:p w:rsidR="00A22629" w:rsidRDefault="00F01CDC" w:rsidP="00F01CDC">
      <w:pPr>
        <w:pStyle w:val="aa"/>
        <w:numPr>
          <w:ilvl w:val="0"/>
          <w:numId w:val="1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система</w:t>
      </w:r>
      <w:r w:rsidR="00A22629">
        <w:rPr>
          <w:color w:val="000000"/>
          <w:sz w:val="27"/>
          <w:szCs w:val="27"/>
        </w:rPr>
        <w:t xml:space="preserve"> возврат</w:t>
      </w:r>
      <w:r>
        <w:rPr>
          <w:color w:val="000000"/>
          <w:sz w:val="27"/>
          <w:szCs w:val="27"/>
        </w:rPr>
        <w:t>а</w:t>
      </w:r>
      <w:r w:rsidR="00A22629">
        <w:rPr>
          <w:color w:val="000000"/>
          <w:sz w:val="27"/>
          <w:szCs w:val="27"/>
        </w:rPr>
        <w:t xml:space="preserve"> товаров клиентами торгового предприятия;</w:t>
      </w:r>
    </w:p>
    <w:p w:rsidR="00A22629" w:rsidRDefault="00F01CDC" w:rsidP="00F01CDC">
      <w:pPr>
        <w:pStyle w:val="aa"/>
        <w:numPr>
          <w:ilvl w:val="0"/>
          <w:numId w:val="1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система </w:t>
      </w:r>
      <w:r w:rsidR="00A22629">
        <w:rPr>
          <w:color w:val="000000"/>
          <w:sz w:val="27"/>
          <w:szCs w:val="27"/>
        </w:rPr>
        <w:t>ведени</w:t>
      </w:r>
      <w:r>
        <w:rPr>
          <w:color w:val="000000"/>
          <w:sz w:val="27"/>
          <w:szCs w:val="27"/>
        </w:rPr>
        <w:t>я</w:t>
      </w:r>
      <w:r w:rsidR="00A22629">
        <w:rPr>
          <w:color w:val="000000"/>
          <w:sz w:val="27"/>
          <w:szCs w:val="27"/>
        </w:rPr>
        <w:t xml:space="preserve"> учета и статистики склада торгового предприятия.</w:t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0D27" w:rsidRDefault="00070D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 Описание предметной области</w:t>
      </w:r>
    </w:p>
    <w:p w:rsidR="00070D27" w:rsidRPr="00070D27" w:rsidRDefault="00070D27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0D27" w:rsidRPr="00070D27" w:rsidRDefault="00070D27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0D27" w:rsidRPr="008F0172" w:rsidRDefault="00070D27" w:rsidP="00070D27">
      <w:pPr>
        <w:pStyle w:val="ab"/>
        <w:spacing w:line="360" w:lineRule="auto"/>
        <w:rPr>
          <w:rFonts w:ascii="Times New Roman" w:hAnsi="Times New Roman"/>
          <w:i w:val="0"/>
          <w:szCs w:val="28"/>
        </w:rPr>
      </w:pPr>
      <w:r w:rsidRPr="008A3150">
        <w:rPr>
          <w:rFonts w:ascii="Times New Roman" w:hAnsi="Times New Roman"/>
          <w:i w:val="0"/>
        </w:rPr>
        <w:t xml:space="preserve">Предметная область </w:t>
      </w:r>
      <w:r>
        <w:rPr>
          <w:rFonts w:ascii="Times New Roman" w:hAnsi="Times New Roman"/>
          <w:i w:val="0"/>
        </w:rPr>
        <w:t xml:space="preserve">— онлайн касса. </w:t>
      </w:r>
    </w:p>
    <w:p w:rsidR="00070D27" w:rsidRPr="00070D27" w:rsidRDefault="00070D27" w:rsidP="00070D27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hAnsi="Times New Roman"/>
          <w:i/>
          <w:sz w:val="28"/>
          <w:szCs w:val="28"/>
        </w:rPr>
      </w:pPr>
      <w:r w:rsidRPr="00070D27">
        <w:rPr>
          <w:rFonts w:ascii="Times New Roman" w:hAnsi="Times New Roman"/>
          <w:sz w:val="28"/>
          <w:szCs w:val="28"/>
        </w:rPr>
        <w:t xml:space="preserve">Главными задачами </w:t>
      </w:r>
      <w:r w:rsidRPr="00070D27">
        <w:rPr>
          <w:rFonts w:ascii="Times New Roman" w:hAnsi="Times New Roman"/>
          <w:sz w:val="28"/>
        </w:rPr>
        <w:t>онлайн кассы</w:t>
      </w:r>
      <w:r w:rsidRPr="00070D27">
        <w:rPr>
          <w:rFonts w:ascii="Times New Roman" w:hAnsi="Times New Roman"/>
          <w:sz w:val="28"/>
          <w:szCs w:val="28"/>
        </w:rPr>
        <w:t xml:space="preserve"> являются: </w:t>
      </w:r>
    </w:p>
    <w:p w:rsidR="00070D27" w:rsidRPr="00070D27" w:rsidRDefault="00070D27" w:rsidP="00070D27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rPr>
          <w:rFonts w:ascii="Times New Roman" w:hAnsi="Times New Roman"/>
          <w:i/>
          <w:sz w:val="28"/>
          <w:szCs w:val="28"/>
        </w:rPr>
      </w:pPr>
      <w:r w:rsidRPr="00070D27">
        <w:rPr>
          <w:rFonts w:ascii="Times New Roman" w:hAnsi="Times New Roman"/>
          <w:sz w:val="28"/>
          <w:szCs w:val="28"/>
        </w:rPr>
        <w:t>ведение сессионной статистики;</w:t>
      </w:r>
    </w:p>
    <w:p w:rsidR="00070D27" w:rsidRPr="00070D27" w:rsidRDefault="00070D27" w:rsidP="00070D27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rPr>
          <w:rFonts w:ascii="Times New Roman" w:hAnsi="Times New Roman"/>
          <w:i/>
          <w:sz w:val="28"/>
          <w:szCs w:val="28"/>
        </w:rPr>
      </w:pPr>
      <w:r w:rsidRPr="00070D27">
        <w:rPr>
          <w:rFonts w:ascii="Times New Roman" w:hAnsi="Times New Roman"/>
          <w:sz w:val="28"/>
          <w:szCs w:val="28"/>
        </w:rPr>
        <w:t>ведение статистики продаж;</w:t>
      </w:r>
    </w:p>
    <w:p w:rsidR="00070D27" w:rsidRPr="00070D27" w:rsidRDefault="00070D27" w:rsidP="00070D27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rPr>
          <w:rFonts w:ascii="Times New Roman" w:hAnsi="Times New Roman"/>
          <w:i/>
          <w:sz w:val="28"/>
          <w:szCs w:val="28"/>
        </w:rPr>
      </w:pPr>
      <w:r w:rsidRPr="00070D27">
        <w:rPr>
          <w:rFonts w:ascii="Times New Roman" w:hAnsi="Times New Roman"/>
          <w:sz w:val="28"/>
          <w:szCs w:val="28"/>
        </w:rPr>
        <w:t>ведение статистики возвратов;</w:t>
      </w:r>
    </w:p>
    <w:p w:rsidR="00070D27" w:rsidRPr="00070D27" w:rsidRDefault="00070D27" w:rsidP="00070D27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rPr>
          <w:rFonts w:ascii="Times New Roman" w:hAnsi="Times New Roman"/>
          <w:sz w:val="28"/>
          <w:szCs w:val="28"/>
        </w:rPr>
      </w:pPr>
      <w:r w:rsidRPr="00070D27">
        <w:rPr>
          <w:rFonts w:ascii="Times New Roman" w:hAnsi="Times New Roman"/>
          <w:sz w:val="28"/>
          <w:szCs w:val="28"/>
        </w:rPr>
        <w:t>ведение учета товаров и статистики складов.</w:t>
      </w:r>
    </w:p>
    <w:p w:rsidR="00070D27" w:rsidRPr="00070D27" w:rsidRDefault="00070D27" w:rsidP="00070D27">
      <w:pPr>
        <w:spacing w:after="0" w:line="360" w:lineRule="auto"/>
        <w:ind w:firstLine="709"/>
        <w:rPr>
          <w:rFonts w:ascii="Times New Roman" w:hAnsi="Times New Roman"/>
          <w:i/>
          <w:color w:val="000000"/>
          <w:sz w:val="28"/>
          <w:szCs w:val="28"/>
        </w:rPr>
      </w:pPr>
      <w:r w:rsidRPr="00070D27">
        <w:rPr>
          <w:rFonts w:ascii="Times New Roman" w:hAnsi="Times New Roman"/>
          <w:color w:val="000000"/>
          <w:sz w:val="28"/>
          <w:szCs w:val="28"/>
        </w:rPr>
        <w:t>Базовые сущности этой предметной области:</w:t>
      </w:r>
    </w:p>
    <w:p w:rsidR="00070D27" w:rsidRPr="00070D27" w:rsidRDefault="00070D27" w:rsidP="00070D27">
      <w:pPr>
        <w:numPr>
          <w:ilvl w:val="0"/>
          <w:numId w:val="3"/>
        </w:numPr>
        <w:tabs>
          <w:tab w:val="clear" w:pos="720"/>
          <w:tab w:val="num" w:pos="-2694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070D27">
        <w:rPr>
          <w:rFonts w:ascii="Times New Roman" w:hAnsi="Times New Roman"/>
          <w:bCs/>
          <w:color w:val="000000"/>
          <w:sz w:val="28"/>
          <w:szCs w:val="28"/>
        </w:rPr>
        <w:t>Пользователи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. Атрибуты </w:t>
      </w:r>
      <w:r w:rsidRPr="00070D27">
        <w:rPr>
          <w:rFonts w:ascii="Times New Roman" w:hAnsi="Times New Roman"/>
          <w:sz w:val="28"/>
        </w:rPr>
        <w:t>—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, пароль, фамилия, имя и отчество; </w:t>
      </w:r>
    </w:p>
    <w:p w:rsidR="00070D27" w:rsidRPr="00070D27" w:rsidRDefault="00070D27" w:rsidP="00070D27">
      <w:pPr>
        <w:numPr>
          <w:ilvl w:val="0"/>
          <w:numId w:val="3"/>
        </w:numPr>
        <w:tabs>
          <w:tab w:val="clear" w:pos="720"/>
          <w:tab w:val="num" w:pos="-2694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070D27">
        <w:rPr>
          <w:rFonts w:ascii="Times New Roman" w:hAnsi="Times New Roman"/>
          <w:bCs/>
          <w:color w:val="000000"/>
          <w:sz w:val="28"/>
          <w:szCs w:val="28"/>
        </w:rPr>
        <w:t>Смены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. Атрибуты </w:t>
      </w:r>
      <w:r w:rsidRPr="00070D27">
        <w:rPr>
          <w:rFonts w:ascii="Times New Roman" w:hAnsi="Times New Roman"/>
          <w:sz w:val="28"/>
        </w:rPr>
        <w:t>—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смены,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пользователя, даты и время начала и завершения смены, сумма продаж, сумма возвратов, сумма изъятий и внесений и баланс кассы; </w:t>
      </w:r>
    </w:p>
    <w:p w:rsidR="00070D27" w:rsidRPr="00070D27" w:rsidRDefault="00070D27" w:rsidP="00070D27">
      <w:pPr>
        <w:numPr>
          <w:ilvl w:val="0"/>
          <w:numId w:val="3"/>
        </w:numPr>
        <w:tabs>
          <w:tab w:val="clear" w:pos="720"/>
          <w:tab w:val="num" w:pos="-2694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070D27">
        <w:rPr>
          <w:rFonts w:ascii="Times New Roman" w:hAnsi="Times New Roman"/>
          <w:bCs/>
          <w:color w:val="000000"/>
          <w:sz w:val="28"/>
          <w:szCs w:val="28"/>
        </w:rPr>
        <w:t>Товары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. Атрибуты </w:t>
      </w:r>
      <w:r w:rsidRPr="00070D27">
        <w:rPr>
          <w:rFonts w:ascii="Times New Roman" w:hAnsi="Times New Roman"/>
          <w:sz w:val="28"/>
        </w:rPr>
        <w:t>—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смены,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товара, наименование товара, количество и цена;</w:t>
      </w:r>
    </w:p>
    <w:p w:rsidR="00070D27" w:rsidRPr="00070D27" w:rsidRDefault="00070D27" w:rsidP="00070D27">
      <w:pPr>
        <w:numPr>
          <w:ilvl w:val="0"/>
          <w:numId w:val="3"/>
        </w:numPr>
        <w:tabs>
          <w:tab w:val="clear" w:pos="720"/>
          <w:tab w:val="num" w:pos="-2694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070D27">
        <w:rPr>
          <w:rFonts w:ascii="Times New Roman" w:hAnsi="Times New Roman"/>
          <w:bCs/>
          <w:color w:val="000000"/>
          <w:sz w:val="28"/>
          <w:szCs w:val="28"/>
        </w:rPr>
        <w:t>Продажи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. Атрибуты </w:t>
      </w:r>
      <w:r w:rsidRPr="00070D27">
        <w:rPr>
          <w:rFonts w:ascii="Times New Roman" w:hAnsi="Times New Roman"/>
          <w:sz w:val="28"/>
        </w:rPr>
        <w:t>—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смены,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товара и количество проданного товара; </w:t>
      </w:r>
    </w:p>
    <w:p w:rsidR="00070D27" w:rsidRPr="00070D27" w:rsidRDefault="00070D27" w:rsidP="00070D27">
      <w:pPr>
        <w:numPr>
          <w:ilvl w:val="0"/>
          <w:numId w:val="3"/>
        </w:numPr>
        <w:tabs>
          <w:tab w:val="clear" w:pos="720"/>
          <w:tab w:val="num" w:pos="-2694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070D27">
        <w:rPr>
          <w:rFonts w:ascii="Times New Roman" w:hAnsi="Times New Roman"/>
          <w:color w:val="000000"/>
          <w:sz w:val="28"/>
          <w:szCs w:val="28"/>
        </w:rPr>
        <w:t xml:space="preserve">Товары со свободной ценой. Атрибуты —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смены, сумма продаж/возвратов;</w:t>
      </w:r>
    </w:p>
    <w:p w:rsidR="00070D27" w:rsidRPr="00070D27" w:rsidRDefault="00070D27" w:rsidP="00070D27">
      <w:pPr>
        <w:numPr>
          <w:ilvl w:val="0"/>
          <w:numId w:val="3"/>
        </w:numPr>
        <w:tabs>
          <w:tab w:val="clear" w:pos="720"/>
          <w:tab w:val="num" w:pos="-2694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i/>
          <w:color w:val="000000"/>
          <w:sz w:val="28"/>
          <w:szCs w:val="28"/>
        </w:rPr>
      </w:pPr>
      <w:r w:rsidRPr="00070D27">
        <w:rPr>
          <w:rFonts w:ascii="Times New Roman" w:hAnsi="Times New Roman"/>
          <w:bCs/>
          <w:color w:val="000000"/>
          <w:sz w:val="28"/>
          <w:szCs w:val="28"/>
        </w:rPr>
        <w:t>Возвраты.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Атрибуты возврата </w:t>
      </w:r>
      <w:r w:rsidRPr="00070D27">
        <w:rPr>
          <w:rFonts w:ascii="Times New Roman" w:hAnsi="Times New Roman"/>
          <w:sz w:val="28"/>
        </w:rPr>
        <w:t>—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смены, </w:t>
      </w:r>
      <w:r w:rsidRPr="00070D27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070D27">
        <w:rPr>
          <w:rFonts w:ascii="Times New Roman" w:hAnsi="Times New Roman"/>
          <w:color w:val="000000"/>
          <w:sz w:val="28"/>
          <w:szCs w:val="28"/>
        </w:rPr>
        <w:t xml:space="preserve"> товара и количество возвращенного товара.</w:t>
      </w:r>
    </w:p>
    <w:p w:rsidR="00070D27" w:rsidRPr="00070D27" w:rsidRDefault="00070D27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13B8" w:rsidRDefault="0061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Используемые программные средства</w:t>
      </w:r>
    </w:p>
    <w:p w:rsidR="006113B8" w:rsidRPr="006113B8" w:rsidRDefault="006113B8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13B8" w:rsidRPr="006113B8" w:rsidRDefault="006113B8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13B8" w:rsidRDefault="006113B8" w:rsidP="00611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3B8">
        <w:rPr>
          <w:rFonts w:ascii="Times New Roman" w:hAnsi="Times New Roman" w:cs="Times New Roman"/>
          <w:sz w:val="28"/>
          <w:szCs w:val="28"/>
        </w:rPr>
        <w:t>В целях упрощения процесса проектирования, для повышения уровня наглядности и унификации, а также для упрощения дальнейшей программной реализации заданной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6113B8">
        <w:rPr>
          <w:rFonts w:ascii="Times New Roman" w:hAnsi="Times New Roman" w:cs="Times New Roman"/>
          <w:sz w:val="28"/>
          <w:szCs w:val="28"/>
        </w:rPr>
        <w:t xml:space="preserve">ною </w:t>
      </w:r>
      <w:r w:rsidRPr="006113B8">
        <w:rPr>
          <w:rFonts w:ascii="Times New Roman" w:hAnsi="Times New Roman" w:cs="Times New Roman"/>
          <w:sz w:val="28"/>
          <w:szCs w:val="28"/>
        </w:rPr>
        <w:t xml:space="preserve">был выбран язык </w:t>
      </w:r>
      <w:r w:rsidRPr="006113B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7512A8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6113B8">
        <w:rPr>
          <w:rFonts w:ascii="Times New Roman" w:hAnsi="Times New Roman" w:cs="Times New Roman"/>
          <w:sz w:val="28"/>
          <w:szCs w:val="28"/>
        </w:rPr>
        <w:t xml:space="preserve">(Унифицированный Язык Моделирования), позволяющий в простой и понятной форме диаграмм отображающие как состав, так и принципы работы любой проектируемой системы. </w:t>
      </w:r>
    </w:p>
    <w:p w:rsidR="006113B8" w:rsidRPr="006113B8" w:rsidRDefault="006113B8" w:rsidP="00611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13B8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Pr="006113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113B8">
        <w:rPr>
          <w:rFonts w:ascii="Times New Roman" w:hAnsi="Times New Roman" w:cs="Times New Roman"/>
          <w:sz w:val="28"/>
          <w:szCs w:val="28"/>
        </w:rPr>
        <w:t>.</w:t>
      </w:r>
    </w:p>
    <w:p w:rsidR="00201AB5" w:rsidRDefault="00201A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Реализация проектируемой системы средствами языка </w:t>
      </w:r>
      <w:r w:rsidR="00201AB5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201AB5" w:rsidRPr="00201AB5" w:rsidRDefault="00201AB5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2629" w:rsidRDefault="00A22629" w:rsidP="00A2262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t xml:space="preserve">4.1 Диаграмма </w:t>
      </w:r>
      <w:r w:rsidRPr="00A22629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A2262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2629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9235EB" w:rsidRDefault="009235EB" w:rsidP="00923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235EB">
        <w:rPr>
          <w:rFonts w:ascii="Times New Roman" w:hAnsi="Times New Roman" w:cs="Times New Roman"/>
          <w:sz w:val="28"/>
        </w:rPr>
        <w:t>Данный тип диаграмм предназначен для создания списка операций, которые выполняет система. На основе набора таких диаграмм строится набор функций, выполняемых системой и описываются сценарии поведения объектов, которые взаимодействуют с системой.</w:t>
      </w:r>
    </w:p>
    <w:p w:rsidR="009235EB" w:rsidRPr="009235EB" w:rsidRDefault="009235EB" w:rsidP="009235EB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9235EB">
        <w:rPr>
          <w:rFonts w:ascii="Times New Roman" w:hAnsi="Times New Roman" w:cs="Times New Roman"/>
          <w:spacing w:val="-2"/>
          <w:sz w:val="28"/>
          <w:lang w:val="en-US"/>
        </w:rPr>
        <w:t>Use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</w:t>
      </w:r>
      <w:r w:rsidRPr="009235EB">
        <w:rPr>
          <w:rFonts w:ascii="Times New Roman" w:hAnsi="Times New Roman" w:cs="Times New Roman"/>
          <w:spacing w:val="-2"/>
          <w:sz w:val="28"/>
          <w:lang w:val="en-US"/>
        </w:rPr>
        <w:t>Case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диаграмма разрабатываемой системы представлена на рисунке 1.</w:t>
      </w:r>
    </w:p>
    <w:p w:rsidR="00201AB5" w:rsidRDefault="00E13367" w:rsidP="00E133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42.3pt;height:370.3pt">
            <v:imagedata r:id="rId8" o:title="UseCase Diagram" cropbottom="2157f" cropright="2444f"/>
          </v:shape>
        </w:pict>
      </w:r>
    </w:p>
    <w:p w:rsidR="00E13367" w:rsidRPr="00E13367" w:rsidRDefault="00E13367" w:rsidP="00E133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—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 Case</w:t>
      </w:r>
    </w:p>
    <w:p w:rsidR="00201AB5" w:rsidRPr="009235EB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F1D51" w:rsidRPr="00201AB5" w:rsidRDefault="00CF1D51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2629" w:rsidRDefault="00A22629" w:rsidP="00A2262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lastRenderedPageBreak/>
        <w:t>4.2 Диаграмма классов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2439A" w:rsidRPr="0082439A" w:rsidRDefault="0082439A" w:rsidP="008243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2439A">
        <w:rPr>
          <w:rFonts w:ascii="Times New Roman" w:hAnsi="Times New Roman" w:cs="Times New Roman"/>
          <w:sz w:val="28"/>
        </w:rPr>
        <w:t>Это диаграмма, позволяющая создать логическое представление системы, на основе которого создается исходный код описанных классов.</w:t>
      </w:r>
    </w:p>
    <w:p w:rsidR="0082439A" w:rsidRPr="009235EB" w:rsidRDefault="0082439A" w:rsidP="0082439A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2"/>
          <w:sz w:val="28"/>
        </w:rPr>
      </w:pPr>
      <w:r>
        <w:rPr>
          <w:rFonts w:ascii="Times New Roman" w:hAnsi="Times New Roman" w:cs="Times New Roman"/>
          <w:spacing w:val="-2"/>
          <w:sz w:val="28"/>
        </w:rPr>
        <w:t>Д</w:t>
      </w:r>
      <w:r w:rsidRPr="009235EB">
        <w:rPr>
          <w:rFonts w:ascii="Times New Roman" w:hAnsi="Times New Roman" w:cs="Times New Roman"/>
          <w:spacing w:val="-2"/>
          <w:sz w:val="28"/>
        </w:rPr>
        <w:t>иаграмма</w:t>
      </w:r>
      <w:r>
        <w:rPr>
          <w:rFonts w:ascii="Times New Roman" w:hAnsi="Times New Roman" w:cs="Times New Roman"/>
          <w:spacing w:val="-2"/>
          <w:sz w:val="28"/>
        </w:rPr>
        <w:t xml:space="preserve"> классов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разрабатываемой системы представлена на рисунке </w:t>
      </w:r>
      <w:r>
        <w:rPr>
          <w:rFonts w:ascii="Times New Roman" w:hAnsi="Times New Roman" w:cs="Times New Roman"/>
          <w:spacing w:val="-2"/>
          <w:sz w:val="28"/>
        </w:rPr>
        <w:t>2</w:t>
      </w:r>
      <w:r w:rsidRPr="009235EB">
        <w:rPr>
          <w:rFonts w:ascii="Times New Roman" w:hAnsi="Times New Roman" w:cs="Times New Roman"/>
          <w:spacing w:val="-2"/>
          <w:sz w:val="28"/>
        </w:rPr>
        <w:t>.</w:t>
      </w:r>
    </w:p>
    <w:p w:rsidR="00201AB5" w:rsidRDefault="0082439A" w:rsidP="008243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3.8pt;height:339.45pt">
            <v:imagedata r:id="rId9" o:title="Class Diagramm" cropbottom="2933f" cropright="2422f"/>
          </v:shape>
        </w:pict>
      </w:r>
    </w:p>
    <w:p w:rsidR="0082439A" w:rsidRPr="00201AB5" w:rsidRDefault="0082439A" w:rsidP="008243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Диаграмма классов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Default="00A22629" w:rsidP="00DC0F4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t>4.3 Диаграмма последовательностей</w:t>
      </w:r>
    </w:p>
    <w:p w:rsidR="00DC0F40" w:rsidRPr="00DC0F40" w:rsidRDefault="00DC0F40" w:rsidP="00DC0F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C0F40" w:rsidRPr="00DC0F40" w:rsidRDefault="00DC0F40" w:rsidP="00DC0F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C0F40" w:rsidRPr="00DC0F40" w:rsidRDefault="00DC0F40" w:rsidP="00DC0F4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C0F40">
        <w:rPr>
          <w:rFonts w:ascii="Times New Roman" w:hAnsi="Times New Roman" w:cs="Times New Roman"/>
          <w:sz w:val="28"/>
        </w:rPr>
        <w:t xml:space="preserve">Взаимодействие объектов в системе происходит посредством приема и передачи сообщений объектами-клиентами и обработки этих сообщений объектами-серверами. При этом в разных ситуациях одни и те же объекты </w:t>
      </w:r>
      <w:r w:rsidRPr="00DC0F40">
        <w:rPr>
          <w:rFonts w:ascii="Times New Roman" w:hAnsi="Times New Roman" w:cs="Times New Roman"/>
          <w:sz w:val="28"/>
        </w:rPr>
        <w:lastRenderedPageBreak/>
        <w:t xml:space="preserve">могут выступать как в качестве клиентов, так и в качестве серверов. Данный тип диаграмм позволяет отразить последовательность передачи сообщений между объектами и не акцентирует внимание на конкретном взаимодействии в пользу последовательности приема/передачи сообщений. </w:t>
      </w:r>
    </w:p>
    <w:p w:rsidR="00DC0F40" w:rsidRDefault="00DC0F40" w:rsidP="00DC0F40">
      <w:pPr>
        <w:spacing w:after="0" w:line="360" w:lineRule="auto"/>
        <w:ind w:firstLine="709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 New Roman" w:hAnsi="Times New Roman" w:cs="Times New Roman"/>
          <w:spacing w:val="-2"/>
          <w:sz w:val="28"/>
        </w:rPr>
        <w:t>Д</w:t>
      </w:r>
      <w:r w:rsidRPr="009235EB">
        <w:rPr>
          <w:rFonts w:ascii="Times New Roman" w:hAnsi="Times New Roman" w:cs="Times New Roman"/>
          <w:spacing w:val="-2"/>
          <w:sz w:val="28"/>
        </w:rPr>
        <w:t>иаграмма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последовательностей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разрабатываемой системы представлена на рисунке </w:t>
      </w:r>
      <w:r>
        <w:rPr>
          <w:rFonts w:ascii="Times New Roman" w:hAnsi="Times New Roman" w:cs="Times New Roman"/>
          <w:spacing w:val="-2"/>
          <w:sz w:val="28"/>
        </w:rPr>
        <w:t>3</w:t>
      </w:r>
      <w:r>
        <w:rPr>
          <w:rFonts w:ascii="Times New Roman" w:hAnsi="Times New Roman" w:cs="Times New Roman"/>
          <w:spacing w:val="-2"/>
          <w:sz w:val="28"/>
        </w:rPr>
        <w:t>.</w:t>
      </w:r>
    </w:p>
    <w:p w:rsidR="00DC0F40" w:rsidRDefault="003910EE" w:rsidP="003910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60.05pt;height:412.35pt">
            <v:imagedata r:id="rId10" o:title="SequenceDiagram1" cropbottom="3240f" cropright="2926f"/>
          </v:shape>
        </w:pict>
      </w:r>
    </w:p>
    <w:p w:rsidR="003910EE" w:rsidRPr="00201AB5" w:rsidRDefault="003910EE" w:rsidP="003910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— Диаграмма последовательности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910EE" w:rsidRDefault="003910EE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910EE" w:rsidRDefault="003910EE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910EE" w:rsidRPr="00201AB5" w:rsidRDefault="003910EE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2629" w:rsidRDefault="00A22629" w:rsidP="00A2262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lastRenderedPageBreak/>
        <w:t>4.4 Диаграмма активности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C0F40" w:rsidRDefault="00DC0F40" w:rsidP="00DC0F40">
      <w:pPr>
        <w:spacing w:after="0" w:line="360" w:lineRule="auto"/>
        <w:ind w:firstLine="709"/>
        <w:jc w:val="both"/>
        <w:rPr>
          <w:rFonts w:ascii="TimesNewRoman" w:hAnsi="TimesNewRoman" w:cs="TimesNewRoman"/>
          <w:sz w:val="28"/>
          <w:szCs w:val="26"/>
        </w:rPr>
      </w:pPr>
      <w:r w:rsidRPr="008B3E25">
        <w:rPr>
          <w:rFonts w:ascii="TimesNewRoman" w:hAnsi="TimesNewRoman" w:cs="TimesNewRoman"/>
          <w:sz w:val="28"/>
          <w:szCs w:val="26"/>
        </w:rPr>
        <w:t>Данная диаграмма позволит взглянуть на функционирование системы без ограничения количеством состояний, то есть покажет те действия, что происходят внутри или при смене состояний в системе.</w:t>
      </w:r>
    </w:p>
    <w:p w:rsidR="00DC0F40" w:rsidRDefault="00DC0F40" w:rsidP="00DC0F40">
      <w:pPr>
        <w:spacing w:after="0" w:line="360" w:lineRule="auto"/>
        <w:ind w:firstLine="709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 New Roman" w:hAnsi="Times New Roman" w:cs="Times New Roman"/>
          <w:spacing w:val="-2"/>
          <w:sz w:val="28"/>
        </w:rPr>
        <w:t>Д</w:t>
      </w:r>
      <w:r w:rsidRPr="009235EB">
        <w:rPr>
          <w:rFonts w:ascii="Times New Roman" w:hAnsi="Times New Roman" w:cs="Times New Roman"/>
          <w:spacing w:val="-2"/>
          <w:sz w:val="28"/>
        </w:rPr>
        <w:t>иаграмма</w:t>
      </w:r>
      <w:r>
        <w:rPr>
          <w:rFonts w:ascii="Times New Roman" w:hAnsi="Times New Roman" w:cs="Times New Roman"/>
          <w:spacing w:val="-2"/>
          <w:sz w:val="28"/>
        </w:rPr>
        <w:t xml:space="preserve"> активности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разрабатываемой системы представлена на </w:t>
      </w:r>
      <w:r>
        <w:rPr>
          <w:rFonts w:ascii="Times New Roman" w:hAnsi="Times New Roman" w:cs="Times New Roman"/>
          <w:spacing w:val="-2"/>
          <w:sz w:val="28"/>
        </w:rPr>
        <w:br/>
      </w:r>
      <w:r w:rsidRPr="009235EB">
        <w:rPr>
          <w:rFonts w:ascii="Times New Roman" w:hAnsi="Times New Roman" w:cs="Times New Roman"/>
          <w:spacing w:val="-2"/>
          <w:sz w:val="28"/>
        </w:rPr>
        <w:t xml:space="preserve">рисунке </w:t>
      </w:r>
      <w:r>
        <w:rPr>
          <w:rFonts w:ascii="Times New Roman" w:hAnsi="Times New Roman" w:cs="Times New Roman"/>
          <w:spacing w:val="-2"/>
          <w:sz w:val="28"/>
        </w:rPr>
        <w:t>4</w:t>
      </w:r>
      <w:r>
        <w:rPr>
          <w:rFonts w:ascii="Times New Roman" w:hAnsi="Times New Roman" w:cs="Times New Roman"/>
          <w:spacing w:val="-2"/>
          <w:sz w:val="28"/>
        </w:rPr>
        <w:t>.</w:t>
      </w:r>
    </w:p>
    <w:p w:rsidR="00DC0F40" w:rsidRDefault="00DC0F40" w:rsidP="00DC0F40">
      <w:pPr>
        <w:spacing w:after="0" w:line="360" w:lineRule="auto"/>
        <w:jc w:val="center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noProof/>
          <w:sz w:val="28"/>
          <w:szCs w:val="26"/>
          <w:lang w:eastAsia="ru-RU"/>
        </w:rPr>
        <w:drawing>
          <wp:inline distT="0" distB="0" distL="0" distR="0">
            <wp:extent cx="5949315" cy="6222365"/>
            <wp:effectExtent l="0" t="0" r="0" b="6985"/>
            <wp:docPr id="1" name="Рисунок 1" descr="C:\Users\1\AppData\Local\Microsoft\Windows\INetCache\Content.Word\Activity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\AppData\Local\Microsoft\Windows\INetCache\Content.Word\ActivityDiagra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0" b="3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40" w:rsidRDefault="00DC0F40" w:rsidP="00DC0F40">
      <w:pPr>
        <w:spacing w:after="0" w:line="360" w:lineRule="auto"/>
        <w:jc w:val="center"/>
        <w:rPr>
          <w:rFonts w:ascii="TimesNewRoman" w:hAnsi="TimesNewRoman" w:cs="TimesNewRoman"/>
          <w:sz w:val="28"/>
          <w:szCs w:val="26"/>
        </w:rPr>
      </w:pPr>
      <w:r>
        <w:rPr>
          <w:rFonts w:ascii="TimesNewRoman" w:hAnsi="TimesNewRoman" w:cs="TimesNewRoman"/>
          <w:sz w:val="28"/>
          <w:szCs w:val="26"/>
        </w:rPr>
        <w:t xml:space="preserve">Рисунок </w:t>
      </w:r>
      <w:r>
        <w:rPr>
          <w:rFonts w:ascii="TimesNewRoman" w:hAnsi="TimesNewRoman" w:cs="TimesNewRoman"/>
          <w:sz w:val="28"/>
          <w:szCs w:val="26"/>
        </w:rPr>
        <w:t>4</w:t>
      </w:r>
      <w:r>
        <w:rPr>
          <w:rFonts w:ascii="TimesNewRoman" w:hAnsi="TimesNewRoman" w:cs="TimesNewRoman"/>
          <w:sz w:val="28"/>
          <w:szCs w:val="26"/>
        </w:rPr>
        <w:t xml:space="preserve"> — Диаграмма активности</w:t>
      </w:r>
    </w:p>
    <w:p w:rsidR="00A22629" w:rsidRDefault="00A22629" w:rsidP="00A2262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lastRenderedPageBreak/>
        <w:t>4.5 Диаграмма взаимодействия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Default="005052BB" w:rsidP="005052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52BB">
        <w:rPr>
          <w:rFonts w:ascii="Times New Roman" w:hAnsi="Times New Roman" w:cs="Times New Roman"/>
          <w:sz w:val="28"/>
        </w:rPr>
        <w:t>Этот тип диаграмм позволяет описать взаимодействия объектов, абстрагируясь от последовательности передачи сообщений. На этом типе диаграмм в компактном виде отражаются все принимаемые и передаваемые сообщения конкретного объекта и типы этих сообщений.</w:t>
      </w:r>
    </w:p>
    <w:p w:rsidR="005052BB" w:rsidRDefault="005052BB" w:rsidP="005052BB">
      <w:pPr>
        <w:spacing w:after="0" w:line="360" w:lineRule="auto"/>
        <w:ind w:firstLine="709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 New Roman" w:hAnsi="Times New Roman" w:cs="Times New Roman"/>
          <w:spacing w:val="-2"/>
          <w:sz w:val="28"/>
        </w:rPr>
        <w:t>Д</w:t>
      </w:r>
      <w:r w:rsidRPr="009235EB">
        <w:rPr>
          <w:rFonts w:ascii="Times New Roman" w:hAnsi="Times New Roman" w:cs="Times New Roman"/>
          <w:spacing w:val="-2"/>
          <w:sz w:val="28"/>
        </w:rPr>
        <w:t>иаграмма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взаимодействия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разрабатываемой системы представлена на </w:t>
      </w:r>
      <w:r>
        <w:rPr>
          <w:rFonts w:ascii="Times New Roman" w:hAnsi="Times New Roman" w:cs="Times New Roman"/>
          <w:spacing w:val="-2"/>
          <w:sz w:val="28"/>
        </w:rPr>
        <w:br/>
      </w:r>
      <w:r w:rsidRPr="009235EB">
        <w:rPr>
          <w:rFonts w:ascii="Times New Roman" w:hAnsi="Times New Roman" w:cs="Times New Roman"/>
          <w:spacing w:val="-2"/>
          <w:sz w:val="28"/>
        </w:rPr>
        <w:t xml:space="preserve">рисунке </w:t>
      </w:r>
      <w:r>
        <w:rPr>
          <w:rFonts w:ascii="Times New Roman" w:hAnsi="Times New Roman" w:cs="Times New Roman"/>
          <w:spacing w:val="-2"/>
          <w:sz w:val="28"/>
        </w:rPr>
        <w:t>5</w:t>
      </w:r>
      <w:r>
        <w:rPr>
          <w:rFonts w:ascii="Times New Roman" w:hAnsi="Times New Roman" w:cs="Times New Roman"/>
          <w:spacing w:val="-2"/>
          <w:sz w:val="28"/>
        </w:rPr>
        <w:t>.</w:t>
      </w:r>
    </w:p>
    <w:p w:rsidR="005052BB" w:rsidRDefault="005052BB" w:rsidP="0050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64.75pt;height:372.15pt">
            <v:imagedata r:id="rId12" o:title="CommunicationDiagram1" cropbottom="2839f" cropright="2293f"/>
          </v:shape>
        </w:pict>
      </w:r>
    </w:p>
    <w:p w:rsidR="005052BB" w:rsidRPr="005052BB" w:rsidRDefault="005052BB" w:rsidP="0050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Диаграмма взаимодействия</w:t>
      </w:r>
    </w:p>
    <w:p w:rsid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052BB" w:rsidRDefault="005052BB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052BB" w:rsidRPr="00201AB5" w:rsidRDefault="005052BB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22629" w:rsidRDefault="00A22629" w:rsidP="00A2262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lastRenderedPageBreak/>
        <w:t>4.6 Диаграмма состояния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77BE8" w:rsidRPr="00077BE8" w:rsidRDefault="00077BE8" w:rsidP="00077BE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77BE8">
        <w:rPr>
          <w:rFonts w:ascii="Times New Roman" w:hAnsi="Times New Roman" w:cs="Times New Roman"/>
          <w:sz w:val="28"/>
        </w:rPr>
        <w:t>Диаграмма состояний (Statechart) предназначена для отображения состояний объектов системы, имеющих сложную модель поведения.</w:t>
      </w:r>
    </w:p>
    <w:p w:rsidR="001E1E14" w:rsidRDefault="001E1E14" w:rsidP="001E1E14">
      <w:pPr>
        <w:spacing w:after="0" w:line="360" w:lineRule="auto"/>
        <w:ind w:firstLine="709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 New Roman" w:hAnsi="Times New Roman" w:cs="Times New Roman"/>
          <w:spacing w:val="-2"/>
          <w:sz w:val="28"/>
        </w:rPr>
        <w:t>Д</w:t>
      </w:r>
      <w:r w:rsidRPr="009235EB">
        <w:rPr>
          <w:rFonts w:ascii="Times New Roman" w:hAnsi="Times New Roman" w:cs="Times New Roman"/>
          <w:spacing w:val="-2"/>
          <w:sz w:val="28"/>
        </w:rPr>
        <w:t>иаграмма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состояний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разрабатываемой системы представлена на </w:t>
      </w:r>
      <w:r>
        <w:rPr>
          <w:rFonts w:ascii="Times New Roman" w:hAnsi="Times New Roman" w:cs="Times New Roman"/>
          <w:spacing w:val="-2"/>
          <w:sz w:val="28"/>
        </w:rPr>
        <w:br/>
      </w:r>
      <w:r w:rsidRPr="009235EB">
        <w:rPr>
          <w:rFonts w:ascii="Times New Roman" w:hAnsi="Times New Roman" w:cs="Times New Roman"/>
          <w:spacing w:val="-2"/>
          <w:sz w:val="28"/>
        </w:rPr>
        <w:t xml:space="preserve">рисунке </w:t>
      </w:r>
      <w:r w:rsidR="00FD2168">
        <w:rPr>
          <w:rFonts w:ascii="Times New Roman" w:hAnsi="Times New Roman" w:cs="Times New Roman"/>
          <w:spacing w:val="-2"/>
          <w:sz w:val="28"/>
        </w:rPr>
        <w:t>6</w:t>
      </w:r>
      <w:r>
        <w:rPr>
          <w:rFonts w:ascii="Times New Roman" w:hAnsi="Times New Roman" w:cs="Times New Roman"/>
          <w:spacing w:val="-2"/>
          <w:sz w:val="28"/>
        </w:rPr>
        <w:t>.</w:t>
      </w:r>
    </w:p>
    <w:p w:rsidR="00201AB5" w:rsidRDefault="00FD2168" w:rsidP="00FD21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294.55pt;height:521.75pt">
            <v:imagedata r:id="rId13" o:title="StatechartDiagram1" cropbottom="1172f" cropright="2900f"/>
          </v:shape>
        </w:pict>
      </w:r>
    </w:p>
    <w:p w:rsidR="00FD2168" w:rsidRPr="00201AB5" w:rsidRDefault="00FD2168" w:rsidP="00FD21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— Диаграмма состояний</w:t>
      </w:r>
    </w:p>
    <w:p w:rsidR="00A22629" w:rsidRDefault="00A22629" w:rsidP="00A22629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lastRenderedPageBreak/>
        <w:t>4.7 Диаграмма компонентов</w:t>
      </w: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E716F" w:rsidRPr="00FE716F" w:rsidRDefault="00FE716F" w:rsidP="00FE71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716F">
        <w:rPr>
          <w:rFonts w:ascii="Times New Roman" w:hAnsi="Times New Roman" w:cs="Times New Roman"/>
          <w:sz w:val="28"/>
          <w:szCs w:val="28"/>
        </w:rPr>
        <w:t>Этот тип диаграмм предназначен для распределения классов и объектов по компонентам при физическом проектировании системы. Диаграмма компонентов показывает организацию и взаимосвязи программных компонентов, представленных в исходном коде, двоичных или выполняемых файлах.</w:t>
      </w:r>
    </w:p>
    <w:p w:rsidR="00FE716F" w:rsidRDefault="00FE716F" w:rsidP="00FE716F">
      <w:pPr>
        <w:spacing w:after="0" w:line="360" w:lineRule="auto"/>
        <w:ind w:firstLine="709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 New Roman" w:hAnsi="Times New Roman" w:cs="Times New Roman"/>
          <w:spacing w:val="-2"/>
          <w:sz w:val="28"/>
        </w:rPr>
        <w:t>Д</w:t>
      </w:r>
      <w:r w:rsidRPr="009235EB">
        <w:rPr>
          <w:rFonts w:ascii="Times New Roman" w:hAnsi="Times New Roman" w:cs="Times New Roman"/>
          <w:spacing w:val="-2"/>
          <w:sz w:val="28"/>
        </w:rPr>
        <w:t>иаграмма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компонентов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разрабатываемой системы представлена на </w:t>
      </w:r>
      <w:r>
        <w:rPr>
          <w:rFonts w:ascii="Times New Roman" w:hAnsi="Times New Roman" w:cs="Times New Roman"/>
          <w:spacing w:val="-2"/>
          <w:sz w:val="28"/>
        </w:rPr>
        <w:br/>
      </w:r>
      <w:r w:rsidRPr="009235EB">
        <w:rPr>
          <w:rFonts w:ascii="Times New Roman" w:hAnsi="Times New Roman" w:cs="Times New Roman"/>
          <w:spacing w:val="-2"/>
          <w:sz w:val="28"/>
        </w:rPr>
        <w:t xml:space="preserve">рисунке </w:t>
      </w:r>
      <w:r>
        <w:rPr>
          <w:rFonts w:ascii="Times New Roman" w:hAnsi="Times New Roman" w:cs="Times New Roman"/>
          <w:spacing w:val="-2"/>
          <w:sz w:val="28"/>
        </w:rPr>
        <w:t>7</w:t>
      </w:r>
      <w:r>
        <w:rPr>
          <w:rFonts w:ascii="Times New Roman" w:hAnsi="Times New Roman" w:cs="Times New Roman"/>
          <w:spacing w:val="-2"/>
          <w:sz w:val="28"/>
        </w:rPr>
        <w:t>.</w:t>
      </w:r>
    </w:p>
    <w:p w:rsidR="00201AB5" w:rsidRDefault="00FD5C31" w:rsidP="00FE71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1" type="#_x0000_t75" style="width:308.55pt;height:434.8pt">
            <v:imagedata r:id="rId14" o:title="ComponentDiagram1" cropbottom="2915f" cropright="3629f"/>
          </v:shape>
        </w:pict>
      </w:r>
    </w:p>
    <w:p w:rsidR="00FD5C31" w:rsidRPr="00201AB5" w:rsidRDefault="00FD5C31" w:rsidP="00FE71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— Диаграмма компонентов</w:t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2629">
        <w:rPr>
          <w:rFonts w:ascii="Times New Roman" w:hAnsi="Times New Roman" w:cs="Times New Roman"/>
          <w:b/>
          <w:sz w:val="28"/>
          <w:szCs w:val="28"/>
        </w:rPr>
        <w:lastRenderedPageBreak/>
        <w:t>4.8 Диаграмма развертывания</w:t>
      </w:r>
    </w:p>
    <w:p w:rsidR="00201AB5" w:rsidRPr="00201AB5" w:rsidRDefault="00201AB5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AB5" w:rsidRDefault="00C94754" w:rsidP="00C9475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C947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Диаграмма развертывания показывает топологию системы и распределение компонентов системы по ее узлам, а также соединения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—</w:t>
      </w:r>
      <w:r w:rsidRPr="00C947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маршруты передачи информации между аппаратными узлами.</w:t>
      </w:r>
    </w:p>
    <w:p w:rsidR="00C94754" w:rsidRDefault="00C94754" w:rsidP="00C94754">
      <w:pPr>
        <w:spacing w:after="0" w:line="360" w:lineRule="auto"/>
        <w:ind w:firstLine="709"/>
        <w:jc w:val="both"/>
        <w:rPr>
          <w:rFonts w:ascii="TimesNewRoman" w:hAnsi="TimesNewRoman" w:cs="TimesNewRoman"/>
          <w:sz w:val="28"/>
          <w:szCs w:val="26"/>
        </w:rPr>
      </w:pPr>
      <w:r>
        <w:rPr>
          <w:rFonts w:ascii="Times New Roman" w:hAnsi="Times New Roman" w:cs="Times New Roman"/>
          <w:spacing w:val="-2"/>
          <w:sz w:val="28"/>
        </w:rPr>
        <w:t>Д</w:t>
      </w:r>
      <w:r w:rsidRPr="009235EB">
        <w:rPr>
          <w:rFonts w:ascii="Times New Roman" w:hAnsi="Times New Roman" w:cs="Times New Roman"/>
          <w:spacing w:val="-2"/>
          <w:sz w:val="28"/>
        </w:rPr>
        <w:t>иаграмма</w:t>
      </w:r>
      <w:r>
        <w:rPr>
          <w:rFonts w:ascii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hAnsi="Times New Roman" w:cs="Times New Roman"/>
          <w:spacing w:val="-2"/>
          <w:sz w:val="28"/>
        </w:rPr>
        <w:t>развертывания</w:t>
      </w:r>
      <w:r w:rsidRPr="009235EB">
        <w:rPr>
          <w:rFonts w:ascii="Times New Roman" w:hAnsi="Times New Roman" w:cs="Times New Roman"/>
          <w:spacing w:val="-2"/>
          <w:sz w:val="28"/>
        </w:rPr>
        <w:t xml:space="preserve"> разрабатываемой системы представлена на </w:t>
      </w:r>
      <w:r>
        <w:rPr>
          <w:rFonts w:ascii="Times New Roman" w:hAnsi="Times New Roman" w:cs="Times New Roman"/>
          <w:spacing w:val="-2"/>
          <w:sz w:val="28"/>
        </w:rPr>
        <w:br/>
      </w:r>
      <w:r w:rsidRPr="009235EB">
        <w:rPr>
          <w:rFonts w:ascii="Times New Roman" w:hAnsi="Times New Roman" w:cs="Times New Roman"/>
          <w:spacing w:val="-2"/>
          <w:sz w:val="28"/>
        </w:rPr>
        <w:t xml:space="preserve">рисунке </w:t>
      </w:r>
      <w:r>
        <w:rPr>
          <w:rFonts w:ascii="Times New Roman" w:hAnsi="Times New Roman" w:cs="Times New Roman"/>
          <w:spacing w:val="-2"/>
          <w:sz w:val="28"/>
        </w:rPr>
        <w:t>8</w:t>
      </w:r>
      <w:r>
        <w:rPr>
          <w:rFonts w:ascii="Times New Roman" w:hAnsi="Times New Roman" w:cs="Times New Roman"/>
          <w:spacing w:val="-2"/>
          <w:sz w:val="28"/>
        </w:rPr>
        <w:t>.</w:t>
      </w:r>
    </w:p>
    <w:p w:rsidR="00C94754" w:rsidRDefault="00085D25" w:rsidP="00454B6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pict>
          <v:shape id="_x0000_i1055" type="#_x0000_t75" style="width:371.2pt;height:255.25pt">
            <v:imagedata r:id="rId15" o:title="DeploymentDiagram1" cropbottom="6477f" cropright="4174f"/>
          </v:shape>
        </w:pict>
      </w:r>
    </w:p>
    <w:p w:rsidR="00085D25" w:rsidRDefault="00085D25" w:rsidP="00454B6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Рисунок 8 — Диаграмма развертывания</w:t>
      </w:r>
    </w:p>
    <w:p w:rsidR="00C94754" w:rsidRPr="00C94754" w:rsidRDefault="00C94754" w:rsidP="00C94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p w:rsidR="00201AB5" w:rsidRDefault="00201A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22629" w:rsidRDefault="00A22629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 Выводы</w:t>
      </w:r>
    </w:p>
    <w:p w:rsidR="00201AB5" w:rsidRPr="00201AB5" w:rsidRDefault="00201AB5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AB5" w:rsidRPr="00201AB5" w:rsidRDefault="00201AB5" w:rsidP="00A2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1AB5" w:rsidRPr="00770051" w:rsidRDefault="00770051" w:rsidP="00FC55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</w:t>
      </w:r>
      <w:r w:rsidRPr="00770051">
        <w:rPr>
          <w:rFonts w:ascii="Times New Roman" w:hAnsi="Times New Roman" w:cs="Times New Roman"/>
          <w:sz w:val="28"/>
        </w:rPr>
        <w:t xml:space="preserve">проект помог мне разобраться в принципах построения </w:t>
      </w:r>
      <w:r>
        <w:rPr>
          <w:rFonts w:ascii="Times New Roman" w:hAnsi="Times New Roman" w:cs="Times New Roman"/>
          <w:sz w:val="28"/>
        </w:rPr>
        <w:br/>
      </w:r>
      <w:r w:rsidRPr="00770051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-</w:t>
      </w:r>
      <w:r w:rsidRPr="00770051">
        <w:rPr>
          <w:rFonts w:ascii="Times New Roman" w:hAnsi="Times New Roman" w:cs="Times New Roman"/>
          <w:sz w:val="28"/>
        </w:rPr>
        <w:t xml:space="preserve">диаграмм и дал возможность разобраться в новой предметной области. Спроектированная мной </w:t>
      </w:r>
      <w:r>
        <w:rPr>
          <w:rFonts w:ascii="Times New Roman" w:hAnsi="Times New Roman" w:cs="Times New Roman"/>
          <w:sz w:val="28"/>
        </w:rPr>
        <w:t>система обладает</w:t>
      </w:r>
      <w:r w:rsidRPr="00770051">
        <w:rPr>
          <w:rFonts w:ascii="Times New Roman" w:hAnsi="Times New Roman" w:cs="Times New Roman"/>
          <w:sz w:val="28"/>
        </w:rPr>
        <w:t xml:space="preserve"> универсальностью, т.е. после определённой доработки её можно применять </w:t>
      </w:r>
      <w:r>
        <w:rPr>
          <w:rFonts w:ascii="Times New Roman" w:hAnsi="Times New Roman" w:cs="Times New Roman"/>
          <w:sz w:val="28"/>
        </w:rPr>
        <w:t>на торговых предприятиях</w:t>
      </w:r>
      <w:r w:rsidRPr="00770051">
        <w:rPr>
          <w:rFonts w:ascii="Times New Roman" w:hAnsi="Times New Roman" w:cs="Times New Roman"/>
          <w:sz w:val="28"/>
        </w:rPr>
        <w:t xml:space="preserve"> различного класса. Спроектированная с помощью UML система обладает наглядностью: любой человек, даже не знакомый с принципами UML, без труда сможет разобраться в ней.</w:t>
      </w:r>
      <w:r w:rsidR="00FC5508">
        <w:rPr>
          <w:rFonts w:ascii="Times New Roman" w:hAnsi="Times New Roman" w:cs="Times New Roman"/>
          <w:sz w:val="28"/>
        </w:rPr>
        <w:t xml:space="preserve"> </w:t>
      </w:r>
      <w:r w:rsidRPr="00770051">
        <w:rPr>
          <w:rFonts w:ascii="Times New Roman" w:hAnsi="Times New Roman" w:cs="Times New Roman"/>
          <w:sz w:val="28"/>
        </w:rPr>
        <w:t xml:space="preserve">Полученную модель после надлежащей доработки можно использовать при разработке реальных решений. </w:t>
      </w:r>
    </w:p>
    <w:sectPr w:rsidR="00201AB5" w:rsidRPr="00770051" w:rsidSect="00FA15A1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A75" w:rsidRDefault="00DB6A75" w:rsidP="00FA15A1">
      <w:pPr>
        <w:spacing w:after="0" w:line="240" w:lineRule="auto"/>
      </w:pPr>
      <w:r>
        <w:separator/>
      </w:r>
    </w:p>
  </w:endnote>
  <w:endnote w:type="continuationSeparator" w:id="0">
    <w:p w:rsidR="00DB6A75" w:rsidRDefault="00DB6A75" w:rsidP="00FA1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4507572"/>
      <w:docPartObj>
        <w:docPartGallery w:val="Page Numbers (Bottom of Page)"/>
        <w:docPartUnique/>
      </w:docPartObj>
    </w:sdtPr>
    <w:sdtEndPr/>
    <w:sdtContent>
      <w:p w:rsidR="00FA15A1" w:rsidRDefault="00FA15A1">
        <w:pPr>
          <w:pStyle w:val="a8"/>
          <w:jc w:val="center"/>
        </w:pPr>
        <w:r w:rsidRPr="00BD08F0">
          <w:rPr>
            <w:rFonts w:ascii="Times New Roman" w:hAnsi="Times New Roman" w:cs="Times New Roman"/>
            <w:sz w:val="24"/>
          </w:rPr>
          <w:fldChar w:fldCharType="begin"/>
        </w:r>
        <w:r w:rsidRPr="00BD08F0">
          <w:rPr>
            <w:rFonts w:ascii="Times New Roman" w:hAnsi="Times New Roman" w:cs="Times New Roman"/>
            <w:sz w:val="24"/>
          </w:rPr>
          <w:instrText>PAGE   \* MERGEFORMAT</w:instrText>
        </w:r>
        <w:r w:rsidRPr="00BD08F0">
          <w:rPr>
            <w:rFonts w:ascii="Times New Roman" w:hAnsi="Times New Roman" w:cs="Times New Roman"/>
            <w:sz w:val="24"/>
          </w:rPr>
          <w:fldChar w:fldCharType="separate"/>
        </w:r>
        <w:r w:rsidR="007512A8">
          <w:rPr>
            <w:rFonts w:ascii="Times New Roman" w:hAnsi="Times New Roman" w:cs="Times New Roman"/>
            <w:noProof/>
            <w:sz w:val="24"/>
          </w:rPr>
          <w:t>5</w:t>
        </w:r>
        <w:r w:rsidRPr="00BD08F0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FA15A1" w:rsidRDefault="00FA15A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A75" w:rsidRDefault="00DB6A75" w:rsidP="00FA15A1">
      <w:pPr>
        <w:spacing w:after="0" w:line="240" w:lineRule="auto"/>
      </w:pPr>
      <w:r>
        <w:separator/>
      </w:r>
    </w:p>
  </w:footnote>
  <w:footnote w:type="continuationSeparator" w:id="0">
    <w:p w:rsidR="00DB6A75" w:rsidRDefault="00DB6A75" w:rsidP="00FA15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815A8"/>
    <w:multiLevelType w:val="multilevel"/>
    <w:tmpl w:val="9342E426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B707E6"/>
    <w:multiLevelType w:val="hybridMultilevel"/>
    <w:tmpl w:val="6802B044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3535304"/>
    <w:multiLevelType w:val="hybridMultilevel"/>
    <w:tmpl w:val="7096A4AE"/>
    <w:lvl w:ilvl="0" w:tplc="68702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FE4"/>
    <w:rsid w:val="0003136B"/>
    <w:rsid w:val="00070D27"/>
    <w:rsid w:val="00077BE8"/>
    <w:rsid w:val="00085D19"/>
    <w:rsid w:val="00085D25"/>
    <w:rsid w:val="000B4A24"/>
    <w:rsid w:val="000C0528"/>
    <w:rsid w:val="000C69B5"/>
    <w:rsid w:val="000D4617"/>
    <w:rsid w:val="00116C4D"/>
    <w:rsid w:val="00145C74"/>
    <w:rsid w:val="0014687A"/>
    <w:rsid w:val="001502DE"/>
    <w:rsid w:val="001718CB"/>
    <w:rsid w:val="001806AD"/>
    <w:rsid w:val="00180A6A"/>
    <w:rsid w:val="001B66EF"/>
    <w:rsid w:val="001E1E14"/>
    <w:rsid w:val="00201AB5"/>
    <w:rsid w:val="00215B13"/>
    <w:rsid w:val="00232751"/>
    <w:rsid w:val="002737E2"/>
    <w:rsid w:val="00276A58"/>
    <w:rsid w:val="00283351"/>
    <w:rsid w:val="002953A2"/>
    <w:rsid w:val="002F34BF"/>
    <w:rsid w:val="0034061F"/>
    <w:rsid w:val="00353673"/>
    <w:rsid w:val="003910EE"/>
    <w:rsid w:val="003926B5"/>
    <w:rsid w:val="003D2870"/>
    <w:rsid w:val="003F3410"/>
    <w:rsid w:val="003F557A"/>
    <w:rsid w:val="003F7287"/>
    <w:rsid w:val="0043419C"/>
    <w:rsid w:val="00454B6F"/>
    <w:rsid w:val="004B7D0F"/>
    <w:rsid w:val="004F6EE9"/>
    <w:rsid w:val="005052BB"/>
    <w:rsid w:val="00522864"/>
    <w:rsid w:val="0053405A"/>
    <w:rsid w:val="0057015A"/>
    <w:rsid w:val="005A2DF8"/>
    <w:rsid w:val="005A54F5"/>
    <w:rsid w:val="005B717E"/>
    <w:rsid w:val="006104C6"/>
    <w:rsid w:val="006113B8"/>
    <w:rsid w:val="0064167A"/>
    <w:rsid w:val="0068492E"/>
    <w:rsid w:val="006909D1"/>
    <w:rsid w:val="006B6C74"/>
    <w:rsid w:val="006C22B9"/>
    <w:rsid w:val="007019B5"/>
    <w:rsid w:val="007512A8"/>
    <w:rsid w:val="00770051"/>
    <w:rsid w:val="0077685D"/>
    <w:rsid w:val="00786121"/>
    <w:rsid w:val="00802B42"/>
    <w:rsid w:val="008076C5"/>
    <w:rsid w:val="00810643"/>
    <w:rsid w:val="0082439A"/>
    <w:rsid w:val="008363CB"/>
    <w:rsid w:val="008525BE"/>
    <w:rsid w:val="008B3E25"/>
    <w:rsid w:val="008D5CA9"/>
    <w:rsid w:val="00915DE6"/>
    <w:rsid w:val="009235EB"/>
    <w:rsid w:val="00942AFF"/>
    <w:rsid w:val="009613C1"/>
    <w:rsid w:val="00966C9F"/>
    <w:rsid w:val="00987266"/>
    <w:rsid w:val="00991162"/>
    <w:rsid w:val="009F6476"/>
    <w:rsid w:val="00A22629"/>
    <w:rsid w:val="00A4536C"/>
    <w:rsid w:val="00AB0798"/>
    <w:rsid w:val="00AD0860"/>
    <w:rsid w:val="00B34CF3"/>
    <w:rsid w:val="00BC644E"/>
    <w:rsid w:val="00BD08F0"/>
    <w:rsid w:val="00BF15F5"/>
    <w:rsid w:val="00C37125"/>
    <w:rsid w:val="00C94754"/>
    <w:rsid w:val="00CA1157"/>
    <w:rsid w:val="00CB2623"/>
    <w:rsid w:val="00CD02C5"/>
    <w:rsid w:val="00CD1A83"/>
    <w:rsid w:val="00CD32D1"/>
    <w:rsid w:val="00CF1D51"/>
    <w:rsid w:val="00D26629"/>
    <w:rsid w:val="00D57BE1"/>
    <w:rsid w:val="00DB6A75"/>
    <w:rsid w:val="00DC0F40"/>
    <w:rsid w:val="00DE1D4D"/>
    <w:rsid w:val="00E13367"/>
    <w:rsid w:val="00E347E4"/>
    <w:rsid w:val="00E63F36"/>
    <w:rsid w:val="00E70830"/>
    <w:rsid w:val="00E81170"/>
    <w:rsid w:val="00EA56E7"/>
    <w:rsid w:val="00EB0135"/>
    <w:rsid w:val="00EC28FC"/>
    <w:rsid w:val="00EC3FE4"/>
    <w:rsid w:val="00EF5382"/>
    <w:rsid w:val="00F01CDC"/>
    <w:rsid w:val="00FA15A1"/>
    <w:rsid w:val="00FC5508"/>
    <w:rsid w:val="00FD2168"/>
    <w:rsid w:val="00FD5C31"/>
    <w:rsid w:val="00FE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2D62A"/>
  <w15:docId w15:val="{A3E44256-FDB9-4E92-B55E-A54968362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3F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C3FE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B0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B079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FA1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A15A1"/>
  </w:style>
  <w:style w:type="paragraph" w:styleId="a8">
    <w:name w:val="footer"/>
    <w:basedOn w:val="a"/>
    <w:link w:val="a9"/>
    <w:uiPriority w:val="99"/>
    <w:unhideWhenUsed/>
    <w:rsid w:val="00FA1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A15A1"/>
  </w:style>
  <w:style w:type="paragraph" w:styleId="aa">
    <w:name w:val="Normal (Web)"/>
    <w:basedOn w:val="a"/>
    <w:uiPriority w:val="99"/>
    <w:semiHidden/>
    <w:unhideWhenUsed/>
    <w:rsid w:val="00A22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ody Text"/>
    <w:basedOn w:val="a"/>
    <w:link w:val="ac"/>
    <w:semiHidden/>
    <w:rsid w:val="00070D27"/>
    <w:pPr>
      <w:spacing w:after="0" w:line="240" w:lineRule="auto"/>
      <w:ind w:firstLine="709"/>
      <w:jc w:val="both"/>
    </w:pPr>
    <w:rPr>
      <w:rFonts w:ascii="ГОСТ тип А" w:eastAsia="Times New Roman" w:hAnsi="ГОСТ тип А" w:cs="Times New Roman"/>
      <w:i/>
      <w:sz w:val="28"/>
      <w:szCs w:val="20"/>
      <w:lang w:eastAsia="ru-RU"/>
    </w:rPr>
  </w:style>
  <w:style w:type="character" w:customStyle="1" w:styleId="ac">
    <w:name w:val="Основной текст Знак"/>
    <w:basedOn w:val="a0"/>
    <w:link w:val="ab"/>
    <w:semiHidden/>
    <w:rsid w:val="00070D27"/>
    <w:rPr>
      <w:rFonts w:ascii="ГОСТ тип А" w:eastAsia="Times New Roman" w:hAnsi="ГОСТ тип А" w:cs="Times New Roman"/>
      <w:i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6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14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Студент</dc:creator>
  <cp:lastModifiedBy>Siegheardt Greyrat</cp:lastModifiedBy>
  <cp:revision>90</cp:revision>
  <dcterms:created xsi:type="dcterms:W3CDTF">2020-02-20T12:51:00Z</dcterms:created>
  <dcterms:modified xsi:type="dcterms:W3CDTF">2020-03-19T18:01:00Z</dcterms:modified>
</cp:coreProperties>
</file>