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393E" w14:textId="77777777" w:rsidR="00EC65D5" w:rsidRDefault="00A1354B" w:rsidP="00A1354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1354B">
        <w:rPr>
          <w:rFonts w:ascii="Arial" w:hAnsi="Arial" w:cs="Arial"/>
          <w:b/>
          <w:bCs/>
          <w:sz w:val="36"/>
          <w:szCs w:val="36"/>
        </w:rPr>
        <w:t>Gruppo 33</w:t>
      </w:r>
    </w:p>
    <w:p w14:paraId="01B5C8AC" w14:textId="5B352AAE" w:rsidR="004B0365" w:rsidRPr="00EC65D5" w:rsidRDefault="00645E05" w:rsidP="00A1354B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EC65D5">
        <w:rPr>
          <w:rFonts w:ascii="Arial" w:hAnsi="Arial" w:cs="Arial"/>
          <w:i/>
          <w:iCs/>
        </w:rPr>
        <w:t>Romeo Carrara, Rita Giordano, Giulia Lavecchia, Viola Valsassina</w:t>
      </w:r>
    </w:p>
    <w:p w14:paraId="66F27E45" w14:textId="77777777" w:rsidR="00A1354B" w:rsidRPr="00A1354B" w:rsidRDefault="00A1354B">
      <w:pPr>
        <w:rPr>
          <w:rFonts w:ascii="Arial" w:hAnsi="Arial" w:cs="Arial"/>
        </w:rPr>
      </w:pPr>
    </w:p>
    <w:p w14:paraId="2DEA6DA2" w14:textId="16D4785E" w:rsidR="00ED11C5" w:rsidRDefault="00ED11C5">
      <w:pPr>
        <w:rPr>
          <w:sz w:val="24"/>
          <w:szCs w:val="24"/>
        </w:rPr>
      </w:pPr>
      <w:r w:rsidRPr="00ED11C5">
        <w:rPr>
          <w:sz w:val="24"/>
          <w:szCs w:val="24"/>
          <w:u w:val="single"/>
        </w:rPr>
        <w:t>Profilo di rischio del cliente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Medio-basso con una piccola componente medio-alta</w:t>
      </w:r>
      <w:r w:rsidR="003F69F2">
        <w:rPr>
          <w:sz w:val="24"/>
          <w:szCs w:val="24"/>
        </w:rPr>
        <w:t xml:space="preserve"> in investimenti più aggressivi</w:t>
      </w:r>
      <w:r w:rsidR="0005409B">
        <w:rPr>
          <w:sz w:val="24"/>
          <w:szCs w:val="24"/>
        </w:rPr>
        <w:t>.</w:t>
      </w:r>
    </w:p>
    <w:p w14:paraId="6F7328EE" w14:textId="77777777" w:rsidR="00ED11C5" w:rsidRDefault="00ED11C5">
      <w:pPr>
        <w:rPr>
          <w:sz w:val="24"/>
          <w:szCs w:val="24"/>
        </w:rPr>
      </w:pPr>
    </w:p>
    <w:p w14:paraId="120860AF" w14:textId="7D317565" w:rsidR="00ED11C5" w:rsidRPr="002F2897" w:rsidRDefault="00965FDB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B17835" wp14:editId="11F2794B">
            <wp:simplePos x="0" y="0"/>
            <wp:positionH relativeFrom="column">
              <wp:posOffset>3932555</wp:posOffset>
            </wp:positionH>
            <wp:positionV relativeFrom="paragraph">
              <wp:posOffset>79375</wp:posOffset>
            </wp:positionV>
            <wp:extent cx="2325370" cy="1932940"/>
            <wp:effectExtent l="0" t="0" r="17780" b="10160"/>
            <wp:wrapSquare wrapText="bothSides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869B364F-53B0-DD80-3442-B1E4913947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1C5" w:rsidRPr="002F2897">
        <w:rPr>
          <w:b/>
          <w:bCs/>
          <w:sz w:val="28"/>
          <w:szCs w:val="28"/>
        </w:rPr>
        <w:t>COMPOSIZIONE ASSET DEL PORTAFOGLIO</w:t>
      </w:r>
      <w:r w:rsidR="00FD22EF" w:rsidRPr="002F2897">
        <w:rPr>
          <w:b/>
          <w:bCs/>
          <w:sz w:val="28"/>
          <w:szCs w:val="28"/>
        </w:rPr>
        <w:t xml:space="preserve"> (900k)</w:t>
      </w:r>
    </w:p>
    <w:p w14:paraId="73266F06" w14:textId="456FE2DF" w:rsidR="002B5792" w:rsidRDefault="002B5792" w:rsidP="002B579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Materie prime:</w:t>
      </w:r>
      <w:r>
        <w:rPr>
          <w:sz w:val="24"/>
          <w:szCs w:val="24"/>
        </w:rPr>
        <w:tab/>
      </w:r>
      <w:r w:rsidR="00FD22EF">
        <w:rPr>
          <w:sz w:val="24"/>
          <w:szCs w:val="24"/>
        </w:rPr>
        <w:tab/>
      </w:r>
      <w:r>
        <w:rPr>
          <w:sz w:val="24"/>
          <w:szCs w:val="24"/>
        </w:rPr>
        <w:t>140k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15.6%</w:t>
      </w:r>
    </w:p>
    <w:p w14:paraId="188D8737" w14:textId="1B5933AF" w:rsidR="00984839" w:rsidRDefault="00984839" w:rsidP="002B579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Titoli di stato: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D22EF">
        <w:rPr>
          <w:sz w:val="24"/>
          <w:szCs w:val="24"/>
        </w:rPr>
        <w:tab/>
      </w:r>
      <w:r>
        <w:rPr>
          <w:sz w:val="24"/>
          <w:szCs w:val="24"/>
        </w:rPr>
        <w:t>130k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14.4%</w:t>
      </w:r>
    </w:p>
    <w:p w14:paraId="01461261" w14:textId="4C8E0AA5" w:rsidR="00984839" w:rsidRDefault="00984839" w:rsidP="002B579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Obbligazioni </w:t>
      </w:r>
      <w:r w:rsidR="00FD22EF">
        <w:rPr>
          <w:sz w:val="24"/>
          <w:szCs w:val="24"/>
        </w:rPr>
        <w:t>societarie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DA2ADB">
        <w:rPr>
          <w:sz w:val="24"/>
          <w:szCs w:val="24"/>
        </w:rPr>
        <w:t>43</w:t>
      </w:r>
      <w:r w:rsidR="00FD22EF">
        <w:rPr>
          <w:sz w:val="24"/>
          <w:szCs w:val="24"/>
        </w:rPr>
        <w:t>0k</w:t>
      </w:r>
      <w:r w:rsidR="00FD22EF">
        <w:rPr>
          <w:sz w:val="24"/>
          <w:szCs w:val="24"/>
        </w:rPr>
        <w:tab/>
      </w:r>
      <w:r w:rsidR="00FD22EF">
        <w:rPr>
          <w:sz w:val="24"/>
          <w:szCs w:val="24"/>
        </w:rPr>
        <w:tab/>
      </w:r>
      <w:r w:rsidR="00DA2ADB">
        <w:rPr>
          <w:sz w:val="24"/>
          <w:szCs w:val="24"/>
        </w:rPr>
        <w:t>47.8</w:t>
      </w:r>
      <w:r w:rsidR="00FD22EF">
        <w:rPr>
          <w:sz w:val="24"/>
          <w:szCs w:val="24"/>
        </w:rPr>
        <w:t>%</w:t>
      </w:r>
    </w:p>
    <w:p w14:paraId="15752F5B" w14:textId="7B3CD5DC" w:rsidR="00FD22EF" w:rsidRDefault="00FD22EF" w:rsidP="002B579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Azioni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 w:rsidR="00B31182">
        <w:rPr>
          <w:sz w:val="24"/>
          <w:szCs w:val="24"/>
        </w:rPr>
        <w:t>0</w:t>
      </w:r>
      <w:r>
        <w:rPr>
          <w:sz w:val="24"/>
          <w:szCs w:val="24"/>
        </w:rPr>
        <w:t>0k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31182">
        <w:rPr>
          <w:sz w:val="24"/>
          <w:szCs w:val="24"/>
        </w:rPr>
        <w:t>22.2</w:t>
      </w:r>
      <w:r>
        <w:rPr>
          <w:sz w:val="24"/>
          <w:szCs w:val="24"/>
        </w:rPr>
        <w:t>%</w:t>
      </w:r>
    </w:p>
    <w:p w14:paraId="7AEB747D" w14:textId="57F2158C" w:rsidR="00984839" w:rsidRDefault="00FD22EF" w:rsidP="00984839">
      <w:r w:rsidRPr="00AD790D">
        <w:t>Ad essere precisi, a parte de</w:t>
      </w:r>
      <w:r w:rsidR="00AD790D" w:rsidRPr="00AD790D">
        <w:t xml:space="preserve">lle obbligazioni su PayPal e Toyota, </w:t>
      </w:r>
      <w:r w:rsidR="00124CE4">
        <w:t>si è deciso di investire s</w:t>
      </w:r>
      <w:r w:rsidR="0032016B">
        <w:t>olo tramite</w:t>
      </w:r>
      <w:r w:rsidR="00124CE4">
        <w:t xml:space="preserve"> fondi ed ETF </w:t>
      </w:r>
      <w:r w:rsidR="003F69F2">
        <w:t>(che investono negli asset riportati sopra) piuttosto che su singole azioni o obbligazioni per aumentare la diversificazione e di conseguenza ridurre la volatilità.</w:t>
      </w:r>
      <w:r w:rsidR="00965FDB" w:rsidRPr="00965FDB">
        <w:rPr>
          <w:noProof/>
        </w:rPr>
        <w:t xml:space="preserve"> </w:t>
      </w:r>
    </w:p>
    <w:p w14:paraId="5805F152" w14:textId="69A6AEBC" w:rsidR="003F69F2" w:rsidRDefault="003F69F2" w:rsidP="00984839"/>
    <w:p w14:paraId="202C047A" w14:textId="50988416" w:rsidR="003F69F2" w:rsidRPr="002F2897" w:rsidRDefault="003F69F2" w:rsidP="003F69F2">
      <w:pPr>
        <w:rPr>
          <w:b/>
          <w:bCs/>
          <w:sz w:val="28"/>
          <w:szCs w:val="28"/>
        </w:rPr>
      </w:pPr>
      <w:r w:rsidRPr="002F2897">
        <w:rPr>
          <w:b/>
          <w:bCs/>
          <w:sz w:val="28"/>
          <w:szCs w:val="28"/>
        </w:rPr>
        <w:t>COMPOSIZIONE DEL PORTAFOGLIO (900k)</w:t>
      </w:r>
    </w:p>
    <w:p w14:paraId="7AEE39CA" w14:textId="6A59E8DE" w:rsidR="003F69F2" w:rsidRPr="002F2897" w:rsidRDefault="003F69F2" w:rsidP="00984839">
      <w:pPr>
        <w:rPr>
          <w:b/>
          <w:bCs/>
          <w:sz w:val="24"/>
          <w:szCs w:val="24"/>
          <w:u w:val="single"/>
        </w:rPr>
      </w:pPr>
      <w:r w:rsidRPr="002F2897">
        <w:rPr>
          <w:b/>
          <w:bCs/>
          <w:sz w:val="24"/>
          <w:szCs w:val="24"/>
          <w:u w:val="single"/>
        </w:rPr>
        <w:t>Parte prudente</w:t>
      </w:r>
      <w:r w:rsidR="002F2897">
        <w:rPr>
          <w:b/>
          <w:bCs/>
          <w:sz w:val="24"/>
          <w:szCs w:val="24"/>
          <w:u w:val="single"/>
        </w:rPr>
        <w:t xml:space="preserve"> (650k)</w:t>
      </w:r>
      <w:r w:rsidRPr="002F2897">
        <w:rPr>
          <w:b/>
          <w:bCs/>
          <w:sz w:val="24"/>
          <w:szCs w:val="24"/>
          <w:u w:val="single"/>
        </w:rPr>
        <w:t>: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1108"/>
        <w:gridCol w:w="3179"/>
        <w:gridCol w:w="1110"/>
        <w:gridCol w:w="2069"/>
        <w:gridCol w:w="1531"/>
      </w:tblGrid>
      <w:tr w:rsidR="00830274" w14:paraId="533629E9" w14:textId="77777777" w:rsidTr="00E46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656D6723" w14:textId="23EAD19A" w:rsidR="00830274" w:rsidRDefault="00830274" w:rsidP="00984839">
            <w:pPr>
              <w:rPr>
                <w:lang w:val="en-GB"/>
              </w:rPr>
            </w:pPr>
            <w:r>
              <w:rPr>
                <w:lang w:val="en-GB"/>
              </w:rPr>
              <w:t>Asset</w:t>
            </w:r>
          </w:p>
        </w:tc>
        <w:tc>
          <w:tcPr>
            <w:tcW w:w="3179" w:type="dxa"/>
          </w:tcPr>
          <w:p w14:paraId="311A8966" w14:textId="0687AC5D" w:rsidR="00830274" w:rsidRDefault="00830274" w:rsidP="00984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Target</w:t>
            </w:r>
          </w:p>
        </w:tc>
        <w:tc>
          <w:tcPr>
            <w:tcW w:w="1110" w:type="dxa"/>
          </w:tcPr>
          <w:p w14:paraId="6215E62B" w14:textId="1C2354A1" w:rsidR="00830274" w:rsidRDefault="00830274" w:rsidP="00984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Valuta</w:t>
            </w:r>
          </w:p>
        </w:tc>
        <w:tc>
          <w:tcPr>
            <w:tcW w:w="2069" w:type="dxa"/>
          </w:tcPr>
          <w:p w14:paraId="7D2BF0D6" w14:textId="3C4B45A4" w:rsidR="00830274" w:rsidRDefault="00830274" w:rsidP="00984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Investimento</w:t>
            </w:r>
            <w:proofErr w:type="spellEnd"/>
            <w:r>
              <w:rPr>
                <w:lang w:val="en-GB"/>
              </w:rPr>
              <w:t xml:space="preserve"> (k€)</w:t>
            </w:r>
          </w:p>
        </w:tc>
        <w:tc>
          <w:tcPr>
            <w:tcW w:w="1531" w:type="dxa"/>
          </w:tcPr>
          <w:p w14:paraId="19C32D31" w14:textId="77777777" w:rsidR="00830274" w:rsidRDefault="00830274" w:rsidP="00984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30274" w14:paraId="2A24FE27" w14:textId="77777777" w:rsidTr="00E46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5FF2A117" w14:textId="1F36AA64" w:rsidR="00830274" w:rsidRDefault="00830274" w:rsidP="00830274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Etf</w:t>
            </w:r>
            <w:proofErr w:type="spellEnd"/>
          </w:p>
        </w:tc>
        <w:tc>
          <w:tcPr>
            <w:tcW w:w="3179" w:type="dxa"/>
          </w:tcPr>
          <w:p w14:paraId="7A1ADA33" w14:textId="0F336E96" w:rsidR="00830274" w:rsidRDefault="00830274" w:rsidP="00830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Oro</w:t>
            </w:r>
          </w:p>
        </w:tc>
        <w:tc>
          <w:tcPr>
            <w:tcW w:w="1110" w:type="dxa"/>
          </w:tcPr>
          <w:p w14:paraId="7331D77A" w14:textId="43262312" w:rsidR="00830274" w:rsidRDefault="00830274" w:rsidP="00830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EUR</w:t>
            </w:r>
          </w:p>
        </w:tc>
        <w:tc>
          <w:tcPr>
            <w:tcW w:w="2069" w:type="dxa"/>
          </w:tcPr>
          <w:p w14:paraId="5A245463" w14:textId="291C3452" w:rsidR="00830274" w:rsidRDefault="00830274" w:rsidP="00830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31" w:type="dxa"/>
          </w:tcPr>
          <w:p w14:paraId="3EC6378D" w14:textId="3A0FEBE8" w:rsidR="00830274" w:rsidRDefault="00830274" w:rsidP="00830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10.0%</w:t>
            </w:r>
          </w:p>
        </w:tc>
      </w:tr>
      <w:tr w:rsidR="00830274" w14:paraId="76F59FC5" w14:textId="77777777" w:rsidTr="00E466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6836D8C3" w14:textId="0FD9ED04" w:rsidR="00830274" w:rsidRDefault="00830274" w:rsidP="0083027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Fondo</w:t>
            </w:r>
          </w:p>
        </w:tc>
        <w:tc>
          <w:tcPr>
            <w:tcW w:w="3179" w:type="dxa"/>
          </w:tcPr>
          <w:p w14:paraId="1B268C54" w14:textId="36665BBD" w:rsidR="00830274" w:rsidRDefault="00830274" w:rsidP="00830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Corporate bond USA (A)</w:t>
            </w:r>
          </w:p>
        </w:tc>
        <w:tc>
          <w:tcPr>
            <w:tcW w:w="1110" w:type="dxa"/>
          </w:tcPr>
          <w:p w14:paraId="30E2440A" w14:textId="0FDA3EB9" w:rsidR="00830274" w:rsidRDefault="00830274" w:rsidP="00830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USD</w:t>
            </w:r>
          </w:p>
        </w:tc>
        <w:tc>
          <w:tcPr>
            <w:tcW w:w="2069" w:type="dxa"/>
          </w:tcPr>
          <w:p w14:paraId="7358FF15" w14:textId="42A5099C" w:rsidR="00830274" w:rsidRDefault="00830274" w:rsidP="00830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531" w:type="dxa"/>
          </w:tcPr>
          <w:p w14:paraId="383EC576" w14:textId="506E8DAC" w:rsidR="00830274" w:rsidRDefault="00830274" w:rsidP="00830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12.2%</w:t>
            </w:r>
          </w:p>
        </w:tc>
      </w:tr>
      <w:tr w:rsidR="00830274" w14:paraId="33AF63AE" w14:textId="77777777" w:rsidTr="00E46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47FF4A6B" w14:textId="3C3DDDD2" w:rsidR="00830274" w:rsidRDefault="00830274" w:rsidP="00830274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Etf</w:t>
            </w:r>
            <w:proofErr w:type="spellEnd"/>
          </w:p>
        </w:tc>
        <w:tc>
          <w:tcPr>
            <w:tcW w:w="3179" w:type="dxa"/>
          </w:tcPr>
          <w:p w14:paraId="27D6BC78" w14:textId="2C738F11" w:rsidR="00830274" w:rsidRDefault="00830274" w:rsidP="00830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Titoli di stato, Italia</w:t>
            </w:r>
          </w:p>
        </w:tc>
        <w:tc>
          <w:tcPr>
            <w:tcW w:w="1110" w:type="dxa"/>
          </w:tcPr>
          <w:p w14:paraId="74091A03" w14:textId="6844477B" w:rsidR="00830274" w:rsidRDefault="00830274" w:rsidP="00830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EUR</w:t>
            </w:r>
          </w:p>
        </w:tc>
        <w:tc>
          <w:tcPr>
            <w:tcW w:w="2069" w:type="dxa"/>
          </w:tcPr>
          <w:p w14:paraId="1C37DDCD" w14:textId="1E771E64" w:rsidR="00830274" w:rsidRDefault="00830274" w:rsidP="00830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531" w:type="dxa"/>
          </w:tcPr>
          <w:p w14:paraId="2644CCED" w14:textId="5AD59A99" w:rsidR="00830274" w:rsidRDefault="00830274" w:rsidP="00830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7.8%</w:t>
            </w:r>
          </w:p>
        </w:tc>
      </w:tr>
      <w:tr w:rsidR="00830274" w14:paraId="01D1F95B" w14:textId="77777777" w:rsidTr="00E466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6A8FDD3B" w14:textId="4F98C93B" w:rsidR="00830274" w:rsidRDefault="00830274" w:rsidP="0083027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Fondo</w:t>
            </w:r>
          </w:p>
        </w:tc>
        <w:tc>
          <w:tcPr>
            <w:tcW w:w="3179" w:type="dxa"/>
          </w:tcPr>
          <w:p w14:paraId="2C27042A" w14:textId="336CBA9F" w:rsidR="00830274" w:rsidRDefault="00830274" w:rsidP="00830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Corporate bond EU (B)</w:t>
            </w:r>
          </w:p>
        </w:tc>
        <w:tc>
          <w:tcPr>
            <w:tcW w:w="1110" w:type="dxa"/>
          </w:tcPr>
          <w:p w14:paraId="6FD79007" w14:textId="6D402599" w:rsidR="00830274" w:rsidRDefault="00830274" w:rsidP="00830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EUR</w:t>
            </w:r>
          </w:p>
        </w:tc>
        <w:tc>
          <w:tcPr>
            <w:tcW w:w="2069" w:type="dxa"/>
          </w:tcPr>
          <w:p w14:paraId="3BBD5567" w14:textId="50EF557E" w:rsidR="00830274" w:rsidRDefault="00830274" w:rsidP="00830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531" w:type="dxa"/>
          </w:tcPr>
          <w:p w14:paraId="698229CE" w14:textId="08AFA6CE" w:rsidR="00830274" w:rsidRDefault="00830274" w:rsidP="00830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7.8%</w:t>
            </w:r>
          </w:p>
        </w:tc>
      </w:tr>
      <w:tr w:rsidR="00830274" w14:paraId="4BD5A255" w14:textId="77777777" w:rsidTr="00E46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6F57BDAC" w14:textId="559EF31E" w:rsidR="00830274" w:rsidRDefault="00830274" w:rsidP="00830274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Etf</w:t>
            </w:r>
            <w:proofErr w:type="spellEnd"/>
          </w:p>
        </w:tc>
        <w:tc>
          <w:tcPr>
            <w:tcW w:w="3179" w:type="dxa"/>
          </w:tcPr>
          <w:p w14:paraId="1414505F" w14:textId="4DE1AE46" w:rsidR="00830274" w:rsidRDefault="00830274" w:rsidP="00830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Titoli di stato EM</w:t>
            </w:r>
          </w:p>
        </w:tc>
        <w:tc>
          <w:tcPr>
            <w:tcW w:w="1110" w:type="dxa"/>
          </w:tcPr>
          <w:p w14:paraId="6A5C11AB" w14:textId="65E78E3E" w:rsidR="00830274" w:rsidRDefault="00830274" w:rsidP="00830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EUR</w:t>
            </w:r>
          </w:p>
        </w:tc>
        <w:tc>
          <w:tcPr>
            <w:tcW w:w="2069" w:type="dxa"/>
          </w:tcPr>
          <w:p w14:paraId="691EC00F" w14:textId="7F48C00E" w:rsidR="00830274" w:rsidRDefault="00830274" w:rsidP="00830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531" w:type="dxa"/>
          </w:tcPr>
          <w:p w14:paraId="5BBAF1B7" w14:textId="24FCC9A1" w:rsidR="00830274" w:rsidRDefault="00830274" w:rsidP="00830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6.7%</w:t>
            </w:r>
          </w:p>
        </w:tc>
      </w:tr>
      <w:tr w:rsidR="00830274" w14:paraId="5AF2C0CB" w14:textId="77777777" w:rsidTr="00E466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5DC16C25" w14:textId="10CFF8BD" w:rsidR="00830274" w:rsidRDefault="00830274" w:rsidP="0083027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Fondo</w:t>
            </w:r>
          </w:p>
        </w:tc>
        <w:tc>
          <w:tcPr>
            <w:tcW w:w="3179" w:type="dxa"/>
          </w:tcPr>
          <w:p w14:paraId="605EBC67" w14:textId="15861692" w:rsidR="00830274" w:rsidRDefault="00830274" w:rsidP="00830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Corporate bond EM</w:t>
            </w:r>
          </w:p>
        </w:tc>
        <w:tc>
          <w:tcPr>
            <w:tcW w:w="1110" w:type="dxa"/>
          </w:tcPr>
          <w:p w14:paraId="2D6EAA03" w14:textId="541CA373" w:rsidR="00830274" w:rsidRDefault="00830274" w:rsidP="00830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EUR</w:t>
            </w:r>
          </w:p>
        </w:tc>
        <w:tc>
          <w:tcPr>
            <w:tcW w:w="2069" w:type="dxa"/>
          </w:tcPr>
          <w:p w14:paraId="097D12D4" w14:textId="69B74665" w:rsidR="00830274" w:rsidRDefault="00830274" w:rsidP="00830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531" w:type="dxa"/>
          </w:tcPr>
          <w:p w14:paraId="1E480B69" w14:textId="371485CE" w:rsidR="00830274" w:rsidRDefault="00830274" w:rsidP="00830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4.4%</w:t>
            </w:r>
          </w:p>
        </w:tc>
      </w:tr>
      <w:tr w:rsidR="00267BBA" w14:paraId="6BD868C5" w14:textId="77777777" w:rsidTr="001B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2DDB0031" w14:textId="295E0601" w:rsidR="00267BBA" w:rsidRDefault="00267BBA" w:rsidP="00267BB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Fondo</w:t>
            </w:r>
          </w:p>
        </w:tc>
        <w:tc>
          <w:tcPr>
            <w:tcW w:w="3179" w:type="dxa"/>
            <w:vAlign w:val="bottom"/>
          </w:tcPr>
          <w:p w14:paraId="45A3267A" w14:textId="5CEF67A3" w:rsidR="00267BBA" w:rsidRDefault="00267BBA" w:rsidP="00267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NexGen Energy</w:t>
            </w:r>
          </w:p>
        </w:tc>
        <w:tc>
          <w:tcPr>
            <w:tcW w:w="1110" w:type="dxa"/>
            <w:vAlign w:val="bottom"/>
          </w:tcPr>
          <w:p w14:paraId="1F07E586" w14:textId="134890AE" w:rsidR="00267BBA" w:rsidRDefault="00267BBA" w:rsidP="00267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USD</w:t>
            </w:r>
          </w:p>
        </w:tc>
        <w:tc>
          <w:tcPr>
            <w:tcW w:w="2069" w:type="dxa"/>
            <w:vAlign w:val="bottom"/>
          </w:tcPr>
          <w:p w14:paraId="0CFCF8EF" w14:textId="60040E72" w:rsidR="00267BBA" w:rsidRDefault="00267BBA" w:rsidP="00267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531" w:type="dxa"/>
            <w:vAlign w:val="bottom"/>
          </w:tcPr>
          <w:p w14:paraId="5FE6A597" w14:textId="3A14FEDD" w:rsidR="00267BBA" w:rsidRDefault="00267BBA" w:rsidP="00267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6.7%</w:t>
            </w:r>
          </w:p>
        </w:tc>
      </w:tr>
      <w:tr w:rsidR="00267BBA" w14:paraId="2062E096" w14:textId="77777777" w:rsidTr="001B7C9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630C6939" w14:textId="5D8927BF" w:rsidR="00267BBA" w:rsidRDefault="00267BBA" w:rsidP="00267BB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Bond</w:t>
            </w:r>
          </w:p>
        </w:tc>
        <w:tc>
          <w:tcPr>
            <w:tcW w:w="3179" w:type="dxa"/>
            <w:vAlign w:val="bottom"/>
          </w:tcPr>
          <w:p w14:paraId="6E2D9A2D" w14:textId="68799019" w:rsidR="00267BBA" w:rsidRDefault="00267BBA" w:rsidP="00267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Paypal</w:t>
            </w:r>
            <w:proofErr w:type="spellEnd"/>
          </w:p>
        </w:tc>
        <w:tc>
          <w:tcPr>
            <w:tcW w:w="1110" w:type="dxa"/>
            <w:vAlign w:val="bottom"/>
          </w:tcPr>
          <w:p w14:paraId="6680B4D2" w14:textId="211E6E27" w:rsidR="00267BBA" w:rsidRDefault="00267BBA" w:rsidP="00267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USD</w:t>
            </w:r>
          </w:p>
        </w:tc>
        <w:tc>
          <w:tcPr>
            <w:tcW w:w="2069" w:type="dxa"/>
            <w:vAlign w:val="bottom"/>
          </w:tcPr>
          <w:p w14:paraId="72A5BB85" w14:textId="3FC318E4" w:rsidR="00267BBA" w:rsidRDefault="00267BBA" w:rsidP="00267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531" w:type="dxa"/>
            <w:vAlign w:val="bottom"/>
          </w:tcPr>
          <w:p w14:paraId="5B17D859" w14:textId="78BB46A4" w:rsidR="00267BBA" w:rsidRDefault="00267BBA" w:rsidP="00267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11.1%</w:t>
            </w:r>
          </w:p>
        </w:tc>
      </w:tr>
      <w:tr w:rsidR="00830274" w14:paraId="35AA00DD" w14:textId="77777777" w:rsidTr="00E46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2042055B" w14:textId="6E91BA54" w:rsidR="00830274" w:rsidRDefault="00830274" w:rsidP="0083027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Bond</w:t>
            </w:r>
          </w:p>
        </w:tc>
        <w:tc>
          <w:tcPr>
            <w:tcW w:w="3179" w:type="dxa"/>
          </w:tcPr>
          <w:p w14:paraId="1FD44AC1" w14:textId="67A609C5" w:rsidR="00830274" w:rsidRDefault="00830274" w:rsidP="00830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Toyota</w:t>
            </w:r>
          </w:p>
        </w:tc>
        <w:tc>
          <w:tcPr>
            <w:tcW w:w="1110" w:type="dxa"/>
          </w:tcPr>
          <w:p w14:paraId="2E4487A9" w14:textId="67D1C213" w:rsidR="00830274" w:rsidRDefault="00830274" w:rsidP="00830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JPY</w:t>
            </w:r>
          </w:p>
        </w:tc>
        <w:tc>
          <w:tcPr>
            <w:tcW w:w="2069" w:type="dxa"/>
          </w:tcPr>
          <w:p w14:paraId="1615250E" w14:textId="750F483D" w:rsidR="00830274" w:rsidRDefault="00830274" w:rsidP="00830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531" w:type="dxa"/>
          </w:tcPr>
          <w:p w14:paraId="443B4894" w14:textId="6653373B" w:rsidR="00830274" w:rsidRDefault="00830274" w:rsidP="00830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5.6%</w:t>
            </w:r>
          </w:p>
        </w:tc>
      </w:tr>
      <w:tr w:rsidR="00830274" w14:paraId="374DB720" w14:textId="77777777" w:rsidTr="00E466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1BD6A8B3" w14:textId="77777777" w:rsidR="00830274" w:rsidRDefault="00830274" w:rsidP="0083027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79" w:type="dxa"/>
          </w:tcPr>
          <w:p w14:paraId="1512AAC1" w14:textId="77777777" w:rsidR="00830274" w:rsidRDefault="00830274" w:rsidP="00830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0" w:type="dxa"/>
          </w:tcPr>
          <w:p w14:paraId="082D6BC8" w14:textId="77777777" w:rsidR="00830274" w:rsidRDefault="00830274" w:rsidP="00830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9" w:type="dxa"/>
          </w:tcPr>
          <w:p w14:paraId="518C9DF0" w14:textId="04C5A0E6" w:rsidR="00830274" w:rsidRPr="00E466A3" w:rsidRDefault="00830274" w:rsidP="00830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E466A3">
              <w:rPr>
                <w:rFonts w:ascii="Calibri" w:hAnsi="Calibri" w:cs="Calibri"/>
                <w:b/>
                <w:bCs/>
                <w:color w:val="000000"/>
              </w:rPr>
              <w:t>650</w:t>
            </w:r>
          </w:p>
        </w:tc>
        <w:tc>
          <w:tcPr>
            <w:tcW w:w="1531" w:type="dxa"/>
          </w:tcPr>
          <w:p w14:paraId="1A93E891" w14:textId="02B4B37C" w:rsidR="00830274" w:rsidRPr="00E466A3" w:rsidRDefault="002C50EF" w:rsidP="00830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E466A3">
              <w:rPr>
                <w:rFonts w:ascii="Calibri" w:hAnsi="Calibri" w:cs="Calibri"/>
                <w:b/>
                <w:bCs/>
                <w:color w:val="000000"/>
              </w:rPr>
              <w:t>72.</w:t>
            </w:r>
            <w:r w:rsidR="00AB162D">
              <w:rPr>
                <w:rFonts w:ascii="Calibri" w:hAnsi="Calibri" w:cs="Calibri"/>
                <w:b/>
                <w:bCs/>
                <w:color w:val="000000"/>
              </w:rPr>
              <w:t>5</w:t>
            </w:r>
            <w:r w:rsidRPr="00E466A3">
              <w:rPr>
                <w:rFonts w:ascii="Calibri" w:hAnsi="Calibri" w:cs="Calibri"/>
                <w:b/>
                <w:bCs/>
                <w:color w:val="000000"/>
              </w:rPr>
              <w:t>%</w:t>
            </w:r>
          </w:p>
        </w:tc>
      </w:tr>
    </w:tbl>
    <w:p w14:paraId="65607EB3" w14:textId="60CCE018" w:rsidR="00EC0B2F" w:rsidRDefault="00EC0B2F" w:rsidP="00EC0B2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  <w:r w:rsidRPr="002F2897">
        <w:rPr>
          <w:b/>
          <w:bCs/>
          <w:sz w:val="24"/>
          <w:szCs w:val="24"/>
          <w:u w:val="single"/>
        </w:rPr>
        <w:t xml:space="preserve">Parte </w:t>
      </w:r>
      <w:r>
        <w:rPr>
          <w:b/>
          <w:bCs/>
          <w:sz w:val="24"/>
          <w:szCs w:val="24"/>
          <w:u w:val="single"/>
        </w:rPr>
        <w:t>rischiosa (</w:t>
      </w:r>
      <w:r w:rsidR="001C5C13">
        <w:rPr>
          <w:b/>
          <w:bCs/>
          <w:sz w:val="24"/>
          <w:szCs w:val="24"/>
          <w:u w:val="single"/>
        </w:rPr>
        <w:t>2</w:t>
      </w:r>
      <w:r>
        <w:rPr>
          <w:b/>
          <w:bCs/>
          <w:sz w:val="24"/>
          <w:szCs w:val="24"/>
          <w:u w:val="single"/>
        </w:rPr>
        <w:t>50k)</w:t>
      </w:r>
      <w:r w:rsidRPr="002F2897">
        <w:rPr>
          <w:b/>
          <w:bCs/>
          <w:sz w:val="24"/>
          <w:szCs w:val="24"/>
          <w:u w:val="single"/>
        </w:rPr>
        <w:t>: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1108"/>
        <w:gridCol w:w="3179"/>
        <w:gridCol w:w="1110"/>
        <w:gridCol w:w="2069"/>
        <w:gridCol w:w="1531"/>
      </w:tblGrid>
      <w:tr w:rsidR="00EC0B2F" w14:paraId="77A5702D" w14:textId="77777777" w:rsidTr="00E00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0C5FE5F4" w14:textId="77777777" w:rsidR="00EC0B2F" w:rsidRDefault="00EC0B2F" w:rsidP="00E00F9B">
            <w:pPr>
              <w:rPr>
                <w:lang w:val="en-GB"/>
              </w:rPr>
            </w:pPr>
            <w:r>
              <w:rPr>
                <w:lang w:val="en-GB"/>
              </w:rPr>
              <w:t>Asset</w:t>
            </w:r>
          </w:p>
        </w:tc>
        <w:tc>
          <w:tcPr>
            <w:tcW w:w="3179" w:type="dxa"/>
          </w:tcPr>
          <w:p w14:paraId="560577BD" w14:textId="77777777" w:rsidR="00EC0B2F" w:rsidRDefault="00EC0B2F" w:rsidP="00E0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Target</w:t>
            </w:r>
          </w:p>
        </w:tc>
        <w:tc>
          <w:tcPr>
            <w:tcW w:w="1110" w:type="dxa"/>
          </w:tcPr>
          <w:p w14:paraId="2ACF6D0C" w14:textId="77777777" w:rsidR="00EC0B2F" w:rsidRDefault="00EC0B2F" w:rsidP="00E0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Valuta</w:t>
            </w:r>
          </w:p>
        </w:tc>
        <w:tc>
          <w:tcPr>
            <w:tcW w:w="2069" w:type="dxa"/>
          </w:tcPr>
          <w:p w14:paraId="72972199" w14:textId="77777777" w:rsidR="00EC0B2F" w:rsidRDefault="00EC0B2F" w:rsidP="00E0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Investimento</w:t>
            </w:r>
            <w:proofErr w:type="spellEnd"/>
            <w:r>
              <w:rPr>
                <w:lang w:val="en-GB"/>
              </w:rPr>
              <w:t xml:space="preserve"> (k€)</w:t>
            </w:r>
          </w:p>
        </w:tc>
        <w:tc>
          <w:tcPr>
            <w:tcW w:w="1531" w:type="dxa"/>
          </w:tcPr>
          <w:p w14:paraId="2AF0EC49" w14:textId="36BA5A62" w:rsidR="00EC0B2F" w:rsidRDefault="00EC0B2F" w:rsidP="00E00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63C7D" w14:paraId="33376840" w14:textId="77777777" w:rsidTr="007D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vAlign w:val="bottom"/>
          </w:tcPr>
          <w:p w14:paraId="20CD6F60" w14:textId="3DF071C7" w:rsidR="00063C7D" w:rsidRDefault="00063C7D" w:rsidP="00063C7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Fondo</w:t>
            </w:r>
          </w:p>
        </w:tc>
        <w:tc>
          <w:tcPr>
            <w:tcW w:w="3179" w:type="dxa"/>
            <w:vAlign w:val="bottom"/>
          </w:tcPr>
          <w:p w14:paraId="043687A0" w14:textId="4C49C5B8" w:rsidR="00063C7D" w:rsidRDefault="00063C7D" w:rsidP="000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Allianz, Asia</w:t>
            </w:r>
          </w:p>
        </w:tc>
        <w:tc>
          <w:tcPr>
            <w:tcW w:w="1110" w:type="dxa"/>
            <w:vAlign w:val="bottom"/>
          </w:tcPr>
          <w:p w14:paraId="3AFDBF1F" w14:textId="4533094C" w:rsidR="00063C7D" w:rsidRDefault="00063C7D" w:rsidP="000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EUR</w:t>
            </w:r>
          </w:p>
        </w:tc>
        <w:tc>
          <w:tcPr>
            <w:tcW w:w="2069" w:type="dxa"/>
            <w:vAlign w:val="bottom"/>
          </w:tcPr>
          <w:p w14:paraId="3399D25E" w14:textId="51F88033" w:rsidR="00063C7D" w:rsidRDefault="00063C7D" w:rsidP="000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531" w:type="dxa"/>
            <w:vAlign w:val="bottom"/>
          </w:tcPr>
          <w:p w14:paraId="2F282C47" w14:textId="455B0B54" w:rsidR="00063C7D" w:rsidRDefault="00063C7D" w:rsidP="000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4.4%</w:t>
            </w:r>
          </w:p>
        </w:tc>
      </w:tr>
      <w:tr w:rsidR="00063C7D" w14:paraId="6F001F53" w14:textId="77777777" w:rsidTr="007D7DF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vAlign w:val="bottom"/>
          </w:tcPr>
          <w:p w14:paraId="6FA72B86" w14:textId="50CE7772" w:rsidR="00063C7D" w:rsidRDefault="00063C7D" w:rsidP="00063C7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Fondo</w:t>
            </w:r>
          </w:p>
        </w:tc>
        <w:tc>
          <w:tcPr>
            <w:tcW w:w="3179" w:type="dxa"/>
            <w:vAlign w:val="bottom"/>
          </w:tcPr>
          <w:p w14:paraId="7B3DB06F" w14:textId="1BC939C4" w:rsidR="00063C7D" w:rsidRDefault="00063C7D" w:rsidP="00063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Materie prime</w:t>
            </w:r>
          </w:p>
        </w:tc>
        <w:tc>
          <w:tcPr>
            <w:tcW w:w="1110" w:type="dxa"/>
            <w:vAlign w:val="bottom"/>
          </w:tcPr>
          <w:p w14:paraId="08A67CCD" w14:textId="11B9D685" w:rsidR="00063C7D" w:rsidRDefault="00063C7D" w:rsidP="00063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USD</w:t>
            </w:r>
          </w:p>
        </w:tc>
        <w:tc>
          <w:tcPr>
            <w:tcW w:w="2069" w:type="dxa"/>
            <w:vAlign w:val="bottom"/>
          </w:tcPr>
          <w:p w14:paraId="760E7C4B" w14:textId="21675647" w:rsidR="00063C7D" w:rsidRDefault="00063C7D" w:rsidP="00063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531" w:type="dxa"/>
            <w:vAlign w:val="bottom"/>
          </w:tcPr>
          <w:p w14:paraId="24C32F73" w14:textId="1465B0D8" w:rsidR="00063C7D" w:rsidRDefault="00063C7D" w:rsidP="00063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3.9%</w:t>
            </w:r>
          </w:p>
        </w:tc>
      </w:tr>
      <w:tr w:rsidR="00063C7D" w14:paraId="186E4B77" w14:textId="77777777" w:rsidTr="007D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vAlign w:val="bottom"/>
          </w:tcPr>
          <w:p w14:paraId="72BE971B" w14:textId="1C3E1A26" w:rsidR="00063C7D" w:rsidRDefault="00063C7D" w:rsidP="00063C7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Fondo</w:t>
            </w:r>
          </w:p>
        </w:tc>
        <w:tc>
          <w:tcPr>
            <w:tcW w:w="3179" w:type="dxa"/>
            <w:vAlign w:val="bottom"/>
          </w:tcPr>
          <w:p w14:paraId="14B7CCA4" w14:textId="157DE8D1" w:rsidR="00063C7D" w:rsidRDefault="00063C7D" w:rsidP="000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Ambiente</w:t>
            </w:r>
          </w:p>
        </w:tc>
        <w:tc>
          <w:tcPr>
            <w:tcW w:w="1110" w:type="dxa"/>
            <w:vAlign w:val="bottom"/>
          </w:tcPr>
          <w:p w14:paraId="6A325D5B" w14:textId="1A595892" w:rsidR="00063C7D" w:rsidRDefault="00063C7D" w:rsidP="000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EUR</w:t>
            </w:r>
          </w:p>
        </w:tc>
        <w:tc>
          <w:tcPr>
            <w:tcW w:w="2069" w:type="dxa"/>
            <w:vAlign w:val="bottom"/>
          </w:tcPr>
          <w:p w14:paraId="29346B97" w14:textId="70A786D1" w:rsidR="00063C7D" w:rsidRDefault="00063C7D" w:rsidP="000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531" w:type="dxa"/>
            <w:vAlign w:val="bottom"/>
          </w:tcPr>
          <w:p w14:paraId="5B10392D" w14:textId="34317CC3" w:rsidR="00063C7D" w:rsidRDefault="00063C7D" w:rsidP="000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4.4%</w:t>
            </w:r>
          </w:p>
        </w:tc>
      </w:tr>
      <w:tr w:rsidR="00063C7D" w14:paraId="78624E61" w14:textId="77777777" w:rsidTr="007D7DF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vAlign w:val="bottom"/>
          </w:tcPr>
          <w:p w14:paraId="5A51DF15" w14:textId="29B3E4FA" w:rsidR="00063C7D" w:rsidRDefault="00063C7D" w:rsidP="00063C7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Fondo</w:t>
            </w:r>
          </w:p>
        </w:tc>
        <w:tc>
          <w:tcPr>
            <w:tcW w:w="3179" w:type="dxa"/>
            <w:vAlign w:val="bottom"/>
          </w:tcPr>
          <w:p w14:paraId="11E81414" w14:textId="75640A82" w:rsidR="00063C7D" w:rsidRDefault="00063C7D" w:rsidP="00063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Energia green</w:t>
            </w:r>
          </w:p>
        </w:tc>
        <w:tc>
          <w:tcPr>
            <w:tcW w:w="1110" w:type="dxa"/>
            <w:vAlign w:val="bottom"/>
          </w:tcPr>
          <w:p w14:paraId="0F5708E1" w14:textId="19F40634" w:rsidR="00063C7D" w:rsidRDefault="00063C7D" w:rsidP="00063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EUR</w:t>
            </w:r>
          </w:p>
        </w:tc>
        <w:tc>
          <w:tcPr>
            <w:tcW w:w="2069" w:type="dxa"/>
            <w:vAlign w:val="bottom"/>
          </w:tcPr>
          <w:p w14:paraId="18FC4967" w14:textId="736961EF" w:rsidR="00063C7D" w:rsidRDefault="00063C7D" w:rsidP="00063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531" w:type="dxa"/>
            <w:vAlign w:val="bottom"/>
          </w:tcPr>
          <w:p w14:paraId="2198A799" w14:textId="020A8403" w:rsidR="00063C7D" w:rsidRDefault="00063C7D" w:rsidP="00063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4.4%</w:t>
            </w:r>
          </w:p>
        </w:tc>
      </w:tr>
      <w:tr w:rsidR="00063C7D" w14:paraId="34741212" w14:textId="77777777" w:rsidTr="007D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vAlign w:val="bottom"/>
          </w:tcPr>
          <w:p w14:paraId="6E65C91C" w14:textId="687709C8" w:rsidR="00063C7D" w:rsidRDefault="00063C7D" w:rsidP="00063C7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Fondo</w:t>
            </w:r>
          </w:p>
        </w:tc>
        <w:tc>
          <w:tcPr>
            <w:tcW w:w="3179" w:type="dxa"/>
            <w:vAlign w:val="bottom"/>
          </w:tcPr>
          <w:p w14:paraId="51E12A56" w14:textId="39BF1B52" w:rsidR="00063C7D" w:rsidRDefault="00063C7D" w:rsidP="000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Azioni sanità USA/UK</w:t>
            </w:r>
          </w:p>
        </w:tc>
        <w:tc>
          <w:tcPr>
            <w:tcW w:w="1110" w:type="dxa"/>
            <w:vAlign w:val="bottom"/>
          </w:tcPr>
          <w:p w14:paraId="46220620" w14:textId="7387E537" w:rsidR="00063C7D" w:rsidRDefault="00063C7D" w:rsidP="000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USD</w:t>
            </w:r>
          </w:p>
        </w:tc>
        <w:tc>
          <w:tcPr>
            <w:tcW w:w="2069" w:type="dxa"/>
            <w:vAlign w:val="bottom"/>
          </w:tcPr>
          <w:p w14:paraId="2251CE25" w14:textId="3F71534F" w:rsidR="00063C7D" w:rsidRDefault="00063C7D" w:rsidP="000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531" w:type="dxa"/>
            <w:vAlign w:val="bottom"/>
          </w:tcPr>
          <w:p w14:paraId="375E3716" w14:textId="7995DFED" w:rsidR="00063C7D" w:rsidRDefault="00063C7D" w:rsidP="000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4.4%</w:t>
            </w:r>
          </w:p>
        </w:tc>
      </w:tr>
      <w:tr w:rsidR="00063C7D" w14:paraId="39886E9E" w14:textId="77777777" w:rsidTr="007D7DF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vAlign w:val="bottom"/>
          </w:tcPr>
          <w:p w14:paraId="63E61687" w14:textId="05BC8C53" w:rsidR="00063C7D" w:rsidRDefault="00063C7D" w:rsidP="00063C7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Fondo</w:t>
            </w:r>
          </w:p>
        </w:tc>
        <w:tc>
          <w:tcPr>
            <w:tcW w:w="3179" w:type="dxa"/>
            <w:vAlign w:val="bottom"/>
          </w:tcPr>
          <w:p w14:paraId="0CFB18A8" w14:textId="2D5FFE22" w:rsidR="00063C7D" w:rsidRDefault="00063C7D" w:rsidP="00063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Azioni svizzere</w:t>
            </w:r>
          </w:p>
        </w:tc>
        <w:tc>
          <w:tcPr>
            <w:tcW w:w="1110" w:type="dxa"/>
            <w:vAlign w:val="bottom"/>
          </w:tcPr>
          <w:p w14:paraId="17ED8FD1" w14:textId="56A517BF" w:rsidR="00063C7D" w:rsidRDefault="00063C7D" w:rsidP="00063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CHF</w:t>
            </w:r>
          </w:p>
        </w:tc>
        <w:tc>
          <w:tcPr>
            <w:tcW w:w="2069" w:type="dxa"/>
            <w:vAlign w:val="bottom"/>
          </w:tcPr>
          <w:p w14:paraId="0FB313E7" w14:textId="510B2922" w:rsidR="00063C7D" w:rsidRDefault="00063C7D" w:rsidP="00063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531" w:type="dxa"/>
            <w:vAlign w:val="bottom"/>
          </w:tcPr>
          <w:p w14:paraId="640F49A0" w14:textId="347FBDB1" w:rsidR="00063C7D" w:rsidRDefault="00063C7D" w:rsidP="00063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4.4%</w:t>
            </w:r>
          </w:p>
        </w:tc>
      </w:tr>
      <w:tr w:rsidR="00063C7D" w14:paraId="112C5502" w14:textId="77777777" w:rsidTr="007D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vAlign w:val="bottom"/>
          </w:tcPr>
          <w:p w14:paraId="42088807" w14:textId="239CF4C3" w:rsidR="00063C7D" w:rsidRDefault="00063C7D" w:rsidP="00063C7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Fondo</w:t>
            </w:r>
          </w:p>
        </w:tc>
        <w:tc>
          <w:tcPr>
            <w:tcW w:w="3179" w:type="dxa"/>
            <w:vAlign w:val="bottom"/>
          </w:tcPr>
          <w:p w14:paraId="5C574C35" w14:textId="3D9D8447" w:rsidR="00063C7D" w:rsidRDefault="00063C7D" w:rsidP="000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Metalli preziosi</w:t>
            </w:r>
          </w:p>
        </w:tc>
        <w:tc>
          <w:tcPr>
            <w:tcW w:w="1110" w:type="dxa"/>
            <w:vAlign w:val="bottom"/>
          </w:tcPr>
          <w:p w14:paraId="1C137B07" w14:textId="16EBCBE2" w:rsidR="00063C7D" w:rsidRDefault="00063C7D" w:rsidP="000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EUR</w:t>
            </w:r>
          </w:p>
        </w:tc>
        <w:tc>
          <w:tcPr>
            <w:tcW w:w="2069" w:type="dxa"/>
            <w:vAlign w:val="bottom"/>
          </w:tcPr>
          <w:p w14:paraId="326372FE" w14:textId="6EF95226" w:rsidR="00063C7D" w:rsidRDefault="00063C7D" w:rsidP="000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531" w:type="dxa"/>
            <w:vAlign w:val="bottom"/>
          </w:tcPr>
          <w:p w14:paraId="2C3F3DA3" w14:textId="6DD16CB8" w:rsidR="00063C7D" w:rsidRDefault="00063C7D" w:rsidP="00063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1.7%</w:t>
            </w:r>
          </w:p>
        </w:tc>
      </w:tr>
      <w:tr w:rsidR="00063C7D" w14:paraId="317ECBBF" w14:textId="77777777" w:rsidTr="007D7DF7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vAlign w:val="bottom"/>
          </w:tcPr>
          <w:p w14:paraId="6CC5E971" w14:textId="1644C4DC" w:rsidR="00063C7D" w:rsidRDefault="00063C7D" w:rsidP="00063C7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179" w:type="dxa"/>
            <w:vAlign w:val="bottom"/>
          </w:tcPr>
          <w:p w14:paraId="7F998B55" w14:textId="6740E2B1" w:rsidR="00063C7D" w:rsidRDefault="00063C7D" w:rsidP="00063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10" w:type="dxa"/>
            <w:vAlign w:val="bottom"/>
          </w:tcPr>
          <w:p w14:paraId="408342AD" w14:textId="3F459809" w:rsidR="00063C7D" w:rsidRDefault="00063C7D" w:rsidP="00063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69" w:type="dxa"/>
            <w:vAlign w:val="bottom"/>
          </w:tcPr>
          <w:p w14:paraId="06A1B800" w14:textId="6BE67526" w:rsidR="00063C7D" w:rsidRPr="00CB0F8A" w:rsidRDefault="00063C7D" w:rsidP="00063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B0F8A">
              <w:rPr>
                <w:rFonts w:ascii="Calibri" w:hAnsi="Calibri" w:cs="Calibri"/>
                <w:b/>
                <w:bCs/>
                <w:color w:val="000000"/>
              </w:rPr>
              <w:t>250</w:t>
            </w:r>
          </w:p>
        </w:tc>
        <w:tc>
          <w:tcPr>
            <w:tcW w:w="1531" w:type="dxa"/>
            <w:vAlign w:val="bottom"/>
          </w:tcPr>
          <w:p w14:paraId="051C809D" w14:textId="199FBDB1" w:rsidR="00063C7D" w:rsidRPr="00CB0F8A" w:rsidRDefault="00C15FE5" w:rsidP="00063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B0F8A">
              <w:rPr>
                <w:rFonts w:ascii="Calibri" w:hAnsi="Calibri" w:cs="Calibri"/>
                <w:b/>
                <w:bCs/>
                <w:color w:val="000000"/>
              </w:rPr>
              <w:t>27.5%</w:t>
            </w:r>
          </w:p>
        </w:tc>
      </w:tr>
    </w:tbl>
    <w:p w14:paraId="71063632" w14:textId="2C316EFF" w:rsidR="0005409B" w:rsidRPr="00D4587C" w:rsidRDefault="001634A5" w:rsidP="00984839">
      <w:r>
        <w:rPr>
          <w:b/>
          <w:bCs/>
          <w:sz w:val="28"/>
          <w:szCs w:val="28"/>
        </w:rPr>
        <w:lastRenderedPageBreak/>
        <w:t>MOTIVAZIONI</w:t>
      </w:r>
    </w:p>
    <w:p w14:paraId="71C70030" w14:textId="59A3689A" w:rsidR="003B40A0" w:rsidRDefault="00D4587C" w:rsidP="00984839">
      <w:r w:rsidRPr="00D4587C">
        <w:t>Il cliente desidera investire 900</w:t>
      </w:r>
      <w:r>
        <w:t xml:space="preserve">k €, di cui una parte in un fondo prudente che gli </w:t>
      </w:r>
      <w:proofErr w:type="spellStart"/>
      <w:r>
        <w:t>garantisca</w:t>
      </w:r>
      <w:proofErr w:type="spellEnd"/>
      <w:r>
        <w:t xml:space="preserve"> una rendita di 3000 € al mese</w:t>
      </w:r>
      <w:r w:rsidR="00465CF0">
        <w:t xml:space="preserve"> (36k € all’anno)</w:t>
      </w:r>
      <w:r>
        <w:t xml:space="preserve"> e la restante parte in un fondo più aggressivo.</w:t>
      </w:r>
    </w:p>
    <w:p w14:paraId="480768C0" w14:textId="30CD411C" w:rsidR="00D4587C" w:rsidRDefault="00E42696" w:rsidP="00984839">
      <w:r>
        <w:t xml:space="preserve">Purtroppo, per ottenere tale rendita, gli investimenti non possono essere </w:t>
      </w:r>
      <w:r w:rsidR="004B6035">
        <w:t>a rischio zero</w:t>
      </w:r>
      <w:r>
        <w:t xml:space="preserve">. </w:t>
      </w:r>
      <w:r w:rsidR="000C75D6">
        <w:t xml:space="preserve">Supponendo di investire l’intero patrimonio (900k €) in bund tedeschi (rendimento 2%) </w:t>
      </w:r>
      <w:r w:rsidR="00465CF0">
        <w:t>si otterrà una rendita di 18k €, insufficiente per le necessi</w:t>
      </w:r>
      <w:r w:rsidR="004B6035">
        <w:t>tà della famiglia.</w:t>
      </w:r>
    </w:p>
    <w:p w14:paraId="4504E920" w14:textId="3B81F4DD" w:rsidR="00B41019" w:rsidRDefault="00B41019" w:rsidP="00984839">
      <w:r>
        <w:t>Si decide</w:t>
      </w:r>
      <w:r w:rsidR="00387C6B">
        <w:t xml:space="preserve"> </w:t>
      </w:r>
      <w:r w:rsidR="00455808">
        <w:t>di allocare 650 k€ nel fondo prudente</w:t>
      </w:r>
      <w:r w:rsidR="00261A55">
        <w:t xml:space="preserve"> cercando titoli relativamente poco rischiosi dal rendimento pari a circa 5/6%, </w:t>
      </w:r>
      <w:r w:rsidR="00897A22">
        <w:t>così da ottenere una rendita</w:t>
      </w:r>
      <w:r>
        <w:t xml:space="preserve"> stabile</w:t>
      </w:r>
      <w:r w:rsidR="00897A22">
        <w:t xml:space="preserve"> di </w:t>
      </w:r>
      <w:r>
        <w:t xml:space="preserve">circa </w:t>
      </w:r>
      <w:r w:rsidR="00897A22">
        <w:t>3000 € al mese (alla quale poi si aggiungeranno gli eventuali proventi della componente aggressiva).</w:t>
      </w:r>
      <w:r w:rsidR="00F71081">
        <w:t xml:space="preserve"> </w:t>
      </w:r>
      <w:r>
        <w:t>Ovviamente, a discrezione del cliente, è possibile ridurre la componente prudente in favore di quella aggressiva e viceversa.</w:t>
      </w:r>
    </w:p>
    <w:p w14:paraId="6FAC1030" w14:textId="3702DF7A" w:rsidR="00CE76BE" w:rsidRDefault="00F71081" w:rsidP="00984839">
      <w:r>
        <w:t xml:space="preserve">Per quel che riguarda il portafoglio </w:t>
      </w:r>
      <w:r w:rsidR="00CE76BE">
        <w:t>prudente:</w:t>
      </w:r>
    </w:p>
    <w:p w14:paraId="441BF589" w14:textId="1D54FA24" w:rsidR="00CE76BE" w:rsidRDefault="00CE76BE" w:rsidP="00CE76BE">
      <w:pPr>
        <w:pStyle w:val="Paragrafoelenco"/>
        <w:numPr>
          <w:ilvl w:val="0"/>
          <w:numId w:val="2"/>
        </w:numPr>
      </w:pPr>
      <w:r>
        <w:t xml:space="preserve">Si investono </w:t>
      </w:r>
      <w:r w:rsidR="000957AA">
        <w:t>9</w:t>
      </w:r>
      <w:r>
        <w:t>0k € in oro</w:t>
      </w:r>
      <w:r w:rsidR="000957AA">
        <w:t xml:space="preserve">, per </w:t>
      </w:r>
      <w:r w:rsidR="00FB325F">
        <w:t>garantire</w:t>
      </w:r>
      <w:r w:rsidR="000957AA">
        <w:t xml:space="preserve"> una certa stabilità anche nei momenti peggiori</w:t>
      </w:r>
    </w:p>
    <w:p w14:paraId="70674D2F" w14:textId="3C70DF49" w:rsidR="006E7D07" w:rsidRDefault="00131C8C" w:rsidP="00CE76BE">
      <w:pPr>
        <w:pStyle w:val="Paragrafoelenco"/>
        <w:numPr>
          <w:ilvl w:val="0"/>
          <w:numId w:val="2"/>
        </w:numPr>
      </w:pPr>
      <w:r>
        <w:t>10</w:t>
      </w:r>
      <w:r w:rsidR="00C85F79">
        <w:t xml:space="preserve">0k € </w:t>
      </w:r>
      <w:r w:rsidR="00741B0E">
        <w:t xml:space="preserve">vengono </w:t>
      </w:r>
      <w:r w:rsidR="006E7D07">
        <w:t>in</w:t>
      </w:r>
      <w:r w:rsidR="00C85F79">
        <w:t xml:space="preserve"> obbligazioni </w:t>
      </w:r>
      <w:proofErr w:type="spellStart"/>
      <w:r w:rsidR="00C85F79">
        <w:t>Paypa</w:t>
      </w:r>
      <w:r w:rsidR="006E7D07">
        <w:t>l</w:t>
      </w:r>
      <w:proofErr w:type="spellEnd"/>
      <w:r w:rsidR="00C85F79">
        <w:t xml:space="preserve">. Riteniamo che i pagamenti elettronici si </w:t>
      </w:r>
      <w:r w:rsidR="006D06EC">
        <w:t>diffonderanno</w:t>
      </w:r>
      <w:r w:rsidR="00C85F79">
        <w:t xml:space="preserve"> sempre di più in futuro (</w:t>
      </w:r>
      <w:r w:rsidR="00770C4A">
        <w:t>aumentati in Italia del 130% rispetto al 2019</w:t>
      </w:r>
      <w:r w:rsidR="00985BD5">
        <w:t xml:space="preserve">). </w:t>
      </w:r>
      <w:r w:rsidR="008E360B">
        <w:t>In particolare,</w:t>
      </w:r>
      <w:r w:rsidR="006D06EC">
        <w:t xml:space="preserve"> </w:t>
      </w:r>
      <w:proofErr w:type="spellStart"/>
      <w:r w:rsidR="006D06EC">
        <w:t>Paypal</w:t>
      </w:r>
      <w:proofErr w:type="spellEnd"/>
      <w:r w:rsidR="006D06EC">
        <w:t xml:space="preserve"> sta spopolando </w:t>
      </w:r>
      <w:r w:rsidR="00985BD5">
        <w:t>tra i giovani grazie alla semplicità di utilizzo.</w:t>
      </w:r>
    </w:p>
    <w:p w14:paraId="3713FB19" w14:textId="22E20EBF" w:rsidR="00131C8C" w:rsidRDefault="00131C8C" w:rsidP="00CE76BE">
      <w:pPr>
        <w:pStyle w:val="Paragrafoelenco"/>
        <w:numPr>
          <w:ilvl w:val="0"/>
          <w:numId w:val="2"/>
        </w:numPr>
      </w:pPr>
      <w:r>
        <w:t>60k € vengono investiti in NexGen Energy, azienda canadese leader in energie alternative.</w:t>
      </w:r>
    </w:p>
    <w:p w14:paraId="1954B699" w14:textId="4D6EA38C" w:rsidR="00A8352F" w:rsidRDefault="006E7D07" w:rsidP="00131C8C">
      <w:pPr>
        <w:pStyle w:val="Paragrafoelenco"/>
        <w:numPr>
          <w:ilvl w:val="0"/>
          <w:numId w:val="2"/>
        </w:numPr>
      </w:pPr>
      <w:r>
        <w:t xml:space="preserve">50k € vengono investiti in </w:t>
      </w:r>
      <w:r w:rsidR="00770C4A">
        <w:t>Toyota</w:t>
      </w:r>
      <w:r>
        <w:t>, azienda che</w:t>
      </w:r>
      <w:r w:rsidR="00770C4A">
        <w:t xml:space="preserve"> </w:t>
      </w:r>
      <w:r w:rsidR="00151517">
        <w:t>sta affrontando bene la transazione ecologica, puntando molto sull’elettrico</w:t>
      </w:r>
      <w:r w:rsidR="00C65A2F">
        <w:t xml:space="preserve"> (permette inoltre di diversificare ulteriormente le valute)</w:t>
      </w:r>
      <w:r w:rsidR="00037E21">
        <w:t>.</w:t>
      </w:r>
    </w:p>
    <w:p w14:paraId="5142772F" w14:textId="35C4D436" w:rsidR="00DF0F87" w:rsidRDefault="00BE0F71" w:rsidP="00341431">
      <w:pPr>
        <w:pStyle w:val="Paragrafoelenco"/>
        <w:numPr>
          <w:ilvl w:val="0"/>
          <w:numId w:val="2"/>
        </w:numPr>
      </w:pPr>
      <w:r>
        <w:t xml:space="preserve">Decidiamo poi di </w:t>
      </w:r>
      <w:r w:rsidR="00A81909">
        <w:t xml:space="preserve">investire la cospicua parte restante </w:t>
      </w:r>
      <w:r w:rsidR="0089797A">
        <w:t>in fondi</w:t>
      </w:r>
      <w:r w:rsidR="00CB6325">
        <w:t xml:space="preserve"> ed ETF che negli ultimi anni hanno ottenuto rendimenti superiori alla media</w:t>
      </w:r>
      <w:r w:rsidR="00823996">
        <w:t xml:space="preserve"> </w:t>
      </w:r>
      <w:r w:rsidR="00A07123">
        <w:t xml:space="preserve">(e che superano il 5/6% a cui ambiamo). </w:t>
      </w:r>
      <w:r w:rsidR="0045422F">
        <w:t xml:space="preserve">Questi fondi investono sia </w:t>
      </w:r>
      <w:r w:rsidR="0089797A">
        <w:t>in</w:t>
      </w:r>
      <w:r w:rsidR="0045422F">
        <w:t xml:space="preserve"> Europa, che in</w:t>
      </w:r>
      <w:r w:rsidR="0089797A">
        <w:t xml:space="preserve"> America che in paesi emergenti (dedichiamo a questi</w:t>
      </w:r>
      <w:r w:rsidR="00DF0F87">
        <w:t xml:space="preserve"> ultimi</w:t>
      </w:r>
      <w:r w:rsidR="0089797A">
        <w:t xml:space="preserve"> una </w:t>
      </w:r>
      <w:r w:rsidR="00DF0F87">
        <w:t>quota</w:t>
      </w:r>
      <w:r w:rsidR="0089797A">
        <w:t xml:space="preserve"> minore).</w:t>
      </w:r>
      <w:r w:rsidR="008478D5">
        <w:t xml:space="preserve"> Il rating </w:t>
      </w:r>
      <w:r w:rsidR="00DF0F87">
        <w:t xml:space="preserve">S&amp;P </w:t>
      </w:r>
      <w:r w:rsidR="008478D5">
        <w:t xml:space="preserve">delle obbligazioni </w:t>
      </w:r>
      <w:r w:rsidR="00216D9F">
        <w:t xml:space="preserve">(sia societarie che titoli di stato) </w:t>
      </w:r>
      <w:r w:rsidR="008478D5">
        <w:t>su cui investono questi fondi varia tra A e</w:t>
      </w:r>
      <w:r w:rsidR="00A07123">
        <w:t xml:space="preserve"> C.</w:t>
      </w:r>
    </w:p>
    <w:p w14:paraId="79376010" w14:textId="77777777" w:rsidR="00B423B9" w:rsidRDefault="00FC083C" w:rsidP="00517943">
      <w:r>
        <w:t xml:space="preserve">Per quel </w:t>
      </w:r>
      <w:r w:rsidR="00EE3EA4">
        <w:t xml:space="preserve">che riguarda </w:t>
      </w:r>
      <w:r w:rsidR="00A470F7">
        <w:t>il portafoglio rischioso</w:t>
      </w:r>
      <w:r w:rsidR="00517943">
        <w:t xml:space="preserve"> decidiamo di affidarci a fondi che hanno performato molto bene negli ultimi anni e che ovviamente investono in settori molto diversificati tra di loro.</w:t>
      </w:r>
    </w:p>
    <w:p w14:paraId="47332BF5" w14:textId="46E804C8" w:rsidR="00517943" w:rsidRDefault="00517943" w:rsidP="00517943">
      <w:r>
        <w:t xml:space="preserve">Vista la situazione attuale </w:t>
      </w:r>
      <w:r w:rsidR="00B423B9">
        <w:t>si decide di investire soprattutto su:</w:t>
      </w:r>
    </w:p>
    <w:p w14:paraId="45C8C107" w14:textId="7518F22F" w:rsidR="00B423B9" w:rsidRDefault="0040114F" w:rsidP="00B423B9">
      <w:pPr>
        <w:pStyle w:val="Paragrafoelenco"/>
        <w:numPr>
          <w:ilvl w:val="0"/>
          <w:numId w:val="4"/>
        </w:numPr>
      </w:pPr>
      <w:r>
        <w:t>Energie alternative e ambiente</w:t>
      </w:r>
    </w:p>
    <w:p w14:paraId="708A17B5" w14:textId="6C2DEC31" w:rsidR="005D1604" w:rsidRDefault="0040114F" w:rsidP="00B423B9">
      <w:pPr>
        <w:pStyle w:val="Paragrafoelenco"/>
        <w:numPr>
          <w:ilvl w:val="0"/>
          <w:numId w:val="4"/>
        </w:numPr>
      </w:pPr>
      <w:r>
        <w:t>Materie prime e metalli preziosi</w:t>
      </w:r>
      <w:r w:rsidR="004D752F">
        <w:t xml:space="preserve"> (senza </w:t>
      </w:r>
      <w:r>
        <w:t xml:space="preserve">esagerare </w:t>
      </w:r>
      <w:r w:rsidRPr="008E360B">
        <w:t>per</w:t>
      </w:r>
      <w:r>
        <w:t xml:space="preserve"> via dell’altissima volatilità)</w:t>
      </w:r>
    </w:p>
    <w:p w14:paraId="2FDC7177" w14:textId="09460F00" w:rsidR="00B423B9" w:rsidRDefault="00B423B9" w:rsidP="00B423B9">
      <w:pPr>
        <w:pStyle w:val="Paragrafoelenco"/>
        <w:numPr>
          <w:ilvl w:val="0"/>
          <w:numId w:val="4"/>
        </w:numPr>
      </w:pPr>
      <w:r>
        <w:t>Mercato svizzero</w:t>
      </w:r>
      <w:r w:rsidR="005D1604">
        <w:t xml:space="preserve"> (</w:t>
      </w:r>
      <w:r w:rsidR="00257ACA">
        <w:t xml:space="preserve">emblema di stabilità, oltre che </w:t>
      </w:r>
      <w:r w:rsidR="005D1604">
        <w:t>per diversificare ulteriormente</w:t>
      </w:r>
      <w:r w:rsidR="00257ACA">
        <w:t xml:space="preserve"> le valute)</w:t>
      </w:r>
    </w:p>
    <w:p w14:paraId="01633F04" w14:textId="229F19E4" w:rsidR="00257ACA" w:rsidRDefault="00257ACA" w:rsidP="00B423B9">
      <w:pPr>
        <w:pStyle w:val="Paragrafoelenco"/>
        <w:numPr>
          <w:ilvl w:val="0"/>
          <w:numId w:val="4"/>
        </w:numPr>
      </w:pPr>
      <w:r>
        <w:t>Sanità (considerato l’invecchiamento</w:t>
      </w:r>
      <w:r w:rsidR="000C5586">
        <w:t xml:space="preserve"> della popolazione)</w:t>
      </w:r>
    </w:p>
    <w:p w14:paraId="54C30804" w14:textId="2DDF8F27" w:rsidR="00AE402B" w:rsidRDefault="0025519B" w:rsidP="00AE402B">
      <w:r>
        <w:t xml:space="preserve">I </w:t>
      </w:r>
      <w:r w:rsidR="00157C00">
        <w:t>40k € rimanenti vengono investiti in un fondo Allianz operante sul mercato asiatico.</w:t>
      </w:r>
    </w:p>
    <w:p w14:paraId="5068F6B6" w14:textId="34FAA510" w:rsidR="00AC3B19" w:rsidRDefault="00712A04" w:rsidP="00AC3B19">
      <w:r>
        <w:rPr>
          <w:noProof/>
        </w:rPr>
        <w:drawing>
          <wp:anchor distT="0" distB="0" distL="114300" distR="114300" simplePos="0" relativeHeight="251659264" behindDoc="0" locked="0" layoutInCell="1" allowOverlap="1" wp14:anchorId="6DB315AA" wp14:editId="660F25D0">
            <wp:simplePos x="0" y="0"/>
            <wp:positionH relativeFrom="margin">
              <wp:align>right</wp:align>
            </wp:positionH>
            <wp:positionV relativeFrom="paragraph">
              <wp:posOffset>4373</wp:posOffset>
            </wp:positionV>
            <wp:extent cx="2361236" cy="1921397"/>
            <wp:effectExtent l="0" t="0" r="1270" b="3175"/>
            <wp:wrapSquare wrapText="bothSides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15834E89-064F-288D-55C9-21BC59F860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AC3B19">
        <w:t xml:space="preserve">Tutti i fondi scelti </w:t>
      </w:r>
      <w:r w:rsidR="00AE77B3">
        <w:t xml:space="preserve">(sia per il fondo prudente che per quello rischioso) </w:t>
      </w:r>
      <w:r w:rsidR="00AC3B19">
        <w:t>hanno tra le 3 e le 4 stelle Morning Star.</w:t>
      </w:r>
      <w:r w:rsidR="00AE77B3">
        <w:t xml:space="preserve"> </w:t>
      </w:r>
      <w:r w:rsidR="00157C00">
        <w:t>Siamo soddisfatti della diversificazione, sia per asset, che per area geografica che per valuta</w:t>
      </w:r>
      <w:r w:rsidR="008873E5">
        <w:t xml:space="preserve"> (con dollaro e soprattutto euro prevalenti, naturalmente)</w:t>
      </w:r>
      <w:r w:rsidR="00157C00">
        <w:t>.</w:t>
      </w:r>
    </w:p>
    <w:p w14:paraId="7502C193" w14:textId="77777777" w:rsidR="0025519B" w:rsidRDefault="0025519B" w:rsidP="00AC3B19"/>
    <w:p w14:paraId="269FFFF2" w14:textId="77777777" w:rsidR="00970010" w:rsidRDefault="00970010" w:rsidP="00AC3B19"/>
    <w:p w14:paraId="77012283" w14:textId="77777777" w:rsidR="00970010" w:rsidRDefault="00970010" w:rsidP="00AC3B19"/>
    <w:p w14:paraId="270927FC" w14:textId="3BDA7732" w:rsidR="00EC12BB" w:rsidRDefault="00EC12BB" w:rsidP="00AC3B19"/>
    <w:p w14:paraId="4DFCE62C" w14:textId="77777777" w:rsidR="004B6035" w:rsidRDefault="004B6035" w:rsidP="00984839"/>
    <w:p w14:paraId="261FF8BE" w14:textId="2C53C352" w:rsidR="00970010" w:rsidRPr="00D4587C" w:rsidRDefault="00970010" w:rsidP="00970010">
      <w:r>
        <w:rPr>
          <w:b/>
          <w:bCs/>
          <w:sz w:val="28"/>
          <w:szCs w:val="28"/>
        </w:rPr>
        <w:t>RIFERIMENTI AI TITOLI</w:t>
      </w:r>
    </w:p>
    <w:p w14:paraId="034825E1" w14:textId="77777777" w:rsidR="00267BBA" w:rsidRDefault="00267BBA" w:rsidP="00984839"/>
    <w:p w14:paraId="5078C10E" w14:textId="028DDB5E" w:rsidR="00970010" w:rsidRPr="00970010" w:rsidRDefault="00970010" w:rsidP="00970010">
      <w:pPr>
        <w:jc w:val="center"/>
        <w:rPr>
          <w:b/>
          <w:bCs/>
          <w:sz w:val="28"/>
          <w:szCs w:val="28"/>
          <w:u w:val="single"/>
        </w:rPr>
      </w:pPr>
      <w:r w:rsidRPr="00970010">
        <w:rPr>
          <w:b/>
          <w:bCs/>
          <w:sz w:val="28"/>
          <w:szCs w:val="28"/>
          <w:u w:val="single"/>
        </w:rPr>
        <w:t>Parte prudente</w:t>
      </w:r>
    </w:p>
    <w:tbl>
      <w:tblPr>
        <w:tblStyle w:val="Tabellagriglia4-colore3"/>
        <w:tblW w:w="9246" w:type="dxa"/>
        <w:tblLook w:val="04A0" w:firstRow="1" w:lastRow="0" w:firstColumn="1" w:lastColumn="0" w:noHBand="0" w:noVBand="1"/>
      </w:tblPr>
      <w:tblGrid>
        <w:gridCol w:w="1367"/>
        <w:gridCol w:w="18"/>
        <w:gridCol w:w="3049"/>
        <w:gridCol w:w="1166"/>
        <w:gridCol w:w="38"/>
        <w:gridCol w:w="1587"/>
        <w:gridCol w:w="2021"/>
      </w:tblGrid>
      <w:tr w:rsidR="000F4B30" w:rsidRPr="000140B7" w14:paraId="1619197A" w14:textId="77777777" w:rsidTr="00864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gridSpan w:val="2"/>
            <w:noWrap/>
          </w:tcPr>
          <w:p w14:paraId="06D229B0" w14:textId="76CB51B1" w:rsidR="000140B7" w:rsidRPr="000140B7" w:rsidRDefault="00864E02" w:rsidP="000140B7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Asset</w:t>
            </w:r>
          </w:p>
        </w:tc>
        <w:tc>
          <w:tcPr>
            <w:tcW w:w="3049" w:type="dxa"/>
            <w:noWrap/>
          </w:tcPr>
          <w:p w14:paraId="479609B9" w14:textId="0A5BF653" w:rsidR="000140B7" w:rsidRPr="000140B7" w:rsidRDefault="00864E02" w:rsidP="00014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Target</w:t>
            </w:r>
          </w:p>
        </w:tc>
        <w:tc>
          <w:tcPr>
            <w:tcW w:w="1166" w:type="dxa"/>
            <w:noWrap/>
          </w:tcPr>
          <w:p w14:paraId="61FFCE4E" w14:textId="07CCECD7" w:rsidR="000140B7" w:rsidRPr="000140B7" w:rsidRDefault="00864E02" w:rsidP="00014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Valuta</w:t>
            </w:r>
          </w:p>
        </w:tc>
        <w:tc>
          <w:tcPr>
            <w:tcW w:w="1625" w:type="dxa"/>
            <w:gridSpan w:val="2"/>
            <w:noWrap/>
          </w:tcPr>
          <w:p w14:paraId="2D9A66D8" w14:textId="4D5E8591" w:rsidR="000140B7" w:rsidRPr="000140B7" w:rsidRDefault="00864E02" w:rsidP="00014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Quota(k€)</w:t>
            </w:r>
          </w:p>
        </w:tc>
        <w:tc>
          <w:tcPr>
            <w:tcW w:w="2021" w:type="dxa"/>
            <w:noWrap/>
          </w:tcPr>
          <w:p w14:paraId="17684483" w14:textId="698234C2" w:rsidR="000140B7" w:rsidRPr="000140B7" w:rsidRDefault="000140B7" w:rsidP="000140B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64E02" w:rsidRPr="00864E02" w14:paraId="20289EF4" w14:textId="77777777" w:rsidTr="008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noWrap/>
            <w:hideMark/>
          </w:tcPr>
          <w:p w14:paraId="4F8B2122" w14:textId="77777777" w:rsidR="00864E02" w:rsidRPr="00864E02" w:rsidRDefault="00864E02" w:rsidP="00864E0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</w:pPr>
            <w:proofErr w:type="spellStart"/>
            <w:r w:rsidRPr="00864E02"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  <w:t>Etf</w:t>
            </w:r>
            <w:proofErr w:type="spellEnd"/>
          </w:p>
        </w:tc>
        <w:tc>
          <w:tcPr>
            <w:tcW w:w="3067" w:type="dxa"/>
            <w:gridSpan w:val="2"/>
            <w:noWrap/>
            <w:hideMark/>
          </w:tcPr>
          <w:p w14:paraId="278301ED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Oro</w:t>
            </w:r>
          </w:p>
        </w:tc>
        <w:tc>
          <w:tcPr>
            <w:tcW w:w="1204" w:type="dxa"/>
            <w:gridSpan w:val="2"/>
            <w:noWrap/>
            <w:hideMark/>
          </w:tcPr>
          <w:p w14:paraId="67ED9C24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EUR</w:t>
            </w:r>
          </w:p>
        </w:tc>
        <w:tc>
          <w:tcPr>
            <w:tcW w:w="1587" w:type="dxa"/>
            <w:noWrap/>
            <w:hideMark/>
          </w:tcPr>
          <w:p w14:paraId="218BF004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90</w:t>
            </w:r>
          </w:p>
        </w:tc>
        <w:tc>
          <w:tcPr>
            <w:tcW w:w="2021" w:type="dxa"/>
            <w:noWrap/>
            <w:hideMark/>
          </w:tcPr>
          <w:p w14:paraId="10838241" w14:textId="77777777" w:rsidR="00864E02" w:rsidRPr="00864E02" w:rsidRDefault="00864E02" w:rsidP="00864E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10.0%</w:t>
            </w:r>
          </w:p>
        </w:tc>
      </w:tr>
      <w:tr w:rsidR="00864E02" w:rsidRPr="00864E02" w14:paraId="6CACDAA5" w14:textId="77777777" w:rsidTr="00864E0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6" w:type="dxa"/>
            <w:gridSpan w:val="7"/>
            <w:noWrap/>
            <w:hideMark/>
          </w:tcPr>
          <w:p w14:paraId="5166B7FA" w14:textId="77777777" w:rsidR="00864E02" w:rsidRPr="00864E02" w:rsidRDefault="00864E02" w:rsidP="00864E02">
            <w:pPr>
              <w:rPr>
                <w:rFonts w:ascii="Calibri" w:eastAsia="Times New Roman" w:hAnsi="Calibri" w:cs="Calibri"/>
                <w:b w:val="0"/>
                <w:bCs w:val="0"/>
                <w:color w:val="0563C1"/>
                <w:u w:val="single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b w:val="0"/>
                <w:bCs w:val="0"/>
                <w:color w:val="0563C1"/>
                <w:u w:val="single"/>
                <w:lang w:eastAsia="it-IT"/>
              </w:rPr>
              <w:t>https://www.morningstar.it/it/etf/snapshot/snapshot.aspx?id=0P0000LZQD</w:t>
            </w:r>
          </w:p>
        </w:tc>
      </w:tr>
      <w:tr w:rsidR="00864E02" w:rsidRPr="00864E02" w14:paraId="5E710961" w14:textId="77777777" w:rsidTr="008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noWrap/>
            <w:hideMark/>
          </w:tcPr>
          <w:p w14:paraId="3E4CCA34" w14:textId="77777777" w:rsidR="00864E02" w:rsidRPr="00864E02" w:rsidRDefault="00864E02" w:rsidP="00864E0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  <w:t>Fondo</w:t>
            </w:r>
          </w:p>
        </w:tc>
        <w:tc>
          <w:tcPr>
            <w:tcW w:w="3067" w:type="dxa"/>
            <w:gridSpan w:val="2"/>
            <w:noWrap/>
            <w:hideMark/>
          </w:tcPr>
          <w:p w14:paraId="22F5F3DA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Corporate bond USA (A)</w:t>
            </w:r>
          </w:p>
        </w:tc>
        <w:tc>
          <w:tcPr>
            <w:tcW w:w="1204" w:type="dxa"/>
            <w:gridSpan w:val="2"/>
            <w:noWrap/>
            <w:hideMark/>
          </w:tcPr>
          <w:p w14:paraId="5098A632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USD</w:t>
            </w:r>
          </w:p>
        </w:tc>
        <w:tc>
          <w:tcPr>
            <w:tcW w:w="1587" w:type="dxa"/>
            <w:noWrap/>
            <w:hideMark/>
          </w:tcPr>
          <w:p w14:paraId="0B2CA841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110</w:t>
            </w:r>
          </w:p>
        </w:tc>
        <w:tc>
          <w:tcPr>
            <w:tcW w:w="2021" w:type="dxa"/>
            <w:noWrap/>
            <w:hideMark/>
          </w:tcPr>
          <w:p w14:paraId="4B3F8228" w14:textId="77777777" w:rsidR="00864E02" w:rsidRPr="00864E02" w:rsidRDefault="00864E02" w:rsidP="00864E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12.2%</w:t>
            </w:r>
          </w:p>
        </w:tc>
      </w:tr>
      <w:tr w:rsidR="00864E02" w:rsidRPr="00864E02" w14:paraId="560B7995" w14:textId="77777777" w:rsidTr="00864E0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6" w:type="dxa"/>
            <w:gridSpan w:val="7"/>
            <w:noWrap/>
            <w:hideMark/>
          </w:tcPr>
          <w:p w14:paraId="3181A7B4" w14:textId="77777777" w:rsidR="00864E02" w:rsidRPr="00864E02" w:rsidRDefault="008E360B" w:rsidP="00864E02">
            <w:pPr>
              <w:rPr>
                <w:rFonts w:ascii="Calibri" w:eastAsia="Times New Roman" w:hAnsi="Calibri" w:cs="Calibri"/>
                <w:b w:val="0"/>
                <w:bCs w:val="0"/>
                <w:color w:val="0563C1"/>
                <w:u w:val="single"/>
                <w:lang w:eastAsia="it-IT"/>
              </w:rPr>
            </w:pPr>
            <w:hyperlink r:id="rId7" w:history="1">
              <w:r w:rsidR="00864E02" w:rsidRPr="00864E02">
                <w:rPr>
                  <w:rFonts w:ascii="Calibri" w:eastAsia="Times New Roman" w:hAnsi="Calibri" w:cs="Calibri"/>
                  <w:b w:val="0"/>
                  <w:bCs w:val="0"/>
                  <w:color w:val="0563C1"/>
                  <w:u w:val="single"/>
                  <w:lang w:eastAsia="it-IT"/>
                </w:rPr>
                <w:t>https://www.morningstar.it/it/funds/snapshot/snapshot.aspx?id=F00000OUHX</w:t>
              </w:r>
            </w:hyperlink>
          </w:p>
        </w:tc>
      </w:tr>
      <w:tr w:rsidR="00864E02" w:rsidRPr="00864E02" w14:paraId="34DBE79D" w14:textId="77777777" w:rsidTr="008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noWrap/>
            <w:hideMark/>
          </w:tcPr>
          <w:p w14:paraId="11443720" w14:textId="77777777" w:rsidR="00864E02" w:rsidRPr="00864E02" w:rsidRDefault="00864E02" w:rsidP="00864E0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</w:pPr>
            <w:proofErr w:type="spellStart"/>
            <w:r w:rsidRPr="00864E02"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  <w:t>Etf</w:t>
            </w:r>
            <w:proofErr w:type="spellEnd"/>
          </w:p>
        </w:tc>
        <w:tc>
          <w:tcPr>
            <w:tcW w:w="3067" w:type="dxa"/>
            <w:gridSpan w:val="2"/>
            <w:noWrap/>
            <w:hideMark/>
          </w:tcPr>
          <w:p w14:paraId="010392FB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Titoli di stato, Italia</w:t>
            </w:r>
          </w:p>
        </w:tc>
        <w:tc>
          <w:tcPr>
            <w:tcW w:w="1204" w:type="dxa"/>
            <w:gridSpan w:val="2"/>
            <w:noWrap/>
            <w:hideMark/>
          </w:tcPr>
          <w:p w14:paraId="012A5E2F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EUR</w:t>
            </w:r>
          </w:p>
        </w:tc>
        <w:tc>
          <w:tcPr>
            <w:tcW w:w="1587" w:type="dxa"/>
            <w:noWrap/>
            <w:hideMark/>
          </w:tcPr>
          <w:p w14:paraId="516BF0FD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70</w:t>
            </w:r>
          </w:p>
        </w:tc>
        <w:tc>
          <w:tcPr>
            <w:tcW w:w="2021" w:type="dxa"/>
            <w:noWrap/>
            <w:hideMark/>
          </w:tcPr>
          <w:p w14:paraId="3508FCED" w14:textId="77777777" w:rsidR="00864E02" w:rsidRPr="00864E02" w:rsidRDefault="00864E02" w:rsidP="00864E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7.8%</w:t>
            </w:r>
          </w:p>
        </w:tc>
      </w:tr>
      <w:tr w:rsidR="00864E02" w:rsidRPr="00864E02" w14:paraId="11BE97B4" w14:textId="77777777" w:rsidTr="00864E0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6" w:type="dxa"/>
            <w:gridSpan w:val="7"/>
            <w:noWrap/>
            <w:hideMark/>
          </w:tcPr>
          <w:p w14:paraId="735151DE" w14:textId="77777777" w:rsidR="00864E02" w:rsidRPr="00864E02" w:rsidRDefault="008E360B" w:rsidP="00864E02">
            <w:pPr>
              <w:rPr>
                <w:rFonts w:ascii="Calibri" w:eastAsia="Times New Roman" w:hAnsi="Calibri" w:cs="Calibri"/>
                <w:b w:val="0"/>
                <w:bCs w:val="0"/>
                <w:color w:val="0563C1"/>
                <w:u w:val="single"/>
                <w:lang w:eastAsia="it-IT"/>
              </w:rPr>
            </w:pPr>
            <w:hyperlink r:id="rId8" w:history="1">
              <w:r w:rsidR="00864E02" w:rsidRPr="00864E02">
                <w:rPr>
                  <w:rFonts w:ascii="Calibri" w:eastAsia="Times New Roman" w:hAnsi="Calibri" w:cs="Calibri"/>
                  <w:b w:val="0"/>
                  <w:bCs w:val="0"/>
                  <w:color w:val="0563C1"/>
                  <w:u w:val="single"/>
                  <w:lang w:eastAsia="it-IT"/>
                </w:rPr>
                <w:t>https://www.morningstar.it/it/funds/snapshot/snapshot.aspx?id=F00000PASY</w:t>
              </w:r>
            </w:hyperlink>
          </w:p>
        </w:tc>
      </w:tr>
      <w:tr w:rsidR="00864E02" w:rsidRPr="00864E02" w14:paraId="3BB81684" w14:textId="77777777" w:rsidTr="008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noWrap/>
            <w:hideMark/>
          </w:tcPr>
          <w:p w14:paraId="57CE9727" w14:textId="77777777" w:rsidR="00864E02" w:rsidRPr="00864E02" w:rsidRDefault="00864E02" w:rsidP="00864E0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  <w:t>Fondo</w:t>
            </w:r>
          </w:p>
        </w:tc>
        <w:tc>
          <w:tcPr>
            <w:tcW w:w="3067" w:type="dxa"/>
            <w:gridSpan w:val="2"/>
            <w:noWrap/>
            <w:hideMark/>
          </w:tcPr>
          <w:p w14:paraId="2B8986F0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Corporate bond EU (B)</w:t>
            </w:r>
          </w:p>
        </w:tc>
        <w:tc>
          <w:tcPr>
            <w:tcW w:w="1204" w:type="dxa"/>
            <w:gridSpan w:val="2"/>
            <w:noWrap/>
            <w:hideMark/>
          </w:tcPr>
          <w:p w14:paraId="560A81DF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EUR</w:t>
            </w:r>
          </w:p>
        </w:tc>
        <w:tc>
          <w:tcPr>
            <w:tcW w:w="1587" w:type="dxa"/>
            <w:noWrap/>
            <w:hideMark/>
          </w:tcPr>
          <w:p w14:paraId="6C253C4C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70</w:t>
            </w:r>
          </w:p>
        </w:tc>
        <w:tc>
          <w:tcPr>
            <w:tcW w:w="2021" w:type="dxa"/>
            <w:noWrap/>
            <w:hideMark/>
          </w:tcPr>
          <w:p w14:paraId="6B872C36" w14:textId="77777777" w:rsidR="00864E02" w:rsidRPr="00864E02" w:rsidRDefault="00864E02" w:rsidP="00864E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7.8%</w:t>
            </w:r>
          </w:p>
        </w:tc>
      </w:tr>
      <w:tr w:rsidR="00864E02" w:rsidRPr="00864E02" w14:paraId="0595EAB2" w14:textId="77777777" w:rsidTr="00864E0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6" w:type="dxa"/>
            <w:gridSpan w:val="7"/>
            <w:noWrap/>
            <w:hideMark/>
          </w:tcPr>
          <w:p w14:paraId="2044AC62" w14:textId="77777777" w:rsidR="00864E02" w:rsidRPr="00864E02" w:rsidRDefault="008E360B" w:rsidP="00864E02">
            <w:pPr>
              <w:rPr>
                <w:rFonts w:ascii="Calibri" w:eastAsia="Times New Roman" w:hAnsi="Calibri" w:cs="Calibri"/>
                <w:b w:val="0"/>
                <w:bCs w:val="0"/>
                <w:color w:val="0563C1"/>
                <w:u w:val="single"/>
                <w:lang w:eastAsia="it-IT"/>
              </w:rPr>
            </w:pPr>
            <w:hyperlink r:id="rId9" w:history="1">
              <w:r w:rsidR="00864E02" w:rsidRPr="00864E02">
                <w:rPr>
                  <w:rFonts w:ascii="Calibri" w:eastAsia="Times New Roman" w:hAnsi="Calibri" w:cs="Calibri"/>
                  <w:b w:val="0"/>
                  <w:bCs w:val="0"/>
                  <w:color w:val="0563C1"/>
                  <w:u w:val="single"/>
                  <w:lang w:eastAsia="it-IT"/>
                </w:rPr>
                <w:t>https://www.morningstar.it/it/funds/snapshot/snapshot.aspx?id=F00000WFH6</w:t>
              </w:r>
            </w:hyperlink>
          </w:p>
        </w:tc>
      </w:tr>
      <w:tr w:rsidR="00864E02" w:rsidRPr="00864E02" w14:paraId="45F0D308" w14:textId="77777777" w:rsidTr="008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noWrap/>
            <w:hideMark/>
          </w:tcPr>
          <w:p w14:paraId="63595FE4" w14:textId="77777777" w:rsidR="00864E02" w:rsidRPr="00864E02" w:rsidRDefault="00864E02" w:rsidP="00864E0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</w:pPr>
            <w:proofErr w:type="spellStart"/>
            <w:r w:rsidRPr="00864E02"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  <w:t>Etf</w:t>
            </w:r>
            <w:proofErr w:type="spellEnd"/>
          </w:p>
        </w:tc>
        <w:tc>
          <w:tcPr>
            <w:tcW w:w="3067" w:type="dxa"/>
            <w:gridSpan w:val="2"/>
            <w:noWrap/>
            <w:hideMark/>
          </w:tcPr>
          <w:p w14:paraId="76C094A0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Titoli di stato EM</w:t>
            </w:r>
          </w:p>
        </w:tc>
        <w:tc>
          <w:tcPr>
            <w:tcW w:w="1204" w:type="dxa"/>
            <w:gridSpan w:val="2"/>
            <w:noWrap/>
            <w:hideMark/>
          </w:tcPr>
          <w:p w14:paraId="5512C66B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EUR</w:t>
            </w:r>
          </w:p>
        </w:tc>
        <w:tc>
          <w:tcPr>
            <w:tcW w:w="1587" w:type="dxa"/>
            <w:noWrap/>
            <w:hideMark/>
          </w:tcPr>
          <w:p w14:paraId="4C52E04B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60</w:t>
            </w:r>
          </w:p>
        </w:tc>
        <w:tc>
          <w:tcPr>
            <w:tcW w:w="2021" w:type="dxa"/>
            <w:noWrap/>
            <w:hideMark/>
          </w:tcPr>
          <w:p w14:paraId="22738CE4" w14:textId="77777777" w:rsidR="00864E02" w:rsidRPr="00864E02" w:rsidRDefault="00864E02" w:rsidP="00864E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6.7%</w:t>
            </w:r>
          </w:p>
        </w:tc>
      </w:tr>
      <w:tr w:rsidR="00864E02" w:rsidRPr="00864E02" w14:paraId="2658EA09" w14:textId="77777777" w:rsidTr="00864E0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6" w:type="dxa"/>
            <w:gridSpan w:val="7"/>
            <w:noWrap/>
            <w:hideMark/>
          </w:tcPr>
          <w:p w14:paraId="42DCA955" w14:textId="77777777" w:rsidR="00864E02" w:rsidRPr="00864E02" w:rsidRDefault="008E360B" w:rsidP="00864E02">
            <w:pPr>
              <w:rPr>
                <w:rFonts w:ascii="Calibri" w:eastAsia="Times New Roman" w:hAnsi="Calibri" w:cs="Calibri"/>
                <w:b w:val="0"/>
                <w:bCs w:val="0"/>
                <w:color w:val="0563C1"/>
                <w:u w:val="single"/>
                <w:lang w:eastAsia="it-IT"/>
              </w:rPr>
            </w:pPr>
            <w:hyperlink r:id="rId10" w:history="1">
              <w:r w:rsidR="00864E02" w:rsidRPr="00864E02">
                <w:rPr>
                  <w:rFonts w:ascii="Calibri" w:eastAsia="Times New Roman" w:hAnsi="Calibri" w:cs="Calibri"/>
                  <w:b w:val="0"/>
                  <w:bCs w:val="0"/>
                  <w:color w:val="0563C1"/>
                  <w:u w:val="single"/>
                  <w:lang w:eastAsia="it-IT"/>
                </w:rPr>
                <w:t>https://www.morningstar.it/it/etf/snapshot/snapshot.aspx?id=0P00016SWH</w:t>
              </w:r>
            </w:hyperlink>
          </w:p>
        </w:tc>
      </w:tr>
      <w:tr w:rsidR="00864E02" w:rsidRPr="00864E02" w14:paraId="267FF8C4" w14:textId="77777777" w:rsidTr="008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noWrap/>
            <w:hideMark/>
          </w:tcPr>
          <w:p w14:paraId="3C173209" w14:textId="77777777" w:rsidR="00864E02" w:rsidRPr="00864E02" w:rsidRDefault="00864E02" w:rsidP="00864E0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  <w:t>Fondo</w:t>
            </w:r>
          </w:p>
        </w:tc>
        <w:tc>
          <w:tcPr>
            <w:tcW w:w="3067" w:type="dxa"/>
            <w:gridSpan w:val="2"/>
            <w:noWrap/>
            <w:hideMark/>
          </w:tcPr>
          <w:p w14:paraId="60E76A25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Corporate bond EM</w:t>
            </w:r>
          </w:p>
        </w:tc>
        <w:tc>
          <w:tcPr>
            <w:tcW w:w="1204" w:type="dxa"/>
            <w:gridSpan w:val="2"/>
            <w:noWrap/>
            <w:hideMark/>
          </w:tcPr>
          <w:p w14:paraId="28DFF658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EUR</w:t>
            </w:r>
          </w:p>
        </w:tc>
        <w:tc>
          <w:tcPr>
            <w:tcW w:w="1587" w:type="dxa"/>
            <w:noWrap/>
            <w:hideMark/>
          </w:tcPr>
          <w:p w14:paraId="32FA4CD6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40</w:t>
            </w:r>
          </w:p>
        </w:tc>
        <w:tc>
          <w:tcPr>
            <w:tcW w:w="2021" w:type="dxa"/>
            <w:noWrap/>
            <w:hideMark/>
          </w:tcPr>
          <w:p w14:paraId="4762706E" w14:textId="77777777" w:rsidR="00864E02" w:rsidRPr="00864E02" w:rsidRDefault="00864E02" w:rsidP="00864E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4.4%</w:t>
            </w:r>
          </w:p>
        </w:tc>
      </w:tr>
      <w:tr w:rsidR="00864E02" w:rsidRPr="00864E02" w14:paraId="75B87ADA" w14:textId="77777777" w:rsidTr="00864E0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6" w:type="dxa"/>
            <w:gridSpan w:val="7"/>
            <w:noWrap/>
            <w:hideMark/>
          </w:tcPr>
          <w:p w14:paraId="167731A6" w14:textId="77777777" w:rsidR="00864E02" w:rsidRPr="00864E02" w:rsidRDefault="008E360B" w:rsidP="00864E02">
            <w:pPr>
              <w:rPr>
                <w:rFonts w:ascii="Calibri" w:eastAsia="Times New Roman" w:hAnsi="Calibri" w:cs="Calibri"/>
                <w:b w:val="0"/>
                <w:bCs w:val="0"/>
                <w:color w:val="0563C1"/>
                <w:u w:val="single"/>
                <w:lang w:eastAsia="it-IT"/>
              </w:rPr>
            </w:pPr>
            <w:hyperlink r:id="rId11" w:history="1">
              <w:r w:rsidR="00864E02" w:rsidRPr="00864E02">
                <w:rPr>
                  <w:rFonts w:ascii="Calibri" w:eastAsia="Times New Roman" w:hAnsi="Calibri" w:cs="Calibri"/>
                  <w:b w:val="0"/>
                  <w:bCs w:val="0"/>
                  <w:color w:val="0563C1"/>
                  <w:u w:val="single"/>
                  <w:lang w:eastAsia="it-IT"/>
                </w:rPr>
                <w:t>https://www.morningstar.it/it/funds/snapshot/snapshot.aspx?id=F00000QB8O</w:t>
              </w:r>
            </w:hyperlink>
          </w:p>
        </w:tc>
      </w:tr>
      <w:tr w:rsidR="00864E02" w:rsidRPr="00864E02" w14:paraId="7ED5E043" w14:textId="77777777" w:rsidTr="008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noWrap/>
            <w:hideMark/>
          </w:tcPr>
          <w:p w14:paraId="414DFD53" w14:textId="77777777" w:rsidR="00864E02" w:rsidRPr="00864E02" w:rsidRDefault="00864E02" w:rsidP="00864E0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  <w:t>Bond</w:t>
            </w:r>
          </w:p>
        </w:tc>
        <w:tc>
          <w:tcPr>
            <w:tcW w:w="3067" w:type="dxa"/>
            <w:gridSpan w:val="2"/>
            <w:noWrap/>
            <w:hideMark/>
          </w:tcPr>
          <w:p w14:paraId="67FC2401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NexGen Energy</w:t>
            </w:r>
          </w:p>
        </w:tc>
        <w:tc>
          <w:tcPr>
            <w:tcW w:w="1204" w:type="dxa"/>
            <w:gridSpan w:val="2"/>
            <w:noWrap/>
            <w:hideMark/>
          </w:tcPr>
          <w:p w14:paraId="4EFE25CF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USD</w:t>
            </w:r>
          </w:p>
        </w:tc>
        <w:tc>
          <w:tcPr>
            <w:tcW w:w="1587" w:type="dxa"/>
            <w:noWrap/>
            <w:hideMark/>
          </w:tcPr>
          <w:p w14:paraId="06FD622D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60</w:t>
            </w:r>
          </w:p>
        </w:tc>
        <w:tc>
          <w:tcPr>
            <w:tcW w:w="2021" w:type="dxa"/>
            <w:noWrap/>
            <w:hideMark/>
          </w:tcPr>
          <w:p w14:paraId="41AC0202" w14:textId="77777777" w:rsidR="00864E02" w:rsidRPr="00864E02" w:rsidRDefault="00864E02" w:rsidP="00864E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6.7%</w:t>
            </w:r>
          </w:p>
        </w:tc>
      </w:tr>
      <w:tr w:rsidR="00864E02" w:rsidRPr="00864E02" w14:paraId="7AA2444E" w14:textId="77777777" w:rsidTr="00864E0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6" w:type="dxa"/>
            <w:gridSpan w:val="7"/>
            <w:noWrap/>
            <w:hideMark/>
          </w:tcPr>
          <w:p w14:paraId="6E096CDD" w14:textId="77777777" w:rsidR="00864E02" w:rsidRPr="00864E02" w:rsidRDefault="008E360B" w:rsidP="00864E02">
            <w:pPr>
              <w:rPr>
                <w:rFonts w:ascii="Calibri" w:eastAsia="Times New Roman" w:hAnsi="Calibri" w:cs="Calibri"/>
                <w:b w:val="0"/>
                <w:bCs w:val="0"/>
                <w:color w:val="0563C1"/>
                <w:u w:val="single"/>
                <w:lang w:eastAsia="it-IT"/>
              </w:rPr>
            </w:pPr>
            <w:hyperlink r:id="rId12" w:history="1">
              <w:r w:rsidR="00864E02" w:rsidRPr="00864E02">
                <w:rPr>
                  <w:rFonts w:ascii="Calibri" w:eastAsia="Times New Roman" w:hAnsi="Calibri" w:cs="Calibri"/>
                  <w:b w:val="0"/>
                  <w:bCs w:val="0"/>
                  <w:color w:val="0563C1"/>
                  <w:u w:val="single"/>
                  <w:lang w:eastAsia="it-IT"/>
                </w:rPr>
                <w:t>https://www.nasdaq.com/market-activity/stocks/nxe</w:t>
              </w:r>
            </w:hyperlink>
          </w:p>
        </w:tc>
      </w:tr>
      <w:tr w:rsidR="00864E02" w:rsidRPr="00864E02" w14:paraId="09BA2ECB" w14:textId="77777777" w:rsidTr="008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noWrap/>
            <w:hideMark/>
          </w:tcPr>
          <w:p w14:paraId="3E236570" w14:textId="77777777" w:rsidR="00864E02" w:rsidRPr="00864E02" w:rsidRDefault="00864E02" w:rsidP="00864E0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  <w:t>Bond</w:t>
            </w:r>
          </w:p>
        </w:tc>
        <w:tc>
          <w:tcPr>
            <w:tcW w:w="3067" w:type="dxa"/>
            <w:gridSpan w:val="2"/>
            <w:noWrap/>
            <w:hideMark/>
          </w:tcPr>
          <w:p w14:paraId="6EF75253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Paypal</w:t>
            </w:r>
            <w:proofErr w:type="spellEnd"/>
          </w:p>
        </w:tc>
        <w:tc>
          <w:tcPr>
            <w:tcW w:w="1204" w:type="dxa"/>
            <w:gridSpan w:val="2"/>
            <w:noWrap/>
            <w:hideMark/>
          </w:tcPr>
          <w:p w14:paraId="211E35C9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USD</w:t>
            </w:r>
          </w:p>
        </w:tc>
        <w:tc>
          <w:tcPr>
            <w:tcW w:w="1587" w:type="dxa"/>
            <w:noWrap/>
            <w:hideMark/>
          </w:tcPr>
          <w:p w14:paraId="1F022EC6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100</w:t>
            </w:r>
          </w:p>
        </w:tc>
        <w:tc>
          <w:tcPr>
            <w:tcW w:w="2021" w:type="dxa"/>
            <w:noWrap/>
            <w:hideMark/>
          </w:tcPr>
          <w:p w14:paraId="31C911BC" w14:textId="77777777" w:rsidR="00864E02" w:rsidRPr="00864E02" w:rsidRDefault="00864E02" w:rsidP="00864E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11.1%</w:t>
            </w:r>
          </w:p>
        </w:tc>
      </w:tr>
      <w:tr w:rsidR="00864E02" w:rsidRPr="00864E02" w14:paraId="4AF08CB2" w14:textId="77777777" w:rsidTr="00864E0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6" w:type="dxa"/>
            <w:gridSpan w:val="7"/>
            <w:noWrap/>
            <w:hideMark/>
          </w:tcPr>
          <w:p w14:paraId="46A1DEE3" w14:textId="77777777" w:rsidR="00864E02" w:rsidRPr="00864E02" w:rsidRDefault="008E360B" w:rsidP="00864E02">
            <w:pPr>
              <w:rPr>
                <w:rFonts w:ascii="Calibri" w:eastAsia="Times New Roman" w:hAnsi="Calibri" w:cs="Calibri"/>
                <w:b w:val="0"/>
                <w:bCs w:val="0"/>
                <w:color w:val="0563C1"/>
                <w:u w:val="single"/>
                <w:lang w:eastAsia="it-IT"/>
              </w:rPr>
            </w:pPr>
            <w:hyperlink r:id="rId13" w:history="1">
              <w:r w:rsidR="00864E02" w:rsidRPr="00864E02">
                <w:rPr>
                  <w:rFonts w:ascii="Calibri" w:eastAsia="Times New Roman" w:hAnsi="Calibri" w:cs="Calibri"/>
                  <w:b w:val="0"/>
                  <w:bCs w:val="0"/>
                  <w:color w:val="0563C1"/>
                  <w:u w:val="single"/>
                  <w:lang w:eastAsia="it-IT"/>
                </w:rPr>
                <w:t>https://it.finance.yahoo.com/quote/PYPL/</w:t>
              </w:r>
            </w:hyperlink>
          </w:p>
        </w:tc>
      </w:tr>
      <w:tr w:rsidR="00864E02" w:rsidRPr="00864E02" w14:paraId="26696550" w14:textId="77777777" w:rsidTr="008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noWrap/>
            <w:hideMark/>
          </w:tcPr>
          <w:p w14:paraId="09526787" w14:textId="77777777" w:rsidR="00864E02" w:rsidRPr="00864E02" w:rsidRDefault="00864E02" w:rsidP="00864E0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  <w:t>Bond</w:t>
            </w:r>
          </w:p>
        </w:tc>
        <w:tc>
          <w:tcPr>
            <w:tcW w:w="3067" w:type="dxa"/>
            <w:gridSpan w:val="2"/>
            <w:noWrap/>
            <w:hideMark/>
          </w:tcPr>
          <w:p w14:paraId="395A57DF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Toyota</w:t>
            </w:r>
          </w:p>
        </w:tc>
        <w:tc>
          <w:tcPr>
            <w:tcW w:w="1204" w:type="dxa"/>
            <w:gridSpan w:val="2"/>
            <w:noWrap/>
            <w:hideMark/>
          </w:tcPr>
          <w:p w14:paraId="59E9D7D5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JPY</w:t>
            </w:r>
          </w:p>
        </w:tc>
        <w:tc>
          <w:tcPr>
            <w:tcW w:w="1587" w:type="dxa"/>
            <w:noWrap/>
            <w:hideMark/>
          </w:tcPr>
          <w:p w14:paraId="7B09EDB4" w14:textId="77777777" w:rsidR="00864E02" w:rsidRPr="00864E02" w:rsidRDefault="00864E02" w:rsidP="0086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50</w:t>
            </w:r>
          </w:p>
        </w:tc>
        <w:tc>
          <w:tcPr>
            <w:tcW w:w="2021" w:type="dxa"/>
            <w:noWrap/>
            <w:hideMark/>
          </w:tcPr>
          <w:p w14:paraId="46F0FEBD" w14:textId="77777777" w:rsidR="00864E02" w:rsidRPr="00864E02" w:rsidRDefault="00864E02" w:rsidP="00864E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4E02">
              <w:rPr>
                <w:rFonts w:ascii="Calibri" w:eastAsia="Times New Roman" w:hAnsi="Calibri" w:cs="Calibri"/>
                <w:color w:val="000000"/>
                <w:lang w:eastAsia="it-IT"/>
              </w:rPr>
              <w:t>5.6%</w:t>
            </w:r>
          </w:p>
        </w:tc>
      </w:tr>
      <w:tr w:rsidR="00864E02" w:rsidRPr="00864E02" w14:paraId="753F269D" w14:textId="77777777" w:rsidTr="00864E0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6" w:type="dxa"/>
            <w:gridSpan w:val="7"/>
            <w:noWrap/>
            <w:hideMark/>
          </w:tcPr>
          <w:p w14:paraId="346080EF" w14:textId="77777777" w:rsidR="00864E02" w:rsidRPr="00864E02" w:rsidRDefault="008E360B" w:rsidP="00864E02">
            <w:pPr>
              <w:rPr>
                <w:rFonts w:ascii="Calibri" w:eastAsia="Times New Roman" w:hAnsi="Calibri" w:cs="Calibri"/>
                <w:b w:val="0"/>
                <w:bCs w:val="0"/>
                <w:color w:val="0563C1"/>
                <w:u w:val="single"/>
                <w:lang w:eastAsia="it-IT"/>
              </w:rPr>
            </w:pPr>
            <w:hyperlink r:id="rId14" w:history="1">
              <w:r w:rsidR="00864E02" w:rsidRPr="00864E02">
                <w:rPr>
                  <w:rFonts w:ascii="Calibri" w:eastAsia="Times New Roman" w:hAnsi="Calibri" w:cs="Calibri"/>
                  <w:b w:val="0"/>
                  <w:bCs w:val="0"/>
                  <w:color w:val="0563C1"/>
                  <w:u w:val="single"/>
                  <w:lang w:eastAsia="it-IT"/>
                </w:rPr>
                <w:t>https://it.investing.com/equities/toyota-motor-corporation</w:t>
              </w:r>
            </w:hyperlink>
          </w:p>
        </w:tc>
      </w:tr>
    </w:tbl>
    <w:p w14:paraId="62355099" w14:textId="77777777" w:rsidR="00970010" w:rsidRDefault="00970010" w:rsidP="00984839"/>
    <w:p w14:paraId="70FC2019" w14:textId="257E2C4E" w:rsidR="00970010" w:rsidRPr="00970010" w:rsidRDefault="00970010" w:rsidP="00970010">
      <w:pPr>
        <w:jc w:val="center"/>
        <w:rPr>
          <w:sz w:val="28"/>
          <w:szCs w:val="28"/>
        </w:rPr>
      </w:pPr>
      <w:r w:rsidRPr="00970010">
        <w:rPr>
          <w:b/>
          <w:bCs/>
          <w:sz w:val="28"/>
          <w:szCs w:val="28"/>
          <w:u w:val="single"/>
        </w:rPr>
        <w:t>Parte rischiosa</w:t>
      </w:r>
    </w:p>
    <w:tbl>
      <w:tblPr>
        <w:tblStyle w:val="Tabellagriglia4-colore3"/>
        <w:tblW w:w="9273" w:type="dxa"/>
        <w:tblLook w:val="04A0" w:firstRow="1" w:lastRow="0" w:firstColumn="1" w:lastColumn="0" w:noHBand="0" w:noVBand="1"/>
      </w:tblPr>
      <w:tblGrid>
        <w:gridCol w:w="1392"/>
        <w:gridCol w:w="2858"/>
        <w:gridCol w:w="1193"/>
        <w:gridCol w:w="1193"/>
        <w:gridCol w:w="2637"/>
      </w:tblGrid>
      <w:tr w:rsidR="00970010" w:rsidRPr="00970010" w14:paraId="630F11A3" w14:textId="77777777" w:rsidTr="00970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45942D3E" w14:textId="15F09412" w:rsidR="00970010" w:rsidRPr="00970010" w:rsidRDefault="00970010" w:rsidP="0097001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Asset</w:t>
            </w:r>
          </w:p>
        </w:tc>
        <w:tc>
          <w:tcPr>
            <w:tcW w:w="2858" w:type="dxa"/>
            <w:noWrap/>
            <w:hideMark/>
          </w:tcPr>
          <w:p w14:paraId="60986A7B" w14:textId="7CB6EE8A" w:rsidR="00970010" w:rsidRPr="00970010" w:rsidRDefault="00970010" w:rsidP="00970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Target</w:t>
            </w:r>
          </w:p>
        </w:tc>
        <w:tc>
          <w:tcPr>
            <w:tcW w:w="1193" w:type="dxa"/>
            <w:noWrap/>
            <w:hideMark/>
          </w:tcPr>
          <w:p w14:paraId="5239CB0C" w14:textId="7FC05D29" w:rsidR="00970010" w:rsidRPr="00970010" w:rsidRDefault="00970010" w:rsidP="00970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Valuta</w:t>
            </w:r>
          </w:p>
        </w:tc>
        <w:tc>
          <w:tcPr>
            <w:tcW w:w="1193" w:type="dxa"/>
            <w:noWrap/>
            <w:hideMark/>
          </w:tcPr>
          <w:p w14:paraId="0E2F6773" w14:textId="7DCAABAF" w:rsidR="00970010" w:rsidRPr="00970010" w:rsidRDefault="00970010" w:rsidP="00970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Quota(k€)</w:t>
            </w:r>
          </w:p>
        </w:tc>
        <w:tc>
          <w:tcPr>
            <w:tcW w:w="2637" w:type="dxa"/>
            <w:noWrap/>
            <w:hideMark/>
          </w:tcPr>
          <w:p w14:paraId="4BA06352" w14:textId="6329654A" w:rsidR="00970010" w:rsidRPr="00970010" w:rsidRDefault="00970010" w:rsidP="0097001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70010" w:rsidRPr="00970010" w14:paraId="04B1BFD2" w14:textId="77777777" w:rsidTr="00970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</w:tcPr>
          <w:p w14:paraId="7F920298" w14:textId="50E3C30D" w:rsidR="00970010" w:rsidRPr="00970010" w:rsidRDefault="00970010" w:rsidP="0097001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  <w:t>Fondo</w:t>
            </w:r>
          </w:p>
        </w:tc>
        <w:tc>
          <w:tcPr>
            <w:tcW w:w="2858" w:type="dxa"/>
            <w:noWrap/>
          </w:tcPr>
          <w:p w14:paraId="1F7A7B47" w14:textId="4CBEB9BD" w:rsidR="00970010" w:rsidRPr="00970010" w:rsidRDefault="00970010" w:rsidP="0097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Allianz, Asia</w:t>
            </w:r>
          </w:p>
        </w:tc>
        <w:tc>
          <w:tcPr>
            <w:tcW w:w="1193" w:type="dxa"/>
            <w:noWrap/>
          </w:tcPr>
          <w:p w14:paraId="38D82896" w14:textId="4BE876B4" w:rsidR="00970010" w:rsidRPr="00970010" w:rsidRDefault="00970010" w:rsidP="0097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EUR</w:t>
            </w:r>
          </w:p>
        </w:tc>
        <w:tc>
          <w:tcPr>
            <w:tcW w:w="1193" w:type="dxa"/>
            <w:noWrap/>
          </w:tcPr>
          <w:p w14:paraId="5799DB82" w14:textId="301EB893" w:rsidR="00970010" w:rsidRPr="00970010" w:rsidRDefault="00970010" w:rsidP="0097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40</w:t>
            </w:r>
          </w:p>
        </w:tc>
        <w:tc>
          <w:tcPr>
            <w:tcW w:w="2637" w:type="dxa"/>
            <w:noWrap/>
          </w:tcPr>
          <w:p w14:paraId="4486DBF9" w14:textId="259BA96F" w:rsidR="00970010" w:rsidRPr="00970010" w:rsidRDefault="00970010" w:rsidP="009700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4.4%</w:t>
            </w:r>
          </w:p>
        </w:tc>
      </w:tr>
      <w:tr w:rsidR="00970010" w:rsidRPr="00970010" w14:paraId="1576AF68" w14:textId="77777777" w:rsidTr="0097001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3" w:type="dxa"/>
            <w:gridSpan w:val="5"/>
            <w:noWrap/>
            <w:hideMark/>
          </w:tcPr>
          <w:p w14:paraId="542473AE" w14:textId="77777777" w:rsidR="00970010" w:rsidRPr="00970010" w:rsidRDefault="008E360B" w:rsidP="00970010">
            <w:pPr>
              <w:rPr>
                <w:rFonts w:ascii="Calibri" w:eastAsia="Times New Roman" w:hAnsi="Calibri" w:cs="Calibri"/>
                <w:b w:val="0"/>
                <w:bCs w:val="0"/>
                <w:color w:val="0563C1"/>
                <w:u w:val="single"/>
                <w:lang w:eastAsia="it-IT"/>
              </w:rPr>
            </w:pPr>
            <w:hyperlink r:id="rId15" w:history="1">
              <w:r w:rsidR="00970010" w:rsidRPr="00970010">
                <w:rPr>
                  <w:rFonts w:ascii="Calibri" w:eastAsia="Times New Roman" w:hAnsi="Calibri" w:cs="Calibri"/>
                  <w:b w:val="0"/>
                  <w:bCs w:val="0"/>
                  <w:color w:val="0563C1"/>
                  <w:u w:val="single"/>
                  <w:lang w:eastAsia="it-IT"/>
                </w:rPr>
                <w:t>https://www.morningstar.it/it/funds/snapshot/snapshot.aspx?id=F00001D3VM</w:t>
              </w:r>
            </w:hyperlink>
          </w:p>
        </w:tc>
      </w:tr>
      <w:tr w:rsidR="00970010" w:rsidRPr="00970010" w14:paraId="4E6FA3F0" w14:textId="77777777" w:rsidTr="00970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0533F06B" w14:textId="77777777" w:rsidR="00970010" w:rsidRPr="00970010" w:rsidRDefault="00970010" w:rsidP="0097001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  <w:t>Fondo</w:t>
            </w:r>
          </w:p>
        </w:tc>
        <w:tc>
          <w:tcPr>
            <w:tcW w:w="2858" w:type="dxa"/>
            <w:noWrap/>
            <w:hideMark/>
          </w:tcPr>
          <w:p w14:paraId="349ADEDC" w14:textId="77777777" w:rsidR="00970010" w:rsidRPr="00970010" w:rsidRDefault="00970010" w:rsidP="0097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Materie prime</w:t>
            </w:r>
          </w:p>
        </w:tc>
        <w:tc>
          <w:tcPr>
            <w:tcW w:w="1193" w:type="dxa"/>
            <w:noWrap/>
            <w:hideMark/>
          </w:tcPr>
          <w:p w14:paraId="34647B49" w14:textId="77777777" w:rsidR="00970010" w:rsidRPr="00970010" w:rsidRDefault="00970010" w:rsidP="0097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USD</w:t>
            </w:r>
          </w:p>
        </w:tc>
        <w:tc>
          <w:tcPr>
            <w:tcW w:w="1193" w:type="dxa"/>
            <w:noWrap/>
            <w:hideMark/>
          </w:tcPr>
          <w:p w14:paraId="0DDA5F70" w14:textId="77777777" w:rsidR="00970010" w:rsidRPr="00970010" w:rsidRDefault="00970010" w:rsidP="0097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35</w:t>
            </w:r>
          </w:p>
        </w:tc>
        <w:tc>
          <w:tcPr>
            <w:tcW w:w="2637" w:type="dxa"/>
            <w:noWrap/>
            <w:hideMark/>
          </w:tcPr>
          <w:p w14:paraId="0D8BFCD8" w14:textId="77777777" w:rsidR="00970010" w:rsidRPr="00970010" w:rsidRDefault="00970010" w:rsidP="009700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3.9%</w:t>
            </w:r>
          </w:p>
        </w:tc>
      </w:tr>
      <w:tr w:rsidR="00970010" w:rsidRPr="00970010" w14:paraId="5AA25122" w14:textId="77777777" w:rsidTr="0097001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3" w:type="dxa"/>
            <w:gridSpan w:val="5"/>
            <w:noWrap/>
            <w:hideMark/>
          </w:tcPr>
          <w:p w14:paraId="2BF1143E" w14:textId="77777777" w:rsidR="00970010" w:rsidRPr="00970010" w:rsidRDefault="008E360B" w:rsidP="00970010">
            <w:pPr>
              <w:rPr>
                <w:rFonts w:ascii="Calibri" w:eastAsia="Times New Roman" w:hAnsi="Calibri" w:cs="Calibri"/>
                <w:b w:val="0"/>
                <w:bCs w:val="0"/>
                <w:color w:val="0563C1"/>
                <w:u w:val="single"/>
                <w:lang w:eastAsia="it-IT"/>
              </w:rPr>
            </w:pPr>
            <w:hyperlink r:id="rId16" w:history="1">
              <w:r w:rsidR="00970010" w:rsidRPr="00970010">
                <w:rPr>
                  <w:rFonts w:ascii="Calibri" w:eastAsia="Times New Roman" w:hAnsi="Calibri" w:cs="Calibri"/>
                  <w:b w:val="0"/>
                  <w:bCs w:val="0"/>
                  <w:color w:val="0563C1"/>
                  <w:u w:val="single"/>
                  <w:lang w:eastAsia="it-IT"/>
                </w:rPr>
                <w:t>https://www.morningstar.it/it/funds/snapshot/snapshot.aspx?id=F00001DIVD</w:t>
              </w:r>
            </w:hyperlink>
          </w:p>
        </w:tc>
      </w:tr>
      <w:tr w:rsidR="00970010" w:rsidRPr="00970010" w14:paraId="43AB1972" w14:textId="77777777" w:rsidTr="00970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200F718D" w14:textId="77777777" w:rsidR="00970010" w:rsidRPr="00970010" w:rsidRDefault="00970010" w:rsidP="0097001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  <w:t>Fondo</w:t>
            </w:r>
          </w:p>
        </w:tc>
        <w:tc>
          <w:tcPr>
            <w:tcW w:w="2858" w:type="dxa"/>
            <w:noWrap/>
            <w:hideMark/>
          </w:tcPr>
          <w:p w14:paraId="0B83ECCB" w14:textId="77777777" w:rsidR="00970010" w:rsidRPr="00970010" w:rsidRDefault="00970010" w:rsidP="0097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Ambiente</w:t>
            </w:r>
          </w:p>
        </w:tc>
        <w:tc>
          <w:tcPr>
            <w:tcW w:w="1193" w:type="dxa"/>
            <w:noWrap/>
            <w:hideMark/>
          </w:tcPr>
          <w:p w14:paraId="5F1FCE8F" w14:textId="77777777" w:rsidR="00970010" w:rsidRPr="00970010" w:rsidRDefault="00970010" w:rsidP="0097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EUR</w:t>
            </w:r>
          </w:p>
        </w:tc>
        <w:tc>
          <w:tcPr>
            <w:tcW w:w="1193" w:type="dxa"/>
            <w:noWrap/>
            <w:hideMark/>
          </w:tcPr>
          <w:p w14:paraId="6244213C" w14:textId="77777777" w:rsidR="00970010" w:rsidRPr="00970010" w:rsidRDefault="00970010" w:rsidP="0097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40</w:t>
            </w:r>
          </w:p>
        </w:tc>
        <w:tc>
          <w:tcPr>
            <w:tcW w:w="2637" w:type="dxa"/>
            <w:noWrap/>
            <w:hideMark/>
          </w:tcPr>
          <w:p w14:paraId="6ABBDA1A" w14:textId="77777777" w:rsidR="00970010" w:rsidRPr="00970010" w:rsidRDefault="00970010" w:rsidP="009700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4.4%</w:t>
            </w:r>
          </w:p>
        </w:tc>
      </w:tr>
      <w:tr w:rsidR="00970010" w:rsidRPr="00970010" w14:paraId="01139997" w14:textId="77777777" w:rsidTr="0097001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3" w:type="dxa"/>
            <w:gridSpan w:val="5"/>
            <w:noWrap/>
            <w:hideMark/>
          </w:tcPr>
          <w:p w14:paraId="15FC09E0" w14:textId="77777777" w:rsidR="00970010" w:rsidRPr="00970010" w:rsidRDefault="008E360B" w:rsidP="00970010">
            <w:pPr>
              <w:rPr>
                <w:rFonts w:ascii="Calibri" w:eastAsia="Times New Roman" w:hAnsi="Calibri" w:cs="Calibri"/>
                <w:b w:val="0"/>
                <w:bCs w:val="0"/>
                <w:color w:val="0563C1"/>
                <w:u w:val="single"/>
                <w:lang w:eastAsia="it-IT"/>
              </w:rPr>
            </w:pPr>
            <w:hyperlink r:id="rId17" w:history="1">
              <w:r w:rsidR="00970010" w:rsidRPr="00970010">
                <w:rPr>
                  <w:rFonts w:ascii="Calibri" w:eastAsia="Times New Roman" w:hAnsi="Calibri" w:cs="Calibri"/>
                  <w:b w:val="0"/>
                  <w:bCs w:val="0"/>
                  <w:color w:val="0563C1"/>
                  <w:u w:val="single"/>
                  <w:lang w:eastAsia="it-IT"/>
                </w:rPr>
                <w:t>https://www.morningstar.it/it/funds/snapshot/snapshot.aspx?id=F0GBR04LU1</w:t>
              </w:r>
            </w:hyperlink>
          </w:p>
        </w:tc>
      </w:tr>
      <w:tr w:rsidR="00970010" w:rsidRPr="00970010" w14:paraId="6CA02DFE" w14:textId="77777777" w:rsidTr="00970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67F7E6B5" w14:textId="77777777" w:rsidR="00970010" w:rsidRPr="00970010" w:rsidRDefault="00970010" w:rsidP="0097001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  <w:t>Fondo</w:t>
            </w:r>
          </w:p>
        </w:tc>
        <w:tc>
          <w:tcPr>
            <w:tcW w:w="2858" w:type="dxa"/>
            <w:noWrap/>
            <w:hideMark/>
          </w:tcPr>
          <w:p w14:paraId="2C5A9814" w14:textId="77777777" w:rsidR="00970010" w:rsidRPr="00970010" w:rsidRDefault="00970010" w:rsidP="0097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Energia green</w:t>
            </w:r>
          </w:p>
        </w:tc>
        <w:tc>
          <w:tcPr>
            <w:tcW w:w="1193" w:type="dxa"/>
            <w:noWrap/>
            <w:hideMark/>
          </w:tcPr>
          <w:p w14:paraId="2A8912E8" w14:textId="77777777" w:rsidR="00970010" w:rsidRPr="00970010" w:rsidRDefault="00970010" w:rsidP="0097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EUR</w:t>
            </w:r>
          </w:p>
        </w:tc>
        <w:tc>
          <w:tcPr>
            <w:tcW w:w="1193" w:type="dxa"/>
            <w:noWrap/>
            <w:hideMark/>
          </w:tcPr>
          <w:p w14:paraId="67A70760" w14:textId="77777777" w:rsidR="00970010" w:rsidRPr="00970010" w:rsidRDefault="00970010" w:rsidP="0097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40</w:t>
            </w:r>
          </w:p>
        </w:tc>
        <w:tc>
          <w:tcPr>
            <w:tcW w:w="2637" w:type="dxa"/>
            <w:noWrap/>
            <w:hideMark/>
          </w:tcPr>
          <w:p w14:paraId="0DD2D774" w14:textId="77777777" w:rsidR="00970010" w:rsidRPr="00970010" w:rsidRDefault="00970010" w:rsidP="009700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4.4%</w:t>
            </w:r>
          </w:p>
        </w:tc>
      </w:tr>
      <w:tr w:rsidR="00970010" w:rsidRPr="00970010" w14:paraId="2BC0E4D5" w14:textId="77777777" w:rsidTr="0097001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3" w:type="dxa"/>
            <w:gridSpan w:val="5"/>
            <w:noWrap/>
            <w:hideMark/>
          </w:tcPr>
          <w:p w14:paraId="58115398" w14:textId="77777777" w:rsidR="00970010" w:rsidRPr="00970010" w:rsidRDefault="008E360B" w:rsidP="00970010">
            <w:pPr>
              <w:rPr>
                <w:rFonts w:ascii="Calibri" w:eastAsia="Times New Roman" w:hAnsi="Calibri" w:cs="Calibri"/>
                <w:b w:val="0"/>
                <w:bCs w:val="0"/>
                <w:color w:val="0563C1"/>
                <w:u w:val="single"/>
                <w:lang w:eastAsia="it-IT"/>
              </w:rPr>
            </w:pPr>
            <w:hyperlink r:id="rId18" w:history="1">
              <w:r w:rsidR="00970010" w:rsidRPr="00970010">
                <w:rPr>
                  <w:rFonts w:ascii="Calibri" w:eastAsia="Times New Roman" w:hAnsi="Calibri" w:cs="Calibri"/>
                  <w:b w:val="0"/>
                  <w:bCs w:val="0"/>
                  <w:color w:val="0563C1"/>
                  <w:u w:val="single"/>
                  <w:lang w:eastAsia="it-IT"/>
                </w:rPr>
                <w:t>https://www.morningstar.it/it/funds/snapshot/snapshot.aspx?id=F0000000RL</w:t>
              </w:r>
            </w:hyperlink>
          </w:p>
        </w:tc>
      </w:tr>
      <w:tr w:rsidR="00970010" w:rsidRPr="00970010" w14:paraId="171DFD06" w14:textId="77777777" w:rsidTr="00970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22178776" w14:textId="77777777" w:rsidR="00970010" w:rsidRPr="00970010" w:rsidRDefault="00970010" w:rsidP="0097001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  <w:t>Fondo</w:t>
            </w:r>
          </w:p>
        </w:tc>
        <w:tc>
          <w:tcPr>
            <w:tcW w:w="2858" w:type="dxa"/>
            <w:noWrap/>
            <w:hideMark/>
          </w:tcPr>
          <w:p w14:paraId="7BB489AA" w14:textId="77777777" w:rsidR="00970010" w:rsidRPr="00970010" w:rsidRDefault="00970010" w:rsidP="0097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Azioni sanità USA/UK</w:t>
            </w:r>
          </w:p>
        </w:tc>
        <w:tc>
          <w:tcPr>
            <w:tcW w:w="1193" w:type="dxa"/>
            <w:noWrap/>
            <w:hideMark/>
          </w:tcPr>
          <w:p w14:paraId="581229C1" w14:textId="77777777" w:rsidR="00970010" w:rsidRPr="00970010" w:rsidRDefault="00970010" w:rsidP="0097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USD</w:t>
            </w:r>
          </w:p>
        </w:tc>
        <w:tc>
          <w:tcPr>
            <w:tcW w:w="1193" w:type="dxa"/>
            <w:noWrap/>
            <w:hideMark/>
          </w:tcPr>
          <w:p w14:paraId="4BD8B9A3" w14:textId="77777777" w:rsidR="00970010" w:rsidRPr="00970010" w:rsidRDefault="00970010" w:rsidP="0097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40</w:t>
            </w:r>
          </w:p>
        </w:tc>
        <w:tc>
          <w:tcPr>
            <w:tcW w:w="2637" w:type="dxa"/>
            <w:noWrap/>
            <w:hideMark/>
          </w:tcPr>
          <w:p w14:paraId="54568AF7" w14:textId="77777777" w:rsidR="00970010" w:rsidRPr="00970010" w:rsidRDefault="00970010" w:rsidP="009700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4.4%</w:t>
            </w:r>
          </w:p>
        </w:tc>
      </w:tr>
      <w:tr w:rsidR="00970010" w:rsidRPr="00970010" w14:paraId="04A4F03A" w14:textId="77777777" w:rsidTr="0097001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3" w:type="dxa"/>
            <w:gridSpan w:val="5"/>
            <w:noWrap/>
            <w:hideMark/>
          </w:tcPr>
          <w:p w14:paraId="74809A1B" w14:textId="77777777" w:rsidR="00970010" w:rsidRPr="00970010" w:rsidRDefault="008E360B" w:rsidP="00970010">
            <w:pPr>
              <w:rPr>
                <w:rFonts w:ascii="Calibri" w:eastAsia="Times New Roman" w:hAnsi="Calibri" w:cs="Calibri"/>
                <w:b w:val="0"/>
                <w:bCs w:val="0"/>
                <w:color w:val="0563C1"/>
                <w:u w:val="single"/>
                <w:lang w:eastAsia="it-IT"/>
              </w:rPr>
            </w:pPr>
            <w:hyperlink r:id="rId19" w:history="1">
              <w:r w:rsidR="00970010" w:rsidRPr="00970010">
                <w:rPr>
                  <w:rFonts w:ascii="Calibri" w:eastAsia="Times New Roman" w:hAnsi="Calibri" w:cs="Calibri"/>
                  <w:b w:val="0"/>
                  <w:bCs w:val="0"/>
                  <w:color w:val="0563C1"/>
                  <w:u w:val="single"/>
                  <w:lang w:eastAsia="it-IT"/>
                </w:rPr>
                <w:t>https://www.morningstar.it/it/funds/snapshot/snapshot.aspx?id=F0GBR06GRR</w:t>
              </w:r>
            </w:hyperlink>
          </w:p>
        </w:tc>
      </w:tr>
      <w:tr w:rsidR="00970010" w:rsidRPr="00970010" w14:paraId="5B5D6D06" w14:textId="77777777" w:rsidTr="00970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46A0A2A2" w14:textId="77777777" w:rsidR="00970010" w:rsidRPr="00970010" w:rsidRDefault="00970010" w:rsidP="0097001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  <w:t>Fondo</w:t>
            </w:r>
          </w:p>
        </w:tc>
        <w:tc>
          <w:tcPr>
            <w:tcW w:w="2858" w:type="dxa"/>
            <w:noWrap/>
            <w:hideMark/>
          </w:tcPr>
          <w:p w14:paraId="1B8BF838" w14:textId="77777777" w:rsidR="00970010" w:rsidRPr="00970010" w:rsidRDefault="00970010" w:rsidP="0097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Azioni svizzere</w:t>
            </w:r>
          </w:p>
        </w:tc>
        <w:tc>
          <w:tcPr>
            <w:tcW w:w="1193" w:type="dxa"/>
            <w:noWrap/>
            <w:hideMark/>
          </w:tcPr>
          <w:p w14:paraId="63BE4E3D" w14:textId="77777777" w:rsidR="00970010" w:rsidRPr="00970010" w:rsidRDefault="00970010" w:rsidP="0097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CHF</w:t>
            </w:r>
          </w:p>
        </w:tc>
        <w:tc>
          <w:tcPr>
            <w:tcW w:w="1193" w:type="dxa"/>
            <w:noWrap/>
            <w:hideMark/>
          </w:tcPr>
          <w:p w14:paraId="16CC6875" w14:textId="77777777" w:rsidR="00970010" w:rsidRPr="00970010" w:rsidRDefault="00970010" w:rsidP="0097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40</w:t>
            </w:r>
          </w:p>
        </w:tc>
        <w:tc>
          <w:tcPr>
            <w:tcW w:w="2637" w:type="dxa"/>
            <w:noWrap/>
            <w:hideMark/>
          </w:tcPr>
          <w:p w14:paraId="3AD0125E" w14:textId="77777777" w:rsidR="00970010" w:rsidRPr="00970010" w:rsidRDefault="00970010" w:rsidP="009700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4.4%</w:t>
            </w:r>
          </w:p>
        </w:tc>
      </w:tr>
      <w:tr w:rsidR="00970010" w:rsidRPr="00970010" w14:paraId="04768E70" w14:textId="77777777" w:rsidTr="0097001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3" w:type="dxa"/>
            <w:gridSpan w:val="5"/>
            <w:noWrap/>
            <w:hideMark/>
          </w:tcPr>
          <w:p w14:paraId="2A2C66F5" w14:textId="77777777" w:rsidR="00970010" w:rsidRPr="00970010" w:rsidRDefault="008E360B" w:rsidP="00970010">
            <w:pPr>
              <w:rPr>
                <w:rFonts w:ascii="Calibri" w:eastAsia="Times New Roman" w:hAnsi="Calibri" w:cs="Calibri"/>
                <w:b w:val="0"/>
                <w:bCs w:val="0"/>
                <w:color w:val="0563C1"/>
                <w:u w:val="single"/>
                <w:lang w:eastAsia="it-IT"/>
              </w:rPr>
            </w:pPr>
            <w:hyperlink r:id="rId20" w:history="1">
              <w:r w:rsidR="00970010" w:rsidRPr="00970010">
                <w:rPr>
                  <w:rFonts w:ascii="Calibri" w:eastAsia="Times New Roman" w:hAnsi="Calibri" w:cs="Calibri"/>
                  <w:b w:val="0"/>
                  <w:bCs w:val="0"/>
                  <w:color w:val="0563C1"/>
                  <w:u w:val="single"/>
                  <w:lang w:eastAsia="it-IT"/>
                </w:rPr>
                <w:t>https://www.morningstar.it/it/funds/snapshot/snapshot.aspx?id=F0GBR04BB7</w:t>
              </w:r>
            </w:hyperlink>
          </w:p>
        </w:tc>
      </w:tr>
      <w:tr w:rsidR="00970010" w:rsidRPr="00970010" w14:paraId="57EFA983" w14:textId="77777777" w:rsidTr="00970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53431276" w14:textId="77777777" w:rsidR="00970010" w:rsidRPr="00970010" w:rsidRDefault="00970010" w:rsidP="0097001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b w:val="0"/>
                <w:bCs w:val="0"/>
                <w:color w:val="000000"/>
                <w:lang w:eastAsia="it-IT"/>
              </w:rPr>
              <w:t>Fondo</w:t>
            </w:r>
          </w:p>
        </w:tc>
        <w:tc>
          <w:tcPr>
            <w:tcW w:w="2858" w:type="dxa"/>
            <w:noWrap/>
            <w:hideMark/>
          </w:tcPr>
          <w:p w14:paraId="4F282669" w14:textId="77777777" w:rsidR="00970010" w:rsidRPr="00970010" w:rsidRDefault="00970010" w:rsidP="0097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Metalli preziosi</w:t>
            </w:r>
          </w:p>
        </w:tc>
        <w:tc>
          <w:tcPr>
            <w:tcW w:w="1193" w:type="dxa"/>
            <w:noWrap/>
            <w:hideMark/>
          </w:tcPr>
          <w:p w14:paraId="5256796A" w14:textId="77777777" w:rsidR="00970010" w:rsidRPr="00970010" w:rsidRDefault="00970010" w:rsidP="0097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EUR</w:t>
            </w:r>
          </w:p>
        </w:tc>
        <w:tc>
          <w:tcPr>
            <w:tcW w:w="1193" w:type="dxa"/>
            <w:noWrap/>
            <w:hideMark/>
          </w:tcPr>
          <w:p w14:paraId="5A7CA73B" w14:textId="77777777" w:rsidR="00970010" w:rsidRPr="00970010" w:rsidRDefault="00970010" w:rsidP="0097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15</w:t>
            </w:r>
          </w:p>
        </w:tc>
        <w:tc>
          <w:tcPr>
            <w:tcW w:w="2637" w:type="dxa"/>
            <w:noWrap/>
            <w:hideMark/>
          </w:tcPr>
          <w:p w14:paraId="7B286676" w14:textId="77777777" w:rsidR="00970010" w:rsidRPr="00970010" w:rsidRDefault="00970010" w:rsidP="009700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0010">
              <w:rPr>
                <w:rFonts w:ascii="Calibri" w:eastAsia="Times New Roman" w:hAnsi="Calibri" w:cs="Calibri"/>
                <w:color w:val="000000"/>
                <w:lang w:eastAsia="it-IT"/>
              </w:rPr>
              <w:t>1.7%</w:t>
            </w:r>
          </w:p>
        </w:tc>
      </w:tr>
      <w:tr w:rsidR="00970010" w:rsidRPr="00970010" w14:paraId="5C501449" w14:textId="77777777" w:rsidTr="0097001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3" w:type="dxa"/>
            <w:gridSpan w:val="5"/>
            <w:noWrap/>
            <w:hideMark/>
          </w:tcPr>
          <w:p w14:paraId="2046EF1E" w14:textId="77777777" w:rsidR="00970010" w:rsidRPr="00970010" w:rsidRDefault="008E360B" w:rsidP="00970010">
            <w:pPr>
              <w:rPr>
                <w:rFonts w:ascii="Calibri" w:eastAsia="Times New Roman" w:hAnsi="Calibri" w:cs="Calibri"/>
                <w:b w:val="0"/>
                <w:bCs w:val="0"/>
                <w:color w:val="0563C1"/>
                <w:u w:val="single"/>
                <w:lang w:eastAsia="it-IT"/>
              </w:rPr>
            </w:pPr>
            <w:hyperlink r:id="rId21" w:history="1">
              <w:r w:rsidR="00970010" w:rsidRPr="00970010">
                <w:rPr>
                  <w:rFonts w:ascii="Calibri" w:eastAsia="Times New Roman" w:hAnsi="Calibri" w:cs="Calibri"/>
                  <w:b w:val="0"/>
                  <w:bCs w:val="0"/>
                  <w:color w:val="0563C1"/>
                  <w:u w:val="single"/>
                  <w:lang w:eastAsia="it-IT"/>
                </w:rPr>
                <w:t>https://www.morningstar.it/it/funds/snapshot/snapshot.aspx?id=F0000009DQ</w:t>
              </w:r>
            </w:hyperlink>
          </w:p>
        </w:tc>
      </w:tr>
    </w:tbl>
    <w:p w14:paraId="0AA730FF" w14:textId="77777777" w:rsidR="00170609" w:rsidRDefault="00170609" w:rsidP="00984839"/>
    <w:p w14:paraId="2A2E579C" w14:textId="77777777" w:rsidR="00170609" w:rsidRDefault="00170609" w:rsidP="00984839"/>
    <w:sectPr w:rsidR="001706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35E1"/>
    <w:multiLevelType w:val="hybridMultilevel"/>
    <w:tmpl w:val="6EA63F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E5C42"/>
    <w:multiLevelType w:val="hybridMultilevel"/>
    <w:tmpl w:val="28CEBB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14D9C"/>
    <w:multiLevelType w:val="hybridMultilevel"/>
    <w:tmpl w:val="27C658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57DA8"/>
    <w:multiLevelType w:val="hybridMultilevel"/>
    <w:tmpl w:val="F51618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280067">
    <w:abstractNumId w:val="3"/>
  </w:num>
  <w:num w:numId="2" w16cid:durableId="1286503285">
    <w:abstractNumId w:val="0"/>
  </w:num>
  <w:num w:numId="3" w16cid:durableId="1688016284">
    <w:abstractNumId w:val="1"/>
  </w:num>
  <w:num w:numId="4" w16cid:durableId="866218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D8"/>
    <w:rsid w:val="000140B7"/>
    <w:rsid w:val="00037E21"/>
    <w:rsid w:val="0005409B"/>
    <w:rsid w:val="00063C7D"/>
    <w:rsid w:val="000957AA"/>
    <w:rsid w:val="000C5586"/>
    <w:rsid w:val="000C75D6"/>
    <w:rsid w:val="000F4B30"/>
    <w:rsid w:val="00124CE4"/>
    <w:rsid w:val="00131C8C"/>
    <w:rsid w:val="00151517"/>
    <w:rsid w:val="00157C00"/>
    <w:rsid w:val="001634A5"/>
    <w:rsid w:val="00170609"/>
    <w:rsid w:val="001C5C13"/>
    <w:rsid w:val="001E7A9A"/>
    <w:rsid w:val="00216D9F"/>
    <w:rsid w:val="0025519B"/>
    <w:rsid w:val="00257ACA"/>
    <w:rsid w:val="00261A55"/>
    <w:rsid w:val="00267BBA"/>
    <w:rsid w:val="002B5792"/>
    <w:rsid w:val="002C50EF"/>
    <w:rsid w:val="002D5421"/>
    <w:rsid w:val="002F2897"/>
    <w:rsid w:val="0032016B"/>
    <w:rsid w:val="00341431"/>
    <w:rsid w:val="00387C6B"/>
    <w:rsid w:val="003B40A0"/>
    <w:rsid w:val="003F69F2"/>
    <w:rsid w:val="0040114F"/>
    <w:rsid w:val="0045422F"/>
    <w:rsid w:val="00455808"/>
    <w:rsid w:val="00460918"/>
    <w:rsid w:val="00465CF0"/>
    <w:rsid w:val="004B0365"/>
    <w:rsid w:val="004B6035"/>
    <w:rsid w:val="004D5CF0"/>
    <w:rsid w:val="004D752F"/>
    <w:rsid w:val="0051494F"/>
    <w:rsid w:val="00517943"/>
    <w:rsid w:val="00520A32"/>
    <w:rsid w:val="00574477"/>
    <w:rsid w:val="005C7D26"/>
    <w:rsid w:val="005D1604"/>
    <w:rsid w:val="00645E05"/>
    <w:rsid w:val="006D06EC"/>
    <w:rsid w:val="006E7D07"/>
    <w:rsid w:val="00712A04"/>
    <w:rsid w:val="00741B0E"/>
    <w:rsid w:val="00770C4A"/>
    <w:rsid w:val="00823996"/>
    <w:rsid w:val="00830274"/>
    <w:rsid w:val="008478D5"/>
    <w:rsid w:val="00864E02"/>
    <w:rsid w:val="008873E5"/>
    <w:rsid w:val="0089797A"/>
    <w:rsid w:val="00897A22"/>
    <w:rsid w:val="008E360B"/>
    <w:rsid w:val="0090447A"/>
    <w:rsid w:val="00965FDB"/>
    <w:rsid w:val="00970010"/>
    <w:rsid w:val="00984839"/>
    <w:rsid w:val="00985BD5"/>
    <w:rsid w:val="009864F7"/>
    <w:rsid w:val="009C5505"/>
    <w:rsid w:val="00A07123"/>
    <w:rsid w:val="00A1354B"/>
    <w:rsid w:val="00A470F7"/>
    <w:rsid w:val="00A77BE4"/>
    <w:rsid w:val="00A81909"/>
    <w:rsid w:val="00A8352F"/>
    <w:rsid w:val="00AB162D"/>
    <w:rsid w:val="00AC3B19"/>
    <w:rsid w:val="00AD790D"/>
    <w:rsid w:val="00AE402B"/>
    <w:rsid w:val="00AE77B3"/>
    <w:rsid w:val="00B31182"/>
    <w:rsid w:val="00B41019"/>
    <w:rsid w:val="00B423B9"/>
    <w:rsid w:val="00BE0F71"/>
    <w:rsid w:val="00C119B0"/>
    <w:rsid w:val="00C15FE5"/>
    <w:rsid w:val="00C65A2F"/>
    <w:rsid w:val="00C85F79"/>
    <w:rsid w:val="00CB0F8A"/>
    <w:rsid w:val="00CB6325"/>
    <w:rsid w:val="00CE76BE"/>
    <w:rsid w:val="00D42749"/>
    <w:rsid w:val="00D4587C"/>
    <w:rsid w:val="00DA2ADB"/>
    <w:rsid w:val="00DA400E"/>
    <w:rsid w:val="00DF0F87"/>
    <w:rsid w:val="00DF74D8"/>
    <w:rsid w:val="00E014C7"/>
    <w:rsid w:val="00E1788F"/>
    <w:rsid w:val="00E42696"/>
    <w:rsid w:val="00E466A3"/>
    <w:rsid w:val="00EC0B2F"/>
    <w:rsid w:val="00EC12BB"/>
    <w:rsid w:val="00EC65D5"/>
    <w:rsid w:val="00ED11C5"/>
    <w:rsid w:val="00EE3EA4"/>
    <w:rsid w:val="00F71081"/>
    <w:rsid w:val="00FB325F"/>
    <w:rsid w:val="00FC083C"/>
    <w:rsid w:val="00FD22EF"/>
    <w:rsid w:val="00FD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9FBB8"/>
  <w15:chartTrackingRefBased/>
  <w15:docId w15:val="{1CF0D93C-03C8-4CCE-A786-18FFBBDD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5792"/>
    <w:pPr>
      <w:ind w:left="720"/>
      <w:contextualSpacing/>
    </w:pPr>
  </w:style>
  <w:style w:type="table" w:styleId="Grigliatabella">
    <w:name w:val="Table Grid"/>
    <w:basedOn w:val="Tabellanormale"/>
    <w:uiPriority w:val="39"/>
    <w:rsid w:val="002D5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E466A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1E7A9A"/>
    <w:rPr>
      <w:color w:val="0563C1"/>
      <w:u w:val="single"/>
    </w:rPr>
  </w:style>
  <w:style w:type="table" w:styleId="Grigliatab4">
    <w:name w:val="Grid Table 4"/>
    <w:basedOn w:val="Tabellanormale"/>
    <w:uiPriority w:val="49"/>
    <w:rsid w:val="000F4B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">
    <w:name w:val="Grid Table 2"/>
    <w:basedOn w:val="Tabellanormale"/>
    <w:uiPriority w:val="47"/>
    <w:rsid w:val="009700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rningstar.it/it/funds/snapshot/snapshot.aspx?id=F00000PASY" TargetMode="External"/><Relationship Id="rId13" Type="http://schemas.openxmlformats.org/officeDocument/2006/relationships/hyperlink" Target="https://it.finance.yahoo.com/quote/PYPL/" TargetMode="External"/><Relationship Id="rId18" Type="http://schemas.openxmlformats.org/officeDocument/2006/relationships/hyperlink" Target="https://www.morningstar.it/it/funds/snapshot/snapshot.aspx?id=F0000000R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rningstar.it/it/funds/snapshot/snapshot.aspx?id=F0000009DQ" TargetMode="External"/><Relationship Id="rId7" Type="http://schemas.openxmlformats.org/officeDocument/2006/relationships/hyperlink" Target="https://www.morningstar.it/it/funds/snapshot/snapshot.aspx?id=F00000OUHX" TargetMode="External"/><Relationship Id="rId12" Type="http://schemas.openxmlformats.org/officeDocument/2006/relationships/hyperlink" Target="https://www.nasdaq.com/market-activity/stocks/nxe" TargetMode="External"/><Relationship Id="rId17" Type="http://schemas.openxmlformats.org/officeDocument/2006/relationships/hyperlink" Target="https://www.morningstar.it/it/funds/snapshot/snapshot.aspx?id=F0GBR04LU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rningstar.it/it/funds/snapshot/snapshot.aspx?id=F00001DIVD" TargetMode="External"/><Relationship Id="rId20" Type="http://schemas.openxmlformats.org/officeDocument/2006/relationships/hyperlink" Target="https://www.morningstar.it/it/funds/snapshot/snapshot.aspx?id=F0GBR04BB7" TargetMode="Externa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hyperlink" Target="https://www.morningstar.it/it/funds/snapshot/snapshot.aspx?id=F00000QB8O" TargetMode="External"/><Relationship Id="rId5" Type="http://schemas.openxmlformats.org/officeDocument/2006/relationships/chart" Target="charts/chart1.xml"/><Relationship Id="rId15" Type="http://schemas.openxmlformats.org/officeDocument/2006/relationships/hyperlink" Target="https://www.morningstar.it/it/funds/snapshot/snapshot.aspx?id=F00001D3V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orningstar.it/it/etf/snapshot/snapshot.aspx?id=0P00016SWH" TargetMode="External"/><Relationship Id="rId19" Type="http://schemas.openxmlformats.org/officeDocument/2006/relationships/hyperlink" Target="https://www.morningstar.it/it/funds/snapshot/snapshot.aspx?id=F0GBR06GR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rningstar.it/it/funds/snapshot/snapshot.aspx?id=F00000WFH6" TargetMode="External"/><Relationship Id="rId14" Type="http://schemas.openxmlformats.org/officeDocument/2006/relationships/hyperlink" Target="https://it.investing.com/equities/toyota-motor-corporation" TargetMode="Externa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8a7ebf8137441da/Documenti/StartingFinan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8a7ebf8137441da/Documenti/StartingFinan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Asset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550-415D-A76D-F8911AAD0FC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550-415D-A76D-F8911AAD0FC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550-415D-A76D-F8911AAD0FC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B550-415D-A76D-F8911AAD0FC3}"/>
              </c:ext>
            </c:extLst>
          </c:dPt>
          <c:dLbls>
            <c:dLbl>
              <c:idx val="0"/>
              <c:layout>
                <c:manualLayout>
                  <c:x val="-0.1024980970770243"/>
                  <c:y val="0.16026726127039634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550-415D-A76D-F8911AAD0FC3}"/>
                </c:ext>
              </c:extLst>
            </c:dLbl>
            <c:dLbl>
              <c:idx val="3"/>
              <c:layout>
                <c:manualLayout>
                  <c:x val="8.7295355147782902E-2"/>
                  <c:y val="0.11684480635715536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550-415D-A76D-F8911AAD0FC3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Foglio1!$D$29:$D$32</c:f>
              <c:strCache>
                <c:ptCount val="4"/>
                <c:pt idx="0">
                  <c:v>Materie prime</c:v>
                </c:pt>
                <c:pt idx="1">
                  <c:v>Azioni</c:v>
                </c:pt>
                <c:pt idx="2">
                  <c:v>Obbligazioni societarie</c:v>
                </c:pt>
                <c:pt idx="3">
                  <c:v>Titoli di stato</c:v>
                </c:pt>
              </c:strCache>
            </c:strRef>
          </c:cat>
          <c:val>
            <c:numRef>
              <c:f>Foglio1!$E$29:$E$32</c:f>
              <c:numCache>
                <c:formatCode>General</c:formatCode>
                <c:ptCount val="4"/>
                <c:pt idx="0">
                  <c:v>140</c:v>
                </c:pt>
                <c:pt idx="1">
                  <c:v>200</c:v>
                </c:pt>
                <c:pt idx="2">
                  <c:v>430</c:v>
                </c:pt>
                <c:pt idx="3">
                  <c:v>130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550-415D-A76D-F8911AAD0FC3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Valute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474-4C21-9C46-919D37CAD5E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474-4C21-9C46-919D37CAD5E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474-4C21-9C46-919D37CAD5E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E474-4C21-9C46-919D37CAD5E9}"/>
              </c:ext>
            </c:extLst>
          </c:dPt>
          <c:dLbls>
            <c:dLbl>
              <c:idx val="3"/>
              <c:layout>
                <c:manualLayout>
                  <c:x val="4.0865674456567108E-2"/>
                  <c:y val="0.102228610685409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E474-4C21-9C46-919D37CAD5E9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Foglio1!$D$36:$D$39</c:f>
              <c:strCache>
                <c:ptCount val="4"/>
                <c:pt idx="0">
                  <c:v>EUR</c:v>
                </c:pt>
                <c:pt idx="1">
                  <c:v>USD</c:v>
                </c:pt>
                <c:pt idx="2">
                  <c:v>CHF</c:v>
                </c:pt>
                <c:pt idx="3">
                  <c:v>JPY</c:v>
                </c:pt>
              </c:strCache>
            </c:strRef>
          </c:cat>
          <c:val>
            <c:numRef>
              <c:f>Foglio1!$E$36:$E$39</c:f>
              <c:numCache>
                <c:formatCode>General</c:formatCode>
                <c:ptCount val="4"/>
                <c:pt idx="0">
                  <c:v>465</c:v>
                </c:pt>
                <c:pt idx="1">
                  <c:v>345</c:v>
                </c:pt>
                <c:pt idx="2">
                  <c:v>40</c:v>
                </c:pt>
                <c:pt idx="3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474-4C21-9C46-919D37CAD5E9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1080</Words>
  <Characters>6157</Characters>
  <Application>Microsoft Office Word</Application>
  <DocSecurity>0</DocSecurity>
  <Lines>51</Lines>
  <Paragraphs>14</Paragraphs>
  <ScaleCrop>false</ScaleCrop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Carrara</dc:creator>
  <cp:keywords/>
  <dc:description/>
  <cp:lastModifiedBy>Romeo Carrara</cp:lastModifiedBy>
  <cp:revision>107</cp:revision>
  <dcterms:created xsi:type="dcterms:W3CDTF">2022-11-08T13:48:00Z</dcterms:created>
  <dcterms:modified xsi:type="dcterms:W3CDTF">2022-11-09T07:37:00Z</dcterms:modified>
</cp:coreProperties>
</file>