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5C7E1" w14:textId="08E4AFFA" w:rsidR="00C04C49" w:rsidRPr="009730DC" w:rsidRDefault="00911EB2" w:rsidP="00911EB2">
      <w:pPr>
        <w:pStyle w:val="0NIRzagntocHIGHnonumb"/>
      </w:pPr>
      <w:r>
        <w:t xml:space="preserve">Инструкция для системы охлаждения платы </w:t>
      </w:r>
      <w:r>
        <w:rPr>
          <w:lang w:val="en-US"/>
        </w:rPr>
        <w:t>DE</w:t>
      </w:r>
      <w:r w:rsidRPr="00911EB2">
        <w:t>10-</w:t>
      </w:r>
      <w:r>
        <w:rPr>
          <w:lang w:val="en-US"/>
        </w:rPr>
        <w:t>Nano</w:t>
      </w:r>
    </w:p>
    <w:p w14:paraId="308F0C4B" w14:textId="77777777" w:rsidR="00EE32C3" w:rsidRDefault="00EE32C3" w:rsidP="00EE32C3">
      <w:pPr>
        <w:pStyle w:val="0NIRzagtocHIGHnonumb"/>
      </w:pPr>
      <w:r>
        <w:lastRenderedPageBreak/>
        <w:t>Введение</w:t>
      </w:r>
    </w:p>
    <w:p w14:paraId="3598A8B5" w14:textId="5AD6DB1A" w:rsidR="0006018E" w:rsidRDefault="00EE32C3" w:rsidP="00310555">
      <w:pPr>
        <w:pStyle w:val="1NIRtext"/>
      </w:pPr>
      <w:bookmarkStart w:id="0" w:name="_GoBack"/>
      <w:r>
        <w:t xml:space="preserve">На многих форумах, посвященных обсуждению вопросов о платах на ПЛИС и </w:t>
      </w:r>
      <w:r>
        <w:rPr>
          <w:lang w:val="en-US"/>
        </w:rPr>
        <w:t>SoC</w:t>
      </w:r>
      <w:r w:rsidRPr="0032054B">
        <w:t xml:space="preserve">, </w:t>
      </w:r>
      <w:r>
        <w:t xml:space="preserve">поднимается вопрос перегрева платы </w:t>
      </w:r>
      <w:r>
        <w:rPr>
          <w:lang w:val="en-US"/>
        </w:rPr>
        <w:t>DE</w:t>
      </w:r>
      <w:r w:rsidRPr="0032054B">
        <w:t>10-</w:t>
      </w:r>
      <w:r>
        <w:rPr>
          <w:lang w:val="en-US"/>
        </w:rPr>
        <w:t>Nano</w:t>
      </w:r>
      <w:r w:rsidRPr="0032054B">
        <w:t>.</w:t>
      </w:r>
      <w:r>
        <w:t xml:space="preserve"> На </w:t>
      </w:r>
      <w:hyperlink r:id="rId12" w:history="1">
        <w:r w:rsidRPr="0032054B">
          <w:rPr>
            <w:rStyle w:val="af8"/>
          </w:rPr>
          <w:t>форуме</w:t>
        </w:r>
      </w:hyperlink>
      <w:r>
        <w:t xml:space="preserve"> один из пользователей провел сравнение с другой платой на аналогичном чипе ПЛИС и выяснил, что плата </w:t>
      </w:r>
      <w:r>
        <w:rPr>
          <w:lang w:val="en-US"/>
        </w:rPr>
        <w:t>DE</w:t>
      </w:r>
      <w:r w:rsidRPr="001C7F33">
        <w:t>10-</w:t>
      </w:r>
      <w:r>
        <w:rPr>
          <w:lang w:val="en-US"/>
        </w:rPr>
        <w:t>Nano</w:t>
      </w:r>
      <w:r w:rsidRPr="001C7F33">
        <w:t xml:space="preserve"> </w:t>
      </w:r>
      <w:r>
        <w:t xml:space="preserve">подвержена сильному нагреву, особенно при работе с </w:t>
      </w:r>
      <w:r>
        <w:rPr>
          <w:lang w:val="en-US"/>
        </w:rPr>
        <w:t>HPS</w:t>
      </w:r>
      <w:r>
        <w:t xml:space="preserve"> и ПЛИС одновременно. Такая ситуация не позволяет оставлять ее включенной на часы, так как это может оказать негативное влияние на плату в целом и чип в частности. В исключительных случаях перегрев может вывести плату из строя. Однако в многих проектах плата должна работать несколько часов или даже несколько дней.</w:t>
      </w:r>
      <w:r w:rsidR="00310555" w:rsidRPr="00310555">
        <w:t xml:space="preserve"> </w:t>
      </w:r>
      <w:r w:rsidR="00310555">
        <w:t xml:space="preserve">Поэтому на другом </w:t>
      </w:r>
      <w:hyperlink r:id="rId13" w:history="1">
        <w:r w:rsidR="00310555" w:rsidRPr="00310555">
          <w:rPr>
            <w:rStyle w:val="af8"/>
          </w:rPr>
          <w:t>форуме</w:t>
        </w:r>
      </w:hyperlink>
      <w:r w:rsidR="00310555">
        <w:t xml:space="preserve"> предлагается использовать вентилятор и/или радиатор</w:t>
      </w:r>
      <w:r w:rsidR="00652F77">
        <w:t xml:space="preserve"> для охлаждения</w:t>
      </w:r>
      <w:r w:rsidR="00310555">
        <w:t>, однако вентилятор необходимо правильно разместить для наилучшего охлаждения.</w:t>
      </w:r>
      <w:r>
        <w:t xml:space="preserve"> Для </w:t>
      </w:r>
      <w:r w:rsidR="00310555">
        <w:t>этого</w:t>
      </w:r>
      <w:r>
        <w:t xml:space="preserve"> и был разработан данный проект</w:t>
      </w:r>
      <w:r w:rsidR="00310555">
        <w:t xml:space="preserve">, который </w:t>
      </w:r>
      <w:r w:rsidR="00652F77">
        <w:t>удобно крепится на ножки платы</w:t>
      </w:r>
      <w:r>
        <w:t>.</w:t>
      </w:r>
      <w:hyperlink r:id="rId14" w:history="1"/>
    </w:p>
    <w:bookmarkEnd w:id="0"/>
    <w:p w14:paraId="483FB2BB" w14:textId="24CF91A1" w:rsidR="00911EB2" w:rsidRDefault="006329BC" w:rsidP="00CB01EB">
      <w:pPr>
        <w:pStyle w:val="0NIRzagtocLOWnumb1"/>
      </w:pPr>
      <w:r>
        <w:lastRenderedPageBreak/>
        <w:t>Создание</w:t>
      </w:r>
      <w:r w:rsidR="00CB01EB">
        <w:t xml:space="preserve"> печатной платы</w:t>
      </w:r>
    </w:p>
    <w:p w14:paraId="10413475" w14:textId="7931B36E" w:rsidR="009730DC" w:rsidRDefault="009730DC" w:rsidP="009730DC">
      <w:pPr>
        <w:pStyle w:val="0NIRzagtocLOWnumb22"/>
      </w:pPr>
      <w:r>
        <w:t>Необходимые компоненты</w:t>
      </w:r>
    </w:p>
    <w:p w14:paraId="5CACB7C8" w14:textId="27F7CBA0" w:rsidR="00702663" w:rsidRDefault="00702663" w:rsidP="00702663">
      <w:pPr>
        <w:pStyle w:val="1NIRtext"/>
      </w:pPr>
      <w:r>
        <w:t>Перечень необходимых компонентов:</w:t>
      </w:r>
    </w:p>
    <w:p w14:paraId="650D34B3" w14:textId="0623678F" w:rsidR="009730DC" w:rsidRDefault="009730DC" w:rsidP="009730DC">
      <w:pPr>
        <w:pStyle w:val="6NIRlistordlevel1"/>
      </w:pPr>
      <w:r>
        <w:rPr>
          <w:lang w:val="en-US"/>
        </w:rPr>
        <w:t>Q</w:t>
      </w:r>
      <w:r w:rsidRPr="009730DC">
        <w:t xml:space="preserve">1 – </w:t>
      </w:r>
      <w:r>
        <w:t xml:space="preserve">транзистор </w:t>
      </w:r>
      <w:r>
        <w:rPr>
          <w:lang w:val="en-US"/>
        </w:rPr>
        <w:t>IRLR</w:t>
      </w:r>
      <w:r w:rsidRPr="009730DC">
        <w:t xml:space="preserve">8113 </w:t>
      </w:r>
      <w:r>
        <w:t xml:space="preserve">в корпусе </w:t>
      </w:r>
      <w:r>
        <w:rPr>
          <w:lang w:val="en-US"/>
        </w:rPr>
        <w:t>DPAK</w:t>
      </w:r>
      <w:r w:rsidRPr="009730DC">
        <w:t>.</w:t>
      </w:r>
    </w:p>
    <w:p w14:paraId="17489498" w14:textId="19E25DB1" w:rsidR="009730DC" w:rsidRDefault="009730DC" w:rsidP="009730DC">
      <w:pPr>
        <w:pStyle w:val="6NIRlistordlevel1"/>
      </w:pPr>
      <w:r>
        <w:rPr>
          <w:lang w:val="en-US"/>
        </w:rPr>
        <w:t>Q</w:t>
      </w:r>
      <w:r w:rsidRPr="009730DC">
        <w:t xml:space="preserve">2 – </w:t>
      </w:r>
      <w:r>
        <w:t xml:space="preserve">транзистор </w:t>
      </w:r>
      <w:r w:rsidRPr="009730DC">
        <w:t>2</w:t>
      </w:r>
      <w:r>
        <w:rPr>
          <w:lang w:val="en-US"/>
        </w:rPr>
        <w:t>N</w:t>
      </w:r>
      <w:r w:rsidRPr="009730DC">
        <w:t xml:space="preserve">7002 </w:t>
      </w:r>
      <w:r>
        <w:t xml:space="preserve">в корпусе </w:t>
      </w:r>
      <w:r>
        <w:rPr>
          <w:lang w:val="en-US"/>
        </w:rPr>
        <w:t>SOT</w:t>
      </w:r>
      <w:r w:rsidRPr="009730DC">
        <w:t>23.</w:t>
      </w:r>
    </w:p>
    <w:p w14:paraId="1C3104CD" w14:textId="0B5D325E" w:rsidR="009730DC" w:rsidRDefault="009730DC" w:rsidP="009730DC">
      <w:pPr>
        <w:pStyle w:val="6NIRlistordlevel1"/>
      </w:pPr>
      <w:r>
        <w:rPr>
          <w:lang w:val="en-US"/>
        </w:rPr>
        <w:t>R</w:t>
      </w:r>
      <w:r w:rsidRPr="009730DC">
        <w:t xml:space="preserve">1 </w:t>
      </w:r>
      <w:r>
        <w:t xml:space="preserve">и </w:t>
      </w:r>
      <w:r>
        <w:rPr>
          <w:lang w:val="en-US"/>
        </w:rPr>
        <w:t>R</w:t>
      </w:r>
      <w:r w:rsidRPr="009730DC">
        <w:t>3</w:t>
      </w:r>
      <w:r w:rsidR="00702663">
        <w:t xml:space="preserve"> – резисторы</w:t>
      </w:r>
      <w:r w:rsidRPr="009730DC">
        <w:t xml:space="preserve"> </w:t>
      </w:r>
      <w:r>
        <w:t>сопротивлением 1КОм в корпусе 1206.</w:t>
      </w:r>
    </w:p>
    <w:p w14:paraId="377B37D3" w14:textId="7ACA1E79" w:rsidR="009730DC" w:rsidRDefault="009730DC" w:rsidP="009730DC">
      <w:pPr>
        <w:pStyle w:val="6NIRlistordlevel1"/>
      </w:pPr>
      <w:r>
        <w:rPr>
          <w:lang w:val="en-US"/>
        </w:rPr>
        <w:t>R</w:t>
      </w:r>
      <w:r w:rsidRPr="009730DC">
        <w:t>2</w:t>
      </w:r>
      <w:r w:rsidR="00702663">
        <w:t xml:space="preserve"> – резистор</w:t>
      </w:r>
      <w:r>
        <w:t xml:space="preserve"> сопротивлением 10КОм в корпусе 1206.</w:t>
      </w:r>
    </w:p>
    <w:p w14:paraId="087F0208" w14:textId="5C9182BD" w:rsidR="009730DC" w:rsidRDefault="009730DC" w:rsidP="009730DC">
      <w:pPr>
        <w:pStyle w:val="6NIRlistordlevel1"/>
      </w:pPr>
      <w:r>
        <w:rPr>
          <w:lang w:val="en-US"/>
        </w:rPr>
        <w:t>R</w:t>
      </w:r>
      <w:r w:rsidRPr="009730DC">
        <w:t>4</w:t>
      </w:r>
      <w:r w:rsidR="00702663">
        <w:t xml:space="preserve"> – резистор</w:t>
      </w:r>
      <w:r w:rsidRPr="009730DC">
        <w:t xml:space="preserve"> </w:t>
      </w:r>
      <w:r>
        <w:t>сопротивлением 100КОм в корпусе 1206.</w:t>
      </w:r>
    </w:p>
    <w:p w14:paraId="54097400" w14:textId="74ACA609" w:rsidR="009730DC" w:rsidRDefault="009730DC" w:rsidP="009730DC">
      <w:pPr>
        <w:pStyle w:val="6NIRlistordlevel1"/>
      </w:pPr>
      <w:r>
        <w:rPr>
          <w:lang w:val="en-US"/>
        </w:rPr>
        <w:t>TERM</w:t>
      </w:r>
      <w:r w:rsidR="00702663">
        <w:t xml:space="preserve"> – термистор</w:t>
      </w:r>
      <w:r>
        <w:rPr>
          <w:lang w:val="en-US"/>
        </w:rPr>
        <w:t xml:space="preserve"> </w:t>
      </w:r>
      <w:r w:rsidR="00702663">
        <w:rPr>
          <w:lang w:val="en-US"/>
        </w:rPr>
        <w:t>NTC 3950 100K</w:t>
      </w:r>
      <w:r w:rsidR="00702663">
        <w:t>.</w:t>
      </w:r>
    </w:p>
    <w:p w14:paraId="1E6A97BD" w14:textId="52C1767C" w:rsidR="00702663" w:rsidRDefault="00702663" w:rsidP="009730DC">
      <w:pPr>
        <w:pStyle w:val="6NIRlistordlevel1"/>
      </w:pPr>
      <w:r>
        <w:rPr>
          <w:lang w:val="en-US"/>
        </w:rPr>
        <w:t>LD</w:t>
      </w:r>
      <w:r w:rsidRPr="006D5BE0">
        <w:t xml:space="preserve">1 </w:t>
      </w:r>
      <w:r w:rsidR="006D5BE0" w:rsidRPr="006D5BE0">
        <w:t>–</w:t>
      </w:r>
      <w:r w:rsidRPr="006D5BE0">
        <w:t xml:space="preserve"> </w:t>
      </w:r>
      <w:r>
        <w:t>светодиод</w:t>
      </w:r>
      <w:r w:rsidR="006D5BE0">
        <w:t xml:space="preserve"> любого цвета типоразмера 1608.</w:t>
      </w:r>
    </w:p>
    <w:p w14:paraId="6204FC8A" w14:textId="7629DDAF" w:rsidR="006D5BE0" w:rsidRPr="009730DC" w:rsidRDefault="006D5BE0" w:rsidP="006D5BE0">
      <w:pPr>
        <w:pStyle w:val="6NIRlistordlevel1"/>
      </w:pPr>
      <w:r>
        <w:t xml:space="preserve">Для площадки </w:t>
      </w:r>
      <w:r>
        <w:rPr>
          <w:lang w:val="en-US"/>
        </w:rPr>
        <w:t>H</w:t>
      </w:r>
      <w:r w:rsidRPr="006D5BE0">
        <w:t>1</w:t>
      </w:r>
      <w:r>
        <w:t xml:space="preserve"> требуются </w:t>
      </w:r>
      <w:r>
        <w:rPr>
          <w:lang w:val="en-US"/>
        </w:rPr>
        <w:t>header</w:t>
      </w:r>
      <w:r w:rsidRPr="006D5BE0">
        <w:t xml:space="preserve"> </w:t>
      </w:r>
      <w:r>
        <w:rPr>
          <w:lang w:val="en-US"/>
        </w:rPr>
        <w:t>male</w:t>
      </w:r>
      <w:r w:rsidRPr="006D5BE0">
        <w:t xml:space="preserve"> 1</w:t>
      </w:r>
      <w:r>
        <w:rPr>
          <w:lang w:val="en-US"/>
        </w:rPr>
        <w:t>x</w:t>
      </w:r>
      <w:r w:rsidRPr="006D5BE0">
        <w:t>4.</w:t>
      </w:r>
    </w:p>
    <w:p w14:paraId="74592CC5" w14:textId="53B03708" w:rsidR="006D5BE0" w:rsidRDefault="006D5BE0" w:rsidP="006D5BE0">
      <w:pPr>
        <w:pStyle w:val="6NIRlistordlevel1"/>
      </w:pPr>
      <w:r>
        <w:t xml:space="preserve">Для площадок </w:t>
      </w:r>
      <w:r>
        <w:rPr>
          <w:lang w:val="en-US"/>
        </w:rPr>
        <w:t>H</w:t>
      </w:r>
      <w:r w:rsidRPr="006D5BE0">
        <w:t xml:space="preserve">2 </w:t>
      </w:r>
      <w:r>
        <w:t xml:space="preserve">и </w:t>
      </w:r>
      <w:r>
        <w:rPr>
          <w:lang w:val="en-US"/>
        </w:rPr>
        <w:t>H</w:t>
      </w:r>
      <w:r w:rsidRPr="006D5BE0">
        <w:t xml:space="preserve">3 </w:t>
      </w:r>
      <w:r>
        <w:t xml:space="preserve">требуются </w:t>
      </w:r>
      <w:r>
        <w:rPr>
          <w:lang w:val="en-US"/>
        </w:rPr>
        <w:t>header</w:t>
      </w:r>
      <w:r w:rsidRPr="006D5BE0">
        <w:t xml:space="preserve"> </w:t>
      </w:r>
      <w:r>
        <w:rPr>
          <w:lang w:val="en-US"/>
        </w:rPr>
        <w:t>male</w:t>
      </w:r>
      <w:r w:rsidRPr="006D5BE0">
        <w:t xml:space="preserve"> 1</w:t>
      </w:r>
      <w:r>
        <w:rPr>
          <w:lang w:val="en-US"/>
        </w:rPr>
        <w:t>x</w:t>
      </w:r>
      <w:r w:rsidRPr="006D5BE0">
        <w:t>3.</w:t>
      </w:r>
    </w:p>
    <w:p w14:paraId="2A3C1DB3" w14:textId="17EAF9C0" w:rsidR="00576518" w:rsidRPr="009730DC" w:rsidRDefault="00576518" w:rsidP="006D5BE0">
      <w:pPr>
        <w:pStyle w:val="6NIRlistordlevel1"/>
      </w:pPr>
      <w:r w:rsidRPr="00576518">
        <w:t xml:space="preserve">Для площадки H4 требуются </w:t>
      </w:r>
      <w:proofErr w:type="spellStart"/>
      <w:r w:rsidRPr="00576518">
        <w:t>header</w:t>
      </w:r>
      <w:proofErr w:type="spellEnd"/>
      <w:r w:rsidRPr="00576518">
        <w:t xml:space="preserve"> </w:t>
      </w:r>
      <w:proofErr w:type="spellStart"/>
      <w:r w:rsidRPr="00576518">
        <w:t>male</w:t>
      </w:r>
      <w:proofErr w:type="spellEnd"/>
      <w:r w:rsidRPr="00576518">
        <w:t xml:space="preserve"> 1x2.</w:t>
      </w:r>
    </w:p>
    <w:p w14:paraId="096FC509" w14:textId="773822E1" w:rsidR="00CB01EB" w:rsidRDefault="00576518" w:rsidP="0097730C">
      <w:pPr>
        <w:pStyle w:val="2NIRfig"/>
      </w:pPr>
      <w:r>
        <w:drawing>
          <wp:inline distT="0" distB="0" distL="0" distR="0" wp14:anchorId="280D8C3C" wp14:editId="7A505775">
            <wp:extent cx="5934075" cy="3533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355F" w14:textId="055DEA3B" w:rsidR="00C06B73" w:rsidRDefault="00C06B73" w:rsidP="00C06B73">
      <w:pPr>
        <w:pStyle w:val="2NIRfigname"/>
      </w:pPr>
      <w:r>
        <w:t>Разводка печатной платы</w:t>
      </w:r>
    </w:p>
    <w:p w14:paraId="7EEF7BE6" w14:textId="54586848" w:rsidR="00E24174" w:rsidRDefault="00E24174" w:rsidP="00E24174">
      <w:pPr>
        <w:pStyle w:val="0NIRzagtocLOWnumb22"/>
      </w:pPr>
      <w:r>
        <w:t>Подключение к плате</w:t>
      </w:r>
      <w:r w:rsidR="006329BC">
        <w:t xml:space="preserve"> </w:t>
      </w:r>
      <w:r w:rsidR="006329BC">
        <w:rPr>
          <w:lang w:val="en-US"/>
        </w:rPr>
        <w:t>DE</w:t>
      </w:r>
      <w:r w:rsidR="006329BC" w:rsidRPr="006329BC">
        <w:t>10-</w:t>
      </w:r>
      <w:r w:rsidR="006329BC">
        <w:rPr>
          <w:lang w:val="en-US"/>
        </w:rPr>
        <w:t>Nano</w:t>
      </w:r>
    </w:p>
    <w:p w14:paraId="01675CAF" w14:textId="3E5A28EF" w:rsidR="00E24174" w:rsidRDefault="00E24174" w:rsidP="00E24174">
      <w:pPr>
        <w:pStyle w:val="1NIRtext"/>
      </w:pPr>
      <w:r>
        <w:t xml:space="preserve">Для правильной работы системы необходимо подключить все необходимы </w:t>
      </w:r>
      <w:proofErr w:type="spellStart"/>
      <w:r>
        <w:t>пины</w:t>
      </w:r>
      <w:proofErr w:type="spellEnd"/>
      <w:r>
        <w:t xml:space="preserve"> к плате:</w:t>
      </w:r>
    </w:p>
    <w:p w14:paraId="1080162D" w14:textId="738F0432" w:rsidR="00E24174" w:rsidRDefault="004D3F1F" w:rsidP="00E24174">
      <w:pPr>
        <w:pStyle w:val="6NIRlistordlevel1"/>
        <w:numPr>
          <w:ilvl w:val="0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GND</w:t>
      </w:r>
      <w:r w:rsidRPr="004D3F1F">
        <w:t xml:space="preserve"> </w:t>
      </w:r>
      <w:r>
        <w:t xml:space="preserve">подключается к </w:t>
      </w:r>
      <w:proofErr w:type="spellStart"/>
      <w:r>
        <w:t>пину</w:t>
      </w:r>
      <w:proofErr w:type="spellEnd"/>
      <w:r>
        <w:t xml:space="preserve"> </w:t>
      </w:r>
      <w:r>
        <w:rPr>
          <w:lang w:val="en-US"/>
        </w:rPr>
        <w:t>GND</w:t>
      </w:r>
      <w:r w:rsidRPr="004D3F1F">
        <w:t xml:space="preserve"> </w:t>
      </w:r>
      <w:r>
        <w:t>на плате.</w:t>
      </w:r>
    </w:p>
    <w:p w14:paraId="50A0EB8C" w14:textId="38FDABCD" w:rsidR="004D3F1F" w:rsidRDefault="004D3F1F" w:rsidP="00E24174">
      <w:pPr>
        <w:pStyle w:val="6NIRlistordlevel1"/>
        <w:numPr>
          <w:ilvl w:val="0"/>
          <w:numId w:val="29"/>
        </w:numPr>
      </w:pPr>
      <w:proofErr w:type="spellStart"/>
      <w:r>
        <w:t>Пин</w:t>
      </w:r>
      <w:proofErr w:type="spellEnd"/>
      <w:r>
        <w:t xml:space="preserve"> </w:t>
      </w:r>
      <w:proofErr w:type="spellStart"/>
      <w:r>
        <w:rPr>
          <w:lang w:val="en-US"/>
        </w:rPr>
        <w:t>Vcc</w:t>
      </w:r>
      <w:proofErr w:type="spellEnd"/>
      <w:r w:rsidRPr="004D3F1F">
        <w:t xml:space="preserve"> </w:t>
      </w:r>
      <w:r>
        <w:t xml:space="preserve">подключается к </w:t>
      </w:r>
      <w:proofErr w:type="spellStart"/>
      <w:r>
        <w:t>пину</w:t>
      </w:r>
      <w:proofErr w:type="spellEnd"/>
      <w:r>
        <w:t xml:space="preserve"> с питанием </w:t>
      </w:r>
      <w:r w:rsidRPr="004D3F1F">
        <w:t>3.3</w:t>
      </w:r>
      <w:r>
        <w:t>В на плате.</w:t>
      </w:r>
    </w:p>
    <w:p w14:paraId="76B49DD4" w14:textId="6CD2105C" w:rsidR="004D3F1F" w:rsidRDefault="004D3F1F" w:rsidP="00E24174">
      <w:pPr>
        <w:pStyle w:val="6NIRlistordlevel1"/>
        <w:numPr>
          <w:ilvl w:val="0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S</w:t>
      </w:r>
      <w:r w:rsidRPr="004D3F1F">
        <w:t xml:space="preserve"> </w:t>
      </w:r>
      <w:r>
        <w:t xml:space="preserve">необходимо подключить к одну из </w:t>
      </w:r>
      <w:proofErr w:type="spellStart"/>
      <w:r>
        <w:t>пинов</w:t>
      </w:r>
      <w:proofErr w:type="spellEnd"/>
      <w:r>
        <w:t xml:space="preserve"> </w:t>
      </w:r>
      <w:r>
        <w:rPr>
          <w:lang w:val="en-US"/>
        </w:rPr>
        <w:t>GPIO</w:t>
      </w:r>
      <w:r w:rsidRPr="004D3F1F">
        <w:t xml:space="preserve"> </w:t>
      </w:r>
      <w:r>
        <w:t xml:space="preserve">в зависимости от привязанного в проекте </w:t>
      </w:r>
      <w:proofErr w:type="spellStart"/>
      <w:r>
        <w:t>пина</w:t>
      </w:r>
      <w:proofErr w:type="spellEnd"/>
      <w:r>
        <w:t>.</w:t>
      </w:r>
    </w:p>
    <w:p w14:paraId="51CA8458" w14:textId="0A6A41AE" w:rsidR="004D3F1F" w:rsidRDefault="004D3F1F" w:rsidP="00E24174">
      <w:pPr>
        <w:pStyle w:val="6NIRlistordlevel1"/>
        <w:numPr>
          <w:ilvl w:val="0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ST</w:t>
      </w:r>
      <w:r w:rsidRPr="004D3F1F">
        <w:t xml:space="preserve"> </w:t>
      </w:r>
      <w:r>
        <w:t xml:space="preserve">необходимо подключить к одну из </w:t>
      </w:r>
      <w:proofErr w:type="spellStart"/>
      <w:r>
        <w:t>пинов</w:t>
      </w:r>
      <w:proofErr w:type="spellEnd"/>
      <w:r>
        <w:t xml:space="preserve"> </w:t>
      </w:r>
      <w:r>
        <w:rPr>
          <w:lang w:val="en-US"/>
        </w:rPr>
        <w:t>ADC</w:t>
      </w:r>
      <w:r w:rsidRPr="004D3F1F">
        <w:t xml:space="preserve"> </w:t>
      </w:r>
      <w:r>
        <w:t xml:space="preserve">в зависимости от привязанного в проекте </w:t>
      </w:r>
      <w:proofErr w:type="spellStart"/>
      <w:r>
        <w:t>пина</w:t>
      </w:r>
      <w:proofErr w:type="spellEnd"/>
      <w:r>
        <w:t>.</w:t>
      </w:r>
    </w:p>
    <w:p w14:paraId="23E12361" w14:textId="32EB85FD" w:rsidR="00E24174" w:rsidRDefault="00E24174" w:rsidP="00E24174">
      <w:pPr>
        <w:pStyle w:val="6NIRlistordlevel1"/>
        <w:numPr>
          <w:ilvl w:val="0"/>
          <w:numId w:val="29"/>
        </w:numPr>
      </w:pPr>
      <w:proofErr w:type="spellStart"/>
      <w:r>
        <w:lastRenderedPageBreak/>
        <w:t>Пины</w:t>
      </w:r>
      <w:proofErr w:type="spellEnd"/>
      <w:r>
        <w:t xml:space="preserve"> </w:t>
      </w:r>
      <w:r>
        <w:rPr>
          <w:lang w:val="en-US"/>
        </w:rPr>
        <w:t>L</w:t>
      </w:r>
      <w:r w:rsidRPr="00E24174">
        <w:t xml:space="preserve">- </w:t>
      </w:r>
      <w:r>
        <w:t xml:space="preserve">и </w:t>
      </w:r>
      <w:r>
        <w:rPr>
          <w:lang w:val="en-US"/>
        </w:rPr>
        <w:t>L</w:t>
      </w:r>
      <w:r w:rsidRPr="00E24174">
        <w:t xml:space="preserve">+ </w:t>
      </w:r>
      <w:r>
        <w:t>необходимо подключить к вентилятору.</w:t>
      </w:r>
    </w:p>
    <w:p w14:paraId="12385100" w14:textId="77777777" w:rsidR="004D3F1F" w:rsidRDefault="00E24174" w:rsidP="00E24174">
      <w:pPr>
        <w:pStyle w:val="6NIRlistordlevel1"/>
        <w:numPr>
          <w:ilvl w:val="0"/>
          <w:numId w:val="29"/>
        </w:numPr>
      </w:pPr>
      <w:proofErr w:type="spellStart"/>
      <w:r>
        <w:t>Пины</w:t>
      </w:r>
      <w:proofErr w:type="spellEnd"/>
      <w:r>
        <w:t xml:space="preserve"> </w:t>
      </w:r>
      <w:r>
        <w:rPr>
          <w:lang w:val="en-US"/>
        </w:rPr>
        <w:t>P</w:t>
      </w:r>
      <w:r>
        <w:t xml:space="preserve">- и </w:t>
      </w:r>
      <w:r>
        <w:rPr>
          <w:lang w:val="en-US"/>
        </w:rPr>
        <w:t>P</w:t>
      </w:r>
      <w:r w:rsidRPr="00E24174">
        <w:t xml:space="preserve">+ </w:t>
      </w:r>
      <w:r>
        <w:t xml:space="preserve">необходимо подключить к источнику питания для вентилятора. </w:t>
      </w:r>
      <w:r w:rsidR="004D3F1F">
        <w:t>Питание может быть подключено несколькими способами:</w:t>
      </w:r>
    </w:p>
    <w:p w14:paraId="419E6323" w14:textId="657770CE" w:rsidR="00E24174" w:rsidRDefault="00E24174" w:rsidP="004D3F1F">
      <w:pPr>
        <w:pStyle w:val="6NIRlistordlevel1"/>
        <w:numPr>
          <w:ilvl w:val="1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</w:t>
      </w:r>
      <w:r w:rsidRPr="00E24174">
        <w:t xml:space="preserve">+ </w:t>
      </w:r>
      <w:r>
        <w:t xml:space="preserve">подключается к </w:t>
      </w:r>
      <w:proofErr w:type="spellStart"/>
      <w:r>
        <w:t>пину</w:t>
      </w:r>
      <w:proofErr w:type="spellEnd"/>
      <w:r>
        <w:t xml:space="preserve"> 9В в разъемах </w:t>
      </w:r>
      <w:r>
        <w:rPr>
          <w:lang w:val="en-US"/>
        </w:rPr>
        <w:t>Arduino</w:t>
      </w:r>
      <w:r w:rsidRPr="00E24174">
        <w:t xml:space="preserve">. </w:t>
      </w: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</w:t>
      </w:r>
      <w:r w:rsidRPr="004D3F1F">
        <w:t xml:space="preserve">- </w:t>
      </w:r>
      <w:r w:rsidR="004D3F1F">
        <w:t xml:space="preserve">можно не подключать, </w:t>
      </w:r>
      <w:proofErr w:type="gramStart"/>
      <w:r w:rsidR="004D3F1F">
        <w:t>т.к.</w:t>
      </w:r>
      <w:proofErr w:type="gramEnd"/>
      <w:r w:rsidR="004D3F1F">
        <w:t xml:space="preserve"> </w:t>
      </w:r>
      <w:proofErr w:type="spellStart"/>
      <w:r w:rsidR="004D3F1F">
        <w:t>пин</w:t>
      </w:r>
      <w:proofErr w:type="spellEnd"/>
      <w:r w:rsidR="004D3F1F">
        <w:t xml:space="preserve"> </w:t>
      </w:r>
      <w:r w:rsidR="004D3F1F">
        <w:rPr>
          <w:lang w:val="en-US"/>
        </w:rPr>
        <w:t>GND</w:t>
      </w:r>
      <w:r w:rsidR="004D3F1F" w:rsidRPr="004D3F1F">
        <w:t xml:space="preserve"> </w:t>
      </w:r>
      <w:r w:rsidR="004D3F1F">
        <w:t>уже подключен к плате.</w:t>
      </w:r>
    </w:p>
    <w:p w14:paraId="322F7FFB" w14:textId="3F9F09D9" w:rsidR="004D3F1F" w:rsidRDefault="004D3F1F" w:rsidP="004D3F1F">
      <w:pPr>
        <w:pStyle w:val="6NIRlistordlevel1"/>
        <w:numPr>
          <w:ilvl w:val="1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</w:t>
      </w:r>
      <w:r w:rsidRPr="004D3F1F">
        <w:t xml:space="preserve">+ </w:t>
      </w:r>
      <w:r>
        <w:t xml:space="preserve">подключается к питанию с напряжением до </w:t>
      </w:r>
      <w:r w:rsidRPr="006329BC">
        <w:t>24</w:t>
      </w:r>
      <w:r>
        <w:t xml:space="preserve">В. </w:t>
      </w: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</w:t>
      </w:r>
      <w:r w:rsidRPr="004D3F1F">
        <w:t>-</w:t>
      </w:r>
      <w:r>
        <w:t xml:space="preserve"> необходимо подключить к </w:t>
      </w:r>
      <w:r>
        <w:rPr>
          <w:lang w:val="en-US"/>
        </w:rPr>
        <w:t>GND</w:t>
      </w:r>
      <w:r w:rsidRPr="004D3F1F">
        <w:t xml:space="preserve"> </w:t>
      </w:r>
      <w:r>
        <w:t>источника питания.</w:t>
      </w:r>
    </w:p>
    <w:p w14:paraId="5349AA44" w14:textId="68BBA596" w:rsidR="00576518" w:rsidRPr="00E24174" w:rsidRDefault="00576518" w:rsidP="00576518">
      <w:pPr>
        <w:pStyle w:val="6NIRlistordlevel1"/>
        <w:numPr>
          <w:ilvl w:val="0"/>
          <w:numId w:val="29"/>
        </w:numPr>
      </w:pPr>
      <w:r w:rsidRPr="00576518">
        <w:t>Если необходимо реализовать постоянное охлаждение, то нужно закоротить перемычку H4. В таком случае шаг 3 и 4 не требуется.</w:t>
      </w:r>
    </w:p>
    <w:p w14:paraId="6D5E18A2" w14:textId="13349F86" w:rsidR="00CB01EB" w:rsidRDefault="00CB01EB" w:rsidP="00CB01EB">
      <w:pPr>
        <w:pStyle w:val="0NIRzagtocLOWnumb1"/>
      </w:pPr>
      <w:r>
        <w:lastRenderedPageBreak/>
        <w:t>Сборка системы охлаждения</w:t>
      </w:r>
    </w:p>
    <w:p w14:paraId="64D890B3" w14:textId="42B8928C" w:rsidR="00CB01EB" w:rsidRDefault="00D86673" w:rsidP="00CB01EB">
      <w:pPr>
        <w:pStyle w:val="1NIRtext"/>
      </w:pPr>
      <w:r>
        <w:t>Размер печатной платы – 27х16 мм.</w:t>
      </w:r>
    </w:p>
    <w:p w14:paraId="7F3848FB" w14:textId="2E81E564" w:rsidR="00D86673" w:rsidRDefault="00D86673" w:rsidP="00CB01EB">
      <w:pPr>
        <w:pStyle w:val="1NIRtext"/>
      </w:pPr>
      <w:r>
        <w:t xml:space="preserve">Специально для </w:t>
      </w:r>
      <w:r w:rsidR="00D965CC">
        <w:t>разработанной платы</w:t>
      </w:r>
      <w:r>
        <w:t xml:space="preserve"> был разработана 3</w:t>
      </w:r>
      <w:r>
        <w:rPr>
          <w:lang w:val="en-US"/>
        </w:rPr>
        <w:t>D</w:t>
      </w:r>
      <w:r>
        <w:t xml:space="preserve"> модель крышки с удобным соединением с </w:t>
      </w:r>
      <w:r>
        <w:rPr>
          <w:lang w:val="en-US"/>
        </w:rPr>
        <w:t>DE</w:t>
      </w:r>
      <w:r w:rsidRPr="00D86673">
        <w:t>10-</w:t>
      </w:r>
      <w:r>
        <w:rPr>
          <w:lang w:val="en-US"/>
        </w:rPr>
        <w:t>Nano</w:t>
      </w:r>
      <w:r w:rsidRPr="00D86673">
        <w:t xml:space="preserve">, </w:t>
      </w:r>
      <w:r>
        <w:t>а также с вентилятором типоразмера 40х40 мм.</w:t>
      </w:r>
    </w:p>
    <w:p w14:paraId="23D7CE05" w14:textId="099F8F04" w:rsidR="00D965CC" w:rsidRDefault="00D965CC" w:rsidP="00D965CC">
      <w:pPr>
        <w:pStyle w:val="2NIRfig"/>
      </w:pPr>
      <w:r>
        <w:drawing>
          <wp:inline distT="0" distB="0" distL="0" distR="0" wp14:anchorId="333FAAE5" wp14:editId="7BCDFE71">
            <wp:extent cx="3855551" cy="2408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7" t="17903" r="27382" b="9792"/>
                    <a:stretch/>
                  </pic:blipFill>
                  <pic:spPr bwMode="auto">
                    <a:xfrm>
                      <a:off x="0" y="0"/>
                      <a:ext cx="3856543" cy="240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E5249" w14:textId="41161488" w:rsidR="00D965CC" w:rsidRDefault="00D965CC" w:rsidP="00D965CC">
      <w:pPr>
        <w:pStyle w:val="2NIRfigname"/>
        <w:rPr>
          <w:lang w:val="en-US"/>
        </w:rPr>
      </w:pPr>
      <w:r>
        <w:t xml:space="preserve">Крышка для </w:t>
      </w:r>
      <w:r>
        <w:rPr>
          <w:lang w:val="en-US"/>
        </w:rPr>
        <w:t>DE10-Nano</w:t>
      </w:r>
    </w:p>
    <w:p w14:paraId="071E6BFF" w14:textId="01CC49E8" w:rsidR="006D02D1" w:rsidRDefault="006D02D1" w:rsidP="006D02D1">
      <w:pPr>
        <w:pStyle w:val="0NIRzagtocLOWnumb1"/>
      </w:pPr>
      <w:r>
        <w:lastRenderedPageBreak/>
        <w:t>Модуль управления охлаждением</w:t>
      </w:r>
    </w:p>
    <w:p w14:paraId="153BF7AA" w14:textId="2CE3E5E6" w:rsidR="00576518" w:rsidRPr="00576518" w:rsidRDefault="00576518" w:rsidP="00576518">
      <w:pPr>
        <w:pStyle w:val="1NIRtext"/>
      </w:pPr>
      <w:r w:rsidRPr="00576518">
        <w:t>Если модуль используется в качестве постоянного охлаждения, то данный шаг не требуется.</w:t>
      </w:r>
    </w:p>
    <w:p w14:paraId="1E507546" w14:textId="30156141" w:rsidR="006D02D1" w:rsidRDefault="006D02D1" w:rsidP="006D02D1">
      <w:pPr>
        <w:pStyle w:val="1NIRtext"/>
      </w:pPr>
      <w:r>
        <w:t>В папке «</w:t>
      </w:r>
      <w:proofErr w:type="spellStart"/>
      <w:r w:rsidRPr="006D02D1">
        <w:t>Quartus_project</w:t>
      </w:r>
      <w:proofErr w:type="spellEnd"/>
      <w:r>
        <w:t>» представлен проект с примером использования адаптивной системы охлаждения.</w:t>
      </w:r>
    </w:p>
    <w:p w14:paraId="3F40D32E" w14:textId="5C8E59A2" w:rsidR="007E3A8E" w:rsidRDefault="007E3A8E" w:rsidP="007E3A8E">
      <w:pPr>
        <w:pStyle w:val="0NIRzagtocLOWnumb22"/>
      </w:pPr>
      <w:r>
        <w:t>Основные настройки</w:t>
      </w:r>
    </w:p>
    <w:p w14:paraId="5C1192FC" w14:textId="1CE84F57" w:rsidR="00714C96" w:rsidRPr="00714C96" w:rsidRDefault="00714C96" w:rsidP="00714C96">
      <w:pPr>
        <w:pStyle w:val="1NIRtext"/>
      </w:pPr>
      <w:r w:rsidRPr="00714C96">
        <w:t>Ниже представлен пример подключения модуля охлаждения в проект.</w:t>
      </w:r>
    </w:p>
    <w:p w14:paraId="777344AC" w14:textId="0F31AE4E" w:rsidR="006D02D1" w:rsidRPr="006D02D1" w:rsidRDefault="006D02D1" w:rsidP="003B226F">
      <w:pPr>
        <w:pStyle w:val="5NIRlistingtext"/>
        <w:ind w:left="709"/>
      </w:pPr>
      <w:proofErr w:type="spellStart"/>
      <w:r w:rsidRPr="006D02D1">
        <w:t>cooling_system</w:t>
      </w:r>
      <w:proofErr w:type="spellEnd"/>
      <w:r w:rsidRPr="006D02D1">
        <w:t xml:space="preserve"> cs1(</w:t>
      </w:r>
    </w:p>
    <w:p w14:paraId="1C1E6988" w14:textId="77777777" w:rsidR="006D02D1" w:rsidRPr="006D02D1" w:rsidRDefault="006D02D1" w:rsidP="003B226F">
      <w:pPr>
        <w:pStyle w:val="5NIRlistingtext"/>
        <w:ind w:left="709"/>
      </w:pPr>
      <w:r w:rsidRPr="006D02D1">
        <w:tab/>
      </w:r>
      <w:proofErr w:type="gramStart"/>
      <w:r w:rsidRPr="006D02D1">
        <w:t>.</w:t>
      </w:r>
      <w:proofErr w:type="spellStart"/>
      <w:r w:rsidRPr="006D02D1">
        <w:t>min</w:t>
      </w:r>
      <w:proofErr w:type="gramEnd"/>
      <w:r w:rsidRPr="006D02D1">
        <w:t>_temp</w:t>
      </w:r>
      <w:proofErr w:type="spellEnd"/>
      <w:r w:rsidRPr="006D02D1">
        <w:t>(30),</w:t>
      </w:r>
    </w:p>
    <w:p w14:paraId="55C34160" w14:textId="77777777" w:rsidR="006D02D1" w:rsidRPr="006D02D1" w:rsidRDefault="006D02D1" w:rsidP="003B226F">
      <w:pPr>
        <w:pStyle w:val="5NIRlistingtext"/>
        <w:ind w:left="709"/>
      </w:pPr>
      <w:r w:rsidRPr="006D02D1">
        <w:tab/>
        <w:t>.</w:t>
      </w:r>
      <w:proofErr w:type="spellStart"/>
      <w:r w:rsidRPr="006D02D1">
        <w:t>max_</w:t>
      </w:r>
      <w:proofErr w:type="gramStart"/>
      <w:r w:rsidRPr="006D02D1">
        <w:t>temp</w:t>
      </w:r>
      <w:proofErr w:type="spellEnd"/>
      <w:r w:rsidRPr="006D02D1">
        <w:t>(</w:t>
      </w:r>
      <w:proofErr w:type="gramEnd"/>
      <w:r w:rsidRPr="006D02D1">
        <w:t>60),</w:t>
      </w:r>
    </w:p>
    <w:p w14:paraId="3EAFD7D7" w14:textId="77777777" w:rsidR="006D02D1" w:rsidRPr="006D02D1" w:rsidRDefault="006D02D1" w:rsidP="003B226F">
      <w:pPr>
        <w:pStyle w:val="5NIRlistingtext"/>
        <w:ind w:left="709"/>
      </w:pPr>
      <w:r w:rsidRPr="006D02D1">
        <w:tab/>
        <w:t>.</w:t>
      </w:r>
      <w:proofErr w:type="spellStart"/>
      <w:r w:rsidRPr="006D02D1">
        <w:t>cur_temp</w:t>
      </w:r>
      <w:proofErr w:type="spellEnd"/>
      <w:r w:rsidRPr="006D02D1">
        <w:t>(</w:t>
      </w:r>
      <w:proofErr w:type="gramStart"/>
      <w:r w:rsidRPr="006D02D1">
        <w:t>analog[</w:t>
      </w:r>
      <w:proofErr w:type="gramEnd"/>
      <w:r w:rsidRPr="006D02D1">
        <w:t>0]),</w:t>
      </w:r>
    </w:p>
    <w:p w14:paraId="7AF83662" w14:textId="77777777" w:rsidR="006D02D1" w:rsidRPr="006D02D1" w:rsidRDefault="006D02D1" w:rsidP="003B226F">
      <w:pPr>
        <w:pStyle w:val="5NIRlistingtext"/>
        <w:ind w:left="709"/>
      </w:pPr>
      <w:r w:rsidRPr="006D02D1">
        <w:tab/>
      </w:r>
    </w:p>
    <w:p w14:paraId="1F4B414B" w14:textId="77777777" w:rsidR="006D02D1" w:rsidRPr="003E57E0" w:rsidRDefault="006D02D1" w:rsidP="003B226F">
      <w:pPr>
        <w:pStyle w:val="5NIRlistingtext"/>
        <w:ind w:left="709"/>
        <w:rPr>
          <w:lang w:val="ru-RU"/>
        </w:rPr>
      </w:pPr>
      <w:r w:rsidRPr="006D02D1">
        <w:tab/>
      </w:r>
      <w:proofErr w:type="gramStart"/>
      <w:r w:rsidRPr="003E57E0">
        <w:rPr>
          <w:lang w:val="ru-RU"/>
        </w:rPr>
        <w:t>.</w:t>
      </w:r>
      <w:r w:rsidRPr="006D02D1">
        <w:t>fan</w:t>
      </w:r>
      <w:proofErr w:type="gramEnd"/>
      <w:r w:rsidRPr="003E57E0">
        <w:rPr>
          <w:lang w:val="ru-RU"/>
        </w:rPr>
        <w:t>_</w:t>
      </w:r>
      <w:r w:rsidRPr="006D02D1">
        <w:t>control</w:t>
      </w:r>
      <w:r w:rsidRPr="003E57E0">
        <w:rPr>
          <w:lang w:val="ru-RU"/>
        </w:rPr>
        <w:t>(</w:t>
      </w:r>
      <w:r w:rsidRPr="006D02D1">
        <w:t>GPIO</w:t>
      </w:r>
      <w:r w:rsidRPr="003E57E0">
        <w:rPr>
          <w:lang w:val="ru-RU"/>
        </w:rPr>
        <w:t>[0]),</w:t>
      </w:r>
    </w:p>
    <w:p w14:paraId="6EFEF17D" w14:textId="187C4519" w:rsidR="006D02D1" w:rsidRDefault="006D02D1" w:rsidP="003B226F">
      <w:pPr>
        <w:pStyle w:val="5NIRlistingtext"/>
        <w:ind w:left="709"/>
        <w:rPr>
          <w:lang w:val="ru-RU"/>
        </w:rPr>
      </w:pPr>
      <w:r w:rsidRPr="003E57E0">
        <w:rPr>
          <w:lang w:val="ru-RU"/>
        </w:rPr>
        <w:tab/>
        <w:t>);</w:t>
      </w:r>
    </w:p>
    <w:p w14:paraId="727391CB" w14:textId="459B0261" w:rsidR="00F22455" w:rsidRPr="00F22455" w:rsidRDefault="00F22455" w:rsidP="00F22455">
      <w:pPr>
        <w:pStyle w:val="1NIRtext"/>
      </w:pPr>
      <w:r w:rsidRPr="00F22455">
        <w:t>Для корректной работы необходимо подать правильные сигналы в каждый вход/выход модуля:</w:t>
      </w:r>
    </w:p>
    <w:p w14:paraId="028A2BB3" w14:textId="59FA4D61" w:rsidR="006D02D1" w:rsidRDefault="006D02D1" w:rsidP="00D25C77">
      <w:pPr>
        <w:pStyle w:val="6NIRlistunordlevel1"/>
      </w:pPr>
      <w:r w:rsidRPr="006D02D1">
        <w:t xml:space="preserve"> </w:t>
      </w:r>
      <w:r>
        <w:t xml:space="preserve">В </w:t>
      </w:r>
      <w:r>
        <w:rPr>
          <w:lang w:val="en-US"/>
        </w:rPr>
        <w:t>min</w:t>
      </w:r>
      <w:r w:rsidRPr="006D02D1">
        <w:t>_</w:t>
      </w:r>
      <w:r>
        <w:rPr>
          <w:lang w:val="en-US"/>
        </w:rPr>
        <w:t>temp</w:t>
      </w:r>
      <w:r w:rsidRPr="006D02D1">
        <w:t xml:space="preserve"> </w:t>
      </w:r>
      <w:r>
        <w:t xml:space="preserve">передается температура, до которой необходимо охлаждать плату в случае ее нагрева до </w:t>
      </w:r>
      <w:r>
        <w:rPr>
          <w:lang w:val="en-US"/>
        </w:rPr>
        <w:t>max</w:t>
      </w:r>
      <w:r w:rsidRPr="006D02D1">
        <w:t>_</w:t>
      </w:r>
      <w:r>
        <w:rPr>
          <w:lang w:val="en-US"/>
        </w:rPr>
        <w:t>temp</w:t>
      </w:r>
      <w:r w:rsidRPr="006D02D1">
        <w:t>.</w:t>
      </w:r>
    </w:p>
    <w:p w14:paraId="72776CC9" w14:textId="641A71CB" w:rsidR="00D25C77" w:rsidRDefault="00D25C77" w:rsidP="00D25C77">
      <w:pPr>
        <w:pStyle w:val="6NIRlistunordlevel1"/>
      </w:pPr>
      <w:r>
        <w:t xml:space="preserve">В </w:t>
      </w:r>
      <w:r>
        <w:rPr>
          <w:lang w:val="en-US"/>
        </w:rPr>
        <w:t>max</w:t>
      </w:r>
      <w:r w:rsidRPr="006D02D1">
        <w:t>_</w:t>
      </w:r>
      <w:r>
        <w:rPr>
          <w:lang w:val="en-US"/>
        </w:rPr>
        <w:t>temp</w:t>
      </w:r>
      <w:r w:rsidRPr="006D02D1">
        <w:t xml:space="preserve"> </w:t>
      </w:r>
      <w:r>
        <w:t>передается максимально допустимая температура.</w:t>
      </w:r>
    </w:p>
    <w:p w14:paraId="34A974A8" w14:textId="0EE87A58" w:rsidR="007E3A8E" w:rsidRDefault="007E3A8E" w:rsidP="00D25C77">
      <w:pPr>
        <w:pStyle w:val="6NIRlistunordlevel1"/>
      </w:pPr>
      <w:r>
        <w:t xml:space="preserve">В </w:t>
      </w:r>
      <w:r>
        <w:rPr>
          <w:lang w:val="en-US"/>
        </w:rPr>
        <w:t>cur</w:t>
      </w:r>
      <w:r w:rsidRPr="007E3A8E">
        <w:t>_</w:t>
      </w:r>
      <w:r>
        <w:rPr>
          <w:lang w:val="en-US"/>
        </w:rPr>
        <w:t>temp</w:t>
      </w:r>
      <w:r w:rsidRPr="007E3A8E">
        <w:t xml:space="preserve"> </w:t>
      </w:r>
      <w:r>
        <w:t xml:space="preserve">необходимо передавать данные о текущей температуре с термистора. </w:t>
      </w:r>
    </w:p>
    <w:p w14:paraId="07AA3E5D" w14:textId="0AF20F96" w:rsidR="007E3A8E" w:rsidRDefault="007E3A8E" w:rsidP="00D25C77">
      <w:pPr>
        <w:pStyle w:val="6NIRlistunordlevel1"/>
      </w:pPr>
      <w:r>
        <w:t xml:space="preserve">В </w:t>
      </w:r>
      <w:r>
        <w:rPr>
          <w:lang w:val="en-US"/>
        </w:rPr>
        <w:t>fan</w:t>
      </w:r>
      <w:r w:rsidRPr="007E3A8E">
        <w:t>_</w:t>
      </w:r>
      <w:r>
        <w:rPr>
          <w:lang w:val="en-US"/>
        </w:rPr>
        <w:t>control</w:t>
      </w:r>
      <w:r w:rsidRPr="007E3A8E">
        <w:t xml:space="preserve"> </w:t>
      </w:r>
      <w:r>
        <w:t xml:space="preserve">необходимо подключить один из </w:t>
      </w:r>
      <w:proofErr w:type="spellStart"/>
      <w:r>
        <w:t>пинов</w:t>
      </w:r>
      <w:proofErr w:type="spellEnd"/>
      <w:r>
        <w:t xml:space="preserve"> </w:t>
      </w:r>
      <w:r>
        <w:rPr>
          <w:lang w:val="en-US"/>
        </w:rPr>
        <w:t>GPIO</w:t>
      </w:r>
      <w:r w:rsidRPr="007E3A8E">
        <w:t xml:space="preserve"> </w:t>
      </w:r>
      <w:r>
        <w:t>для управления включением/отключение вентилятора.</w:t>
      </w:r>
    </w:p>
    <w:p w14:paraId="034CB055" w14:textId="35AA1E74" w:rsidR="007E3A8E" w:rsidRDefault="007E3A8E" w:rsidP="007E3A8E">
      <w:pPr>
        <w:pStyle w:val="0NIRzagtocLOWnumb22"/>
      </w:pPr>
      <w:r>
        <w:t>Дополнительные настройки</w:t>
      </w:r>
    </w:p>
    <w:p w14:paraId="5A5F1B9C" w14:textId="246ED4E9" w:rsidR="007E3A8E" w:rsidRDefault="007E3A8E" w:rsidP="007E3A8E">
      <w:pPr>
        <w:pStyle w:val="1NIRtext"/>
      </w:pPr>
      <w:r>
        <w:t>Для дополнительной настройки кода, в том числе для использования с другими платами есть возможность дополнительной настройки модуля:</w:t>
      </w:r>
    </w:p>
    <w:p w14:paraId="068F4DC0" w14:textId="2906A281" w:rsidR="007E3A8E" w:rsidRPr="007E3A8E" w:rsidRDefault="007E3A8E" w:rsidP="007E3A8E">
      <w:pPr>
        <w:pStyle w:val="6NIRlistordlevel1"/>
        <w:numPr>
          <w:ilvl w:val="0"/>
          <w:numId w:val="30"/>
        </w:numPr>
        <w:spacing w:line="276" w:lineRule="auto"/>
      </w:pPr>
      <w:r w:rsidRPr="007E3A8E">
        <w:rPr>
          <w:lang w:val="en-US"/>
        </w:rPr>
        <w:t>extra</w:t>
      </w:r>
      <w:r w:rsidRPr="007E3A8E">
        <w:t>_</w:t>
      </w:r>
      <w:r w:rsidRPr="007E3A8E">
        <w:rPr>
          <w:lang w:val="en-US"/>
        </w:rPr>
        <w:t>res</w:t>
      </w:r>
      <w:r w:rsidRPr="007E3A8E">
        <w:t xml:space="preserve"> </w:t>
      </w:r>
      <w:r>
        <w:t>используется для задания сопротивления резистора</w:t>
      </w:r>
      <w:r w:rsidRPr="007E3A8E">
        <w:t xml:space="preserve"> </w:t>
      </w:r>
      <w:r>
        <w:rPr>
          <w:lang w:val="en-US"/>
        </w:rPr>
        <w:t>R</w:t>
      </w:r>
      <w:r w:rsidRPr="007E3A8E">
        <w:t>4</w:t>
      </w:r>
      <w:r>
        <w:t xml:space="preserve"> выступающего в качестве делителя напряжения для работы термистора.</w:t>
      </w:r>
    </w:p>
    <w:p w14:paraId="42A67304" w14:textId="334AC6AB" w:rsidR="007E3A8E" w:rsidRPr="007E3A8E" w:rsidRDefault="007E3A8E" w:rsidP="007E3A8E">
      <w:pPr>
        <w:pStyle w:val="6NIRlistordlevel1"/>
        <w:numPr>
          <w:ilvl w:val="0"/>
          <w:numId w:val="30"/>
        </w:numPr>
        <w:spacing w:line="276" w:lineRule="auto"/>
      </w:pPr>
      <w:r w:rsidRPr="007E3A8E">
        <w:rPr>
          <w:lang w:val="en-US"/>
        </w:rPr>
        <w:t>voltage</w:t>
      </w:r>
      <w:r>
        <w:t xml:space="preserve"> показывает напряжение, поданное на </w:t>
      </w: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VCC</w:t>
      </w:r>
      <w:r w:rsidRPr="007E3A8E">
        <w:t>.</w:t>
      </w:r>
      <w:r>
        <w:t xml:space="preserve"> Данное значение должно быть целым и для этого реальное значение помножается на </w:t>
      </w:r>
      <w:proofErr w:type="spellStart"/>
      <w:r>
        <w:rPr>
          <w:lang w:val="en-US"/>
        </w:rPr>
        <w:t>mult</w:t>
      </w:r>
      <w:proofErr w:type="spellEnd"/>
      <w:r w:rsidRPr="007E3A8E">
        <w:t>_</w:t>
      </w:r>
      <w:r>
        <w:rPr>
          <w:lang w:val="en-US"/>
        </w:rPr>
        <w:t>voltage</w:t>
      </w:r>
      <w:r w:rsidRPr="007E3A8E">
        <w:t xml:space="preserve">. </w:t>
      </w:r>
      <w:r>
        <w:t xml:space="preserve">Для питания 3.3В </w:t>
      </w:r>
      <w:r>
        <w:rPr>
          <w:lang w:val="en-US"/>
        </w:rPr>
        <w:t>voltage = 33.</w:t>
      </w:r>
    </w:p>
    <w:p w14:paraId="40E9FDD7" w14:textId="401BA869" w:rsidR="007E3A8E" w:rsidRDefault="007E3A8E" w:rsidP="007E3A8E">
      <w:pPr>
        <w:pStyle w:val="6NIRlistordlevel1"/>
        <w:numPr>
          <w:ilvl w:val="0"/>
          <w:numId w:val="30"/>
        </w:numPr>
        <w:spacing w:line="276" w:lineRule="auto"/>
      </w:pPr>
      <w:proofErr w:type="spellStart"/>
      <w:r>
        <w:t>mult_voltage</w:t>
      </w:r>
      <w:proofErr w:type="spellEnd"/>
      <w:r w:rsidRPr="007E3A8E">
        <w:t xml:space="preserve"> </w:t>
      </w:r>
      <w:r>
        <w:t xml:space="preserve">отображает на сколько </w:t>
      </w:r>
      <w:proofErr w:type="spellStart"/>
      <w:r>
        <w:t>домножено</w:t>
      </w:r>
      <w:proofErr w:type="spellEnd"/>
      <w:r>
        <w:t xml:space="preserve"> напряжение на </w:t>
      </w:r>
      <w:r>
        <w:rPr>
          <w:lang w:val="en-US"/>
        </w:rPr>
        <w:t>VCC</w:t>
      </w:r>
      <w:r w:rsidRPr="007E3A8E">
        <w:t xml:space="preserve">. </w:t>
      </w:r>
      <w:r>
        <w:t xml:space="preserve">Для питания 3.3В </w:t>
      </w:r>
      <w:proofErr w:type="spellStart"/>
      <w:r>
        <w:rPr>
          <w:lang w:val="en-US"/>
        </w:rPr>
        <w:t>mult</w:t>
      </w:r>
      <w:proofErr w:type="spellEnd"/>
      <w:r w:rsidRPr="00D25C77">
        <w:t>_</w:t>
      </w:r>
      <w:r>
        <w:rPr>
          <w:lang w:val="en-US"/>
        </w:rPr>
        <w:t>voltage</w:t>
      </w:r>
      <w:r w:rsidRPr="00D25C77">
        <w:t xml:space="preserve"> = </w:t>
      </w:r>
      <w:r>
        <w:t>10</w:t>
      </w:r>
      <w:r w:rsidRPr="00D25C77">
        <w:t>.</w:t>
      </w:r>
    </w:p>
    <w:p w14:paraId="00188B68" w14:textId="4F353107" w:rsidR="003E57E0" w:rsidRDefault="003E57E0" w:rsidP="003E57E0">
      <w:pPr>
        <w:pStyle w:val="0NIRzagtocLOWnumb22"/>
      </w:pPr>
      <w:r>
        <w:lastRenderedPageBreak/>
        <w:t>Использование примера</w:t>
      </w:r>
    </w:p>
    <w:p w14:paraId="46A6B3D5" w14:textId="4AAB977E" w:rsidR="003E57E0" w:rsidRPr="003E57E0" w:rsidRDefault="003E57E0" w:rsidP="003E57E0">
      <w:pPr>
        <w:pStyle w:val="1NIRtext"/>
      </w:pPr>
      <w:r>
        <w:t xml:space="preserve">Для использования примера можно воспользоваться уже скомпилированной версией. Для этого </w:t>
      </w:r>
      <w:r w:rsidR="00D0682F">
        <w:t>нужно</w:t>
      </w:r>
      <w:r>
        <w:t xml:space="preserve"> прошить плату с использованием </w:t>
      </w:r>
      <w:r>
        <w:rPr>
          <w:lang w:val="en-US"/>
        </w:rPr>
        <w:t>Quartus</w:t>
      </w:r>
      <w:r w:rsidRPr="003E57E0">
        <w:t xml:space="preserve"> </w:t>
      </w:r>
      <w:r>
        <w:rPr>
          <w:lang w:val="en-US"/>
        </w:rPr>
        <w:t>Prime</w:t>
      </w:r>
      <w:r w:rsidRPr="003E57E0">
        <w:t xml:space="preserve"> 18.1 </w:t>
      </w:r>
      <w:r>
        <w:t xml:space="preserve">и файла </w:t>
      </w:r>
      <w:r>
        <w:rPr>
          <w:lang w:val="en-US"/>
        </w:rPr>
        <w:t>cooling</w:t>
      </w:r>
      <w:r w:rsidRPr="003E57E0">
        <w:t>.</w:t>
      </w:r>
      <w:proofErr w:type="spellStart"/>
      <w:r>
        <w:rPr>
          <w:lang w:val="en-US"/>
        </w:rPr>
        <w:t>sof</w:t>
      </w:r>
      <w:proofErr w:type="spellEnd"/>
      <w:r w:rsidRPr="003E57E0">
        <w:t>.</w:t>
      </w:r>
    </w:p>
    <w:sectPr w:rsidR="003E57E0" w:rsidRPr="003E57E0" w:rsidSect="00345D64">
      <w:headerReference w:type="default" r:id="rId17"/>
      <w:footerReference w:type="first" r:id="rId18"/>
      <w:pgSz w:w="11906" w:h="16838"/>
      <w:pgMar w:top="1134" w:right="851" w:bottom="1134" w:left="170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D11DE" w14:textId="77777777" w:rsidR="00B53EB6" w:rsidRDefault="00B53EB6">
      <w:r>
        <w:separator/>
      </w:r>
    </w:p>
  </w:endnote>
  <w:endnote w:type="continuationSeparator" w:id="0">
    <w:p w14:paraId="58FB0D43" w14:textId="77777777" w:rsidR="00B53EB6" w:rsidRDefault="00B53EB6">
      <w:r>
        <w:continuationSeparator/>
      </w:r>
    </w:p>
  </w:endnote>
  <w:endnote w:type="continuationNotice" w:id="1">
    <w:p w14:paraId="41B076D9" w14:textId="77777777" w:rsidR="00B53EB6" w:rsidRDefault="00B53E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5C82D" w14:textId="77777777" w:rsidR="004B37DC" w:rsidRPr="005231B0" w:rsidRDefault="004B37DC">
    <w:pPr>
      <w:pStyle w:val="a6"/>
      <w:jc w:val="center"/>
      <w:rPr>
        <w:sz w:val="28"/>
        <w:szCs w:val="28"/>
      </w:rPr>
    </w:pPr>
    <w:r w:rsidRPr="005231B0">
      <w:rPr>
        <w:sz w:val="28"/>
        <w:szCs w:val="28"/>
      </w:rPr>
      <w:fldChar w:fldCharType="begin"/>
    </w:r>
    <w:r w:rsidRPr="005231B0">
      <w:rPr>
        <w:sz w:val="28"/>
        <w:szCs w:val="28"/>
      </w:rPr>
      <w:instrText>PAGE   \* MERGEFORMAT</w:instrText>
    </w:r>
    <w:r w:rsidRPr="005231B0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5231B0">
      <w:rPr>
        <w:sz w:val="28"/>
        <w:szCs w:val="28"/>
      </w:rPr>
      <w:fldChar w:fldCharType="end"/>
    </w:r>
  </w:p>
  <w:p w14:paraId="7145C82E" w14:textId="77777777" w:rsidR="004B37DC" w:rsidRDefault="004B37DC">
    <w:pPr>
      <w:pStyle w:val="a6"/>
      <w:jc w:val="center"/>
      <w:rPr>
        <w:sz w:val="24"/>
        <w:szCs w:val="24"/>
      </w:rPr>
    </w:pPr>
  </w:p>
  <w:p w14:paraId="7145C82F" w14:textId="77777777" w:rsidR="004B37DC" w:rsidRDefault="004B37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62E8D" w14:textId="77777777" w:rsidR="00B53EB6" w:rsidRDefault="00B53EB6">
      <w:r>
        <w:separator/>
      </w:r>
    </w:p>
  </w:footnote>
  <w:footnote w:type="continuationSeparator" w:id="0">
    <w:p w14:paraId="3E67695C" w14:textId="77777777" w:rsidR="00B53EB6" w:rsidRDefault="00B53EB6">
      <w:r>
        <w:continuationSeparator/>
      </w:r>
    </w:p>
  </w:footnote>
  <w:footnote w:type="continuationNotice" w:id="1">
    <w:p w14:paraId="171E0EF2" w14:textId="77777777" w:rsidR="00B53EB6" w:rsidRDefault="00B53E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5C82C" w14:textId="77777777" w:rsidR="004B37DC" w:rsidRDefault="004B37D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0590493"/>
    <w:multiLevelType w:val="hybridMultilevel"/>
    <w:tmpl w:val="85AA6558"/>
    <w:lvl w:ilvl="0" w:tplc="5C86F40C">
      <w:start w:val="1"/>
      <w:numFmt w:val="bullet"/>
      <w:pStyle w:val="6NIRlistunordlevel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09A3B2A"/>
    <w:multiLevelType w:val="hybridMultilevel"/>
    <w:tmpl w:val="43F0BAD4"/>
    <w:lvl w:ilvl="0" w:tplc="E22433E6">
      <w:start w:val="1"/>
      <w:numFmt w:val="decimal"/>
      <w:lvlText w:val="%1: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27D1B3A"/>
    <w:multiLevelType w:val="hybridMultilevel"/>
    <w:tmpl w:val="7434642A"/>
    <w:lvl w:ilvl="0" w:tplc="3C8291FC">
      <w:start w:val="1"/>
      <w:numFmt w:val="decimal"/>
      <w:pStyle w:val="3NIRtabname"/>
      <w:lvlText w:val="Таблица %1 –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27599B"/>
    <w:multiLevelType w:val="hybridMultilevel"/>
    <w:tmpl w:val="8E282236"/>
    <w:lvl w:ilvl="0" w:tplc="9D88D0A8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4D8A18E2"/>
    <w:lvl w:ilvl="0">
      <w:start w:val="1"/>
      <w:numFmt w:val="decimal"/>
      <w:pStyle w:val="6NIRlistordlevel1"/>
      <w:lvlText w:val="%1)"/>
      <w:lvlJc w:val="center"/>
      <w:pPr>
        <w:ind w:left="992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2)"/>
      <w:lvlJc w:val="left"/>
      <w:pPr>
        <w:ind w:left="1559" w:firstLine="0"/>
      </w:pPr>
      <w:rPr>
        <w:rFonts w:ascii="Arial" w:hAnsi="Arial" w:hint="default"/>
        <w:sz w:val="22"/>
      </w:rPr>
    </w:lvl>
    <w:lvl w:ilvl="2">
      <w:start w:val="1"/>
      <w:numFmt w:val="decimal"/>
      <w:suff w:val="space"/>
      <w:lvlText w:val="%3)"/>
      <w:lvlJc w:val="left"/>
      <w:pPr>
        <w:ind w:left="2126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6"/>
        </w:tabs>
        <w:ind w:left="39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6"/>
        </w:tabs>
        <w:ind w:left="46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6"/>
        </w:tabs>
        <w:ind w:left="61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6"/>
        </w:tabs>
        <w:ind w:left="6856" w:hanging="360"/>
      </w:pPr>
      <w:rPr>
        <w:rFonts w:ascii="Wingdings" w:hAnsi="Wingdings" w:hint="default"/>
      </w:rPr>
    </w:lvl>
  </w:abstractNum>
  <w:abstractNum w:abstractNumId="13" w15:restartNumberingAfterBreak="0">
    <w:nsid w:val="2924741C"/>
    <w:multiLevelType w:val="hybridMultilevel"/>
    <w:tmpl w:val="DDD86A18"/>
    <w:lvl w:ilvl="0" w:tplc="A48E8E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298E7138"/>
    <w:multiLevelType w:val="hybridMultilevel"/>
    <w:tmpl w:val="552ABB38"/>
    <w:lvl w:ilvl="0" w:tplc="DD9C52C0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6D07A5E"/>
    <w:multiLevelType w:val="hybridMultilevel"/>
    <w:tmpl w:val="0F42A97C"/>
    <w:lvl w:ilvl="0" w:tplc="99641FC2">
      <w:start w:val="1"/>
      <w:numFmt w:val="decimal"/>
      <w:pStyle w:val="6NIRlistordlevel10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95D61"/>
    <w:multiLevelType w:val="singleLevel"/>
    <w:tmpl w:val="21762258"/>
    <w:lvl w:ilvl="0">
      <w:start w:val="1"/>
      <w:numFmt w:val="decimal"/>
      <w:lvlText w:val="%1."/>
      <w:legacy w:legacy="1" w:legacySpace="57" w:legacyIndent="340"/>
      <w:lvlJc w:val="right"/>
      <w:pPr>
        <w:ind w:left="340" w:hanging="340"/>
      </w:pPr>
      <w:rPr>
        <w:rFonts w:ascii="Times New Roman" w:hAnsi="Times New Roman" w:cs="Times New Roman" w:hint="default"/>
        <w:b w:val="0"/>
        <w:i w:val="0"/>
        <w:sz w:val="20"/>
      </w:rPr>
    </w:lvl>
  </w:abstractNum>
  <w:abstractNum w:abstractNumId="18" w15:restartNumberingAfterBreak="0">
    <w:nsid w:val="408A3313"/>
    <w:multiLevelType w:val="hybridMultilevel"/>
    <w:tmpl w:val="74BE1F7A"/>
    <w:lvl w:ilvl="0" w:tplc="D5A247E4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F6B7A"/>
    <w:multiLevelType w:val="hybridMultilevel"/>
    <w:tmpl w:val="552ABB38"/>
    <w:lvl w:ilvl="0" w:tplc="DD9C52C0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556E6"/>
    <w:multiLevelType w:val="hybridMultilevel"/>
    <w:tmpl w:val="746A89EA"/>
    <w:lvl w:ilvl="0" w:tplc="4BB0EEA6">
      <w:start w:val="1"/>
      <w:numFmt w:val="decimal"/>
      <w:pStyle w:val="Reference"/>
      <w:lvlText w:val="[%1]"/>
      <w:lvlJc w:val="left"/>
      <w:pPr>
        <w:tabs>
          <w:tab w:val="num" w:pos="1701"/>
        </w:tabs>
        <w:ind w:left="1701" w:firstLine="0"/>
      </w:pPr>
      <w:rPr>
        <w:rFonts w:hint="default"/>
        <w:i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21" w15:restartNumberingAfterBreak="0">
    <w:nsid w:val="6B684467"/>
    <w:multiLevelType w:val="hybridMultilevel"/>
    <w:tmpl w:val="D618E6F8"/>
    <w:lvl w:ilvl="0" w:tplc="6D5854DA">
      <w:start w:val="1"/>
      <w:numFmt w:val="decimal"/>
      <w:lvlText w:val="%1: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57A38"/>
    <w:multiLevelType w:val="multilevel"/>
    <w:tmpl w:val="66F8D1FC"/>
    <w:lvl w:ilvl="0">
      <w:start w:val="1"/>
      <w:numFmt w:val="decimal"/>
      <w:pStyle w:val="0NIRzagtocLOWnumb1"/>
      <w:suff w:val="space"/>
      <w:lvlText w:val="%1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0NIRzagtocLOWnumb22"/>
      <w:suff w:val="space"/>
      <w:lvlText w:val="%1.%2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0NIRzagtocLOWnumb333"/>
      <w:suff w:val="space"/>
      <w:lvlText w:val="%1.%2.%3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2NIRfigname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3B654F5"/>
    <w:multiLevelType w:val="hybridMultilevel"/>
    <w:tmpl w:val="2788E4F4"/>
    <w:lvl w:ilvl="0" w:tplc="9D88D0A8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981B55"/>
    <w:multiLevelType w:val="hybridMultilevel"/>
    <w:tmpl w:val="92C8A986"/>
    <w:lvl w:ilvl="0" w:tplc="EFECD5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5"/>
  </w:num>
  <w:num w:numId="9">
    <w:abstractNumId w:val="12"/>
  </w:num>
  <w:num w:numId="10">
    <w:abstractNumId w:val="22"/>
  </w:num>
  <w:num w:numId="11">
    <w:abstractNumId w:val="7"/>
  </w:num>
  <w:num w:numId="12">
    <w:abstractNumId w:val="16"/>
  </w:num>
  <w:num w:numId="13">
    <w:abstractNumId w:val="10"/>
  </w:num>
  <w:num w:numId="14">
    <w:abstractNumId w:val="20"/>
  </w:num>
  <w:num w:numId="15">
    <w:abstractNumId w:val="17"/>
  </w:num>
  <w:num w:numId="16">
    <w:abstractNumId w:val="19"/>
  </w:num>
  <w:num w:numId="17">
    <w:abstractNumId w:val="18"/>
  </w:num>
  <w:num w:numId="18">
    <w:abstractNumId w:val="8"/>
  </w:num>
  <w:num w:numId="19">
    <w:abstractNumId w:val="21"/>
  </w:num>
  <w:num w:numId="20">
    <w:abstractNumId w:val="9"/>
  </w:num>
  <w:num w:numId="21">
    <w:abstractNumId w:val="13"/>
  </w:num>
  <w:num w:numId="22">
    <w:abstractNumId w:val="24"/>
  </w:num>
  <w:num w:numId="23">
    <w:abstractNumId w:val="23"/>
  </w:num>
  <w:num w:numId="24">
    <w:abstractNumId w:val="11"/>
  </w:num>
  <w:num w:numId="25">
    <w:abstractNumId w:val="14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LockTheme/>
  <w:styleLockQFSet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12A"/>
    <w:rsid w:val="0000601D"/>
    <w:rsid w:val="000142E6"/>
    <w:rsid w:val="000237EC"/>
    <w:rsid w:val="00027528"/>
    <w:rsid w:val="00045AE3"/>
    <w:rsid w:val="00046528"/>
    <w:rsid w:val="0004752B"/>
    <w:rsid w:val="00055C85"/>
    <w:rsid w:val="00057901"/>
    <w:rsid w:val="0006018E"/>
    <w:rsid w:val="00064409"/>
    <w:rsid w:val="00090820"/>
    <w:rsid w:val="00097926"/>
    <w:rsid w:val="000A1187"/>
    <w:rsid w:val="000A5AF7"/>
    <w:rsid w:val="000B1A08"/>
    <w:rsid w:val="000B2D8A"/>
    <w:rsid w:val="000C22A3"/>
    <w:rsid w:val="000F1CEB"/>
    <w:rsid w:val="000F71F4"/>
    <w:rsid w:val="00103547"/>
    <w:rsid w:val="00104B60"/>
    <w:rsid w:val="001304FF"/>
    <w:rsid w:val="00140616"/>
    <w:rsid w:val="001442FD"/>
    <w:rsid w:val="00146971"/>
    <w:rsid w:val="00146EAC"/>
    <w:rsid w:val="001502AD"/>
    <w:rsid w:val="0015503E"/>
    <w:rsid w:val="001554DA"/>
    <w:rsid w:val="00156087"/>
    <w:rsid w:val="00160487"/>
    <w:rsid w:val="00170BAA"/>
    <w:rsid w:val="00172DF4"/>
    <w:rsid w:val="00175A7A"/>
    <w:rsid w:val="00175F47"/>
    <w:rsid w:val="00177BCC"/>
    <w:rsid w:val="00177CAC"/>
    <w:rsid w:val="00180B49"/>
    <w:rsid w:val="001C2589"/>
    <w:rsid w:val="001D25A6"/>
    <w:rsid w:val="001E0562"/>
    <w:rsid w:val="001E73C9"/>
    <w:rsid w:val="00200CD8"/>
    <w:rsid w:val="00211437"/>
    <w:rsid w:val="002161D5"/>
    <w:rsid w:val="002209AB"/>
    <w:rsid w:val="0023451E"/>
    <w:rsid w:val="002359AF"/>
    <w:rsid w:val="00243CEA"/>
    <w:rsid w:val="00245372"/>
    <w:rsid w:val="00255D8E"/>
    <w:rsid w:val="00290914"/>
    <w:rsid w:val="002A1B97"/>
    <w:rsid w:val="002A2FBF"/>
    <w:rsid w:val="002A6854"/>
    <w:rsid w:val="002B1F82"/>
    <w:rsid w:val="002B6C95"/>
    <w:rsid w:val="002D114A"/>
    <w:rsid w:val="002D3533"/>
    <w:rsid w:val="002E368C"/>
    <w:rsid w:val="002E5F34"/>
    <w:rsid w:val="002E66AD"/>
    <w:rsid w:val="002E6DCF"/>
    <w:rsid w:val="002E76C5"/>
    <w:rsid w:val="002F4CFF"/>
    <w:rsid w:val="0030026A"/>
    <w:rsid w:val="003007AC"/>
    <w:rsid w:val="00310555"/>
    <w:rsid w:val="00311E09"/>
    <w:rsid w:val="003210AE"/>
    <w:rsid w:val="003233AE"/>
    <w:rsid w:val="00325EB6"/>
    <w:rsid w:val="0033354E"/>
    <w:rsid w:val="00335F8A"/>
    <w:rsid w:val="00345D64"/>
    <w:rsid w:val="00346199"/>
    <w:rsid w:val="003520BB"/>
    <w:rsid w:val="00370588"/>
    <w:rsid w:val="00375B5F"/>
    <w:rsid w:val="00386897"/>
    <w:rsid w:val="00387729"/>
    <w:rsid w:val="0039267D"/>
    <w:rsid w:val="003B226F"/>
    <w:rsid w:val="003B4A10"/>
    <w:rsid w:val="003C3F75"/>
    <w:rsid w:val="003D1457"/>
    <w:rsid w:val="003D1961"/>
    <w:rsid w:val="003E0A2F"/>
    <w:rsid w:val="003E176E"/>
    <w:rsid w:val="003E2DC4"/>
    <w:rsid w:val="003E57E0"/>
    <w:rsid w:val="003E591A"/>
    <w:rsid w:val="003F3004"/>
    <w:rsid w:val="003F3BB5"/>
    <w:rsid w:val="00400302"/>
    <w:rsid w:val="00412A5B"/>
    <w:rsid w:val="00421552"/>
    <w:rsid w:val="00421BF0"/>
    <w:rsid w:val="00444D0D"/>
    <w:rsid w:val="004660A3"/>
    <w:rsid w:val="004820F1"/>
    <w:rsid w:val="004903BC"/>
    <w:rsid w:val="00491392"/>
    <w:rsid w:val="004915C0"/>
    <w:rsid w:val="00494ABF"/>
    <w:rsid w:val="004B37DC"/>
    <w:rsid w:val="004B53AE"/>
    <w:rsid w:val="004B5676"/>
    <w:rsid w:val="004C4071"/>
    <w:rsid w:val="004D3CF2"/>
    <w:rsid w:val="004D3F1F"/>
    <w:rsid w:val="004D6F7E"/>
    <w:rsid w:val="004D72CA"/>
    <w:rsid w:val="004E72A5"/>
    <w:rsid w:val="004F36DC"/>
    <w:rsid w:val="0050053B"/>
    <w:rsid w:val="005049B2"/>
    <w:rsid w:val="0052240F"/>
    <w:rsid w:val="005231B0"/>
    <w:rsid w:val="00533675"/>
    <w:rsid w:val="0053600B"/>
    <w:rsid w:val="00541950"/>
    <w:rsid w:val="0056560A"/>
    <w:rsid w:val="00570791"/>
    <w:rsid w:val="005728EF"/>
    <w:rsid w:val="00576518"/>
    <w:rsid w:val="005768C8"/>
    <w:rsid w:val="005900C5"/>
    <w:rsid w:val="005B2055"/>
    <w:rsid w:val="005C3D2E"/>
    <w:rsid w:val="005D3ADD"/>
    <w:rsid w:val="005D3B98"/>
    <w:rsid w:val="005D6752"/>
    <w:rsid w:val="005E69C3"/>
    <w:rsid w:val="00620C7A"/>
    <w:rsid w:val="006329BC"/>
    <w:rsid w:val="00634EF7"/>
    <w:rsid w:val="006350E0"/>
    <w:rsid w:val="006513E2"/>
    <w:rsid w:val="00652F77"/>
    <w:rsid w:val="006639D7"/>
    <w:rsid w:val="006661C4"/>
    <w:rsid w:val="00670867"/>
    <w:rsid w:val="006729F7"/>
    <w:rsid w:val="00673C64"/>
    <w:rsid w:val="006768FF"/>
    <w:rsid w:val="006860EC"/>
    <w:rsid w:val="00693F27"/>
    <w:rsid w:val="006A4AEF"/>
    <w:rsid w:val="006B2BFE"/>
    <w:rsid w:val="006B3739"/>
    <w:rsid w:val="006C530F"/>
    <w:rsid w:val="006C71F8"/>
    <w:rsid w:val="006D02D1"/>
    <w:rsid w:val="006D02D7"/>
    <w:rsid w:val="006D5BE0"/>
    <w:rsid w:val="006E1A82"/>
    <w:rsid w:val="006E558A"/>
    <w:rsid w:val="006F7BBA"/>
    <w:rsid w:val="00702663"/>
    <w:rsid w:val="007029B9"/>
    <w:rsid w:val="007069C0"/>
    <w:rsid w:val="00714C96"/>
    <w:rsid w:val="007157A4"/>
    <w:rsid w:val="007312BA"/>
    <w:rsid w:val="007314AA"/>
    <w:rsid w:val="0074021E"/>
    <w:rsid w:val="00764164"/>
    <w:rsid w:val="00774C6A"/>
    <w:rsid w:val="007752F3"/>
    <w:rsid w:val="0077657C"/>
    <w:rsid w:val="007804EC"/>
    <w:rsid w:val="00794AE0"/>
    <w:rsid w:val="00797F63"/>
    <w:rsid w:val="007A0C64"/>
    <w:rsid w:val="007C20FD"/>
    <w:rsid w:val="007C4F06"/>
    <w:rsid w:val="007D081F"/>
    <w:rsid w:val="007D2E93"/>
    <w:rsid w:val="007E3A8E"/>
    <w:rsid w:val="00800A8C"/>
    <w:rsid w:val="0081339C"/>
    <w:rsid w:val="00816BFD"/>
    <w:rsid w:val="00824D11"/>
    <w:rsid w:val="008258C6"/>
    <w:rsid w:val="00831EFF"/>
    <w:rsid w:val="008358B8"/>
    <w:rsid w:val="00837ADC"/>
    <w:rsid w:val="00844FEA"/>
    <w:rsid w:val="00860360"/>
    <w:rsid w:val="00860AD4"/>
    <w:rsid w:val="00862EE4"/>
    <w:rsid w:val="00863E55"/>
    <w:rsid w:val="0087679D"/>
    <w:rsid w:val="0089799E"/>
    <w:rsid w:val="008A63DB"/>
    <w:rsid w:val="008D1E20"/>
    <w:rsid w:val="008D2040"/>
    <w:rsid w:val="008D4166"/>
    <w:rsid w:val="008E0590"/>
    <w:rsid w:val="008E1952"/>
    <w:rsid w:val="008E626F"/>
    <w:rsid w:val="009031A8"/>
    <w:rsid w:val="00910C08"/>
    <w:rsid w:val="00911EB2"/>
    <w:rsid w:val="00917813"/>
    <w:rsid w:val="009729D4"/>
    <w:rsid w:val="009730DC"/>
    <w:rsid w:val="009744E8"/>
    <w:rsid w:val="009772F9"/>
    <w:rsid w:val="0097730C"/>
    <w:rsid w:val="0097763A"/>
    <w:rsid w:val="00985E69"/>
    <w:rsid w:val="009912B2"/>
    <w:rsid w:val="009A156E"/>
    <w:rsid w:val="009A3B75"/>
    <w:rsid w:val="009D243C"/>
    <w:rsid w:val="009D5811"/>
    <w:rsid w:val="009D58FE"/>
    <w:rsid w:val="009D6605"/>
    <w:rsid w:val="009E2639"/>
    <w:rsid w:val="009F3046"/>
    <w:rsid w:val="00A002D5"/>
    <w:rsid w:val="00A0371C"/>
    <w:rsid w:val="00A06B39"/>
    <w:rsid w:val="00A121D3"/>
    <w:rsid w:val="00A14B05"/>
    <w:rsid w:val="00A16EDF"/>
    <w:rsid w:val="00A22B88"/>
    <w:rsid w:val="00A252A5"/>
    <w:rsid w:val="00A27521"/>
    <w:rsid w:val="00A30E2B"/>
    <w:rsid w:val="00A34C8F"/>
    <w:rsid w:val="00A4001E"/>
    <w:rsid w:val="00A408D1"/>
    <w:rsid w:val="00A43030"/>
    <w:rsid w:val="00A470DE"/>
    <w:rsid w:val="00A476BB"/>
    <w:rsid w:val="00A47A94"/>
    <w:rsid w:val="00A47CE3"/>
    <w:rsid w:val="00A534EF"/>
    <w:rsid w:val="00A7387A"/>
    <w:rsid w:val="00A7506C"/>
    <w:rsid w:val="00A8612A"/>
    <w:rsid w:val="00A86E64"/>
    <w:rsid w:val="00A95710"/>
    <w:rsid w:val="00AA0507"/>
    <w:rsid w:val="00AA33BC"/>
    <w:rsid w:val="00AB0242"/>
    <w:rsid w:val="00AB1F2A"/>
    <w:rsid w:val="00AB3879"/>
    <w:rsid w:val="00AD2439"/>
    <w:rsid w:val="00B102B4"/>
    <w:rsid w:val="00B161E8"/>
    <w:rsid w:val="00B16D5C"/>
    <w:rsid w:val="00B20115"/>
    <w:rsid w:val="00B212E0"/>
    <w:rsid w:val="00B36FC4"/>
    <w:rsid w:val="00B53EB6"/>
    <w:rsid w:val="00B9395D"/>
    <w:rsid w:val="00BA45DE"/>
    <w:rsid w:val="00BA4D26"/>
    <w:rsid w:val="00BC46A6"/>
    <w:rsid w:val="00BD269B"/>
    <w:rsid w:val="00C03759"/>
    <w:rsid w:val="00C04C49"/>
    <w:rsid w:val="00C06B73"/>
    <w:rsid w:val="00C275F2"/>
    <w:rsid w:val="00C30C1F"/>
    <w:rsid w:val="00C45995"/>
    <w:rsid w:val="00C4713E"/>
    <w:rsid w:val="00C50ECC"/>
    <w:rsid w:val="00C714FB"/>
    <w:rsid w:val="00C77E32"/>
    <w:rsid w:val="00C80A8B"/>
    <w:rsid w:val="00C911B9"/>
    <w:rsid w:val="00CA458E"/>
    <w:rsid w:val="00CB01EB"/>
    <w:rsid w:val="00CB363E"/>
    <w:rsid w:val="00CB3938"/>
    <w:rsid w:val="00CD1CED"/>
    <w:rsid w:val="00CD4ADE"/>
    <w:rsid w:val="00CE23BF"/>
    <w:rsid w:val="00CF074F"/>
    <w:rsid w:val="00CF1B59"/>
    <w:rsid w:val="00D037F3"/>
    <w:rsid w:val="00D0682F"/>
    <w:rsid w:val="00D106F7"/>
    <w:rsid w:val="00D11F14"/>
    <w:rsid w:val="00D131A3"/>
    <w:rsid w:val="00D22C86"/>
    <w:rsid w:val="00D24ABA"/>
    <w:rsid w:val="00D25C77"/>
    <w:rsid w:val="00D30605"/>
    <w:rsid w:val="00D35972"/>
    <w:rsid w:val="00D53C60"/>
    <w:rsid w:val="00D603D6"/>
    <w:rsid w:val="00D664D3"/>
    <w:rsid w:val="00D700DB"/>
    <w:rsid w:val="00D76D45"/>
    <w:rsid w:val="00D86673"/>
    <w:rsid w:val="00D86D6D"/>
    <w:rsid w:val="00D90A16"/>
    <w:rsid w:val="00D952DB"/>
    <w:rsid w:val="00D95355"/>
    <w:rsid w:val="00D965CC"/>
    <w:rsid w:val="00DA7165"/>
    <w:rsid w:val="00DB6527"/>
    <w:rsid w:val="00DC49E7"/>
    <w:rsid w:val="00DD45FA"/>
    <w:rsid w:val="00DE7085"/>
    <w:rsid w:val="00DF2187"/>
    <w:rsid w:val="00DF5369"/>
    <w:rsid w:val="00DF6C12"/>
    <w:rsid w:val="00E0016A"/>
    <w:rsid w:val="00E0370B"/>
    <w:rsid w:val="00E112D3"/>
    <w:rsid w:val="00E160F7"/>
    <w:rsid w:val="00E20C4E"/>
    <w:rsid w:val="00E24174"/>
    <w:rsid w:val="00E342FC"/>
    <w:rsid w:val="00E640A3"/>
    <w:rsid w:val="00E64486"/>
    <w:rsid w:val="00E66B5C"/>
    <w:rsid w:val="00E81E49"/>
    <w:rsid w:val="00E84E10"/>
    <w:rsid w:val="00E87C9B"/>
    <w:rsid w:val="00E9001A"/>
    <w:rsid w:val="00EA225F"/>
    <w:rsid w:val="00EB4251"/>
    <w:rsid w:val="00EC3631"/>
    <w:rsid w:val="00EC457C"/>
    <w:rsid w:val="00EC59AA"/>
    <w:rsid w:val="00ED6C53"/>
    <w:rsid w:val="00EE32C3"/>
    <w:rsid w:val="00F02FFE"/>
    <w:rsid w:val="00F031E5"/>
    <w:rsid w:val="00F10FF8"/>
    <w:rsid w:val="00F1142F"/>
    <w:rsid w:val="00F22455"/>
    <w:rsid w:val="00F2521F"/>
    <w:rsid w:val="00F308D1"/>
    <w:rsid w:val="00F34ABD"/>
    <w:rsid w:val="00F451F1"/>
    <w:rsid w:val="00F6309E"/>
    <w:rsid w:val="00F70973"/>
    <w:rsid w:val="00F72599"/>
    <w:rsid w:val="00F76268"/>
    <w:rsid w:val="00F76A40"/>
    <w:rsid w:val="00F831CD"/>
    <w:rsid w:val="00F84ED5"/>
    <w:rsid w:val="00F907E5"/>
    <w:rsid w:val="00F91992"/>
    <w:rsid w:val="00FA6A53"/>
    <w:rsid w:val="00FD00EF"/>
    <w:rsid w:val="00FD5692"/>
    <w:rsid w:val="00FF5377"/>
    <w:rsid w:val="00FF6B61"/>
    <w:rsid w:val="00F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145C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/>
    <w:lsdException w:name="heading 6" w:uiPriority="0"/>
    <w:lsdException w:name="heading 7" w:uiPriority="0" w:qFormat="1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/>
    <w:lsdException w:name="Closing" w:semiHidden="1" w:uiPriority="0" w:unhideWhenUsed="1"/>
    <w:lsdException w:name="Signature" w:semiHidden="1" w:uiPriority="0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rsid w:val="00D35972"/>
  </w:style>
  <w:style w:type="paragraph" w:styleId="1">
    <w:name w:val="heading 1"/>
    <w:basedOn w:val="a0"/>
    <w:next w:val="a0"/>
    <w:link w:val="10"/>
    <w:uiPriority w:val="9"/>
    <w:qFormat/>
    <w:locked/>
    <w:pPr>
      <w:keepNext/>
      <w:numPr>
        <w:numId w:val="8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link w:val="22"/>
    <w:uiPriority w:val="9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0"/>
    <w:next w:val="a0"/>
    <w:link w:val="32"/>
    <w:uiPriority w:val="9"/>
    <w:qFormat/>
    <w:locked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0"/>
    <w:next w:val="a0"/>
    <w:qFormat/>
    <w:locked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0"/>
    <w:next w:val="a0"/>
    <w:locked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0"/>
    <w:next w:val="a0"/>
    <w:locked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locked/>
    <w:pPr>
      <w:spacing w:before="240" w:after="60"/>
      <w:outlineLvl w:val="6"/>
    </w:pPr>
  </w:style>
  <w:style w:type="paragraph" w:styleId="8">
    <w:name w:val="heading 8"/>
    <w:basedOn w:val="a0"/>
    <w:next w:val="a0"/>
    <w:locked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ocked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locked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6F7BBA"/>
  </w:style>
  <w:style w:type="paragraph" w:styleId="a6">
    <w:name w:val="footer"/>
    <w:basedOn w:val="a0"/>
    <w:link w:val="a7"/>
    <w:uiPriority w:val="99"/>
    <w:locked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6F7BBA"/>
  </w:style>
  <w:style w:type="paragraph" w:customStyle="1" w:styleId="11">
    <w:name w:val="Бланковый1"/>
    <w:semiHidden/>
    <w:locked/>
    <w:rPr>
      <w:noProof/>
      <w:sz w:val="10"/>
    </w:rPr>
  </w:style>
  <w:style w:type="character" w:styleId="a8">
    <w:name w:val="page number"/>
    <w:basedOn w:val="a1"/>
    <w:semiHidden/>
    <w:locked/>
  </w:style>
  <w:style w:type="paragraph" w:styleId="a9">
    <w:name w:val="Document Map"/>
    <w:basedOn w:val="a0"/>
    <w:link w:val="aa"/>
    <w:uiPriority w:val="99"/>
    <w:semiHidden/>
    <w:locked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0"/>
    <w:semiHidden/>
    <w:locked/>
    <w:pPr>
      <w:ind w:left="708"/>
    </w:pPr>
    <w:rPr>
      <w:sz w:val="24"/>
      <w:szCs w:val="24"/>
    </w:rPr>
  </w:style>
  <w:style w:type="paragraph" w:styleId="a">
    <w:name w:val="List Bullet"/>
    <w:basedOn w:val="a0"/>
    <w:autoRedefine/>
    <w:semiHidden/>
    <w:locked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7NIRliterature">
    <w:name w:val="7NIR_literature"/>
    <w:basedOn w:val="1NIRtext"/>
    <w:qFormat/>
    <w:rsid w:val="00D35972"/>
    <w:pPr>
      <w:keepLines/>
      <w:tabs>
        <w:tab w:val="left" w:pos="567"/>
      </w:tabs>
      <w:ind w:left="567" w:hanging="567"/>
    </w:pPr>
    <w:rPr>
      <w:lang w:val="en-US"/>
    </w:rPr>
  </w:style>
  <w:style w:type="paragraph" w:customStyle="1" w:styleId="1NIRtext">
    <w:name w:val="1NIR_text"/>
    <w:link w:val="1NIRtext0"/>
    <w:qFormat/>
    <w:rsid w:val="007C4F06"/>
    <w:pPr>
      <w:spacing w:line="360" w:lineRule="auto"/>
      <w:ind w:firstLine="709"/>
      <w:contextualSpacing/>
      <w:jc w:val="both"/>
    </w:pPr>
    <w:rPr>
      <w:color w:val="000000" w:themeColor="text1"/>
      <w:sz w:val="28"/>
      <w:szCs w:val="28"/>
    </w:rPr>
  </w:style>
  <w:style w:type="character" w:customStyle="1" w:styleId="1NIRtext0">
    <w:name w:val="1NIR_text Знак"/>
    <w:link w:val="1NIRtext"/>
    <w:rsid w:val="007C4F06"/>
    <w:rPr>
      <w:color w:val="000000" w:themeColor="text1"/>
      <w:sz w:val="28"/>
      <w:szCs w:val="28"/>
    </w:rPr>
  </w:style>
  <w:style w:type="paragraph" w:styleId="HTML">
    <w:name w:val="HTML Address"/>
    <w:basedOn w:val="a0"/>
    <w:semiHidden/>
    <w:locked/>
    <w:rPr>
      <w:i/>
      <w:iCs/>
    </w:rPr>
  </w:style>
  <w:style w:type="paragraph" w:styleId="ac">
    <w:name w:val="envelope address"/>
    <w:basedOn w:val="a0"/>
    <w:semiHidden/>
    <w:lock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1"/>
    <w:semiHidden/>
    <w:locked/>
  </w:style>
  <w:style w:type="paragraph" w:styleId="ad">
    <w:name w:val="List Paragraph"/>
    <w:basedOn w:val="a0"/>
    <w:uiPriority w:val="34"/>
    <w:qFormat/>
    <w:locked/>
    <w:rsid w:val="00D35972"/>
    <w:pPr>
      <w:ind w:left="720"/>
      <w:contextualSpacing/>
    </w:pPr>
  </w:style>
  <w:style w:type="paragraph" w:customStyle="1" w:styleId="3NIRtabname">
    <w:name w:val="3NIR_tab_name"/>
    <w:next w:val="3NIRtabtop"/>
    <w:qFormat/>
    <w:rsid w:val="00863E55"/>
    <w:pPr>
      <w:numPr>
        <w:numId w:val="13"/>
      </w:numPr>
      <w:tabs>
        <w:tab w:val="left" w:pos="1701"/>
      </w:tabs>
      <w:spacing w:before="240" w:after="120"/>
      <w:ind w:left="0" w:firstLine="0"/>
      <w:jc w:val="both"/>
    </w:pPr>
    <w:rPr>
      <w:sz w:val="28"/>
      <w:szCs w:val="28"/>
    </w:rPr>
  </w:style>
  <w:style w:type="paragraph" w:customStyle="1" w:styleId="3NIRtabtop">
    <w:name w:val="3NIR_tab_top"/>
    <w:basedOn w:val="1NIRtext"/>
    <w:qFormat/>
    <w:rsid w:val="00A252A5"/>
    <w:pPr>
      <w:keepNext/>
      <w:keepLines/>
      <w:spacing w:before="120" w:after="120" w:line="240" w:lineRule="auto"/>
      <w:ind w:firstLine="0"/>
      <w:jc w:val="center"/>
    </w:pPr>
    <w:rPr>
      <w:rFonts w:eastAsiaTheme="minorHAnsi" w:cstheme="minorBidi"/>
      <w:b/>
      <w:sz w:val="24"/>
      <w:szCs w:val="24"/>
      <w:lang w:val="en-US" w:eastAsia="en-US"/>
    </w:rPr>
  </w:style>
  <w:style w:type="paragraph" w:styleId="ae">
    <w:name w:val="Date"/>
    <w:basedOn w:val="a0"/>
    <w:next w:val="a0"/>
    <w:semiHidden/>
    <w:locked/>
  </w:style>
  <w:style w:type="paragraph" w:styleId="af">
    <w:name w:val="Note Heading"/>
    <w:basedOn w:val="a0"/>
    <w:next w:val="a0"/>
    <w:semiHidden/>
    <w:locked/>
  </w:style>
  <w:style w:type="character" w:styleId="HTML1">
    <w:name w:val="HTML Keyboard"/>
    <w:semiHidden/>
    <w:locked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locked/>
    <w:rPr>
      <w:rFonts w:ascii="Courier New" w:hAnsi="Courier New" w:cs="Courier New"/>
      <w:sz w:val="20"/>
      <w:szCs w:val="20"/>
    </w:rPr>
  </w:style>
  <w:style w:type="paragraph" w:styleId="af0">
    <w:name w:val="Body Text"/>
    <w:basedOn w:val="a0"/>
    <w:link w:val="af1"/>
    <w:uiPriority w:val="1"/>
    <w:qFormat/>
    <w:locked/>
    <w:pPr>
      <w:spacing w:after="120"/>
    </w:pPr>
  </w:style>
  <w:style w:type="paragraph" w:styleId="af2">
    <w:name w:val="Body Text First Indent"/>
    <w:basedOn w:val="af0"/>
    <w:semiHidden/>
    <w:locked/>
    <w:pPr>
      <w:ind w:firstLine="210"/>
    </w:pPr>
  </w:style>
  <w:style w:type="paragraph" w:styleId="af3">
    <w:name w:val="Body Text Indent"/>
    <w:basedOn w:val="a0"/>
    <w:semiHidden/>
    <w:locked/>
    <w:pPr>
      <w:spacing w:after="120"/>
      <w:ind w:left="283"/>
    </w:pPr>
  </w:style>
  <w:style w:type="paragraph" w:styleId="23">
    <w:name w:val="Body Text First Indent 2"/>
    <w:basedOn w:val="af3"/>
    <w:semiHidden/>
    <w:locked/>
    <w:pPr>
      <w:ind w:firstLine="210"/>
    </w:pPr>
  </w:style>
  <w:style w:type="paragraph" w:styleId="20">
    <w:name w:val="List Bullet 2"/>
    <w:basedOn w:val="a0"/>
    <w:semiHidden/>
    <w:locked/>
    <w:pPr>
      <w:numPr>
        <w:numId w:val="2"/>
      </w:numPr>
    </w:pPr>
  </w:style>
  <w:style w:type="paragraph" w:styleId="30">
    <w:name w:val="List Bullet 3"/>
    <w:basedOn w:val="a0"/>
    <w:semiHidden/>
    <w:locked/>
    <w:pPr>
      <w:numPr>
        <w:numId w:val="3"/>
      </w:numPr>
    </w:pPr>
  </w:style>
  <w:style w:type="paragraph" w:styleId="40">
    <w:name w:val="List Bullet 4"/>
    <w:basedOn w:val="a0"/>
    <w:semiHidden/>
    <w:locked/>
    <w:pPr>
      <w:numPr>
        <w:numId w:val="4"/>
      </w:numPr>
    </w:pPr>
  </w:style>
  <w:style w:type="paragraph" w:styleId="50">
    <w:name w:val="List Bullet 5"/>
    <w:basedOn w:val="a0"/>
    <w:semiHidden/>
    <w:locked/>
    <w:pPr>
      <w:tabs>
        <w:tab w:val="num" w:pos="360"/>
      </w:tabs>
    </w:pPr>
  </w:style>
  <w:style w:type="paragraph" w:styleId="12">
    <w:name w:val="toc 1"/>
    <w:basedOn w:val="8NIRoglavllevel1"/>
    <w:next w:val="a0"/>
    <w:autoRedefine/>
    <w:uiPriority w:val="39"/>
    <w:unhideWhenUsed/>
    <w:locked/>
    <w:rsid w:val="005768C8"/>
    <w:pPr>
      <w:tabs>
        <w:tab w:val="right" w:leader="dot" w:pos="9356"/>
      </w:tabs>
      <w:ind w:right="284"/>
    </w:pPr>
  </w:style>
  <w:style w:type="paragraph" w:customStyle="1" w:styleId="8NIRoglavllevel1">
    <w:name w:val="8NIR_oglavl_level_1"/>
    <w:basedOn w:val="8NIRoglavllevel2"/>
    <w:rsid w:val="00A534EF"/>
    <w:pPr>
      <w:ind w:left="0"/>
    </w:pPr>
  </w:style>
  <w:style w:type="paragraph" w:customStyle="1" w:styleId="8NIRoglavllevel2">
    <w:name w:val="8NIR_oglavl_level_2"/>
    <w:rsid w:val="00A534EF"/>
    <w:pPr>
      <w:tabs>
        <w:tab w:val="right" w:pos="9356"/>
      </w:tabs>
      <w:spacing w:after="120"/>
      <w:ind w:left="284" w:right="282"/>
    </w:pPr>
    <w:rPr>
      <w:noProof/>
      <w:color w:val="000000" w:themeColor="text1"/>
      <w:sz w:val="28"/>
      <w:szCs w:val="28"/>
    </w:rPr>
  </w:style>
  <w:style w:type="character" w:styleId="af4">
    <w:name w:val="line number"/>
    <w:basedOn w:val="a1"/>
    <w:semiHidden/>
    <w:locked/>
  </w:style>
  <w:style w:type="paragraph" w:styleId="af5">
    <w:name w:val="List Number"/>
    <w:basedOn w:val="af6"/>
    <w:semiHidden/>
    <w:locked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6">
    <w:name w:val="List"/>
    <w:basedOn w:val="a0"/>
    <w:semiHidden/>
    <w:locked/>
    <w:pPr>
      <w:ind w:left="283" w:hanging="283"/>
    </w:pPr>
  </w:style>
  <w:style w:type="paragraph" w:styleId="2">
    <w:name w:val="List Number 2"/>
    <w:basedOn w:val="a0"/>
    <w:semiHidden/>
    <w:locked/>
    <w:pPr>
      <w:numPr>
        <w:numId w:val="5"/>
      </w:numPr>
    </w:pPr>
  </w:style>
  <w:style w:type="paragraph" w:styleId="3">
    <w:name w:val="List Number 3"/>
    <w:basedOn w:val="a0"/>
    <w:semiHidden/>
    <w:locked/>
    <w:pPr>
      <w:numPr>
        <w:numId w:val="6"/>
      </w:numPr>
    </w:pPr>
  </w:style>
  <w:style w:type="paragraph" w:styleId="4">
    <w:name w:val="List Number 4"/>
    <w:basedOn w:val="a0"/>
    <w:semiHidden/>
    <w:locked/>
    <w:pPr>
      <w:numPr>
        <w:numId w:val="7"/>
      </w:numPr>
    </w:pPr>
  </w:style>
  <w:style w:type="paragraph" w:styleId="51">
    <w:name w:val="List Number 5"/>
    <w:basedOn w:val="a0"/>
    <w:semiHidden/>
    <w:locked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locked/>
    <w:rPr>
      <w:rFonts w:ascii="Courier New" w:hAnsi="Courier New" w:cs="Courier New"/>
    </w:rPr>
  </w:style>
  <w:style w:type="paragraph" w:styleId="24">
    <w:name w:val="envelope return"/>
    <w:basedOn w:val="a0"/>
    <w:semiHidden/>
    <w:locked/>
    <w:rPr>
      <w:rFonts w:ascii="Arial" w:hAnsi="Arial" w:cs="Arial"/>
    </w:rPr>
  </w:style>
  <w:style w:type="paragraph" w:styleId="af7">
    <w:name w:val="Normal (Web)"/>
    <w:basedOn w:val="a0"/>
    <w:uiPriority w:val="99"/>
    <w:locked/>
  </w:style>
  <w:style w:type="character" w:styleId="HTML4">
    <w:name w:val="HTML Definition"/>
    <w:semiHidden/>
    <w:locked/>
    <w:rPr>
      <w:i/>
      <w:iCs/>
    </w:rPr>
  </w:style>
  <w:style w:type="paragraph" w:styleId="25">
    <w:name w:val="Body Text 2"/>
    <w:basedOn w:val="a0"/>
    <w:semiHidden/>
    <w:locked/>
    <w:pPr>
      <w:spacing w:after="120" w:line="480" w:lineRule="auto"/>
    </w:pPr>
  </w:style>
  <w:style w:type="paragraph" w:styleId="33">
    <w:name w:val="Body Text 3"/>
    <w:basedOn w:val="a0"/>
    <w:semiHidden/>
    <w:locked/>
    <w:pPr>
      <w:spacing w:after="120"/>
    </w:pPr>
    <w:rPr>
      <w:sz w:val="16"/>
      <w:szCs w:val="16"/>
    </w:rPr>
  </w:style>
  <w:style w:type="paragraph" w:styleId="26">
    <w:name w:val="Body Text Indent 2"/>
    <w:basedOn w:val="a0"/>
    <w:semiHidden/>
    <w:locked/>
    <w:pPr>
      <w:spacing w:after="120" w:line="480" w:lineRule="auto"/>
      <w:ind w:left="283"/>
    </w:pPr>
  </w:style>
  <w:style w:type="paragraph" w:styleId="34">
    <w:name w:val="Body Text Indent 3"/>
    <w:basedOn w:val="a0"/>
    <w:semiHidden/>
    <w:locked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locked/>
    <w:rPr>
      <w:i/>
      <w:iCs/>
    </w:rPr>
  </w:style>
  <w:style w:type="character" w:styleId="HTML6">
    <w:name w:val="HTML Typewriter"/>
    <w:semiHidden/>
    <w:locked/>
    <w:rPr>
      <w:rFonts w:ascii="Courier New" w:hAnsi="Courier New" w:cs="Courier New"/>
      <w:sz w:val="20"/>
      <w:szCs w:val="20"/>
    </w:rPr>
  </w:style>
  <w:style w:type="character" w:styleId="af8">
    <w:name w:val="Hyperlink"/>
    <w:basedOn w:val="a1"/>
    <w:uiPriority w:val="99"/>
    <w:unhideWhenUsed/>
    <w:locked/>
    <w:rsid w:val="00863E55"/>
    <w:rPr>
      <w:color w:val="0000FF" w:themeColor="hyperlink"/>
      <w:u w:val="single"/>
    </w:rPr>
  </w:style>
  <w:style w:type="paragraph" w:styleId="af9">
    <w:name w:val="Signature"/>
    <w:basedOn w:val="a0"/>
    <w:semiHidden/>
    <w:locked/>
    <w:pPr>
      <w:ind w:left="4252"/>
    </w:pPr>
  </w:style>
  <w:style w:type="paragraph" w:styleId="afa">
    <w:name w:val="Salutation"/>
    <w:basedOn w:val="a0"/>
    <w:next w:val="a0"/>
    <w:semiHidden/>
    <w:locked/>
  </w:style>
  <w:style w:type="paragraph" w:styleId="afb">
    <w:name w:val="List Continue"/>
    <w:basedOn w:val="a0"/>
    <w:semiHidden/>
    <w:locked/>
    <w:pPr>
      <w:spacing w:after="120"/>
      <w:ind w:left="283"/>
    </w:pPr>
  </w:style>
  <w:style w:type="paragraph" w:styleId="27">
    <w:name w:val="List Continue 2"/>
    <w:basedOn w:val="a0"/>
    <w:semiHidden/>
    <w:locked/>
    <w:pPr>
      <w:spacing w:after="120"/>
      <w:ind w:left="566"/>
    </w:pPr>
  </w:style>
  <w:style w:type="paragraph" w:styleId="35">
    <w:name w:val="List Continue 3"/>
    <w:basedOn w:val="a0"/>
    <w:semiHidden/>
    <w:locked/>
    <w:pPr>
      <w:spacing w:after="120"/>
      <w:ind w:left="849"/>
    </w:pPr>
  </w:style>
  <w:style w:type="paragraph" w:styleId="42">
    <w:name w:val="List Continue 4"/>
    <w:basedOn w:val="a0"/>
    <w:semiHidden/>
    <w:locked/>
    <w:pPr>
      <w:spacing w:after="120"/>
      <w:ind w:left="1132"/>
    </w:pPr>
  </w:style>
  <w:style w:type="paragraph" w:styleId="52">
    <w:name w:val="List Continue 5"/>
    <w:basedOn w:val="a0"/>
    <w:semiHidden/>
    <w:locked/>
    <w:pPr>
      <w:spacing w:after="120"/>
      <w:ind w:left="1415"/>
    </w:pPr>
  </w:style>
  <w:style w:type="character" w:styleId="afc">
    <w:name w:val="FollowedHyperlink"/>
    <w:semiHidden/>
    <w:locked/>
    <w:rPr>
      <w:color w:val="800080"/>
      <w:u w:val="single"/>
    </w:rPr>
  </w:style>
  <w:style w:type="paragraph" w:styleId="afd">
    <w:name w:val="Closing"/>
    <w:basedOn w:val="a0"/>
    <w:semiHidden/>
    <w:locked/>
    <w:pPr>
      <w:ind w:left="4252"/>
    </w:pPr>
  </w:style>
  <w:style w:type="paragraph" w:styleId="28">
    <w:name w:val="List 2"/>
    <w:basedOn w:val="a0"/>
    <w:semiHidden/>
    <w:locked/>
    <w:pPr>
      <w:ind w:left="566" w:hanging="283"/>
    </w:pPr>
  </w:style>
  <w:style w:type="paragraph" w:styleId="36">
    <w:name w:val="List 3"/>
    <w:basedOn w:val="a0"/>
    <w:semiHidden/>
    <w:locked/>
    <w:pPr>
      <w:ind w:left="849" w:hanging="283"/>
    </w:pPr>
  </w:style>
  <w:style w:type="paragraph" w:styleId="43">
    <w:name w:val="List 4"/>
    <w:basedOn w:val="a0"/>
    <w:semiHidden/>
    <w:locked/>
    <w:pPr>
      <w:ind w:left="1132" w:hanging="283"/>
    </w:pPr>
  </w:style>
  <w:style w:type="paragraph" w:styleId="53">
    <w:name w:val="List 5"/>
    <w:basedOn w:val="a0"/>
    <w:semiHidden/>
    <w:locked/>
    <w:pPr>
      <w:ind w:left="1415" w:hanging="283"/>
    </w:pPr>
  </w:style>
  <w:style w:type="paragraph" w:styleId="29">
    <w:name w:val="toc 2"/>
    <w:basedOn w:val="8NIRoglavllevel2"/>
    <w:next w:val="a0"/>
    <w:autoRedefine/>
    <w:uiPriority w:val="39"/>
    <w:unhideWhenUsed/>
    <w:locked/>
    <w:rsid w:val="00A14B05"/>
    <w:pPr>
      <w:tabs>
        <w:tab w:val="right" w:leader="dot" w:pos="9356"/>
      </w:tabs>
      <w:ind w:right="567"/>
    </w:pPr>
  </w:style>
  <w:style w:type="paragraph" w:styleId="afe">
    <w:name w:val="Plain Text"/>
    <w:basedOn w:val="a0"/>
    <w:semiHidden/>
    <w:locked/>
    <w:rPr>
      <w:rFonts w:ascii="Courier New" w:hAnsi="Courier New" w:cs="Courier New"/>
    </w:rPr>
  </w:style>
  <w:style w:type="paragraph" w:styleId="aff">
    <w:name w:val="Block Text"/>
    <w:basedOn w:val="a0"/>
    <w:semiHidden/>
    <w:locked/>
    <w:pPr>
      <w:spacing w:after="120"/>
      <w:ind w:left="1440" w:right="1440"/>
    </w:pPr>
  </w:style>
  <w:style w:type="character" w:styleId="HTML7">
    <w:name w:val="HTML Cite"/>
    <w:semiHidden/>
    <w:locked/>
    <w:rPr>
      <w:i/>
      <w:iCs/>
    </w:rPr>
  </w:style>
  <w:style w:type="paragraph" w:styleId="aff0">
    <w:name w:val="Message Header"/>
    <w:basedOn w:val="a0"/>
    <w:semiHidden/>
    <w:lock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0"/>
    <w:semiHidden/>
    <w:locked/>
  </w:style>
  <w:style w:type="paragraph" w:styleId="37">
    <w:name w:val="toc 3"/>
    <w:basedOn w:val="8NIRoglavllevel2"/>
    <w:next w:val="a0"/>
    <w:autoRedefine/>
    <w:uiPriority w:val="39"/>
    <w:unhideWhenUsed/>
    <w:locked/>
    <w:rsid w:val="00A14B05"/>
    <w:pPr>
      <w:tabs>
        <w:tab w:val="right" w:leader="dot" w:pos="9356"/>
      </w:tabs>
      <w:ind w:left="567" w:right="567"/>
    </w:pPr>
  </w:style>
  <w:style w:type="paragraph" w:styleId="44">
    <w:name w:val="toc 4"/>
    <w:basedOn w:val="8NIRoglavllevel3"/>
    <w:next w:val="a0"/>
    <w:autoRedefine/>
    <w:uiPriority w:val="39"/>
    <w:semiHidden/>
    <w:unhideWhenUsed/>
    <w:locked/>
    <w:rsid w:val="005B2055"/>
    <w:pPr>
      <w:spacing w:after="100"/>
      <w:ind w:left="600"/>
    </w:pPr>
  </w:style>
  <w:style w:type="paragraph" w:customStyle="1" w:styleId="8NIRoglavllevel3">
    <w:name w:val="8NIR_oglavl_level_3"/>
    <w:basedOn w:val="8NIRoglavllevel2"/>
    <w:rsid w:val="00A534EF"/>
  </w:style>
  <w:style w:type="character" w:styleId="aff2">
    <w:name w:val="annotation reference"/>
    <w:uiPriority w:val="99"/>
    <w:semiHidden/>
    <w:locked/>
    <w:rPr>
      <w:sz w:val="16"/>
      <w:szCs w:val="16"/>
    </w:rPr>
  </w:style>
  <w:style w:type="character" w:styleId="aff3">
    <w:name w:val="footnote reference"/>
    <w:semiHidden/>
    <w:locked/>
    <w:rPr>
      <w:vertAlign w:val="superscript"/>
    </w:rPr>
  </w:style>
  <w:style w:type="paragraph" w:customStyle="1" w:styleId="8NIRoglavllevel4">
    <w:name w:val="8NIR_oglavl_level_4"/>
    <w:basedOn w:val="8NIRoglavllevel3"/>
    <w:rsid w:val="00A534EF"/>
    <w:pPr>
      <w:ind w:left="567"/>
    </w:pPr>
  </w:style>
  <w:style w:type="paragraph" w:customStyle="1" w:styleId="9NIRcolontitul">
    <w:name w:val="9NIR_colontitul"/>
    <w:basedOn w:val="a6"/>
    <w:rsid w:val="00E160F7"/>
    <w:pPr>
      <w:jc w:val="center"/>
    </w:pPr>
    <w:rPr>
      <w:sz w:val="28"/>
      <w:szCs w:val="28"/>
    </w:rPr>
  </w:style>
  <w:style w:type="paragraph" w:styleId="54">
    <w:name w:val="toc 5"/>
    <w:basedOn w:val="a0"/>
    <w:next w:val="a0"/>
    <w:autoRedefine/>
    <w:semiHidden/>
    <w:locked/>
    <w:pPr>
      <w:ind w:left="960"/>
    </w:pPr>
    <w:rPr>
      <w:sz w:val="24"/>
      <w:szCs w:val="24"/>
    </w:rPr>
  </w:style>
  <w:style w:type="paragraph" w:styleId="60">
    <w:name w:val="toc 6"/>
    <w:basedOn w:val="a0"/>
    <w:next w:val="a0"/>
    <w:autoRedefine/>
    <w:semiHidden/>
    <w:locked/>
    <w:pPr>
      <w:ind w:left="1200"/>
    </w:pPr>
    <w:rPr>
      <w:sz w:val="24"/>
      <w:szCs w:val="24"/>
    </w:rPr>
  </w:style>
  <w:style w:type="paragraph" w:styleId="70">
    <w:name w:val="toc 7"/>
    <w:basedOn w:val="a0"/>
    <w:next w:val="a0"/>
    <w:autoRedefine/>
    <w:semiHidden/>
    <w:locked/>
    <w:pPr>
      <w:ind w:left="1440"/>
    </w:pPr>
    <w:rPr>
      <w:sz w:val="24"/>
      <w:szCs w:val="24"/>
    </w:rPr>
  </w:style>
  <w:style w:type="paragraph" w:styleId="80">
    <w:name w:val="toc 8"/>
    <w:basedOn w:val="a0"/>
    <w:next w:val="a0"/>
    <w:autoRedefine/>
    <w:semiHidden/>
    <w:locked/>
    <w:pPr>
      <w:ind w:left="1680"/>
    </w:pPr>
    <w:rPr>
      <w:sz w:val="24"/>
      <w:szCs w:val="24"/>
    </w:rPr>
  </w:style>
  <w:style w:type="paragraph" w:styleId="90">
    <w:name w:val="toc 9"/>
    <w:basedOn w:val="a0"/>
    <w:next w:val="a0"/>
    <w:autoRedefine/>
    <w:semiHidden/>
    <w:locked/>
    <w:pPr>
      <w:ind w:left="1920"/>
    </w:pPr>
    <w:rPr>
      <w:sz w:val="24"/>
      <w:szCs w:val="24"/>
    </w:rPr>
  </w:style>
  <w:style w:type="paragraph" w:styleId="aff4">
    <w:name w:val="Balloon Text"/>
    <w:aliases w:val=" Знак1"/>
    <w:basedOn w:val="a0"/>
    <w:link w:val="aff5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aliases w:val=" Знак1 Знак"/>
    <w:link w:val="aff4"/>
    <w:uiPriority w:val="99"/>
    <w:semiHidden/>
    <w:rsid w:val="00FA6A53"/>
    <w:rPr>
      <w:rFonts w:ascii="Tahoma" w:hAnsi="Tahoma" w:cs="Tahoma"/>
      <w:sz w:val="16"/>
      <w:szCs w:val="16"/>
    </w:rPr>
  </w:style>
  <w:style w:type="paragraph" w:styleId="aff6">
    <w:name w:val="annotation text"/>
    <w:basedOn w:val="a0"/>
    <w:link w:val="aff7"/>
    <w:uiPriority w:val="99"/>
    <w:semiHidden/>
    <w:locked/>
  </w:style>
  <w:style w:type="character" w:customStyle="1" w:styleId="aff7">
    <w:name w:val="Текст примечания Знак"/>
    <w:basedOn w:val="a1"/>
    <w:link w:val="aff6"/>
    <w:uiPriority w:val="99"/>
    <w:semiHidden/>
    <w:rsid w:val="00A252A5"/>
  </w:style>
  <w:style w:type="paragraph" w:styleId="aff8">
    <w:name w:val="footnote text"/>
    <w:aliases w:val=" Знак"/>
    <w:basedOn w:val="a0"/>
    <w:semiHidden/>
    <w:locked/>
  </w:style>
  <w:style w:type="paragraph" w:styleId="aff9">
    <w:name w:val="Revision"/>
    <w:hidden/>
    <w:uiPriority w:val="99"/>
    <w:semiHidden/>
  </w:style>
  <w:style w:type="character" w:customStyle="1" w:styleId="13">
    <w:name w:val="Основной текст Знак1"/>
    <w:basedOn w:val="a1"/>
    <w:semiHidden/>
    <w:locked/>
  </w:style>
  <w:style w:type="paragraph" w:customStyle="1" w:styleId="14">
    <w:name w:val="Заголовок 1 не в содержание"/>
    <w:basedOn w:val="1"/>
    <w:next w:val="a0"/>
    <w:locked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2NIRfig">
    <w:name w:val="2NIR_fig"/>
    <w:next w:val="2NIRfigname"/>
    <w:qFormat/>
    <w:rsid w:val="00824D11"/>
    <w:pPr>
      <w:keepNext/>
      <w:spacing w:after="120"/>
      <w:jc w:val="center"/>
    </w:pPr>
    <w:rPr>
      <w:noProof/>
      <w:sz w:val="28"/>
    </w:rPr>
  </w:style>
  <w:style w:type="paragraph" w:customStyle="1" w:styleId="2NIRfigname">
    <w:name w:val="2NIR_fig_name"/>
    <w:next w:val="1NIRtext"/>
    <w:qFormat/>
    <w:rsid w:val="00824D11"/>
    <w:pPr>
      <w:numPr>
        <w:ilvl w:val="7"/>
        <w:numId w:val="10"/>
      </w:numPr>
      <w:spacing w:after="240"/>
      <w:jc w:val="center"/>
    </w:pPr>
    <w:rPr>
      <w:sz w:val="28"/>
      <w:szCs w:val="28"/>
    </w:rPr>
  </w:style>
  <w:style w:type="paragraph" w:customStyle="1" w:styleId="0NIRzagntocHIGHnonumb">
    <w:name w:val="0NIR_zag_ntoc_HIGH_nonumb"/>
    <w:next w:val="1NIRtext"/>
    <w:qFormat/>
    <w:rsid w:val="00620C7A"/>
    <w:pPr>
      <w:keepNext/>
      <w:pageBreakBefore/>
      <w:spacing w:before="240" w:after="120" w:line="360" w:lineRule="auto"/>
      <w:jc w:val="center"/>
    </w:pPr>
    <w:rPr>
      <w:b/>
      <w:bCs/>
      <w:caps/>
      <w:kern w:val="32"/>
      <w:sz w:val="32"/>
      <w:szCs w:val="32"/>
    </w:rPr>
  </w:style>
  <w:style w:type="paragraph" w:customStyle="1" w:styleId="3NIRtabletext">
    <w:name w:val="3NIR_table_text"/>
    <w:link w:val="3NIRtabletext0"/>
    <w:qFormat/>
    <w:rsid w:val="007C4F06"/>
    <w:pPr>
      <w:keepLines/>
      <w:tabs>
        <w:tab w:val="left" w:pos="0"/>
        <w:tab w:val="center" w:pos="4820"/>
        <w:tab w:val="right" w:pos="9356"/>
      </w:tabs>
      <w:contextualSpacing/>
    </w:pPr>
    <w:rPr>
      <w:rFonts w:eastAsiaTheme="minorHAnsi"/>
      <w:color w:val="000000" w:themeColor="text1"/>
      <w:sz w:val="24"/>
      <w:szCs w:val="24"/>
      <w:lang w:eastAsia="en-US"/>
    </w:rPr>
  </w:style>
  <w:style w:type="character" w:customStyle="1" w:styleId="3NIRtabletext0">
    <w:name w:val="3NIR_table_text Знак"/>
    <w:link w:val="3NIRtabletext"/>
    <w:rsid w:val="007C4F06"/>
    <w:rPr>
      <w:rFonts w:eastAsiaTheme="minorHAnsi"/>
      <w:color w:val="000000" w:themeColor="text1"/>
      <w:sz w:val="24"/>
      <w:szCs w:val="24"/>
      <w:lang w:eastAsia="en-US"/>
    </w:rPr>
  </w:style>
  <w:style w:type="paragraph" w:customStyle="1" w:styleId="5NIRlistingtext">
    <w:name w:val="5NIR_listing_text"/>
    <w:basedOn w:val="a0"/>
    <w:qFormat/>
    <w:rsid w:val="00D35972"/>
    <w:pPr>
      <w:shd w:val="clear" w:color="auto" w:fill="FFFFFF"/>
      <w:contextualSpacing/>
    </w:pPr>
    <w:rPr>
      <w:rFonts w:ascii="Courier New" w:hAnsi="Courier New" w:cs="Courier New"/>
      <w:lang w:val="en-US"/>
    </w:rPr>
  </w:style>
  <w:style w:type="paragraph" w:customStyle="1" w:styleId="0NIRzagtocLOWnumb1">
    <w:name w:val="0NIR_zag_toc_LOW_numb_1"/>
    <w:next w:val="1NIRtext"/>
    <w:link w:val="0NIRzagtocLOWnumb10"/>
    <w:qFormat/>
    <w:rsid w:val="00824D11"/>
    <w:pPr>
      <w:keepNext/>
      <w:pageBreakBefore/>
      <w:numPr>
        <w:numId w:val="10"/>
      </w:numPr>
      <w:spacing w:before="240" w:after="120"/>
      <w:jc w:val="both"/>
      <w:outlineLvl w:val="0"/>
    </w:pPr>
    <w:rPr>
      <w:b/>
      <w:bCs/>
      <w:kern w:val="32"/>
      <w:sz w:val="32"/>
      <w:szCs w:val="32"/>
    </w:rPr>
  </w:style>
  <w:style w:type="character" w:customStyle="1" w:styleId="0NIRzagtocLOWnumb10">
    <w:name w:val="0NIR_zag_toc_LOW_numb_1 Знак"/>
    <w:link w:val="0NIRzagtocLOWnumb1"/>
    <w:rsid w:val="00824D11"/>
    <w:rPr>
      <w:b/>
      <w:bCs/>
      <w:kern w:val="32"/>
      <w:sz w:val="32"/>
      <w:szCs w:val="32"/>
    </w:rPr>
  </w:style>
  <w:style w:type="paragraph" w:customStyle="1" w:styleId="0NIRzagtocLOWnumb22">
    <w:name w:val="0NIR_zag_toc_LOW_numb_2.2"/>
    <w:next w:val="1NIRtext"/>
    <w:link w:val="0NIRzagtocLOWnumb220"/>
    <w:qFormat/>
    <w:rsid w:val="0097763A"/>
    <w:pPr>
      <w:keepNext/>
      <w:numPr>
        <w:ilvl w:val="1"/>
        <w:numId w:val="10"/>
      </w:numPr>
      <w:spacing w:before="120" w:after="120"/>
      <w:ind w:left="-141"/>
      <w:jc w:val="both"/>
      <w:outlineLvl w:val="1"/>
    </w:pPr>
    <w:rPr>
      <w:b/>
      <w:bCs/>
      <w:kern w:val="32"/>
      <w:sz w:val="28"/>
      <w:szCs w:val="28"/>
    </w:rPr>
  </w:style>
  <w:style w:type="character" w:customStyle="1" w:styleId="0NIRzagtocLOWnumb220">
    <w:name w:val="0NIR_zag_toc_LOW_numb_2.2 Знак"/>
    <w:link w:val="0NIRzagtocLOWnumb22"/>
    <w:rsid w:val="0097763A"/>
    <w:rPr>
      <w:b/>
      <w:bCs/>
      <w:kern w:val="32"/>
      <w:sz w:val="28"/>
      <w:szCs w:val="28"/>
    </w:rPr>
  </w:style>
  <w:style w:type="paragraph" w:customStyle="1" w:styleId="0NIRzagtocLOWnumb333">
    <w:name w:val="0NIR_zag_toc_LOW_numb_3.3.3"/>
    <w:next w:val="1NIRtext"/>
    <w:link w:val="0NIRzagtocLOWnumb3330"/>
    <w:qFormat/>
    <w:rsid w:val="00985E69"/>
    <w:pPr>
      <w:keepNext/>
      <w:numPr>
        <w:ilvl w:val="2"/>
        <w:numId w:val="10"/>
      </w:numPr>
      <w:spacing w:before="120" w:after="120"/>
      <w:jc w:val="both"/>
      <w:outlineLvl w:val="2"/>
    </w:pPr>
    <w:rPr>
      <w:bCs/>
      <w:kern w:val="32"/>
      <w:sz w:val="28"/>
      <w:szCs w:val="28"/>
    </w:rPr>
  </w:style>
  <w:style w:type="character" w:customStyle="1" w:styleId="0NIRzagtocLOWnumb3330">
    <w:name w:val="0NIR_zag_toc_LOW_numb_3.3.3 Знак"/>
    <w:link w:val="0NIRzagtocLOWnumb333"/>
    <w:rsid w:val="00985E69"/>
    <w:rPr>
      <w:bCs/>
      <w:kern w:val="32"/>
      <w:sz w:val="28"/>
      <w:szCs w:val="28"/>
    </w:rPr>
  </w:style>
  <w:style w:type="paragraph" w:customStyle="1" w:styleId="0NIRzagtocHIGHnonumb">
    <w:name w:val="0NIR_zag_toc_HIGH_nonumb"/>
    <w:basedOn w:val="0NIRzagntocHIGHnonumb"/>
    <w:next w:val="1NIRtext"/>
    <w:qFormat/>
    <w:rsid w:val="00620C7A"/>
  </w:style>
  <w:style w:type="paragraph" w:customStyle="1" w:styleId="4NIRequation">
    <w:name w:val="4NIR_equation"/>
    <w:basedOn w:val="a0"/>
    <w:next w:val="1NIRtext"/>
    <w:qFormat/>
    <w:rsid w:val="002A2FBF"/>
    <w:pPr>
      <w:tabs>
        <w:tab w:val="center" w:pos="4820"/>
        <w:tab w:val="right" w:pos="9356"/>
      </w:tabs>
      <w:spacing w:before="240" w:after="240" w:line="360" w:lineRule="auto"/>
    </w:pPr>
    <w:rPr>
      <w:sz w:val="28"/>
      <w:szCs w:val="28"/>
      <w:lang w:eastAsia="en-US"/>
    </w:rPr>
  </w:style>
  <w:style w:type="paragraph" w:customStyle="1" w:styleId="affa">
    <w:name w:val="Название таблицы"/>
    <w:basedOn w:val="af0"/>
    <w:locked/>
    <w:rsid w:val="00064409"/>
    <w:pPr>
      <w:keepNext/>
      <w:spacing w:before="120"/>
      <w:jc w:val="center"/>
    </w:pPr>
    <w:rPr>
      <w:rFonts w:eastAsia="SimSun"/>
      <w:i/>
      <w:spacing w:val="-1"/>
      <w:lang w:eastAsia="en-US"/>
    </w:rPr>
  </w:style>
  <w:style w:type="paragraph" w:customStyle="1" w:styleId="affb">
    <w:name w:val="Основной текст без отступа"/>
    <w:basedOn w:val="af0"/>
    <w:locked/>
    <w:rsid w:val="00064409"/>
    <w:pPr>
      <w:spacing w:line="228" w:lineRule="auto"/>
      <w:jc w:val="both"/>
    </w:pPr>
    <w:rPr>
      <w:rFonts w:ascii="Times" w:hAnsi="Times"/>
      <w:spacing w:val="-1"/>
      <w:lang w:eastAsia="en-US"/>
    </w:rPr>
  </w:style>
  <w:style w:type="table" w:styleId="affc">
    <w:name w:val="Table Grid"/>
    <w:basedOn w:val="a2"/>
    <w:uiPriority w:val="59"/>
    <w:locked/>
    <w:rsid w:val="0006440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NIRzagntocLOWnonumb">
    <w:name w:val="0NIR_zag_ntoc_LOW_nonumb"/>
    <w:next w:val="1NIRtext"/>
    <w:qFormat/>
    <w:rsid w:val="00824D11"/>
    <w:pPr>
      <w:keepNext/>
      <w:spacing w:before="240"/>
      <w:ind w:left="709"/>
    </w:pPr>
    <w:rPr>
      <w:b/>
      <w:bCs/>
      <w:kern w:val="32"/>
      <w:sz w:val="28"/>
      <w:szCs w:val="28"/>
    </w:rPr>
  </w:style>
  <w:style w:type="paragraph" w:customStyle="1" w:styleId="4NIRequationwhere">
    <w:name w:val="4NIR_equation_where"/>
    <w:basedOn w:val="1NIRtext"/>
    <w:qFormat/>
    <w:rsid w:val="00ED6C53"/>
    <w:pPr>
      <w:tabs>
        <w:tab w:val="left" w:pos="709"/>
      </w:tabs>
      <w:ind w:left="709" w:hanging="709"/>
    </w:pPr>
  </w:style>
  <w:style w:type="paragraph" w:customStyle="1" w:styleId="5NIRlistingtextend">
    <w:name w:val="5NIR_listing_text_end"/>
    <w:basedOn w:val="5NIRlistingtext"/>
    <w:qFormat/>
    <w:rsid w:val="00177BCC"/>
    <w:pPr>
      <w:keepNext/>
      <w:spacing w:after="120"/>
    </w:pPr>
  </w:style>
  <w:style w:type="paragraph" w:customStyle="1" w:styleId="6NIRlistunordlevel1">
    <w:name w:val="6NIR_list_unord_level_1"/>
    <w:basedOn w:val="1NIRtext"/>
    <w:next w:val="1NIRtext"/>
    <w:qFormat/>
    <w:rsid w:val="005D6752"/>
    <w:pPr>
      <w:keepLines/>
      <w:numPr>
        <w:numId w:val="11"/>
      </w:numPr>
      <w:tabs>
        <w:tab w:val="left" w:pos="709"/>
      </w:tabs>
      <w:spacing w:after="120" w:line="240" w:lineRule="auto"/>
      <w:ind w:left="709" w:hanging="425"/>
    </w:pPr>
    <w:rPr>
      <w:color w:val="auto"/>
    </w:rPr>
  </w:style>
  <w:style w:type="paragraph" w:customStyle="1" w:styleId="6NIRlistbefore">
    <w:name w:val="6NIR_list_before"/>
    <w:basedOn w:val="1NIRtext"/>
    <w:qFormat/>
    <w:rsid w:val="004D72CA"/>
    <w:pPr>
      <w:keepNext/>
    </w:pPr>
  </w:style>
  <w:style w:type="paragraph" w:customStyle="1" w:styleId="6NIRlistafter">
    <w:name w:val="6NIR_list_after"/>
    <w:basedOn w:val="1NIRtext"/>
    <w:next w:val="1NIRtext"/>
    <w:qFormat/>
    <w:rsid w:val="004D72CA"/>
    <w:pPr>
      <w:spacing w:before="120"/>
    </w:pPr>
  </w:style>
  <w:style w:type="paragraph" w:customStyle="1" w:styleId="6NIRlistunordlevel2">
    <w:name w:val="6NIR_list_unord_level_2"/>
    <w:basedOn w:val="6NIRlistunordlevel1"/>
    <w:next w:val="1NIRtext"/>
    <w:qFormat/>
    <w:rsid w:val="004D72CA"/>
    <w:pPr>
      <w:ind w:left="1134"/>
    </w:pPr>
  </w:style>
  <w:style w:type="paragraph" w:customStyle="1" w:styleId="6NIRlistordlevel1">
    <w:name w:val="6NIR_list_ord)_level_1"/>
    <w:qFormat/>
    <w:rsid w:val="00910C08"/>
    <w:pPr>
      <w:numPr>
        <w:numId w:val="9"/>
      </w:numPr>
      <w:tabs>
        <w:tab w:val="left" w:pos="709"/>
      </w:tabs>
    </w:pPr>
    <w:rPr>
      <w:sz w:val="28"/>
      <w:szCs w:val="28"/>
    </w:rPr>
  </w:style>
  <w:style w:type="paragraph" w:customStyle="1" w:styleId="6NIRlistordlevel2">
    <w:name w:val="6NIR_list_ord)_level_2"/>
    <w:basedOn w:val="6NIRlistordlevel1"/>
    <w:qFormat/>
    <w:rsid w:val="00910C08"/>
    <w:pPr>
      <w:tabs>
        <w:tab w:val="clear" w:pos="709"/>
        <w:tab w:val="left" w:pos="1134"/>
      </w:tabs>
      <w:ind w:left="1134"/>
    </w:pPr>
  </w:style>
  <w:style w:type="paragraph" w:customStyle="1" w:styleId="6NIRlistordlevel10">
    <w:name w:val="6NIR_list_ord._level_1"/>
    <w:qFormat/>
    <w:rsid w:val="00910C08"/>
    <w:pPr>
      <w:keepLines/>
      <w:numPr>
        <w:numId w:val="12"/>
      </w:numPr>
      <w:tabs>
        <w:tab w:val="left" w:pos="1134"/>
      </w:tabs>
      <w:spacing w:after="120"/>
    </w:pPr>
    <w:rPr>
      <w:sz w:val="28"/>
      <w:szCs w:val="24"/>
    </w:rPr>
  </w:style>
  <w:style w:type="paragraph" w:customStyle="1" w:styleId="affd">
    <w:name w:val="Подпись рисунка"/>
    <w:basedOn w:val="a0"/>
    <w:rsid w:val="00A34C8F"/>
    <w:pPr>
      <w:spacing w:before="120" w:after="120" w:line="200" w:lineRule="exact"/>
      <w:jc w:val="center"/>
    </w:pPr>
    <w:rPr>
      <w:b/>
      <w:bCs/>
      <w:sz w:val="18"/>
      <w:lang w:eastAsia="en-US"/>
    </w:rPr>
  </w:style>
  <w:style w:type="paragraph" w:customStyle="1" w:styleId="affe">
    <w:name w:val="Нумерация таблицы"/>
    <w:basedOn w:val="a0"/>
    <w:rsid w:val="00A34C8F"/>
    <w:pPr>
      <w:keepNext/>
      <w:jc w:val="right"/>
    </w:pPr>
    <w:rPr>
      <w:lang w:eastAsia="en-US"/>
    </w:rPr>
  </w:style>
  <w:style w:type="paragraph" w:customStyle="1" w:styleId="Reference">
    <w:name w:val="Reference"/>
    <w:rsid w:val="00A30E2B"/>
    <w:pPr>
      <w:widowControl w:val="0"/>
      <w:numPr>
        <w:numId w:val="14"/>
      </w:numPr>
      <w:tabs>
        <w:tab w:val="left" w:pos="567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val="en-GB" w:eastAsia="en-US"/>
    </w:rPr>
  </w:style>
  <w:style w:type="paragraph" w:customStyle="1" w:styleId="4NIRequationbefore">
    <w:name w:val="4NIR_equation_before"/>
    <w:basedOn w:val="1NIRtext"/>
    <w:next w:val="4NIRequation"/>
    <w:rsid w:val="00ED6C53"/>
    <w:pPr>
      <w:keepNext/>
    </w:pPr>
  </w:style>
  <w:style w:type="paragraph" w:customStyle="1" w:styleId="3NIRtabafter">
    <w:name w:val="3NIR_tab_after"/>
    <w:basedOn w:val="1NIRtext"/>
    <w:rsid w:val="00ED6C53"/>
    <w:pPr>
      <w:spacing w:before="24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4820F1"/>
    <w:rPr>
      <w:color w:val="605E5C"/>
      <w:shd w:val="clear" w:color="auto" w:fill="E1DFDD"/>
    </w:rPr>
  </w:style>
  <w:style w:type="paragraph" w:customStyle="1" w:styleId="afff">
    <w:name w:val="Литература"/>
    <w:basedOn w:val="a0"/>
    <w:rsid w:val="00DF6C12"/>
    <w:pPr>
      <w:keepLines/>
      <w:suppressAutoHyphens/>
      <w:overflowPunct w:val="0"/>
      <w:autoSpaceDE w:val="0"/>
      <w:autoSpaceDN w:val="0"/>
      <w:adjustRightInd w:val="0"/>
      <w:spacing w:after="120" w:line="360" w:lineRule="auto"/>
      <w:ind w:left="340" w:hanging="340"/>
      <w:jc w:val="both"/>
      <w:textAlignment w:val="baseline"/>
    </w:pPr>
    <w:rPr>
      <w:noProof/>
      <w:sz w:val="28"/>
    </w:rPr>
  </w:style>
  <w:style w:type="character" w:customStyle="1" w:styleId="afff0">
    <w:name w:val="Литература АВТОР"/>
    <w:rsid w:val="00DF6C12"/>
    <w:rPr>
      <w:i/>
      <w:noProof/>
    </w:rPr>
  </w:style>
  <w:style w:type="paragraph" w:styleId="afff1">
    <w:name w:val="annotation subject"/>
    <w:basedOn w:val="aff6"/>
    <w:next w:val="aff6"/>
    <w:link w:val="afff2"/>
    <w:uiPriority w:val="99"/>
    <w:semiHidden/>
    <w:unhideWhenUsed/>
    <w:locked/>
    <w:rsid w:val="00DF6C12"/>
    <w:rPr>
      <w:b/>
      <w:bCs/>
    </w:rPr>
  </w:style>
  <w:style w:type="character" w:customStyle="1" w:styleId="afff2">
    <w:name w:val="Тема примечания Знак"/>
    <w:basedOn w:val="aff7"/>
    <w:link w:val="afff1"/>
    <w:uiPriority w:val="99"/>
    <w:semiHidden/>
    <w:rsid w:val="00DF6C12"/>
    <w:rPr>
      <w:b/>
      <w:bCs/>
    </w:rPr>
  </w:style>
  <w:style w:type="character" w:customStyle="1" w:styleId="weflowprioritylinks">
    <w:name w:val="wef_low_priority_links"/>
    <w:basedOn w:val="a1"/>
    <w:rsid w:val="006F7BBA"/>
  </w:style>
  <w:style w:type="paragraph" w:styleId="afff3">
    <w:name w:val="caption"/>
    <w:basedOn w:val="a0"/>
    <w:next w:val="a0"/>
    <w:uiPriority w:val="35"/>
    <w:unhideWhenUsed/>
    <w:qFormat/>
    <w:locked/>
    <w:rsid w:val="006F7BB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customStyle="1" w:styleId="CharChar">
    <w:name w:val="Знак Знак Char Char"/>
    <w:basedOn w:val="a0"/>
    <w:rsid w:val="006F7BBA"/>
    <w:pPr>
      <w:spacing w:after="160" w:line="240" w:lineRule="exact"/>
    </w:pPr>
    <w:rPr>
      <w:rFonts w:ascii="Tahoma" w:eastAsia="Batang" w:hAnsi="Tahoma"/>
      <w:lang w:val="en-GB" w:eastAsia="en-US"/>
    </w:rPr>
  </w:style>
  <w:style w:type="paragraph" w:styleId="afff4">
    <w:name w:val="TOC Heading"/>
    <w:basedOn w:val="1"/>
    <w:next w:val="a0"/>
    <w:uiPriority w:val="39"/>
    <w:unhideWhenUsed/>
    <w:qFormat/>
    <w:locked/>
    <w:rsid w:val="003C3F7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ru-RU" w:eastAsia="ru-RU"/>
    </w:rPr>
  </w:style>
  <w:style w:type="character" w:styleId="afff5">
    <w:name w:val="Placeholder Text"/>
    <w:basedOn w:val="a1"/>
    <w:uiPriority w:val="99"/>
    <w:semiHidden/>
    <w:locked/>
    <w:rsid w:val="003C3F75"/>
    <w:rPr>
      <w:color w:val="808080"/>
    </w:rPr>
  </w:style>
  <w:style w:type="character" w:customStyle="1" w:styleId="nowrap">
    <w:name w:val="nowrap"/>
    <w:basedOn w:val="a1"/>
    <w:rsid w:val="003C3F75"/>
  </w:style>
  <w:style w:type="paragraph" w:styleId="afff6">
    <w:name w:val="No Spacing"/>
    <w:uiPriority w:val="1"/>
    <w:qFormat/>
    <w:locked/>
    <w:rsid w:val="00533675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1"/>
    <w:link w:val="1"/>
    <w:uiPriority w:val="9"/>
    <w:rsid w:val="00533675"/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customStyle="1" w:styleId="IEEEHeading1">
    <w:name w:val="IEEE Heading 1"/>
    <w:basedOn w:val="a0"/>
    <w:next w:val="a0"/>
    <w:rsid w:val="00533675"/>
    <w:pPr>
      <w:numPr>
        <w:numId w:val="20"/>
      </w:numPr>
      <w:adjustRightInd w:val="0"/>
      <w:snapToGrid w:val="0"/>
      <w:spacing w:before="180" w:after="60"/>
      <w:jc w:val="center"/>
    </w:pPr>
    <w:rPr>
      <w:rFonts w:eastAsia="SimSun"/>
      <w:smallCaps/>
      <w:szCs w:val="24"/>
      <w:lang w:val="en-AU" w:eastAsia="zh-CN"/>
    </w:rPr>
  </w:style>
  <w:style w:type="paragraph" w:customStyle="1" w:styleId="Default">
    <w:name w:val="Default"/>
    <w:rsid w:val="0053367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22">
    <w:name w:val="Заголовок 2 Знак"/>
    <w:basedOn w:val="a1"/>
    <w:link w:val="21"/>
    <w:uiPriority w:val="9"/>
    <w:rsid w:val="00533675"/>
    <w:rPr>
      <w:rFonts w:ascii="Arial" w:hAnsi="Arial" w:cs="Arial"/>
      <w:b/>
      <w:bCs/>
      <w:i/>
      <w:iCs/>
      <w:sz w:val="28"/>
      <w:szCs w:val="28"/>
    </w:rPr>
  </w:style>
  <w:style w:type="character" w:customStyle="1" w:styleId="af1">
    <w:name w:val="Основной текст Знак"/>
    <w:basedOn w:val="a1"/>
    <w:link w:val="af0"/>
    <w:uiPriority w:val="1"/>
    <w:rsid w:val="00533675"/>
  </w:style>
  <w:style w:type="paragraph" w:styleId="afff7">
    <w:name w:val="Subtitle"/>
    <w:basedOn w:val="a0"/>
    <w:next w:val="a0"/>
    <w:link w:val="afff8"/>
    <w:uiPriority w:val="11"/>
    <w:qFormat/>
    <w:locked/>
    <w:rsid w:val="00533675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fff8">
    <w:name w:val="Подзаголовок Знак"/>
    <w:basedOn w:val="a1"/>
    <w:link w:val="afff7"/>
    <w:uiPriority w:val="11"/>
    <w:rsid w:val="005336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533675"/>
    <w:rPr>
      <w:rFonts w:ascii="Tahoma" w:hAnsi="Tahoma" w:cs="Tahoma"/>
      <w:shd w:val="clear" w:color="auto" w:fill="000080"/>
    </w:rPr>
  </w:style>
  <w:style w:type="paragraph" w:customStyle="1" w:styleId="16">
    <w:name w:val="Без интервала1"/>
    <w:rsid w:val="00533675"/>
    <w:rPr>
      <w:rFonts w:ascii="Calibri" w:hAnsi="Calibri"/>
      <w:sz w:val="22"/>
      <w:szCs w:val="22"/>
    </w:rPr>
  </w:style>
  <w:style w:type="paragraph" w:styleId="afff9">
    <w:name w:val="Bibliography"/>
    <w:basedOn w:val="a0"/>
    <w:next w:val="a0"/>
    <w:uiPriority w:val="37"/>
    <w:unhideWhenUsed/>
    <w:locked/>
    <w:rsid w:val="0053367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oktitle">
    <w:name w:val="booktitle"/>
    <w:basedOn w:val="a1"/>
    <w:rsid w:val="00533675"/>
  </w:style>
  <w:style w:type="character" w:customStyle="1" w:styleId="page-numbers-info">
    <w:name w:val="page-numbers-info"/>
    <w:basedOn w:val="a1"/>
    <w:rsid w:val="00533675"/>
  </w:style>
  <w:style w:type="character" w:styleId="afffa">
    <w:name w:val="Emphasis"/>
    <w:basedOn w:val="a1"/>
    <w:uiPriority w:val="20"/>
    <w:qFormat/>
    <w:locked/>
    <w:rsid w:val="00533675"/>
    <w:rPr>
      <w:i/>
      <w:iCs/>
    </w:rPr>
  </w:style>
  <w:style w:type="character" w:customStyle="1" w:styleId="meta-value">
    <w:name w:val="meta-value"/>
    <w:basedOn w:val="a1"/>
    <w:rsid w:val="00533675"/>
  </w:style>
  <w:style w:type="character" w:customStyle="1" w:styleId="32">
    <w:name w:val="Заголовок 3 Знак"/>
    <w:basedOn w:val="a1"/>
    <w:link w:val="31"/>
    <w:uiPriority w:val="9"/>
    <w:rsid w:val="00533675"/>
    <w:rPr>
      <w:rFonts w:ascii="Arial" w:hAnsi="Arial" w:cs="Arial"/>
      <w:b/>
      <w:bCs/>
      <w:sz w:val="26"/>
      <w:szCs w:val="26"/>
    </w:rPr>
  </w:style>
  <w:style w:type="character" w:styleId="afffb">
    <w:name w:val="Unresolved Mention"/>
    <w:basedOn w:val="a1"/>
    <w:uiPriority w:val="99"/>
    <w:semiHidden/>
    <w:unhideWhenUsed/>
    <w:rsid w:val="00310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atari-forum.com/viewtopic.php?t=31825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atari-forum.com/viewtopic.php?t=32542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atari-forum.com/viewtopic.php?t=318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B422AC-EA45-4671-9EC0-C736E5B1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507AC05-506E-43ED-93F0-6B61A4E0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ГОСТ 7.32-2001</vt:lpstr>
    </vt:vector>
  </TitlesOfParts>
  <LinksUpToDate>false</LinksUpToDate>
  <CharactersWithSpaces>4409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ГОСТ 7.32-2001</dc:title>
  <dc:subject/>
  <dc:creator/>
  <cp:keywords/>
  <dc:description/>
  <cp:lastModifiedBy/>
  <cp:revision>1</cp:revision>
  <dcterms:created xsi:type="dcterms:W3CDTF">2019-01-15T20:41:00Z</dcterms:created>
  <dcterms:modified xsi:type="dcterms:W3CDTF">2020-03-17T18:45:00Z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http://www.zotero.org/styles/apa</vt:lpwstr>
  </property>
  <property fmtid="{D5CDD505-2E9C-101B-9397-08002B2CF9AE}" pid="6" name="Mendeley Recent Style Name 1_1">
    <vt:lpwstr>American Psychological Association 6th edition</vt:lpwstr>
  </property>
  <property fmtid="{D5CDD505-2E9C-101B-9397-08002B2CF9AE}" pid="7" name="Mendeley Recent Style Id 2_1">
    <vt:lpwstr>http://www.zotero.org/styles/american-sociological-association</vt:lpwstr>
  </property>
  <property fmtid="{D5CDD505-2E9C-101B-9397-08002B2CF9AE}" pid="8" name="Mendeley Recent Style Name 2_1">
    <vt:lpwstr>American Sociological Association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Name 3_1">
    <vt:lpwstr>Chicago Manual of Style 17th edition (author-date)</vt:lpwstr>
  </property>
  <property fmtid="{D5CDD505-2E9C-101B-9397-08002B2CF9AE}" pid="11" name="Mendeley Recent Style Id 4_1">
    <vt:lpwstr>http://www.zotero.org/styles/elsevier-with-titles</vt:lpwstr>
  </property>
  <property fmtid="{D5CDD505-2E9C-101B-9397-08002B2CF9AE}" pid="12" name="Mendeley Recent Style Name 4_1">
    <vt:lpwstr>Elsevier (numeric, with titles)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http://www.zotero.org/styles/GOST-R-7.0.5-2008 numeric alphabetic</vt:lpwstr>
  </property>
  <property fmtid="{D5CDD505-2E9C-101B-9397-08002B2CF9AE}" pid="16" name="Mendeley Recent Style Name 6_1">
    <vt:lpwstr>Russian GOST R 7.0.11-2011 numeric citations with aplhabetic sorting (***)</vt:lpwstr>
  </property>
  <property fmtid="{D5CDD505-2E9C-101B-9397-08002B2CF9AE}" pid="17" name="Mendeley Recent Style Id 7_1">
    <vt:lpwstr>http://www.zotero.org/styles/gost-r-7-0-5-2008</vt:lpwstr>
  </property>
  <property fmtid="{D5CDD505-2E9C-101B-9397-08002B2CF9AE}" pid="18" name="Mendeley Recent Style Name 7_1">
    <vt:lpwstr>Russian GOST R 7.0.5-2008 (Russian)</vt:lpwstr>
  </property>
  <property fmtid="{D5CDD505-2E9C-101B-9397-08002B2CF9AE}" pid="19" name="Mendeley Recent Style Id 8_1">
    <vt:lpwstr>http://www.zotero.org/styles/gost-r-7-0-5-2008-numeric</vt:lpwstr>
  </property>
  <property fmtid="{D5CDD505-2E9C-101B-9397-08002B2CF9AE}" pid="20" name="Mendeley Recent Style Name 8_1">
    <vt:lpwstr>Russian GOST R 7.0.5-2008 (numeric)</vt:lpwstr>
  </property>
  <property fmtid="{D5CDD505-2E9C-101B-9397-08002B2CF9AE}" pid="21" name="Mendeley Recent Style Id 9_1">
    <vt:lpwstr>http://www.zotero.org/styles/gost-r-7-0-5-2008-numeric-alphabetical</vt:lpwstr>
  </property>
  <property fmtid="{D5CDD505-2E9C-101B-9397-08002B2CF9AE}" pid="22" name="Mendeley Recent Style Name 9_1">
    <vt:lpwstr>Russian GOST R 7.0.5-2008 (numeric, sorted alphabetically, Russian)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11ac5259-50fe-30c8-866b-5f91c5bca91e</vt:lpwstr>
  </property>
  <property fmtid="{D5CDD505-2E9C-101B-9397-08002B2CF9AE}" pid="25" name="Mendeley Citation Style_1">
    <vt:lpwstr>http://www.zotero.org/styles/gost-r-7-0-5-2008-numeric</vt:lpwstr>
  </property>
</Properties>
</file>