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768C" w14:textId="13EACFC6" w:rsidR="00D07378" w:rsidRPr="00D07378" w:rsidRDefault="00D07378" w:rsidP="00D07378">
      <w:pPr>
        <w:tabs>
          <w:tab w:val="left" w:pos="4032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D07378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13) </w:t>
      </w:r>
      <w:r w:rsidR="004B6B1A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 w:rsidRPr="00D07378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Applicazione Business Intelligence</w:t>
      </w:r>
      <w:r w:rsidRPr="00D07378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ab/>
      </w:r>
    </w:p>
    <w:p w14:paraId="05FDA875" w14:textId="77777777" w:rsidR="00D07378" w:rsidRPr="00D07378" w:rsidRDefault="00D07378" w:rsidP="00D07378">
      <w:pPr>
        <w:tabs>
          <w:tab w:val="left" w:pos="4032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</w:p>
    <w:p w14:paraId="16D29DB9" w14:textId="77777777" w:rsidR="00D07378" w:rsidRPr="00D07378" w:rsidRDefault="00D07378" w:rsidP="00D07378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D07378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Pagine</w:t>
      </w:r>
    </w:p>
    <w:p w14:paraId="28F972EA" w14:textId="77777777" w:rsidR="00D07378" w:rsidRPr="00D07378" w:rsidRDefault="00D07378" w:rsidP="00D07378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D07378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Tab per pagina</w:t>
      </w:r>
    </w:p>
    <w:p w14:paraId="04BA3109" w14:textId="77777777" w:rsidR="00D07378" w:rsidRPr="00D07378" w:rsidRDefault="00D07378" w:rsidP="00D07378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D07378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Dimensioni e Filtri</w:t>
      </w:r>
    </w:p>
    <w:p w14:paraId="406C0506" w14:textId="77777777" w:rsidR="00D07378" w:rsidRDefault="00D07378" w:rsidP="00D07378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085B0683" w14:textId="77777777" w:rsidR="00D07378" w:rsidRDefault="00D07378" w:rsidP="00D07378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7D4C8C1F" w14:textId="77777777" w:rsidR="00D07378" w:rsidRDefault="00D07378" w:rsidP="00D07378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2ECFA5BD" w14:textId="77777777" w:rsidR="00330246" w:rsidRPr="00D07378" w:rsidRDefault="00330246" w:rsidP="00D07378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6E4A257D" w14:textId="07952F3F" w:rsidR="00A147EB" w:rsidRDefault="00D07378">
      <w:r>
        <w:t>L’applicazione di Business Intelligence è stata realizzata tramite Power Bi e si struttura in 5 diverse pagine che si differenziano tra loro per il tipo di KPI visualizzati e per il tipo di utente che avrà all’accesso alla piattaforma.</w:t>
      </w:r>
    </w:p>
    <w:p w14:paraId="61DA58E8" w14:textId="77777777" w:rsidR="00D07378" w:rsidRDefault="00D07378"/>
    <w:p w14:paraId="3FCB1746" w14:textId="28F0F8E9" w:rsidR="00D07378" w:rsidRDefault="00D07378" w:rsidP="003D39AD">
      <w:pPr>
        <w:jc w:val="center"/>
        <w:rPr>
          <w:b/>
          <w:bCs/>
        </w:rPr>
      </w:pPr>
      <w:r w:rsidRPr="00D07378">
        <w:rPr>
          <w:b/>
          <w:bCs/>
        </w:rPr>
        <w:t xml:space="preserve">Pagina 1 </w:t>
      </w:r>
      <w:r>
        <w:rPr>
          <w:b/>
          <w:bCs/>
        </w:rPr>
        <w:t>–</w:t>
      </w:r>
      <w:r w:rsidRPr="00D07378">
        <w:rPr>
          <w:b/>
          <w:bCs/>
        </w:rPr>
        <w:t xml:space="preserve"> Board</w:t>
      </w:r>
      <w:r w:rsidR="004B6B1A">
        <w:rPr>
          <w:b/>
          <w:bCs/>
        </w:rPr>
        <w:t xml:space="preserve"> (4 TAB)</w:t>
      </w:r>
    </w:p>
    <w:p w14:paraId="0CB6D9C3" w14:textId="77777777" w:rsidR="00D07378" w:rsidRPr="00D07378" w:rsidRDefault="00D07378"/>
    <w:p w14:paraId="61619DE5" w14:textId="77777777" w:rsidR="00BA55A1" w:rsidRDefault="00D07378">
      <w:r>
        <w:t xml:space="preserve">Fornisce una panoramica completa su tutte le caratteristiche principali dell’azienda e tratta KPI generici sull’andamento complessivo di SERCOM. </w:t>
      </w:r>
    </w:p>
    <w:p w14:paraId="011C1388" w14:textId="7991972D" w:rsidR="00EC3FE8" w:rsidRDefault="00EC3FE8">
      <w:r w:rsidRPr="00EC3FE8">
        <w:t>Filtri: Business Unit, Clienti, Commerciali</w:t>
      </w:r>
      <w:r>
        <w:t>, Periodo</w:t>
      </w:r>
    </w:p>
    <w:p w14:paraId="6E5681A7" w14:textId="77777777" w:rsidR="006A2914" w:rsidRPr="00EC3FE8" w:rsidRDefault="006A2914"/>
    <w:p w14:paraId="1CDB421A" w14:textId="002E2832" w:rsidR="00EC3FE8" w:rsidRPr="003D39AD" w:rsidRDefault="00EC3FE8" w:rsidP="00EC3FE8">
      <w:pPr>
        <w:pStyle w:val="Paragrafoelenco"/>
        <w:numPr>
          <w:ilvl w:val="0"/>
          <w:numId w:val="3"/>
        </w:numPr>
        <w:rPr>
          <w:b/>
          <w:bCs/>
        </w:rPr>
      </w:pPr>
      <w:r w:rsidRPr="003D39AD">
        <w:rPr>
          <w:b/>
          <w:bCs/>
        </w:rPr>
        <w:t>Generale</w:t>
      </w:r>
    </w:p>
    <w:p w14:paraId="77F208E1" w14:textId="78F3BC6C" w:rsidR="00EC3FE8" w:rsidRDefault="003658E9" w:rsidP="00EC3FE8">
      <w:pPr>
        <w:pStyle w:val="Paragrafoelenco"/>
      </w:pPr>
      <w:r>
        <w:t>Riassume le entrate e le uscite dell’azienda e misure sintetiche sul numero dei documenti scaduti e sulle tempistiche medie di incasso e pagamento.</w:t>
      </w:r>
    </w:p>
    <w:p w14:paraId="053FFE4F" w14:textId="63BF9E65" w:rsidR="00EC3FE8" w:rsidRDefault="00EC3FE8" w:rsidP="00EC3FE8">
      <w:pPr>
        <w:pStyle w:val="Paragrafoelenco"/>
        <w:numPr>
          <w:ilvl w:val="0"/>
          <w:numId w:val="4"/>
        </w:numPr>
      </w:pPr>
      <w:r>
        <w:t xml:space="preserve">Trend Fatturato, Ordinato, </w:t>
      </w:r>
      <w:r w:rsidRPr="00EC3FE8">
        <w:rPr>
          <w:color w:val="FF0000"/>
        </w:rPr>
        <w:t>Marginalità</w:t>
      </w:r>
    </w:p>
    <w:p w14:paraId="75996773" w14:textId="001BACB3" w:rsidR="00EC3FE8" w:rsidRDefault="00EC3FE8" w:rsidP="00EC3FE8">
      <w:pPr>
        <w:pStyle w:val="Paragrafoelenco"/>
        <w:ind w:left="1440"/>
      </w:pPr>
      <w:r>
        <w:t>Vista: Fatturato, Ordinato</w:t>
      </w:r>
    </w:p>
    <w:p w14:paraId="765FAE5F" w14:textId="7716127B" w:rsidR="00EC3FE8" w:rsidRDefault="003658E9" w:rsidP="00EC3FE8">
      <w:pPr>
        <w:pStyle w:val="Paragrafoelenco"/>
        <w:ind w:left="1440"/>
      </w:pPr>
      <w:r>
        <w:t>Grafico a Barre che d</w:t>
      </w:r>
      <w:r w:rsidR="00EC3FE8">
        <w:t>escrive l’andamento del fatturato, dell’ordinato e della marginalità</w:t>
      </w:r>
      <w:r>
        <w:t>.</w:t>
      </w:r>
    </w:p>
    <w:p w14:paraId="4611B009" w14:textId="508499F3" w:rsidR="00EC3FE8" w:rsidRDefault="00EC3FE8" w:rsidP="00EC3FE8">
      <w:pPr>
        <w:pStyle w:val="Paragrafoelenco"/>
        <w:numPr>
          <w:ilvl w:val="0"/>
          <w:numId w:val="4"/>
        </w:numPr>
      </w:pPr>
      <w:r>
        <w:t>Saldo Mensile</w:t>
      </w:r>
    </w:p>
    <w:p w14:paraId="0E4E7A86" w14:textId="76144C3C" w:rsidR="00EC3FE8" w:rsidRDefault="00EC3FE8" w:rsidP="00EC3FE8">
      <w:pPr>
        <w:pStyle w:val="Paragrafoelenco"/>
        <w:ind w:left="1440"/>
      </w:pPr>
      <w:r>
        <w:t>Vista: Saldo</w:t>
      </w:r>
    </w:p>
    <w:p w14:paraId="1CB85917" w14:textId="53A79A80" w:rsidR="00EC3FE8" w:rsidRDefault="003658E9" w:rsidP="00EC3FE8">
      <w:pPr>
        <w:pStyle w:val="Paragrafoelenco"/>
        <w:ind w:left="1440"/>
      </w:pPr>
      <w:r>
        <w:t>Grafico a barre che d</w:t>
      </w:r>
      <w:r w:rsidR="00EC3FE8">
        <w:t>escrive l’andamento del</w:t>
      </w:r>
      <w:r>
        <w:t xml:space="preserve"> saldo aziendale </w:t>
      </w:r>
      <w:r w:rsidR="00EC3FE8">
        <w:t>nel tempo</w:t>
      </w:r>
      <w:r>
        <w:t>. Questa tabella non prevede la possibilità di fare drill-down e drill-up.</w:t>
      </w:r>
    </w:p>
    <w:p w14:paraId="03F491B1" w14:textId="39BE832D" w:rsidR="003658E9" w:rsidRDefault="003658E9" w:rsidP="003658E9">
      <w:pPr>
        <w:pStyle w:val="Paragrafoelenco"/>
        <w:numPr>
          <w:ilvl w:val="0"/>
          <w:numId w:val="4"/>
        </w:numPr>
      </w:pPr>
      <w:r>
        <w:t>Analisi Trend KPI</w:t>
      </w:r>
    </w:p>
    <w:p w14:paraId="643BED0A" w14:textId="380C9CAC" w:rsidR="003658E9" w:rsidRDefault="003658E9" w:rsidP="003658E9">
      <w:pPr>
        <w:pStyle w:val="Paragrafoelenco"/>
        <w:ind w:left="1440"/>
      </w:pPr>
      <w:r>
        <w:t>Viste: Fatturato, Ordinato, Previsionale, TMI e TMP</w:t>
      </w:r>
    </w:p>
    <w:p w14:paraId="10BB3C65" w14:textId="4CE21853" w:rsidR="003658E9" w:rsidRDefault="003658E9" w:rsidP="003658E9">
      <w:pPr>
        <w:pStyle w:val="Paragrafoelenco"/>
        <w:ind w:left="1440"/>
      </w:pPr>
      <w:r>
        <w:t>Tabella riassuntiva di dati di interesse inerenti al fatturato, ordinato, previsionale, documenti scaduti e tempistiche.</w:t>
      </w:r>
    </w:p>
    <w:p w14:paraId="24111BD4" w14:textId="77777777" w:rsidR="006A2914" w:rsidRDefault="006A2914" w:rsidP="003658E9">
      <w:pPr>
        <w:pStyle w:val="Paragrafoelenco"/>
        <w:ind w:left="1440"/>
      </w:pPr>
    </w:p>
    <w:p w14:paraId="7E5B03C5" w14:textId="08CB5537" w:rsidR="00EC3FE8" w:rsidRPr="003D39AD" w:rsidRDefault="00EC3FE8" w:rsidP="003658E9">
      <w:pPr>
        <w:pStyle w:val="Paragrafoelenco"/>
        <w:numPr>
          <w:ilvl w:val="0"/>
          <w:numId w:val="3"/>
        </w:numPr>
        <w:rPr>
          <w:b/>
          <w:bCs/>
        </w:rPr>
      </w:pPr>
      <w:r w:rsidRPr="003D39AD">
        <w:rPr>
          <w:b/>
          <w:bCs/>
        </w:rPr>
        <w:t>Dettagli</w:t>
      </w:r>
    </w:p>
    <w:p w14:paraId="6B5ED3E7" w14:textId="6729679E" w:rsidR="003658E9" w:rsidRDefault="003658E9" w:rsidP="006F50F4">
      <w:pPr>
        <w:pStyle w:val="Paragrafoelenco"/>
      </w:pPr>
      <w:r>
        <w:t>Descrive la fidelizzazione dei clienti e l’FCFO.</w:t>
      </w:r>
    </w:p>
    <w:p w14:paraId="50A95506" w14:textId="7318534D" w:rsidR="006F50F4" w:rsidRDefault="006F50F4" w:rsidP="006F50F4">
      <w:pPr>
        <w:pStyle w:val="Paragrafoelenco"/>
        <w:numPr>
          <w:ilvl w:val="0"/>
          <w:numId w:val="4"/>
        </w:numPr>
      </w:pPr>
      <w:r>
        <w:t>Trend Fidelizzazione dei Clienti</w:t>
      </w:r>
    </w:p>
    <w:p w14:paraId="39C855CE" w14:textId="02248F72" w:rsidR="006F50F4" w:rsidRDefault="006F50F4" w:rsidP="006F50F4">
      <w:pPr>
        <w:pStyle w:val="Paragrafoelenco"/>
        <w:ind w:left="1440"/>
      </w:pPr>
      <w:r>
        <w:t>Vista: Fatturato</w:t>
      </w:r>
    </w:p>
    <w:p w14:paraId="5478A418" w14:textId="2DF70362" w:rsidR="006F50F4" w:rsidRDefault="006F50F4" w:rsidP="006F50F4">
      <w:pPr>
        <w:pStyle w:val="Paragrafoelenco"/>
        <w:ind w:left="1440"/>
      </w:pPr>
      <w:r>
        <w:t xml:space="preserve">Coppia di grafici a barre che descrivono l’andamento della fidelizzazione dei clienti (numero di rinnovi e di nuovi clienti) nel tempo e la loro ripartizione per business </w:t>
      </w:r>
      <w:proofErr w:type="spellStart"/>
      <w:r>
        <w:t>unit</w:t>
      </w:r>
      <w:proofErr w:type="spellEnd"/>
      <w:r>
        <w:t>.</w:t>
      </w:r>
    </w:p>
    <w:p w14:paraId="3BE1438F" w14:textId="38D30E66" w:rsidR="006F50F4" w:rsidRDefault="006F50F4" w:rsidP="006F50F4">
      <w:pPr>
        <w:pStyle w:val="Paragrafoelenco"/>
        <w:numPr>
          <w:ilvl w:val="0"/>
          <w:numId w:val="4"/>
        </w:numPr>
      </w:pPr>
      <w:r>
        <w:t>Analisi Trend FCFO per categoria</w:t>
      </w:r>
    </w:p>
    <w:p w14:paraId="4464F9A9" w14:textId="508CC006" w:rsidR="006F50F4" w:rsidRDefault="006F50F4" w:rsidP="006F50F4">
      <w:pPr>
        <w:pStyle w:val="Paragrafoelenco"/>
        <w:ind w:left="1440"/>
      </w:pPr>
      <w:r>
        <w:t xml:space="preserve">Vista: Saldo </w:t>
      </w:r>
    </w:p>
    <w:p w14:paraId="749B5D54" w14:textId="43B95D6C" w:rsidR="00EC3FE8" w:rsidRDefault="006F50F4" w:rsidP="006A2914">
      <w:pPr>
        <w:pStyle w:val="Paragrafoelenco"/>
        <w:ind w:left="1440"/>
      </w:pPr>
      <w:r>
        <w:lastRenderedPageBreak/>
        <w:t>Tabella dei flussi di cassa declinata per i vari componenti dell’azienda, ovvero clienti, fornitori, stipendi, tasse e altro.</w:t>
      </w:r>
    </w:p>
    <w:p w14:paraId="585BB297" w14:textId="77777777" w:rsidR="006A2914" w:rsidRDefault="006A2914" w:rsidP="006A2914">
      <w:pPr>
        <w:pStyle w:val="Paragrafoelenco"/>
        <w:ind w:left="1440"/>
      </w:pPr>
    </w:p>
    <w:p w14:paraId="06B089AB" w14:textId="33108DDE" w:rsidR="00EC3FE8" w:rsidRPr="003D39AD" w:rsidRDefault="00EC3FE8" w:rsidP="006F50F4">
      <w:pPr>
        <w:pStyle w:val="Paragrafoelenco"/>
        <w:numPr>
          <w:ilvl w:val="0"/>
          <w:numId w:val="3"/>
        </w:numPr>
        <w:rPr>
          <w:b/>
          <w:bCs/>
        </w:rPr>
      </w:pPr>
      <w:r w:rsidRPr="003D39AD">
        <w:rPr>
          <w:b/>
          <w:bCs/>
        </w:rPr>
        <w:t>Focus Clienti</w:t>
      </w:r>
    </w:p>
    <w:p w14:paraId="53166E7E" w14:textId="0CF51536" w:rsidR="006F50F4" w:rsidRDefault="00BA55A1" w:rsidP="006F50F4">
      <w:pPr>
        <w:pStyle w:val="Paragrafoelenco"/>
      </w:pPr>
      <w:r>
        <w:t>Studia nel dettaglio i KPI relativi ai soli clienti come i fatturati e i documenti scaduti.</w:t>
      </w:r>
    </w:p>
    <w:p w14:paraId="4E613564" w14:textId="0144AF8E" w:rsidR="00BA55A1" w:rsidRDefault="00BA55A1" w:rsidP="00BA55A1">
      <w:pPr>
        <w:pStyle w:val="Paragrafoelenco"/>
        <w:numPr>
          <w:ilvl w:val="0"/>
          <w:numId w:val="4"/>
        </w:numPr>
      </w:pPr>
      <w:r>
        <w:t>Clienti e Documenti Scaduti</w:t>
      </w:r>
    </w:p>
    <w:p w14:paraId="476AC63E" w14:textId="67CA66FC" w:rsidR="00BA55A1" w:rsidRDefault="00BA55A1" w:rsidP="00BA55A1">
      <w:pPr>
        <w:pStyle w:val="Paragrafoelenco"/>
        <w:ind w:left="1440"/>
      </w:pPr>
      <w:r>
        <w:t>Vista: TMI e TMP</w:t>
      </w:r>
    </w:p>
    <w:p w14:paraId="095494FB" w14:textId="257DF1FA" w:rsidR="00BA55A1" w:rsidRDefault="00BA55A1" w:rsidP="00BA55A1">
      <w:pPr>
        <w:pStyle w:val="Paragrafoelenco"/>
        <w:ind w:left="1440"/>
      </w:pPr>
      <w:r>
        <w:t xml:space="preserve">Tabella che </w:t>
      </w:r>
      <w:r w:rsidR="00D40481">
        <w:t>indica</w:t>
      </w:r>
      <w:r>
        <w:t xml:space="preserve"> il numero di documenti scaduti per ciascun cliente, mostrando anche in dettaglio quali sono gli identificativi dei documenti associati agli scaduti.</w:t>
      </w:r>
    </w:p>
    <w:p w14:paraId="019DF181" w14:textId="6C6FEA56" w:rsidR="00BA55A1" w:rsidRDefault="00BA55A1" w:rsidP="00BA55A1">
      <w:pPr>
        <w:pStyle w:val="Paragrafoelenco"/>
        <w:numPr>
          <w:ilvl w:val="0"/>
          <w:numId w:val="4"/>
        </w:numPr>
      </w:pPr>
      <w:r>
        <w:t>Relazione tra Fatturato e TMI per Cliente:</w:t>
      </w:r>
      <w:r>
        <w:br/>
        <w:t>Viste: Fatturato, Ordinato, TMI e TMP</w:t>
      </w:r>
    </w:p>
    <w:p w14:paraId="2D19E282" w14:textId="5598123B" w:rsidR="00FF6537" w:rsidRDefault="00FF6537" w:rsidP="00FF6537">
      <w:pPr>
        <w:pStyle w:val="Paragrafoelenco"/>
        <w:ind w:left="1440"/>
      </w:pPr>
      <w:r>
        <w:t>Grafico a barre con linee che mostrano l’andamento del fatturato e dell’ordinato nel tempo. Per ciascun periodo di riferimento viene indicato anche il valore del TMI.</w:t>
      </w:r>
    </w:p>
    <w:p w14:paraId="176FD4AD" w14:textId="7BD78E15" w:rsidR="00FF6537" w:rsidRDefault="00FF6537" w:rsidP="00FF6537">
      <w:pPr>
        <w:pStyle w:val="Paragrafoelenco"/>
        <w:numPr>
          <w:ilvl w:val="0"/>
          <w:numId w:val="4"/>
        </w:numPr>
      </w:pPr>
      <w:r>
        <w:t>Focus sullo Scaduto:</w:t>
      </w:r>
    </w:p>
    <w:p w14:paraId="5AEC3C89" w14:textId="3D72E9CD" w:rsidR="00FF6537" w:rsidRDefault="00FF6537" w:rsidP="00FF6537">
      <w:pPr>
        <w:pStyle w:val="Paragrafoelenco"/>
        <w:ind w:left="1440"/>
      </w:pPr>
      <w:r>
        <w:t>Vista: TMI e TMP</w:t>
      </w:r>
    </w:p>
    <w:p w14:paraId="27FE67BB" w14:textId="0F9FA129" w:rsidR="00FF6537" w:rsidRDefault="00FF6537" w:rsidP="00FF6537">
      <w:pPr>
        <w:pStyle w:val="Paragrafoelenco"/>
        <w:ind w:left="1440"/>
      </w:pPr>
      <w:r>
        <w:t>Tabella che indica il numero di documenti scaduti, la media di giorni di ritardo e il fatturato.</w:t>
      </w:r>
    </w:p>
    <w:p w14:paraId="2C2ADFD4" w14:textId="77777777" w:rsidR="006A2914" w:rsidRDefault="006A2914" w:rsidP="00FF6537">
      <w:pPr>
        <w:pStyle w:val="Paragrafoelenco"/>
        <w:ind w:left="1440"/>
      </w:pPr>
    </w:p>
    <w:p w14:paraId="684AA7F9" w14:textId="7A2C5A72" w:rsidR="00D07378" w:rsidRPr="003D39AD" w:rsidRDefault="00EC3FE8" w:rsidP="00FF6537">
      <w:pPr>
        <w:pStyle w:val="Paragrafoelenco"/>
        <w:numPr>
          <w:ilvl w:val="0"/>
          <w:numId w:val="3"/>
        </w:numPr>
        <w:rPr>
          <w:b/>
          <w:bCs/>
        </w:rPr>
      </w:pPr>
      <w:r w:rsidRPr="003D39AD">
        <w:rPr>
          <w:b/>
          <w:bCs/>
        </w:rPr>
        <w:t>Focus Fornitori</w:t>
      </w:r>
    </w:p>
    <w:p w14:paraId="3FED6519" w14:textId="77777777" w:rsidR="00FF6537" w:rsidRDefault="00FF6537" w:rsidP="00FF6537">
      <w:pPr>
        <w:pStyle w:val="Paragrafoelenco"/>
      </w:pPr>
      <w:r>
        <w:t>Studia nel dettaglio i KPI relativi ai soli fornitori come gli importi delle rate e i documenti scaduti.</w:t>
      </w:r>
    </w:p>
    <w:p w14:paraId="1DCB3E40" w14:textId="70A68947" w:rsidR="00FF6537" w:rsidRDefault="00FF6537" w:rsidP="00FF6537">
      <w:pPr>
        <w:pStyle w:val="Paragrafoelenco"/>
        <w:numPr>
          <w:ilvl w:val="0"/>
          <w:numId w:val="4"/>
        </w:numPr>
      </w:pPr>
      <w:r>
        <w:t>Clienti e Documenti Scaduti</w:t>
      </w:r>
    </w:p>
    <w:p w14:paraId="191FD599" w14:textId="77777777" w:rsidR="00FF6537" w:rsidRDefault="00FF6537" w:rsidP="00FF6537">
      <w:pPr>
        <w:pStyle w:val="Paragrafoelenco"/>
        <w:ind w:left="1440"/>
      </w:pPr>
      <w:r>
        <w:t>Vista: TMI e TMP</w:t>
      </w:r>
    </w:p>
    <w:p w14:paraId="591DA66F" w14:textId="52B41A41" w:rsidR="00FF6537" w:rsidRDefault="00FF6537" w:rsidP="00FF6537">
      <w:pPr>
        <w:pStyle w:val="Paragrafoelenco"/>
        <w:ind w:left="1440"/>
      </w:pPr>
      <w:r>
        <w:t>Tabella che mostra il numero di documenti scaduti per ciascun fornitore, mostrando anche in dettaglio quali sono gli identificativi dei documenti associati agli scaduti.</w:t>
      </w:r>
    </w:p>
    <w:p w14:paraId="698FA3CE" w14:textId="1AAF7B66" w:rsidR="00FF6537" w:rsidRDefault="00FF6537" w:rsidP="00FF6537">
      <w:pPr>
        <w:pStyle w:val="Paragrafoelenco"/>
        <w:numPr>
          <w:ilvl w:val="0"/>
          <w:numId w:val="4"/>
        </w:numPr>
      </w:pPr>
      <w:r>
        <w:t>Relazione tra Fatturato e TMI per Cliente:</w:t>
      </w:r>
      <w:r>
        <w:br/>
        <w:t>Viste: Fatturato, Ordinato, TMI e TMP</w:t>
      </w:r>
    </w:p>
    <w:p w14:paraId="6775CCFF" w14:textId="5468AC63" w:rsidR="00FF6537" w:rsidRDefault="00FF6537" w:rsidP="00FF6537">
      <w:pPr>
        <w:pStyle w:val="Paragrafoelenco"/>
        <w:ind w:left="1440"/>
      </w:pPr>
      <w:r>
        <w:t>Grafico a barre con linee che mostrano l’andamento dell’importo nel tempo. Per ciascun periodo di riferimento viene indicato anche il valore del TMP.</w:t>
      </w:r>
    </w:p>
    <w:p w14:paraId="0364FB48" w14:textId="07266823" w:rsidR="00FF6537" w:rsidRDefault="00FF6537" w:rsidP="00FF6537">
      <w:pPr>
        <w:pStyle w:val="Paragrafoelenco"/>
        <w:numPr>
          <w:ilvl w:val="0"/>
          <w:numId w:val="4"/>
        </w:numPr>
      </w:pPr>
      <w:r>
        <w:t>Focus sullo Scaduto:</w:t>
      </w:r>
    </w:p>
    <w:p w14:paraId="540899E6" w14:textId="77777777" w:rsidR="00FF6537" w:rsidRDefault="00FF6537" w:rsidP="00FF6537">
      <w:pPr>
        <w:pStyle w:val="Paragrafoelenco"/>
        <w:ind w:left="1440"/>
      </w:pPr>
      <w:r>
        <w:t>Vista: TMI e TMP</w:t>
      </w:r>
    </w:p>
    <w:p w14:paraId="6904F4DA" w14:textId="1C33B668" w:rsidR="00FF6537" w:rsidRDefault="00FF6537" w:rsidP="00FF6537">
      <w:pPr>
        <w:pStyle w:val="Paragrafoelenco"/>
        <w:ind w:left="1440"/>
      </w:pPr>
      <w:r>
        <w:t>Tabella che indica il numero di documenti scaduti, la media di giorni di ritardo e l’importo.</w:t>
      </w:r>
    </w:p>
    <w:p w14:paraId="20BF3999" w14:textId="77777777" w:rsidR="003D39AD" w:rsidRDefault="003D39AD" w:rsidP="003D39AD"/>
    <w:p w14:paraId="16BE0C4E" w14:textId="77777777" w:rsidR="004B6B1A" w:rsidRDefault="004B6B1A" w:rsidP="003D39AD"/>
    <w:p w14:paraId="2DB19182" w14:textId="40381689" w:rsidR="003D39AD" w:rsidRDefault="003D39AD" w:rsidP="003D39AD">
      <w:pPr>
        <w:jc w:val="center"/>
        <w:rPr>
          <w:b/>
          <w:bCs/>
        </w:rPr>
      </w:pPr>
      <w:r w:rsidRPr="003D39AD">
        <w:rPr>
          <w:b/>
          <w:bCs/>
        </w:rPr>
        <w:t>Pagina 2 – Sales MKT 1° Livello</w:t>
      </w:r>
      <w:r w:rsidR="004B6B1A">
        <w:rPr>
          <w:b/>
          <w:bCs/>
        </w:rPr>
        <w:t xml:space="preserve"> (4 TAB)</w:t>
      </w:r>
    </w:p>
    <w:p w14:paraId="3093F7A2" w14:textId="77777777" w:rsidR="003D39AD" w:rsidRDefault="003D39AD" w:rsidP="003D39AD">
      <w:pPr>
        <w:rPr>
          <w:b/>
          <w:bCs/>
        </w:rPr>
      </w:pPr>
    </w:p>
    <w:p w14:paraId="24EBE6F9" w14:textId="3231A4B0" w:rsidR="003D39AD" w:rsidRDefault="004B6B1A" w:rsidP="003D39AD">
      <w:r>
        <w:t>Fa riferimento ai KPI sul lato marketing.</w:t>
      </w:r>
    </w:p>
    <w:p w14:paraId="368C35DA" w14:textId="6AEE76DC" w:rsidR="004B6B1A" w:rsidRDefault="004B6B1A" w:rsidP="003D39AD">
      <w:r w:rsidRPr="00D7554F">
        <w:t xml:space="preserve">Filtri: </w:t>
      </w:r>
      <w:r w:rsidR="00D7554F" w:rsidRPr="00D7554F">
        <w:t>Business Unit, Clienti, Commerciali</w:t>
      </w:r>
      <w:r w:rsidR="00D7554F">
        <w:t>, Periodo</w:t>
      </w:r>
    </w:p>
    <w:p w14:paraId="36BAA7BC" w14:textId="77777777" w:rsidR="006A2914" w:rsidRDefault="006A2914" w:rsidP="003D39AD"/>
    <w:p w14:paraId="412360C8" w14:textId="044EA9F0" w:rsidR="00BD2F25" w:rsidRDefault="00BD2F25" w:rsidP="00BD2F25">
      <w:pPr>
        <w:pStyle w:val="Paragrafoelenco"/>
        <w:numPr>
          <w:ilvl w:val="0"/>
          <w:numId w:val="3"/>
        </w:numPr>
        <w:rPr>
          <w:b/>
          <w:bCs/>
        </w:rPr>
      </w:pPr>
      <w:r w:rsidRPr="00F558B3">
        <w:rPr>
          <w:b/>
          <w:bCs/>
        </w:rPr>
        <w:t>Fatturato</w:t>
      </w:r>
    </w:p>
    <w:p w14:paraId="243EC454" w14:textId="668944D4" w:rsidR="00A6226E" w:rsidRDefault="00F558B3" w:rsidP="00A6226E">
      <w:pPr>
        <w:pStyle w:val="Paragrafoelenco"/>
      </w:pPr>
      <w:r>
        <w:t>Analizza il fatturato e la marginalità per fidelizzazione del cliente e per commerciale.</w:t>
      </w:r>
    </w:p>
    <w:p w14:paraId="2636D36B" w14:textId="2A43AA1D" w:rsidR="00A6226E" w:rsidRDefault="00A6226E" w:rsidP="00A6226E">
      <w:pPr>
        <w:pStyle w:val="Paragrafoelenco"/>
        <w:numPr>
          <w:ilvl w:val="1"/>
          <w:numId w:val="10"/>
        </w:numPr>
      </w:pPr>
      <w:r>
        <w:t>Fatturato per Fidelizzazione</w:t>
      </w:r>
    </w:p>
    <w:p w14:paraId="60B6E401" w14:textId="717B5119" w:rsidR="00A6226E" w:rsidRDefault="00A6226E" w:rsidP="00A6226E">
      <w:pPr>
        <w:pStyle w:val="Paragrafoelenco"/>
        <w:ind w:left="1440"/>
      </w:pPr>
      <w:r>
        <w:t>Vista: Fatturato</w:t>
      </w:r>
    </w:p>
    <w:p w14:paraId="73D9A18A" w14:textId="627BFBDA" w:rsidR="00A6226E" w:rsidRDefault="00A6226E" w:rsidP="00A6226E">
      <w:pPr>
        <w:pStyle w:val="Paragrafoelenco"/>
        <w:ind w:left="1440"/>
      </w:pPr>
      <w:r>
        <w:t xml:space="preserve">Coppia di grafici, uno ad anello e l’altro a basse orizzontali, i quali mostrano la ripartizione del fatturato per fidelizzazione e per business </w:t>
      </w:r>
      <w:proofErr w:type="spellStart"/>
      <w:r>
        <w:t>unit</w:t>
      </w:r>
      <w:proofErr w:type="spellEnd"/>
      <w:r>
        <w:t>.</w:t>
      </w:r>
    </w:p>
    <w:p w14:paraId="7FCDA232" w14:textId="11AEE51E" w:rsidR="00A6226E" w:rsidRPr="005E0A46" w:rsidRDefault="00A6226E" w:rsidP="00A6226E">
      <w:pPr>
        <w:pStyle w:val="Paragrafoelenco"/>
        <w:numPr>
          <w:ilvl w:val="1"/>
          <w:numId w:val="10"/>
        </w:numPr>
        <w:rPr>
          <w:color w:val="FF0000"/>
        </w:rPr>
      </w:pPr>
      <w:r w:rsidRPr="005E0A46">
        <w:rPr>
          <w:color w:val="FF0000"/>
        </w:rPr>
        <w:t>Marginalità</w:t>
      </w:r>
    </w:p>
    <w:p w14:paraId="37741771" w14:textId="6AFC9231" w:rsidR="00A6226E" w:rsidRDefault="00A6226E" w:rsidP="00A6226E">
      <w:pPr>
        <w:pStyle w:val="Paragrafoelenco"/>
        <w:numPr>
          <w:ilvl w:val="1"/>
          <w:numId w:val="10"/>
        </w:numPr>
      </w:pPr>
      <w:r>
        <w:lastRenderedPageBreak/>
        <w:t>Analisi Fatturato per Commerciale</w:t>
      </w:r>
    </w:p>
    <w:p w14:paraId="7BD8E0C8" w14:textId="326C7C6C" w:rsidR="00A6226E" w:rsidRDefault="00A6226E" w:rsidP="00A6226E">
      <w:pPr>
        <w:pStyle w:val="Paragrafoelenco"/>
        <w:ind w:left="1440"/>
      </w:pPr>
      <w:r>
        <w:t>Vista: Fatturato</w:t>
      </w:r>
    </w:p>
    <w:p w14:paraId="4A4E34B0" w14:textId="54F73671" w:rsidR="00A6226E" w:rsidRDefault="00A6226E" w:rsidP="00A6226E">
      <w:pPr>
        <w:pStyle w:val="Paragrafoelenco"/>
        <w:ind w:left="1440"/>
      </w:pPr>
      <w:r>
        <w:t>Tabella che mostra il fatturato ottenuto da ciascun commerciale dell’azienda.</w:t>
      </w:r>
    </w:p>
    <w:p w14:paraId="4B4EEC55" w14:textId="77777777" w:rsidR="006A2914" w:rsidRPr="00A6226E" w:rsidRDefault="006A2914" w:rsidP="00A6226E">
      <w:pPr>
        <w:pStyle w:val="Paragrafoelenco"/>
        <w:ind w:left="1440"/>
      </w:pPr>
    </w:p>
    <w:p w14:paraId="3E6FD743" w14:textId="6AD98F67" w:rsidR="00BD2F25" w:rsidRDefault="00BD2F25" w:rsidP="00BD2F25">
      <w:pPr>
        <w:pStyle w:val="Paragrafoelenco"/>
        <w:numPr>
          <w:ilvl w:val="0"/>
          <w:numId w:val="3"/>
        </w:numPr>
        <w:rPr>
          <w:b/>
          <w:bCs/>
        </w:rPr>
      </w:pPr>
      <w:r w:rsidRPr="00F558B3">
        <w:rPr>
          <w:b/>
          <w:bCs/>
        </w:rPr>
        <w:t>Ordinato</w:t>
      </w:r>
    </w:p>
    <w:p w14:paraId="154FA344" w14:textId="431AC89B" w:rsidR="00F558B3" w:rsidRDefault="00F558B3" w:rsidP="00F558B3">
      <w:pPr>
        <w:pStyle w:val="Paragrafoelenco"/>
      </w:pPr>
      <w:r>
        <w:t>Analizza l’ordinato e la marginalità per fidelizzazione del cliente e per commerciale.</w:t>
      </w:r>
    </w:p>
    <w:p w14:paraId="3820762A" w14:textId="77777777" w:rsidR="00A40C35" w:rsidRDefault="00A40C35" w:rsidP="00A40C35">
      <w:pPr>
        <w:pStyle w:val="Paragrafoelenco"/>
      </w:pPr>
      <w:r>
        <w:t>Analizza il fatturato e la marginalità per fidelizzazione del cliente e per commerciale.</w:t>
      </w:r>
    </w:p>
    <w:p w14:paraId="677D7816" w14:textId="032F6F04" w:rsidR="00A40C35" w:rsidRDefault="00A40C35" w:rsidP="00A40C35">
      <w:pPr>
        <w:pStyle w:val="Paragrafoelenco"/>
        <w:numPr>
          <w:ilvl w:val="1"/>
          <w:numId w:val="10"/>
        </w:numPr>
      </w:pPr>
      <w:r>
        <w:t>Ordinato per Fidelizzazione</w:t>
      </w:r>
    </w:p>
    <w:p w14:paraId="5374D5BC" w14:textId="058E3789" w:rsidR="00A40C35" w:rsidRDefault="00A40C35" w:rsidP="00A40C35">
      <w:pPr>
        <w:pStyle w:val="Paragrafoelenco"/>
        <w:ind w:left="1440"/>
      </w:pPr>
      <w:r>
        <w:t>Vista: Ordinato</w:t>
      </w:r>
    </w:p>
    <w:p w14:paraId="66F35373" w14:textId="74969AE7" w:rsidR="00A40C35" w:rsidRDefault="00A40C35" w:rsidP="00A40C35">
      <w:pPr>
        <w:pStyle w:val="Paragrafoelenco"/>
        <w:ind w:left="1440"/>
      </w:pPr>
      <w:r>
        <w:t xml:space="preserve">Coppia di grafici, uno ad anello e l’altro a basse orizzontali, i quali mostrano la ripartizione dell’ordinato per fidelizzazione e per business </w:t>
      </w:r>
      <w:proofErr w:type="spellStart"/>
      <w:r>
        <w:t>unit</w:t>
      </w:r>
      <w:proofErr w:type="spellEnd"/>
      <w:r>
        <w:t>.</w:t>
      </w:r>
    </w:p>
    <w:p w14:paraId="25CC4B07" w14:textId="77777777" w:rsidR="00A40C35" w:rsidRPr="005E0A46" w:rsidRDefault="00A40C35" w:rsidP="00A40C35">
      <w:pPr>
        <w:pStyle w:val="Paragrafoelenco"/>
        <w:numPr>
          <w:ilvl w:val="1"/>
          <w:numId w:val="10"/>
        </w:numPr>
        <w:rPr>
          <w:color w:val="FF0000"/>
        </w:rPr>
      </w:pPr>
      <w:r w:rsidRPr="005E0A46">
        <w:rPr>
          <w:color w:val="FF0000"/>
        </w:rPr>
        <w:t>Marginalità</w:t>
      </w:r>
    </w:p>
    <w:p w14:paraId="3A6A4972" w14:textId="443687EC" w:rsidR="00A40C35" w:rsidRDefault="00A40C35" w:rsidP="00A40C35">
      <w:pPr>
        <w:pStyle w:val="Paragrafoelenco"/>
        <w:numPr>
          <w:ilvl w:val="1"/>
          <w:numId w:val="10"/>
        </w:numPr>
      </w:pPr>
      <w:r>
        <w:t>Analisi Ordinato per Commerciale</w:t>
      </w:r>
    </w:p>
    <w:p w14:paraId="1A905B4E" w14:textId="066E8682" w:rsidR="00A40C35" w:rsidRDefault="00A40C35" w:rsidP="00A40C35">
      <w:pPr>
        <w:pStyle w:val="Paragrafoelenco"/>
        <w:ind w:left="1440"/>
      </w:pPr>
      <w:r>
        <w:t>Vista: Ordinato</w:t>
      </w:r>
    </w:p>
    <w:p w14:paraId="721B1DB5" w14:textId="1409097D" w:rsidR="00F558B3" w:rsidRDefault="00A40C35" w:rsidP="00A40C35">
      <w:pPr>
        <w:pStyle w:val="Paragrafoelenco"/>
        <w:ind w:left="1440"/>
      </w:pPr>
      <w:r>
        <w:t>Tabella che mostra l’ordinato ottenuto da ciascun commerciale dell’azienda.</w:t>
      </w:r>
    </w:p>
    <w:p w14:paraId="1F5E067F" w14:textId="77777777" w:rsidR="006A2914" w:rsidRPr="00F558B3" w:rsidRDefault="006A2914" w:rsidP="00A40C35">
      <w:pPr>
        <w:pStyle w:val="Paragrafoelenco"/>
        <w:ind w:left="1440"/>
      </w:pPr>
    </w:p>
    <w:p w14:paraId="5F351814" w14:textId="7092E7A7" w:rsidR="00BD2F25" w:rsidRDefault="00BD2F25" w:rsidP="00BD2F25">
      <w:pPr>
        <w:pStyle w:val="Paragrafoelenco"/>
        <w:numPr>
          <w:ilvl w:val="0"/>
          <w:numId w:val="3"/>
        </w:numPr>
        <w:rPr>
          <w:b/>
          <w:bCs/>
        </w:rPr>
      </w:pPr>
      <w:r w:rsidRPr="00F558B3">
        <w:rPr>
          <w:b/>
          <w:bCs/>
        </w:rPr>
        <w:t>Target</w:t>
      </w:r>
    </w:p>
    <w:p w14:paraId="0A42FADB" w14:textId="00CAF98E" w:rsidR="00F558B3" w:rsidRDefault="00F558B3" w:rsidP="00F558B3">
      <w:pPr>
        <w:pStyle w:val="Paragrafoelenco"/>
      </w:pPr>
      <w:r>
        <w:t>Analizza gli scostamenti tra l’obiettivo del valore del fatturato (target) prefissato dall’azienda e il fatturato effettivamente ottenuto.</w:t>
      </w:r>
    </w:p>
    <w:p w14:paraId="3E8B130D" w14:textId="2C57FA28" w:rsidR="00A40C35" w:rsidRPr="005E0A46" w:rsidRDefault="00A40C35" w:rsidP="00A40C35">
      <w:pPr>
        <w:pStyle w:val="Paragrafoelenco"/>
        <w:numPr>
          <w:ilvl w:val="1"/>
          <w:numId w:val="10"/>
        </w:numPr>
        <w:rPr>
          <w:color w:val="FFC000"/>
        </w:rPr>
      </w:pPr>
      <w:r w:rsidRPr="005E0A46">
        <w:rPr>
          <w:color w:val="FFC000"/>
        </w:rPr>
        <w:t>Scostamenti tra Fatturato Reale e Target Obiettivo</w:t>
      </w:r>
    </w:p>
    <w:p w14:paraId="4EDCB995" w14:textId="7A889A78" w:rsidR="00A40C35" w:rsidRDefault="00A40C35" w:rsidP="00A40C35">
      <w:pPr>
        <w:pStyle w:val="Paragrafoelenco"/>
        <w:ind w:left="1440"/>
      </w:pPr>
      <w:r w:rsidRPr="00A40C35">
        <w:t>Vista: Fatturato</w:t>
      </w:r>
    </w:p>
    <w:p w14:paraId="011ABA09" w14:textId="7C5D945A" w:rsidR="00A40C35" w:rsidRPr="00A40C35" w:rsidRDefault="00A40C35" w:rsidP="00A40C35">
      <w:pPr>
        <w:pStyle w:val="Paragrafoelenco"/>
        <w:ind w:left="1440"/>
      </w:pPr>
      <w:r>
        <w:t>Grafico a barre che mostra l’andamento dello scostamento percentuale tra il fatturato reale e il target obiettivo per fidelizzazione del cliente.</w:t>
      </w:r>
    </w:p>
    <w:p w14:paraId="05FF6354" w14:textId="3674D1D6" w:rsidR="00A40C35" w:rsidRDefault="00A40C35" w:rsidP="00A40C35">
      <w:pPr>
        <w:pStyle w:val="Paragrafoelenco"/>
        <w:numPr>
          <w:ilvl w:val="1"/>
          <w:numId w:val="10"/>
        </w:numPr>
      </w:pPr>
      <w:r>
        <w:t>Analisi Scostamenti Reale / Target per Commerciale</w:t>
      </w:r>
    </w:p>
    <w:p w14:paraId="08FF345F" w14:textId="50B9C543" w:rsidR="00A40C35" w:rsidRDefault="00A40C35" w:rsidP="00A40C35">
      <w:pPr>
        <w:pStyle w:val="Paragrafoelenco"/>
        <w:ind w:left="1440"/>
      </w:pPr>
      <w:r>
        <w:t>Vista: Fatturato, Target</w:t>
      </w:r>
    </w:p>
    <w:p w14:paraId="4026FB25" w14:textId="66390A2E" w:rsidR="00F558B3" w:rsidRDefault="00A40C35" w:rsidP="00A40C35">
      <w:pPr>
        <w:pStyle w:val="Paragrafoelenco"/>
        <w:ind w:left="1440"/>
      </w:pPr>
      <w:r>
        <w:t>Tabella che analizza il target obiettivo e gli scostamenti per commerciale.</w:t>
      </w:r>
    </w:p>
    <w:p w14:paraId="33F837D1" w14:textId="77777777" w:rsidR="006A2914" w:rsidRPr="00F558B3" w:rsidRDefault="006A2914" w:rsidP="00A40C35">
      <w:pPr>
        <w:pStyle w:val="Paragrafoelenco"/>
        <w:ind w:left="1440"/>
      </w:pPr>
    </w:p>
    <w:p w14:paraId="490D8013" w14:textId="76EF2CA5" w:rsidR="00BD2F25" w:rsidRDefault="00BD2F25" w:rsidP="00BD2F25">
      <w:pPr>
        <w:pStyle w:val="Paragrafoelenco"/>
        <w:numPr>
          <w:ilvl w:val="0"/>
          <w:numId w:val="3"/>
        </w:numPr>
        <w:rPr>
          <w:b/>
          <w:bCs/>
        </w:rPr>
      </w:pPr>
      <w:r w:rsidRPr="00F558B3">
        <w:rPr>
          <w:b/>
          <w:bCs/>
        </w:rPr>
        <w:t>Pipeline &amp; Visite</w:t>
      </w:r>
    </w:p>
    <w:p w14:paraId="14795B46" w14:textId="02EE8B78" w:rsidR="00F558B3" w:rsidRDefault="00F558B3" w:rsidP="00F558B3">
      <w:pPr>
        <w:pStyle w:val="Paragrafoelenco"/>
      </w:pPr>
      <w:r>
        <w:t>Descrive la quantità di Trattative e Visite per tipologia nel tempo.</w:t>
      </w:r>
    </w:p>
    <w:p w14:paraId="150DD5C9" w14:textId="1CA37D4E" w:rsidR="00A40C35" w:rsidRDefault="00A40C35" w:rsidP="00A40C35">
      <w:pPr>
        <w:pStyle w:val="Paragrafoelenco"/>
        <w:numPr>
          <w:ilvl w:val="1"/>
          <w:numId w:val="10"/>
        </w:numPr>
      </w:pPr>
      <w:r>
        <w:t>Tipologie Trattative</w:t>
      </w:r>
    </w:p>
    <w:p w14:paraId="54257B50" w14:textId="6F96E7D4" w:rsidR="001E4F4A" w:rsidRDefault="001E4F4A" w:rsidP="001E4F4A">
      <w:pPr>
        <w:pStyle w:val="Paragrafoelenco"/>
        <w:ind w:left="1440"/>
      </w:pPr>
      <w:r>
        <w:t>Vista: Pipeline</w:t>
      </w:r>
    </w:p>
    <w:p w14:paraId="32338570" w14:textId="60995643" w:rsidR="00D01FE1" w:rsidRDefault="00D01FE1" w:rsidP="00D01FE1">
      <w:pPr>
        <w:pStyle w:val="Paragrafoelenco"/>
        <w:ind w:left="1440"/>
      </w:pPr>
      <w:r>
        <w:t xml:space="preserve">Coppia di grafici, un </w:t>
      </w:r>
      <w:proofErr w:type="spellStart"/>
      <w:r>
        <w:t>funnel</w:t>
      </w:r>
      <w:proofErr w:type="spellEnd"/>
      <w:r>
        <w:t xml:space="preserve"> e un grafico ad aree, che descrivono </w:t>
      </w:r>
      <w:r w:rsidR="001E4F4A">
        <w:t>il numero di trattative per tipologia (lead, potenziale ed opportunità) e il loro rapporto nel tempo.</w:t>
      </w:r>
    </w:p>
    <w:p w14:paraId="7B3F31B2" w14:textId="7BB78774" w:rsidR="001E4F4A" w:rsidRDefault="00A40C35" w:rsidP="001E4F4A">
      <w:pPr>
        <w:pStyle w:val="Paragrafoelenco"/>
        <w:numPr>
          <w:ilvl w:val="1"/>
          <w:numId w:val="10"/>
        </w:numPr>
      </w:pPr>
      <w:r>
        <w:t>Tipologie Visite</w:t>
      </w:r>
    </w:p>
    <w:p w14:paraId="51CA0245" w14:textId="41174412" w:rsidR="001E4F4A" w:rsidRDefault="001E4F4A" w:rsidP="001E4F4A">
      <w:pPr>
        <w:pStyle w:val="Paragrafoelenco"/>
        <w:ind w:left="1440"/>
      </w:pPr>
      <w:r>
        <w:t>Vista: Visite</w:t>
      </w:r>
    </w:p>
    <w:p w14:paraId="08B50C13" w14:textId="758F2FE3" w:rsidR="00A40C35" w:rsidRDefault="001E4F4A" w:rsidP="001E4F4A">
      <w:pPr>
        <w:pStyle w:val="Paragrafoelenco"/>
        <w:ind w:left="1440"/>
      </w:pPr>
      <w:r>
        <w:t xml:space="preserve">Coppia di grafici, un </w:t>
      </w:r>
      <w:proofErr w:type="spellStart"/>
      <w:r>
        <w:t>funnel</w:t>
      </w:r>
      <w:proofErr w:type="spellEnd"/>
      <w:r>
        <w:t xml:space="preserve"> e un grafico ad aree, che descrivono il numero di trattative per tipologia (pianificata ed effettuata) e il loro rapporto nel tempo.</w:t>
      </w:r>
    </w:p>
    <w:p w14:paraId="08F016AC" w14:textId="77777777" w:rsidR="001E4F4A" w:rsidRDefault="001E4F4A" w:rsidP="001E4F4A"/>
    <w:p w14:paraId="4F6FB2C6" w14:textId="77777777" w:rsidR="001E4F4A" w:rsidRPr="00D7554F" w:rsidRDefault="001E4F4A" w:rsidP="001E4F4A"/>
    <w:p w14:paraId="0596FB3C" w14:textId="6EC966CA" w:rsidR="004B6B1A" w:rsidRDefault="004B6B1A" w:rsidP="004B6B1A">
      <w:pPr>
        <w:jc w:val="center"/>
        <w:rPr>
          <w:b/>
          <w:bCs/>
        </w:rPr>
      </w:pPr>
      <w:r w:rsidRPr="003D39AD">
        <w:rPr>
          <w:b/>
          <w:bCs/>
        </w:rPr>
        <w:t xml:space="preserve">Pagina </w:t>
      </w:r>
      <w:r>
        <w:rPr>
          <w:b/>
          <w:bCs/>
        </w:rPr>
        <w:t>3</w:t>
      </w:r>
      <w:r w:rsidRPr="003D39AD">
        <w:rPr>
          <w:b/>
          <w:bCs/>
        </w:rPr>
        <w:t xml:space="preserve"> – Sales MKT </w:t>
      </w:r>
      <w:r>
        <w:rPr>
          <w:b/>
          <w:bCs/>
        </w:rPr>
        <w:t>2</w:t>
      </w:r>
      <w:r w:rsidRPr="003D39AD">
        <w:rPr>
          <w:b/>
          <w:bCs/>
        </w:rPr>
        <w:t>° Livello</w:t>
      </w:r>
      <w:r>
        <w:rPr>
          <w:b/>
          <w:bCs/>
        </w:rPr>
        <w:t xml:space="preserve"> (2-</w:t>
      </w:r>
      <w:r w:rsidRPr="004B6B1A">
        <w:rPr>
          <w:b/>
          <w:bCs/>
          <w:color w:val="FF0000"/>
        </w:rPr>
        <w:t>3</w:t>
      </w:r>
      <w:r>
        <w:rPr>
          <w:b/>
          <w:bCs/>
        </w:rPr>
        <w:t xml:space="preserve"> TAB)</w:t>
      </w:r>
    </w:p>
    <w:p w14:paraId="49D5DF40" w14:textId="77777777" w:rsidR="00D7554F" w:rsidRDefault="00D7554F" w:rsidP="00D7554F">
      <w:pPr>
        <w:rPr>
          <w:b/>
          <w:bCs/>
        </w:rPr>
      </w:pPr>
    </w:p>
    <w:p w14:paraId="07725DAF" w14:textId="78D0E3C6" w:rsidR="00D7554F" w:rsidRDefault="00D7554F" w:rsidP="00D7554F">
      <w:r>
        <w:t>Approfondisce i KPI sul lato marketing scendendo nel dettagli per quanto riguarda i lead e i br</w:t>
      </w:r>
      <w:r w:rsidR="00A6226E">
        <w:t>ie</w:t>
      </w:r>
      <w:r>
        <w:t>f.</w:t>
      </w:r>
    </w:p>
    <w:p w14:paraId="1FB6B7AA" w14:textId="5289D194" w:rsidR="00D7554F" w:rsidRDefault="00D7554F" w:rsidP="00D7554F">
      <w:r>
        <w:t>Filtri: Business Unit, Commerciali, Tipo Trattativa, Origine Fonte, Periodo</w:t>
      </w:r>
    </w:p>
    <w:p w14:paraId="1D4D1EF3" w14:textId="77777777" w:rsidR="006A2914" w:rsidRDefault="006A2914" w:rsidP="00D7554F"/>
    <w:p w14:paraId="3A7B460C" w14:textId="661C16A0" w:rsidR="00F558B3" w:rsidRDefault="00F558B3" w:rsidP="00F558B3">
      <w:pPr>
        <w:pStyle w:val="Paragrafoelenco"/>
        <w:numPr>
          <w:ilvl w:val="0"/>
          <w:numId w:val="7"/>
        </w:numPr>
        <w:rPr>
          <w:b/>
          <w:bCs/>
        </w:rPr>
      </w:pPr>
      <w:r w:rsidRPr="00F558B3">
        <w:rPr>
          <w:b/>
          <w:bCs/>
        </w:rPr>
        <w:lastRenderedPageBreak/>
        <w:t>Lead</w:t>
      </w:r>
    </w:p>
    <w:p w14:paraId="18C756D7" w14:textId="4A862B78" w:rsidR="00D01A0E" w:rsidRDefault="00F558B3" w:rsidP="00D01A0E">
      <w:pPr>
        <w:pStyle w:val="Paragrafoelenco"/>
      </w:pPr>
      <w:r>
        <w:t>Studia la tipologia dei Lead aperti ripartiti per fonti di estrazione e status.</w:t>
      </w:r>
    </w:p>
    <w:p w14:paraId="168295A7" w14:textId="4E98C38F" w:rsidR="00A01B1E" w:rsidRDefault="00A01B1E" w:rsidP="00A01B1E">
      <w:pPr>
        <w:pStyle w:val="Paragrafoelenco"/>
        <w:numPr>
          <w:ilvl w:val="0"/>
          <w:numId w:val="16"/>
        </w:numPr>
      </w:pPr>
      <w:r>
        <w:t>Fonti Lead</w:t>
      </w:r>
    </w:p>
    <w:p w14:paraId="7807BBED" w14:textId="4F8ED052" w:rsidR="00D13788" w:rsidRDefault="00D13788" w:rsidP="00D13788">
      <w:pPr>
        <w:pStyle w:val="Paragrafoelenco"/>
        <w:ind w:left="1440"/>
      </w:pPr>
      <w:r>
        <w:t xml:space="preserve">Vista: </w:t>
      </w:r>
      <w:r w:rsidR="00817E4C">
        <w:t>Pipeline</w:t>
      </w:r>
    </w:p>
    <w:p w14:paraId="64B3695D" w14:textId="147EFFF1" w:rsidR="005F496E" w:rsidRDefault="004F41BA" w:rsidP="00D13788">
      <w:pPr>
        <w:pStyle w:val="Paragrafoelenco"/>
        <w:ind w:left="1440"/>
      </w:pPr>
      <w:r>
        <w:t>Mappa ad albero che indica l</w:t>
      </w:r>
      <w:r w:rsidR="00C04C21">
        <w:t>e categorie della fonte da cui il lead è stato generato.</w:t>
      </w:r>
      <w:r w:rsidR="006C6C7A">
        <w:t xml:space="preserve"> Ogni quadrante del grafico è proporzionale al numero di lead per quella fonte.</w:t>
      </w:r>
    </w:p>
    <w:p w14:paraId="6DF79721" w14:textId="1C2E4832" w:rsidR="00D13788" w:rsidRDefault="00A01B1E" w:rsidP="00035A7B">
      <w:pPr>
        <w:pStyle w:val="Paragrafoelenco"/>
        <w:numPr>
          <w:ilvl w:val="0"/>
          <w:numId w:val="16"/>
        </w:numPr>
      </w:pPr>
      <w:r>
        <w:t>Trend Trattative Aperte</w:t>
      </w:r>
    </w:p>
    <w:p w14:paraId="78A9676C" w14:textId="61B9A242" w:rsidR="00D13788" w:rsidRDefault="00D13788" w:rsidP="00D13788">
      <w:pPr>
        <w:pStyle w:val="Paragrafoelenco"/>
        <w:ind w:left="1440"/>
      </w:pPr>
      <w:r>
        <w:t xml:space="preserve">Vista: </w:t>
      </w:r>
      <w:r w:rsidR="005E5D77">
        <w:t>Pipeline</w:t>
      </w:r>
    </w:p>
    <w:p w14:paraId="7DA7BEDE" w14:textId="6609BAC2" w:rsidR="00673F34" w:rsidRDefault="00673F34" w:rsidP="00673F34">
      <w:pPr>
        <w:pStyle w:val="Paragrafoelenco"/>
        <w:ind w:left="1440"/>
      </w:pPr>
      <w:r>
        <w:t>Grafico a barre che descrive l’andamento del numero di trattative aperte nel periodo di riferimento.</w:t>
      </w:r>
    </w:p>
    <w:p w14:paraId="71C4196A" w14:textId="681038BD" w:rsidR="00A01B1E" w:rsidRDefault="00A01B1E" w:rsidP="00A01B1E">
      <w:pPr>
        <w:pStyle w:val="Paragrafoelenco"/>
        <w:numPr>
          <w:ilvl w:val="0"/>
          <w:numId w:val="16"/>
        </w:numPr>
      </w:pPr>
      <w:r>
        <w:t>Ripartizione Status per fonte dei Lead</w:t>
      </w:r>
    </w:p>
    <w:p w14:paraId="6E6E49FF" w14:textId="1720E1C8" w:rsidR="00F558B3" w:rsidRDefault="00D13788" w:rsidP="00621130">
      <w:pPr>
        <w:pStyle w:val="Paragrafoelenco"/>
        <w:ind w:left="1440"/>
      </w:pPr>
      <w:r>
        <w:t xml:space="preserve">Vista: </w:t>
      </w:r>
      <w:r w:rsidR="005E5D77">
        <w:t>Pipeline</w:t>
      </w:r>
    </w:p>
    <w:p w14:paraId="45DA8961" w14:textId="6C68782A" w:rsidR="00673F34" w:rsidRDefault="000F2DAC" w:rsidP="00621130">
      <w:pPr>
        <w:pStyle w:val="Paragrafoelenco"/>
        <w:ind w:left="1440"/>
      </w:pPr>
      <w:r>
        <w:t xml:space="preserve">Tabella che mostra la ripartizione </w:t>
      </w:r>
      <w:r w:rsidR="00525753">
        <w:t xml:space="preserve">dei lead per fonte e status, dove quest’ultimo indica </w:t>
      </w:r>
      <w:r w:rsidR="003A73EF">
        <w:t>in che fase</w:t>
      </w:r>
      <w:r w:rsidR="00FD4FFF">
        <w:t xml:space="preserve"> o che esito è associato al lead</w:t>
      </w:r>
      <w:r w:rsidR="00593B65">
        <w:t xml:space="preserve">. I valori sono espressi in percentuali rispetto al totale </w:t>
      </w:r>
      <w:r w:rsidR="000717BF">
        <w:t>dei lead presenti.</w:t>
      </w:r>
    </w:p>
    <w:p w14:paraId="261D838F" w14:textId="77777777" w:rsidR="00621130" w:rsidRPr="00F558B3" w:rsidRDefault="00621130" w:rsidP="00621130">
      <w:pPr>
        <w:pStyle w:val="Paragrafoelenco"/>
        <w:ind w:left="1440"/>
      </w:pPr>
    </w:p>
    <w:p w14:paraId="44ECF756" w14:textId="7EF55A9A" w:rsidR="00F558B3" w:rsidRDefault="00F558B3" w:rsidP="00F558B3">
      <w:pPr>
        <w:pStyle w:val="Paragrafoelenco"/>
        <w:numPr>
          <w:ilvl w:val="0"/>
          <w:numId w:val="7"/>
        </w:numPr>
        <w:rPr>
          <w:b/>
          <w:bCs/>
        </w:rPr>
      </w:pPr>
      <w:r w:rsidRPr="00F558B3">
        <w:rPr>
          <w:b/>
          <w:bCs/>
        </w:rPr>
        <w:t>Trattative</w:t>
      </w:r>
    </w:p>
    <w:p w14:paraId="2CEF085F" w14:textId="54038576" w:rsidR="00F558B3" w:rsidRDefault="00F558B3" w:rsidP="00F558B3">
      <w:pPr>
        <w:pStyle w:val="Paragrafoelenco"/>
      </w:pPr>
      <w:r>
        <w:t>Specifica ulteriormente le caratteristiche dei lead. In particolare, mostra nel dettaglio gli esiti delle trattative che sono state chiuse, ovvero se sono state vinte, perse o se non sono più d’interesse.</w:t>
      </w:r>
    </w:p>
    <w:p w14:paraId="058E2314" w14:textId="77777777" w:rsidR="00A01B1E" w:rsidRDefault="00A01B1E" w:rsidP="00A01B1E">
      <w:pPr>
        <w:pStyle w:val="Paragrafoelenco"/>
        <w:numPr>
          <w:ilvl w:val="0"/>
          <w:numId w:val="16"/>
        </w:numPr>
      </w:pPr>
      <w:r>
        <w:t>Fonti Trattative</w:t>
      </w:r>
    </w:p>
    <w:p w14:paraId="7BC799B5" w14:textId="40C773AE" w:rsidR="00621130" w:rsidRDefault="00621130" w:rsidP="00621130">
      <w:pPr>
        <w:pStyle w:val="Paragrafoelenco"/>
        <w:ind w:left="1440"/>
      </w:pPr>
      <w:r>
        <w:t xml:space="preserve">Vista: </w:t>
      </w:r>
      <w:r w:rsidR="00DC2973">
        <w:t>Pipeline</w:t>
      </w:r>
    </w:p>
    <w:p w14:paraId="189A176B" w14:textId="7FE7083A" w:rsidR="00D531FB" w:rsidRDefault="00D531FB" w:rsidP="00621130">
      <w:pPr>
        <w:pStyle w:val="Paragrafoelenco"/>
        <w:ind w:left="1440"/>
      </w:pPr>
      <w:r>
        <w:t xml:space="preserve">Grafico a dispersione che mette in relazione il numero di trattative aperte con la percentuale </w:t>
      </w:r>
      <w:r w:rsidR="00E6087D">
        <w:t xml:space="preserve">delle trattative vinte. </w:t>
      </w:r>
      <w:r w:rsidR="00FB511F">
        <w:t xml:space="preserve">Ogni osservazione indica la </w:t>
      </w:r>
      <w:r w:rsidR="00787C5F">
        <w:t xml:space="preserve">fonte del lead con cui </w:t>
      </w:r>
      <w:r w:rsidR="00AE53D4">
        <w:t xml:space="preserve">questo è stato categorizzato. Sono presenti anche </w:t>
      </w:r>
      <w:r w:rsidR="00B40A44">
        <w:t xml:space="preserve">delle linee tratteggiate ad indicare le medie dei valori delle </w:t>
      </w:r>
      <w:r w:rsidR="00565649">
        <w:t>osservazioni assunte per ognuna delle due misure.</w:t>
      </w:r>
    </w:p>
    <w:p w14:paraId="71015774" w14:textId="77777777" w:rsidR="00A01B1E" w:rsidRDefault="00A01B1E" w:rsidP="00A01B1E">
      <w:pPr>
        <w:pStyle w:val="Paragrafoelenco"/>
        <w:numPr>
          <w:ilvl w:val="0"/>
          <w:numId w:val="16"/>
        </w:numPr>
      </w:pPr>
      <w:r>
        <w:t>Trend Trattative Vinte</w:t>
      </w:r>
    </w:p>
    <w:p w14:paraId="22F6FFF7" w14:textId="09B21D79" w:rsidR="00621130" w:rsidRDefault="00621130" w:rsidP="00621130">
      <w:pPr>
        <w:pStyle w:val="Paragrafoelenco"/>
        <w:ind w:left="1440"/>
      </w:pPr>
      <w:r>
        <w:t>Vista:</w:t>
      </w:r>
      <w:r w:rsidR="00DC2973">
        <w:t xml:space="preserve"> Pipeline</w:t>
      </w:r>
    </w:p>
    <w:p w14:paraId="1ABD0CAC" w14:textId="75C0EAF6" w:rsidR="00AE53D4" w:rsidRDefault="007F2D18" w:rsidP="00621130">
      <w:pPr>
        <w:pStyle w:val="Paragrafoelenco"/>
        <w:ind w:left="1440"/>
      </w:pPr>
      <w:r>
        <w:t xml:space="preserve">Grafico a barre con colonne raggruppate e </w:t>
      </w:r>
      <w:r w:rsidR="005D3B7E">
        <w:t xml:space="preserve">linee che descrive il trend delle trattative aperte e delle trattative vinte </w:t>
      </w:r>
      <w:r w:rsidR="00215EF8">
        <w:t xml:space="preserve">nel tempo e dei </w:t>
      </w:r>
      <w:r w:rsidR="00BD27F1">
        <w:t xml:space="preserve">loro rispettivi </w:t>
      </w:r>
      <w:proofErr w:type="spellStart"/>
      <w:r w:rsidR="00BD27F1">
        <w:t>ammontari</w:t>
      </w:r>
      <w:proofErr w:type="spellEnd"/>
      <w:r w:rsidR="00BD27F1">
        <w:t xml:space="preserve"> in euro</w:t>
      </w:r>
      <w:r w:rsidR="00215EF8">
        <w:t xml:space="preserve">. </w:t>
      </w:r>
      <w:r w:rsidR="00BD27F1">
        <w:t xml:space="preserve">Il numero di trattative (aperte e vinte) </w:t>
      </w:r>
      <w:r w:rsidR="00572B31">
        <w:t xml:space="preserve">è rappresentato in colonne, mentre gli </w:t>
      </w:r>
      <w:proofErr w:type="spellStart"/>
      <w:r w:rsidR="00572B31">
        <w:t>ammontari</w:t>
      </w:r>
      <w:proofErr w:type="spellEnd"/>
      <w:r w:rsidR="00572B31">
        <w:t xml:space="preserve"> sono rappresentati dalle linee del </w:t>
      </w:r>
      <w:r w:rsidR="00AE6252">
        <w:t>grafico.</w:t>
      </w:r>
    </w:p>
    <w:p w14:paraId="26077587" w14:textId="1B719F84" w:rsidR="00A01B1E" w:rsidRDefault="00A01B1E" w:rsidP="00A01B1E">
      <w:pPr>
        <w:pStyle w:val="Paragrafoelenco"/>
        <w:numPr>
          <w:ilvl w:val="0"/>
          <w:numId w:val="16"/>
        </w:numPr>
      </w:pPr>
      <w:r>
        <w:t>Analisi Trend Trattative</w:t>
      </w:r>
    </w:p>
    <w:p w14:paraId="15D157B5" w14:textId="769394A1" w:rsidR="00621130" w:rsidRDefault="00621130" w:rsidP="00621130">
      <w:pPr>
        <w:pStyle w:val="Paragrafoelenco"/>
        <w:ind w:left="1440"/>
      </w:pPr>
      <w:r>
        <w:t>Vista:</w:t>
      </w:r>
      <w:r w:rsidR="00DC2973">
        <w:t xml:space="preserve"> Pipeline</w:t>
      </w:r>
    </w:p>
    <w:p w14:paraId="5764F719" w14:textId="7259D8FC" w:rsidR="00AE6252" w:rsidRPr="00F558B3" w:rsidRDefault="00AE6252" w:rsidP="00621130">
      <w:pPr>
        <w:pStyle w:val="Paragrafoelenco"/>
        <w:ind w:left="1440"/>
      </w:pPr>
      <w:r>
        <w:t xml:space="preserve">Tabella riassuntiva dei KPI nel tempo </w:t>
      </w:r>
      <w:r w:rsidR="00CE4720">
        <w:t xml:space="preserve">relativi alle trattative. </w:t>
      </w:r>
      <w:r w:rsidR="00B96443">
        <w:t>E’</w:t>
      </w:r>
      <w:r w:rsidR="00CE4720">
        <w:t xml:space="preserve"> indicat</w:t>
      </w:r>
      <w:r w:rsidR="00B96443">
        <w:t>a</w:t>
      </w:r>
      <w:r w:rsidR="00C92653">
        <w:t xml:space="preserve"> le quantità, </w:t>
      </w:r>
      <w:r w:rsidR="00B96443">
        <w:t>l’ammontare in euro, il valore medio</w:t>
      </w:r>
      <w:r w:rsidR="005A49D3">
        <w:t xml:space="preserve"> in euro e la percentuale sul totale, di ciascun tipo di trattativa</w:t>
      </w:r>
      <w:r w:rsidR="00294D4A">
        <w:t xml:space="preserve"> (aperte, vinte, perse, non interessate e standby).</w:t>
      </w:r>
    </w:p>
    <w:p w14:paraId="3223B05C" w14:textId="77777777" w:rsidR="00F558B3" w:rsidRPr="00F558B3" w:rsidRDefault="00F558B3" w:rsidP="00F558B3">
      <w:pPr>
        <w:pStyle w:val="Paragrafoelenco"/>
        <w:rPr>
          <w:b/>
          <w:bCs/>
        </w:rPr>
      </w:pPr>
    </w:p>
    <w:p w14:paraId="4C0D1C9A" w14:textId="47442F26" w:rsidR="00F558B3" w:rsidRDefault="00A01B1E" w:rsidP="00F558B3">
      <w:pPr>
        <w:pStyle w:val="Paragrafoelenco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Brief</w:t>
      </w:r>
    </w:p>
    <w:p w14:paraId="724E71C5" w14:textId="2FDDBEAF" w:rsidR="00A6226E" w:rsidRDefault="00A6226E" w:rsidP="00A6226E">
      <w:pPr>
        <w:pStyle w:val="Paragrafoelenco"/>
      </w:pPr>
      <w:r>
        <w:t>Specifica ulteriormente le caratteristiche dei brief. In particolare, mostra nel dettaglio gli esiti dei brief che sono stati chiusi, ovvero se sono stati vinti, persi o se non sono più d’interesse.</w:t>
      </w:r>
    </w:p>
    <w:p w14:paraId="4D65DEAA" w14:textId="35FD58E5" w:rsidR="00A01B1E" w:rsidRDefault="004B286E" w:rsidP="00A01B1E">
      <w:pPr>
        <w:pStyle w:val="Paragrafoelenco"/>
        <w:numPr>
          <w:ilvl w:val="0"/>
          <w:numId w:val="16"/>
        </w:numPr>
      </w:pPr>
      <w:r>
        <w:t>Tipologie Brief</w:t>
      </w:r>
    </w:p>
    <w:p w14:paraId="72A44B05" w14:textId="3013BFDF" w:rsidR="00621130" w:rsidRDefault="00621130" w:rsidP="00621130">
      <w:pPr>
        <w:pStyle w:val="Paragrafoelenco"/>
        <w:ind w:left="1440"/>
      </w:pPr>
      <w:r>
        <w:t>Vista:</w:t>
      </w:r>
      <w:r w:rsidR="00BE2278">
        <w:t xml:space="preserve"> Pipeline</w:t>
      </w:r>
    </w:p>
    <w:p w14:paraId="67F045EA" w14:textId="1CF4A4D0" w:rsidR="00DD24EB" w:rsidRDefault="00BE3A8E" w:rsidP="00621130">
      <w:pPr>
        <w:pStyle w:val="Paragrafoelenco"/>
        <w:ind w:left="1440"/>
      </w:pPr>
      <w:r>
        <w:t xml:space="preserve">Grafico </w:t>
      </w:r>
      <w:proofErr w:type="spellStart"/>
      <w:r>
        <w:t>funnel</w:t>
      </w:r>
      <w:proofErr w:type="spellEnd"/>
      <w:r>
        <w:t xml:space="preserve"> sul numero di brief per tipologia.</w:t>
      </w:r>
    </w:p>
    <w:p w14:paraId="0D5E6AA8" w14:textId="7DAAE6FC" w:rsidR="004B286E" w:rsidRDefault="004B286E" w:rsidP="00A01B1E">
      <w:pPr>
        <w:pStyle w:val="Paragrafoelenco"/>
        <w:numPr>
          <w:ilvl w:val="0"/>
          <w:numId w:val="16"/>
        </w:numPr>
      </w:pPr>
      <w:r>
        <w:t>Trend Brief Vinti</w:t>
      </w:r>
    </w:p>
    <w:p w14:paraId="2E6DF1EE" w14:textId="0E7B8799" w:rsidR="004D13C0" w:rsidRDefault="004D13C0" w:rsidP="004D13C0">
      <w:pPr>
        <w:pStyle w:val="Paragrafoelenco"/>
        <w:ind w:left="1440"/>
      </w:pPr>
      <w:r>
        <w:t>Vista:</w:t>
      </w:r>
      <w:r w:rsidR="00BE2278">
        <w:t xml:space="preserve"> Pipeline</w:t>
      </w:r>
    </w:p>
    <w:p w14:paraId="34C21B77" w14:textId="588BE66B" w:rsidR="00BE3A8E" w:rsidRDefault="00843DE7" w:rsidP="004D13C0">
      <w:pPr>
        <w:pStyle w:val="Paragrafoelenco"/>
        <w:ind w:left="1440"/>
      </w:pPr>
      <w:r>
        <w:t>Grafico a barre con colonne raggruppate e linee che descrive il trend de</w:t>
      </w:r>
      <w:r>
        <w:t>i brief</w:t>
      </w:r>
      <w:r>
        <w:t xml:space="preserve"> apert</w:t>
      </w:r>
      <w:r>
        <w:t>i</w:t>
      </w:r>
      <w:r>
        <w:t xml:space="preserve"> e de</w:t>
      </w:r>
      <w:r>
        <w:t>i</w:t>
      </w:r>
      <w:r>
        <w:t xml:space="preserve"> </w:t>
      </w:r>
      <w:r>
        <w:t>brief</w:t>
      </w:r>
      <w:r>
        <w:t xml:space="preserve"> vint</w:t>
      </w:r>
      <w:r>
        <w:t>i</w:t>
      </w:r>
      <w:r>
        <w:t xml:space="preserve"> nel tempo e dei loro rispettivi </w:t>
      </w:r>
      <w:proofErr w:type="spellStart"/>
      <w:r>
        <w:t>ammontari</w:t>
      </w:r>
      <w:proofErr w:type="spellEnd"/>
      <w:r>
        <w:t xml:space="preserve"> in euro. Il numero di </w:t>
      </w:r>
      <w:r w:rsidR="00ED1B40">
        <w:t>brief</w:t>
      </w:r>
      <w:r>
        <w:t xml:space="preserve"> (apert</w:t>
      </w:r>
      <w:r w:rsidR="00ED1B40">
        <w:t>i</w:t>
      </w:r>
      <w:r>
        <w:t xml:space="preserve"> e vint</w:t>
      </w:r>
      <w:r w:rsidR="00ED1B40">
        <w:t>i</w:t>
      </w:r>
      <w:r>
        <w:t xml:space="preserve">) è rappresentato in colonne, mentre gli </w:t>
      </w:r>
      <w:proofErr w:type="spellStart"/>
      <w:r>
        <w:t>ammontari</w:t>
      </w:r>
      <w:proofErr w:type="spellEnd"/>
      <w:r>
        <w:t xml:space="preserve"> sono rappresentati dalle linee del grafico.</w:t>
      </w:r>
    </w:p>
    <w:p w14:paraId="7663A640" w14:textId="53673263" w:rsidR="004B286E" w:rsidRDefault="004B286E" w:rsidP="00A01B1E">
      <w:pPr>
        <w:pStyle w:val="Paragrafoelenco"/>
        <w:numPr>
          <w:ilvl w:val="0"/>
          <w:numId w:val="16"/>
        </w:numPr>
      </w:pPr>
      <w:r>
        <w:lastRenderedPageBreak/>
        <w:t>Analisi Trend Brief</w:t>
      </w:r>
    </w:p>
    <w:p w14:paraId="0D24D4F8" w14:textId="340DAE28" w:rsidR="004D13C0" w:rsidRDefault="004D13C0" w:rsidP="004D13C0">
      <w:pPr>
        <w:pStyle w:val="Paragrafoelenco"/>
        <w:ind w:left="1440"/>
      </w:pPr>
      <w:r>
        <w:t>Vista:</w:t>
      </w:r>
      <w:r w:rsidR="00BE2278">
        <w:t xml:space="preserve"> Pipeline</w:t>
      </w:r>
    </w:p>
    <w:p w14:paraId="1B113105" w14:textId="6F6B0CAB" w:rsidR="006D2B40" w:rsidRPr="00F558B3" w:rsidRDefault="006D2B40" w:rsidP="006D2B40">
      <w:pPr>
        <w:pStyle w:val="Paragrafoelenco"/>
        <w:ind w:left="1440"/>
      </w:pPr>
      <w:r>
        <w:t xml:space="preserve">Tabella riassuntiva dei KPI nel tempo relativi </w:t>
      </w:r>
      <w:r>
        <w:t>ai brief</w:t>
      </w:r>
      <w:r>
        <w:t xml:space="preserve">. E’ indicata le quantità, l’ammontare in euro, il valore medio in euro e la percentuale sul totale, di ciascun tipo di </w:t>
      </w:r>
      <w:proofErr w:type="spellStart"/>
      <w:r>
        <w:t>brif</w:t>
      </w:r>
      <w:proofErr w:type="spellEnd"/>
      <w:r>
        <w:t xml:space="preserve"> (apert</w:t>
      </w:r>
      <w:r>
        <w:t>o</w:t>
      </w:r>
      <w:r>
        <w:t>, vint</w:t>
      </w:r>
      <w:r>
        <w:t>o</w:t>
      </w:r>
      <w:r w:rsidR="00796F8E">
        <w:t xml:space="preserve"> e</w:t>
      </w:r>
      <w:r>
        <w:t xml:space="preserve"> pers</w:t>
      </w:r>
      <w:r w:rsidR="00796F8E">
        <w:t>o</w:t>
      </w:r>
      <w:r>
        <w:t>).</w:t>
      </w:r>
      <w:r w:rsidR="00796F8E">
        <w:t xml:space="preserve"> </w:t>
      </w:r>
      <w:r w:rsidR="00796F8E" w:rsidRPr="00796F8E">
        <w:rPr>
          <w:color w:val="FF0000"/>
        </w:rPr>
        <w:t xml:space="preserve">Attenzione: Brief in </w:t>
      </w:r>
      <w:proofErr w:type="spellStart"/>
      <w:r w:rsidR="00796F8E" w:rsidRPr="00796F8E">
        <w:rPr>
          <w:color w:val="FF0000"/>
        </w:rPr>
        <w:t>Pending</w:t>
      </w:r>
      <w:proofErr w:type="spellEnd"/>
      <w:r w:rsidR="00796F8E" w:rsidRPr="00796F8E">
        <w:rPr>
          <w:color w:val="FF0000"/>
        </w:rPr>
        <w:t>.</w:t>
      </w:r>
    </w:p>
    <w:p w14:paraId="7EA9543D" w14:textId="77777777" w:rsidR="00D7554F" w:rsidRDefault="00D7554F" w:rsidP="00796F8E">
      <w:pPr>
        <w:rPr>
          <w:b/>
          <w:bCs/>
        </w:rPr>
      </w:pPr>
    </w:p>
    <w:p w14:paraId="63DD2366" w14:textId="77777777" w:rsidR="00ED1B40" w:rsidRDefault="00ED1B40" w:rsidP="00796F8E">
      <w:pPr>
        <w:rPr>
          <w:b/>
          <w:bCs/>
        </w:rPr>
      </w:pPr>
    </w:p>
    <w:p w14:paraId="7C597EBB" w14:textId="603BA1AA" w:rsidR="004B6B1A" w:rsidRDefault="004B6B1A" w:rsidP="004B6B1A">
      <w:pPr>
        <w:jc w:val="center"/>
        <w:rPr>
          <w:b/>
          <w:bCs/>
        </w:rPr>
      </w:pPr>
      <w:r w:rsidRPr="003D39AD">
        <w:rPr>
          <w:b/>
          <w:bCs/>
        </w:rPr>
        <w:t xml:space="preserve">Pagina </w:t>
      </w:r>
      <w:r>
        <w:rPr>
          <w:b/>
          <w:bCs/>
        </w:rPr>
        <w:t>4</w:t>
      </w:r>
      <w:r w:rsidRPr="003D39AD">
        <w:rPr>
          <w:b/>
          <w:bCs/>
        </w:rPr>
        <w:t xml:space="preserve"> – </w:t>
      </w:r>
      <w:r>
        <w:rPr>
          <w:b/>
          <w:bCs/>
        </w:rPr>
        <w:t>Admin-Finanza (1 TAB)</w:t>
      </w:r>
    </w:p>
    <w:p w14:paraId="21EEE38A" w14:textId="77777777" w:rsidR="00D7554F" w:rsidRDefault="00D7554F" w:rsidP="00D7554F">
      <w:pPr>
        <w:rPr>
          <w:b/>
          <w:bCs/>
        </w:rPr>
      </w:pPr>
    </w:p>
    <w:p w14:paraId="5B1C04A2" w14:textId="2AAB5FA8" w:rsidR="00D7554F" w:rsidRDefault="00BD2F25" w:rsidP="00D7554F">
      <w:r>
        <w:t>Pagina dedicata all’amministratore del reparto finanza di SERCOM. Mostra alcuni dati di rilievo presenti nei tab delle pagine precedenti come il saldo, l’andamento nel tempo del TMI e i documenti scaduti.</w:t>
      </w:r>
    </w:p>
    <w:p w14:paraId="20E90C7E" w14:textId="411198B4" w:rsidR="00D7554F" w:rsidRPr="00D7554F" w:rsidRDefault="00D7554F" w:rsidP="00D7554F">
      <w:r>
        <w:t>Filtri: Business Unit, Commerciali, Tipo Trattativa, Origine Fonte, Periodo</w:t>
      </w:r>
    </w:p>
    <w:p w14:paraId="4B5898C1" w14:textId="13B0A6BB" w:rsidR="00D7554F" w:rsidRDefault="00F558B3" w:rsidP="00F558B3">
      <w:pPr>
        <w:pStyle w:val="Paragrafoelenc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Generale</w:t>
      </w:r>
    </w:p>
    <w:p w14:paraId="3E497165" w14:textId="3C281A3E" w:rsidR="00A6226E" w:rsidRDefault="00A6226E" w:rsidP="00A6226E">
      <w:pPr>
        <w:pStyle w:val="Paragrafoelenco"/>
      </w:pPr>
      <w:r>
        <w:t>Tab unico e generale per la pagina di admin.</w:t>
      </w:r>
    </w:p>
    <w:p w14:paraId="0C664B84" w14:textId="00E5855A" w:rsidR="004B286E" w:rsidRPr="004B286E" w:rsidRDefault="004B286E" w:rsidP="004B286E">
      <w:pPr>
        <w:pStyle w:val="Paragrafoelenco"/>
        <w:numPr>
          <w:ilvl w:val="0"/>
          <w:numId w:val="21"/>
        </w:numPr>
        <w:rPr>
          <w:color w:val="FF0000"/>
        </w:rPr>
      </w:pPr>
      <w:r w:rsidRPr="004B286E">
        <w:rPr>
          <w:color w:val="FF0000"/>
        </w:rPr>
        <w:t>KPI 61</w:t>
      </w:r>
    </w:p>
    <w:p w14:paraId="3AA43512" w14:textId="3C1B139A" w:rsidR="004B286E" w:rsidRDefault="004B286E" w:rsidP="004B286E">
      <w:pPr>
        <w:pStyle w:val="Paragrafoelenco"/>
        <w:numPr>
          <w:ilvl w:val="0"/>
          <w:numId w:val="21"/>
        </w:numPr>
      </w:pPr>
      <w:r>
        <w:t>Saldo Mensile</w:t>
      </w:r>
    </w:p>
    <w:p w14:paraId="443225AB" w14:textId="25CCD4D3" w:rsidR="004D13C0" w:rsidRDefault="004D13C0" w:rsidP="004D13C0">
      <w:pPr>
        <w:pStyle w:val="Paragrafoelenco"/>
        <w:ind w:left="1440"/>
      </w:pPr>
      <w:r>
        <w:t>Vista:</w:t>
      </w:r>
      <w:r w:rsidR="00EA6003">
        <w:t xml:space="preserve"> Saldo</w:t>
      </w:r>
    </w:p>
    <w:p w14:paraId="436597FD" w14:textId="303F8EF0" w:rsidR="001C4ADA" w:rsidRDefault="00922E69" w:rsidP="00922E69">
      <w:pPr>
        <w:pStyle w:val="Paragrafoelenco"/>
        <w:ind w:left="1440"/>
      </w:pPr>
      <w:r>
        <w:t>Grafico a barre che descrive l’andamento del saldo aziendale nel tempo. Questa tabella non prevede la possibilità di fare drill-down e drill-up.</w:t>
      </w:r>
    </w:p>
    <w:p w14:paraId="2907E52D" w14:textId="3F5BE09C" w:rsidR="004B286E" w:rsidRDefault="004B286E" w:rsidP="004B286E">
      <w:pPr>
        <w:pStyle w:val="Paragrafoelenco"/>
        <w:numPr>
          <w:ilvl w:val="0"/>
          <w:numId w:val="21"/>
        </w:numPr>
      </w:pPr>
      <w:r>
        <w:t>Trend TMI</w:t>
      </w:r>
    </w:p>
    <w:p w14:paraId="5DDA0E1C" w14:textId="688FF5D5" w:rsidR="004D13C0" w:rsidRDefault="004D13C0" w:rsidP="004D13C0">
      <w:pPr>
        <w:pStyle w:val="Paragrafoelenco"/>
        <w:ind w:left="1440"/>
      </w:pPr>
      <w:r>
        <w:t>Vista:</w:t>
      </w:r>
      <w:r w:rsidR="00EA6003">
        <w:t xml:space="preserve"> TMI e TMP</w:t>
      </w:r>
    </w:p>
    <w:p w14:paraId="1519C3B8" w14:textId="6DD09BAC" w:rsidR="00922E69" w:rsidRDefault="00922E69" w:rsidP="00922E69">
      <w:pPr>
        <w:pStyle w:val="Paragrafoelenco"/>
        <w:ind w:left="1440"/>
      </w:pPr>
      <w:r>
        <w:t>Grafico a barre che descrive l’andamento del TMI nel tempo.</w:t>
      </w:r>
    </w:p>
    <w:p w14:paraId="0D3170B4" w14:textId="26AB6B84" w:rsidR="004B286E" w:rsidRDefault="004B286E" w:rsidP="004B286E">
      <w:pPr>
        <w:pStyle w:val="Paragrafoelenco"/>
        <w:numPr>
          <w:ilvl w:val="0"/>
          <w:numId w:val="21"/>
        </w:numPr>
      </w:pPr>
      <w:r>
        <w:t>Focus sullo Scaduto</w:t>
      </w:r>
    </w:p>
    <w:p w14:paraId="3AD640C3" w14:textId="40E8E791" w:rsidR="004D13C0" w:rsidRDefault="004D13C0" w:rsidP="004D13C0">
      <w:pPr>
        <w:pStyle w:val="Paragrafoelenco"/>
        <w:ind w:left="1440"/>
      </w:pPr>
      <w:r>
        <w:t>Vista:</w:t>
      </w:r>
      <w:r w:rsidR="00A56F35">
        <w:t xml:space="preserve"> TMI e TMP</w:t>
      </w:r>
    </w:p>
    <w:p w14:paraId="6A793B06" w14:textId="45E663CA" w:rsidR="0037595A" w:rsidRDefault="0037595A" w:rsidP="0037595A">
      <w:pPr>
        <w:pStyle w:val="Paragrafoelenco"/>
        <w:ind w:left="1440"/>
      </w:pPr>
      <w:r>
        <w:t>Tabella che indica il numero di documenti scaduti, la media di giorni di ritardo e il fatturato.</w:t>
      </w:r>
    </w:p>
    <w:p w14:paraId="7486097C" w14:textId="77777777" w:rsidR="00A6226E" w:rsidRPr="00A6226E" w:rsidRDefault="00A6226E" w:rsidP="00A6226E">
      <w:pPr>
        <w:pStyle w:val="Paragrafoelenco"/>
      </w:pPr>
    </w:p>
    <w:p w14:paraId="5FC204B4" w14:textId="77777777" w:rsidR="004B6B1A" w:rsidRDefault="004B6B1A" w:rsidP="004B6B1A">
      <w:pPr>
        <w:jc w:val="center"/>
        <w:rPr>
          <w:b/>
          <w:bCs/>
        </w:rPr>
      </w:pPr>
    </w:p>
    <w:p w14:paraId="2205F302" w14:textId="126E2633" w:rsidR="004B6B1A" w:rsidRDefault="004B6B1A" w:rsidP="004B6B1A">
      <w:pPr>
        <w:jc w:val="center"/>
        <w:rPr>
          <w:b/>
          <w:bCs/>
        </w:rPr>
      </w:pPr>
      <w:r w:rsidRPr="003D39AD">
        <w:rPr>
          <w:b/>
          <w:bCs/>
        </w:rPr>
        <w:t xml:space="preserve">Pagina </w:t>
      </w:r>
      <w:r>
        <w:rPr>
          <w:b/>
          <w:bCs/>
        </w:rPr>
        <w:t>5</w:t>
      </w:r>
      <w:r w:rsidRPr="003D39AD">
        <w:rPr>
          <w:b/>
          <w:bCs/>
        </w:rPr>
        <w:t xml:space="preserve"> – </w:t>
      </w:r>
      <w:r>
        <w:rPr>
          <w:b/>
          <w:bCs/>
        </w:rPr>
        <w:t>Operations (2 TAB)</w:t>
      </w:r>
    </w:p>
    <w:p w14:paraId="0884AEDD" w14:textId="77777777" w:rsidR="00D7554F" w:rsidRDefault="00D7554F" w:rsidP="00D7554F"/>
    <w:p w14:paraId="79E417A7" w14:textId="29484B4B" w:rsidR="00BD2F25" w:rsidRDefault="00BD2F25" w:rsidP="00D7554F">
      <w:r>
        <w:t>Visualizza i KPI sulle operazioni, relativi rispettivamente ai fornitori e ai brief sui clienti.</w:t>
      </w:r>
    </w:p>
    <w:p w14:paraId="2A4A36AE" w14:textId="779DE3A9" w:rsidR="00D7554F" w:rsidRDefault="00D7554F" w:rsidP="00D7554F">
      <w:r>
        <w:t>Filtri: Business Unit, Commerciali, Tipo Trattativa, Origine Fonte, Periodo</w:t>
      </w:r>
    </w:p>
    <w:p w14:paraId="3ECEF69E" w14:textId="5F831D6E" w:rsidR="00F558B3" w:rsidRDefault="00F558B3" w:rsidP="00F558B3">
      <w:pPr>
        <w:pStyle w:val="Paragrafoelenco"/>
        <w:numPr>
          <w:ilvl w:val="0"/>
          <w:numId w:val="8"/>
        </w:numPr>
        <w:rPr>
          <w:b/>
          <w:bCs/>
        </w:rPr>
      </w:pPr>
      <w:r w:rsidRPr="00F558B3">
        <w:rPr>
          <w:b/>
          <w:bCs/>
        </w:rPr>
        <w:t>Generale</w:t>
      </w:r>
    </w:p>
    <w:p w14:paraId="4DFD0184" w14:textId="1A033606" w:rsidR="00A6226E" w:rsidRDefault="00A6226E" w:rsidP="00A6226E">
      <w:pPr>
        <w:pStyle w:val="Paragrafoelenco"/>
      </w:pPr>
      <w:r>
        <w:t>Mostra le principali informazioni sui rapporti con i fornitori.</w:t>
      </w:r>
    </w:p>
    <w:p w14:paraId="0BA1B305" w14:textId="2BC0B609" w:rsidR="004B286E" w:rsidRDefault="004B286E" w:rsidP="004B286E">
      <w:pPr>
        <w:pStyle w:val="Paragrafoelenco"/>
        <w:numPr>
          <w:ilvl w:val="0"/>
          <w:numId w:val="22"/>
        </w:numPr>
        <w:rPr>
          <w:color w:val="FF0000"/>
        </w:rPr>
      </w:pPr>
      <w:r w:rsidRPr="004B286E">
        <w:rPr>
          <w:color w:val="FF0000"/>
        </w:rPr>
        <w:t>KPI 65-66-67</w:t>
      </w:r>
    </w:p>
    <w:p w14:paraId="758F6FCE" w14:textId="17A0A3C6" w:rsidR="004B286E" w:rsidRDefault="004B286E" w:rsidP="00922E69">
      <w:pPr>
        <w:pStyle w:val="Paragrafoelenco"/>
        <w:numPr>
          <w:ilvl w:val="0"/>
          <w:numId w:val="22"/>
        </w:numPr>
      </w:pPr>
      <w:r>
        <w:t>Trend TMP</w:t>
      </w:r>
    </w:p>
    <w:p w14:paraId="5F7F8E4F" w14:textId="3F8E3A8C" w:rsidR="004D13C0" w:rsidRDefault="004D13C0" w:rsidP="004D13C0">
      <w:pPr>
        <w:pStyle w:val="Paragrafoelenco"/>
        <w:ind w:left="1440"/>
      </w:pPr>
      <w:r>
        <w:t>Vista:</w:t>
      </w:r>
      <w:r w:rsidR="00A56F35">
        <w:t xml:space="preserve"> TMI e TMP</w:t>
      </w:r>
    </w:p>
    <w:p w14:paraId="08E2AE93" w14:textId="150B8A0A" w:rsidR="00E5469B" w:rsidRDefault="00E5469B" w:rsidP="00E5469B">
      <w:pPr>
        <w:pStyle w:val="Paragrafoelenco"/>
        <w:ind w:left="1440"/>
      </w:pPr>
      <w:r>
        <w:t xml:space="preserve">Grafico a barre che descrive l’andamento del </w:t>
      </w:r>
      <w:r w:rsidR="00A355EB">
        <w:t>TM</w:t>
      </w:r>
      <w:r w:rsidR="00922E69">
        <w:t>P</w:t>
      </w:r>
      <w:r w:rsidR="00A355EB">
        <w:t xml:space="preserve"> nel tempo.</w:t>
      </w:r>
    </w:p>
    <w:p w14:paraId="5AB2A1F2" w14:textId="5E687B31" w:rsidR="004B286E" w:rsidRDefault="004B286E" w:rsidP="004B286E">
      <w:pPr>
        <w:pStyle w:val="Paragrafoelenco"/>
        <w:numPr>
          <w:ilvl w:val="0"/>
          <w:numId w:val="22"/>
        </w:numPr>
      </w:pPr>
      <w:r>
        <w:t>Focus sullo Scaduto</w:t>
      </w:r>
    </w:p>
    <w:p w14:paraId="4D362295" w14:textId="5CD56E62" w:rsidR="004D13C0" w:rsidRDefault="004D13C0" w:rsidP="004D13C0">
      <w:pPr>
        <w:pStyle w:val="Paragrafoelenco"/>
        <w:ind w:left="1440"/>
      </w:pPr>
      <w:r>
        <w:t>Vista:</w:t>
      </w:r>
      <w:r w:rsidR="00A56F35">
        <w:t xml:space="preserve"> TMI e TMP</w:t>
      </w:r>
    </w:p>
    <w:p w14:paraId="36C75535" w14:textId="739CD694" w:rsidR="0037595A" w:rsidRDefault="0037595A" w:rsidP="0037595A">
      <w:pPr>
        <w:pStyle w:val="Paragrafoelenco"/>
        <w:ind w:left="1440"/>
      </w:pPr>
      <w:r>
        <w:t xml:space="preserve">Tabella che indica il numero di documenti scaduti, la media di giorni di ritardo e </w:t>
      </w:r>
      <w:r>
        <w:t>l’importo</w:t>
      </w:r>
      <w:r>
        <w:t>.</w:t>
      </w:r>
    </w:p>
    <w:p w14:paraId="0BCADBB4" w14:textId="77777777" w:rsidR="00A6226E" w:rsidRPr="00A6226E" w:rsidRDefault="00A6226E" w:rsidP="00A6226E">
      <w:pPr>
        <w:pStyle w:val="Paragrafoelenco"/>
      </w:pPr>
    </w:p>
    <w:p w14:paraId="3E5E9E0A" w14:textId="31F5700A" w:rsidR="00F558B3" w:rsidRDefault="00F558B3" w:rsidP="00F558B3">
      <w:pPr>
        <w:pStyle w:val="Paragrafoelenco"/>
        <w:numPr>
          <w:ilvl w:val="0"/>
          <w:numId w:val="8"/>
        </w:numPr>
        <w:rPr>
          <w:b/>
          <w:bCs/>
        </w:rPr>
      </w:pPr>
      <w:r w:rsidRPr="00F558B3">
        <w:rPr>
          <w:b/>
          <w:bCs/>
        </w:rPr>
        <w:t>Brief</w:t>
      </w:r>
    </w:p>
    <w:p w14:paraId="1791625D" w14:textId="7AF68985" w:rsidR="004B286E" w:rsidRDefault="00A6226E" w:rsidP="004B286E">
      <w:pPr>
        <w:pStyle w:val="Paragrafoelenco"/>
      </w:pPr>
      <w:r>
        <w:lastRenderedPageBreak/>
        <w:t>Mostra nello specifico le caratteristiche dei brief. In dettagli, mostra per tipologia di brief quali sono stati i commerciali assegnatari dei brief e i corrispettivi back office</w:t>
      </w:r>
      <w:r w:rsidR="004B286E">
        <w:t>.</w:t>
      </w:r>
    </w:p>
    <w:p w14:paraId="1EE289E9" w14:textId="6258F93B" w:rsidR="004B286E" w:rsidRDefault="004B286E" w:rsidP="004B286E">
      <w:pPr>
        <w:pStyle w:val="Paragrafoelenco"/>
        <w:numPr>
          <w:ilvl w:val="0"/>
          <w:numId w:val="22"/>
        </w:numPr>
      </w:pPr>
      <w:r>
        <w:t>Brief per Assegnatario Commerciale</w:t>
      </w:r>
    </w:p>
    <w:p w14:paraId="25478847" w14:textId="4D1D9CDA" w:rsidR="004D13C0" w:rsidRDefault="004D13C0" w:rsidP="004D13C0">
      <w:pPr>
        <w:pStyle w:val="Paragrafoelenco"/>
        <w:ind w:left="1440"/>
      </w:pPr>
      <w:r>
        <w:t>Vista:</w:t>
      </w:r>
      <w:r w:rsidR="005F496E">
        <w:t xml:space="preserve"> Pipeline</w:t>
      </w:r>
    </w:p>
    <w:p w14:paraId="79FDF5D6" w14:textId="7AC16F13" w:rsidR="00A6307A" w:rsidRDefault="00A6307A" w:rsidP="00A6307A">
      <w:pPr>
        <w:pStyle w:val="Paragrafoelenco"/>
        <w:ind w:left="1440"/>
      </w:pPr>
      <w:r>
        <w:t>Tabella che indica il numero di brief svolti per assegnatario commerciale, il rispettivo numero di brief con back office e il numero di giorni medio di presa in carico.</w:t>
      </w:r>
    </w:p>
    <w:p w14:paraId="5B2E033C" w14:textId="074427A3" w:rsidR="004B286E" w:rsidRDefault="004B286E" w:rsidP="004B286E">
      <w:pPr>
        <w:pStyle w:val="Paragrafoelenco"/>
        <w:numPr>
          <w:ilvl w:val="0"/>
          <w:numId w:val="22"/>
        </w:numPr>
      </w:pPr>
      <w:r>
        <w:t>Assegnatario Back Office</w:t>
      </w:r>
    </w:p>
    <w:p w14:paraId="789EA65D" w14:textId="04172B58" w:rsidR="004D13C0" w:rsidRDefault="004D13C0" w:rsidP="004D13C0">
      <w:pPr>
        <w:pStyle w:val="Paragrafoelenco"/>
        <w:ind w:left="1440"/>
      </w:pPr>
      <w:r>
        <w:t>Vista:</w:t>
      </w:r>
      <w:r w:rsidR="005F496E">
        <w:t xml:space="preserve"> Pipeline</w:t>
      </w:r>
    </w:p>
    <w:p w14:paraId="4B380100" w14:textId="2B78AA05" w:rsidR="00A6307A" w:rsidRDefault="00A6307A" w:rsidP="004D13C0">
      <w:pPr>
        <w:pStyle w:val="Paragrafoelenco"/>
        <w:ind w:left="1440"/>
      </w:pPr>
      <w:r>
        <w:t>Grafico a barre con linea</w:t>
      </w:r>
      <w:r w:rsidR="00146318">
        <w:t xml:space="preserve"> che rappresenta il numero di brief da back office svolti da ciascun commerciale </w:t>
      </w:r>
      <w:r w:rsidR="00207CFB">
        <w:t>e il corrispettivo tempo medio di presa in carico.</w:t>
      </w:r>
    </w:p>
    <w:p w14:paraId="18ABD73C" w14:textId="5F216750" w:rsidR="004B286E" w:rsidRDefault="004B286E" w:rsidP="004B286E">
      <w:pPr>
        <w:pStyle w:val="Paragrafoelenco"/>
        <w:numPr>
          <w:ilvl w:val="0"/>
          <w:numId w:val="22"/>
        </w:numPr>
      </w:pPr>
      <w:r>
        <w:t>Tipologie Brief</w:t>
      </w:r>
    </w:p>
    <w:p w14:paraId="13104EDF" w14:textId="07E681C6" w:rsidR="004D13C0" w:rsidRDefault="00343026" w:rsidP="004D13C0">
      <w:pPr>
        <w:pStyle w:val="Paragrafoelenco"/>
        <w:ind w:left="1440"/>
      </w:pPr>
      <w:r>
        <w:t>Vista:</w:t>
      </w:r>
      <w:r w:rsidR="005F496E">
        <w:t xml:space="preserve"> Pipeline</w:t>
      </w:r>
    </w:p>
    <w:p w14:paraId="240700B0" w14:textId="261D4E9C" w:rsidR="00FF2019" w:rsidRDefault="00FF2019" w:rsidP="00FF2019">
      <w:pPr>
        <w:pStyle w:val="Paragrafoelenco"/>
        <w:ind w:left="1440"/>
      </w:pPr>
      <w:r>
        <w:t xml:space="preserve">Grafico </w:t>
      </w:r>
      <w:proofErr w:type="spellStart"/>
      <w:r>
        <w:t>funnel</w:t>
      </w:r>
      <w:proofErr w:type="spellEnd"/>
      <w:r>
        <w:t xml:space="preserve"> sul numero di brief per tipologia.</w:t>
      </w:r>
    </w:p>
    <w:p w14:paraId="0354D2B5" w14:textId="355E6B90" w:rsidR="00343026" w:rsidRPr="00CB7F5D" w:rsidRDefault="004B286E" w:rsidP="00CB7F5D">
      <w:pPr>
        <w:pStyle w:val="Paragrafoelenco"/>
        <w:numPr>
          <w:ilvl w:val="0"/>
          <w:numId w:val="22"/>
        </w:numPr>
        <w:rPr>
          <w:color w:val="FF0000"/>
        </w:rPr>
      </w:pPr>
      <w:r w:rsidRPr="004B286E">
        <w:rPr>
          <w:color w:val="FF0000"/>
        </w:rPr>
        <w:t>TMP brief</w:t>
      </w:r>
    </w:p>
    <w:p w14:paraId="2FAE8A9E" w14:textId="77777777" w:rsidR="00D07378" w:rsidRDefault="00D07378"/>
    <w:sectPr w:rsidR="00D073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3CE"/>
    <w:multiLevelType w:val="hybridMultilevel"/>
    <w:tmpl w:val="4E22F8D0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04FF7"/>
    <w:multiLevelType w:val="hybridMultilevel"/>
    <w:tmpl w:val="D4D44424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B85EAD"/>
    <w:multiLevelType w:val="multilevel"/>
    <w:tmpl w:val="D03A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D5EE6"/>
    <w:multiLevelType w:val="hybridMultilevel"/>
    <w:tmpl w:val="AA32D86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80816"/>
    <w:multiLevelType w:val="hybridMultilevel"/>
    <w:tmpl w:val="A32C6ADA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6E75AC"/>
    <w:multiLevelType w:val="hybridMultilevel"/>
    <w:tmpl w:val="7AE04D9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DE47FC"/>
    <w:multiLevelType w:val="hybridMultilevel"/>
    <w:tmpl w:val="C2F24840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E41E1C"/>
    <w:multiLevelType w:val="hybridMultilevel"/>
    <w:tmpl w:val="B4ACC7AA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D87F69"/>
    <w:multiLevelType w:val="hybridMultilevel"/>
    <w:tmpl w:val="640E0C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87ED4"/>
    <w:multiLevelType w:val="hybridMultilevel"/>
    <w:tmpl w:val="996411F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25EEE"/>
    <w:multiLevelType w:val="hybridMultilevel"/>
    <w:tmpl w:val="0554DBB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5825A2"/>
    <w:multiLevelType w:val="hybridMultilevel"/>
    <w:tmpl w:val="FDE0042C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6DB6181"/>
    <w:multiLevelType w:val="hybridMultilevel"/>
    <w:tmpl w:val="C81A3DE8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E40A1C"/>
    <w:multiLevelType w:val="hybridMultilevel"/>
    <w:tmpl w:val="FBDE2B3A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722321"/>
    <w:multiLevelType w:val="hybridMultilevel"/>
    <w:tmpl w:val="F452A9D0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60354B"/>
    <w:multiLevelType w:val="hybridMultilevel"/>
    <w:tmpl w:val="93604E3E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4A37BF"/>
    <w:multiLevelType w:val="hybridMultilevel"/>
    <w:tmpl w:val="533EC16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E453D"/>
    <w:multiLevelType w:val="hybridMultilevel"/>
    <w:tmpl w:val="DBD879AC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7914FF"/>
    <w:multiLevelType w:val="hybridMultilevel"/>
    <w:tmpl w:val="C7B04BE4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AA1930"/>
    <w:multiLevelType w:val="hybridMultilevel"/>
    <w:tmpl w:val="AB7C3E68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A56D3F"/>
    <w:multiLevelType w:val="hybridMultilevel"/>
    <w:tmpl w:val="C7B04BE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EE224A"/>
    <w:multiLevelType w:val="hybridMultilevel"/>
    <w:tmpl w:val="3E8A8B2C"/>
    <w:lvl w:ilvl="0" w:tplc="0410001B">
      <w:start w:val="1"/>
      <w:numFmt w:val="lowerRoman"/>
      <w:lvlText w:val="%1."/>
      <w:lvlJc w:val="righ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CB6192B"/>
    <w:multiLevelType w:val="hybridMultilevel"/>
    <w:tmpl w:val="558ADF82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65941024">
    <w:abstractNumId w:val="2"/>
  </w:num>
  <w:num w:numId="2" w16cid:durableId="163982440">
    <w:abstractNumId w:val="8"/>
  </w:num>
  <w:num w:numId="3" w16cid:durableId="161822600">
    <w:abstractNumId w:val="3"/>
  </w:num>
  <w:num w:numId="4" w16cid:durableId="2017729246">
    <w:abstractNumId w:val="18"/>
  </w:num>
  <w:num w:numId="5" w16cid:durableId="347997225">
    <w:abstractNumId w:val="5"/>
  </w:num>
  <w:num w:numId="6" w16cid:durableId="678235752">
    <w:abstractNumId w:val="11"/>
  </w:num>
  <w:num w:numId="7" w16cid:durableId="1574895990">
    <w:abstractNumId w:val="9"/>
  </w:num>
  <w:num w:numId="8" w16cid:durableId="620460276">
    <w:abstractNumId w:val="16"/>
  </w:num>
  <w:num w:numId="9" w16cid:durableId="1246109003">
    <w:abstractNumId w:val="20"/>
  </w:num>
  <w:num w:numId="10" w16cid:durableId="497889378">
    <w:abstractNumId w:val="10"/>
  </w:num>
  <w:num w:numId="11" w16cid:durableId="1781530714">
    <w:abstractNumId w:val="6"/>
  </w:num>
  <w:num w:numId="12" w16cid:durableId="705839121">
    <w:abstractNumId w:val="0"/>
  </w:num>
  <w:num w:numId="13" w16cid:durableId="367144838">
    <w:abstractNumId w:val="17"/>
  </w:num>
  <w:num w:numId="14" w16cid:durableId="1159611520">
    <w:abstractNumId w:val="4"/>
  </w:num>
  <w:num w:numId="15" w16cid:durableId="1727994647">
    <w:abstractNumId w:val="15"/>
  </w:num>
  <w:num w:numId="16" w16cid:durableId="1607736417">
    <w:abstractNumId w:val="19"/>
  </w:num>
  <w:num w:numId="17" w16cid:durableId="1204630608">
    <w:abstractNumId w:val="1"/>
  </w:num>
  <w:num w:numId="18" w16cid:durableId="377238887">
    <w:abstractNumId w:val="13"/>
  </w:num>
  <w:num w:numId="19" w16cid:durableId="1362125402">
    <w:abstractNumId w:val="12"/>
  </w:num>
  <w:num w:numId="20" w16cid:durableId="2064672350">
    <w:abstractNumId w:val="21"/>
  </w:num>
  <w:num w:numId="21" w16cid:durableId="981957563">
    <w:abstractNumId w:val="22"/>
  </w:num>
  <w:num w:numId="22" w16cid:durableId="485169532">
    <w:abstractNumId w:val="14"/>
  </w:num>
  <w:num w:numId="23" w16cid:durableId="6908425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78"/>
    <w:rsid w:val="000717BF"/>
    <w:rsid w:val="000F2DAC"/>
    <w:rsid w:val="00146318"/>
    <w:rsid w:val="001C4ADA"/>
    <w:rsid w:val="001E4F4A"/>
    <w:rsid w:val="00207CFB"/>
    <w:rsid w:val="00215EF8"/>
    <w:rsid w:val="00294D4A"/>
    <w:rsid w:val="00330246"/>
    <w:rsid w:val="00343026"/>
    <w:rsid w:val="003658E9"/>
    <w:rsid w:val="0037595A"/>
    <w:rsid w:val="003A73EF"/>
    <w:rsid w:val="003D39AD"/>
    <w:rsid w:val="004B286E"/>
    <w:rsid w:val="004B6B1A"/>
    <w:rsid w:val="004D13C0"/>
    <w:rsid w:val="004D45DB"/>
    <w:rsid w:val="004E74E1"/>
    <w:rsid w:val="004F3187"/>
    <w:rsid w:val="004F41BA"/>
    <w:rsid w:val="00525753"/>
    <w:rsid w:val="00525CCC"/>
    <w:rsid w:val="00565649"/>
    <w:rsid w:val="00572B31"/>
    <w:rsid w:val="00593B65"/>
    <w:rsid w:val="005A49D3"/>
    <w:rsid w:val="005D3B7E"/>
    <w:rsid w:val="005E0A46"/>
    <w:rsid w:val="005E5D77"/>
    <w:rsid w:val="005F496E"/>
    <w:rsid w:val="00621130"/>
    <w:rsid w:val="00656328"/>
    <w:rsid w:val="00673F34"/>
    <w:rsid w:val="006A2914"/>
    <w:rsid w:val="006C6C7A"/>
    <w:rsid w:val="006D2B40"/>
    <w:rsid w:val="006F50F4"/>
    <w:rsid w:val="00787C5F"/>
    <w:rsid w:val="00796F8E"/>
    <w:rsid w:val="007F2D18"/>
    <w:rsid w:val="00817E4C"/>
    <w:rsid w:val="00843DE7"/>
    <w:rsid w:val="00922E69"/>
    <w:rsid w:val="00A01B1E"/>
    <w:rsid w:val="00A147EB"/>
    <w:rsid w:val="00A355EB"/>
    <w:rsid w:val="00A40C35"/>
    <w:rsid w:val="00A56F35"/>
    <w:rsid w:val="00A6226E"/>
    <w:rsid w:val="00A6307A"/>
    <w:rsid w:val="00AE53D4"/>
    <w:rsid w:val="00AE6252"/>
    <w:rsid w:val="00B40A44"/>
    <w:rsid w:val="00B96443"/>
    <w:rsid w:val="00BA55A1"/>
    <w:rsid w:val="00BC267B"/>
    <w:rsid w:val="00BD27F1"/>
    <w:rsid w:val="00BD2F25"/>
    <w:rsid w:val="00BE2278"/>
    <w:rsid w:val="00BE3A8E"/>
    <w:rsid w:val="00C04C21"/>
    <w:rsid w:val="00C60EF4"/>
    <w:rsid w:val="00C66FA3"/>
    <w:rsid w:val="00C92653"/>
    <w:rsid w:val="00CB7F5D"/>
    <w:rsid w:val="00CE4720"/>
    <w:rsid w:val="00D01A0E"/>
    <w:rsid w:val="00D01FE1"/>
    <w:rsid w:val="00D07378"/>
    <w:rsid w:val="00D13788"/>
    <w:rsid w:val="00D40481"/>
    <w:rsid w:val="00D531FB"/>
    <w:rsid w:val="00D7554F"/>
    <w:rsid w:val="00DC2973"/>
    <w:rsid w:val="00DD24EB"/>
    <w:rsid w:val="00E5469B"/>
    <w:rsid w:val="00E6087D"/>
    <w:rsid w:val="00EA6003"/>
    <w:rsid w:val="00EC3FE8"/>
    <w:rsid w:val="00ED1B40"/>
    <w:rsid w:val="00F558B3"/>
    <w:rsid w:val="00F62BB4"/>
    <w:rsid w:val="00FB511F"/>
    <w:rsid w:val="00FD4FFF"/>
    <w:rsid w:val="00FF2019"/>
    <w:rsid w:val="00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74DC"/>
  <w15:chartTrackingRefBased/>
  <w15:docId w15:val="{B60CC37E-EDB6-4789-A538-48F6212A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ui-provider">
    <w:name w:val="ui-provider"/>
    <w:basedOn w:val="Carpredefinitoparagrafo"/>
    <w:rsid w:val="00D07378"/>
  </w:style>
  <w:style w:type="paragraph" w:styleId="Paragrafoelenco">
    <w:name w:val="List Paragraph"/>
    <w:basedOn w:val="Normale"/>
    <w:uiPriority w:val="34"/>
    <w:qFormat/>
    <w:rsid w:val="00D07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158B3FC30FED43A7FA5E5644AF2350" ma:contentTypeVersion="13" ma:contentTypeDescription="Creare un nuovo documento." ma:contentTypeScope="" ma:versionID="37b75708c883b7009b89ab271c1358ce">
  <xsd:schema xmlns:xsd="http://www.w3.org/2001/XMLSchema" xmlns:xs="http://www.w3.org/2001/XMLSchema" xmlns:p="http://schemas.microsoft.com/office/2006/metadata/properties" xmlns:ns2="64e1810b-0cc6-4dac-a6ce-bd683c342b9f" xmlns:ns3="25b0b1e0-f949-4c31-9c2e-c58399de759e" targetNamespace="http://schemas.microsoft.com/office/2006/metadata/properties" ma:root="true" ma:fieldsID="4b55cbf17f3c11f444cc0f507e17116b" ns2:_="" ns3:_="">
    <xsd:import namespace="64e1810b-0cc6-4dac-a6ce-bd683c342b9f"/>
    <xsd:import namespace="25b0b1e0-f949-4c31-9c2e-c58399de75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1810b-0cc6-4dac-a6ce-bd683c342b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Tag immagine" ma:readOnly="false" ma:fieldId="{5cf76f15-5ced-4ddc-b409-7134ff3c332f}" ma:taxonomyMulti="true" ma:sspId="76ab5d85-a51f-4401-b658-8420fb0664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0b1e0-f949-4c31-9c2e-c58399de759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9c30a8-f6cb-44f6-bdd7-702b5219dc99}" ma:internalName="TaxCatchAll" ma:showField="CatchAllData" ma:web="25b0b1e0-f949-4c31-9c2e-c58399de75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331C2E-1E7D-40F5-95B9-CD5E83924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1810b-0cc6-4dac-a6ce-bd683c342b9f"/>
    <ds:schemaRef ds:uri="25b0b1e0-f949-4c31-9c2e-c58399de75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CE6DD1-D04A-44FC-AAF1-84D7FCA50C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Silvestri</dc:creator>
  <cp:keywords/>
  <dc:description/>
  <cp:lastModifiedBy>Romeo Silvestri</cp:lastModifiedBy>
  <cp:revision>2</cp:revision>
  <dcterms:created xsi:type="dcterms:W3CDTF">2023-11-14T08:56:00Z</dcterms:created>
  <dcterms:modified xsi:type="dcterms:W3CDTF">2023-11-14T08:56:00Z</dcterms:modified>
</cp:coreProperties>
</file>