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Report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form is to help you make your report about the professional conduct or regulatory concerns about a person or firm regulated by the SRA.  The information that you provide will assist us to regulate in the public interest and deal with your concerns quickly.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 all other enquiries or complaints, please refer to the services listed at the end of this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complete this form electronically or print it and fill it in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return this form, with supporting documents, by email to </w:t>
      </w:r>
      <w:r w:rsidDel="00000000" w:rsidR="00000000" w:rsidRPr="00000000">
        <w:rPr>
          <w:u w:val="single"/>
          <w:rtl w:val="0"/>
        </w:rPr>
        <w:t xml:space="preserve">report@sra.org.uk</w:t>
      </w:r>
      <w:r w:rsidDel="00000000" w:rsidR="00000000" w:rsidRPr="00000000">
        <w:rPr>
          <w:rtl w:val="0"/>
        </w:rPr>
        <w:t xml:space="preserve"> or post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Solicitors Regulation Authority </w:t>
      </w:r>
    </w:p>
    <w:p w:rsidR="00000000" w:rsidDel="00000000" w:rsidP="00000000" w:rsidRDefault="00000000" w:rsidRPr="00000000" w14:paraId="0000000C">
      <w:pPr>
        <w:rPr/>
      </w:pPr>
      <w:r w:rsidDel="00000000" w:rsidR="00000000" w:rsidRPr="00000000">
        <w:rPr>
          <w:rtl w:val="0"/>
        </w:rPr>
        <w:t xml:space="preserve">The Cube</w:t>
      </w:r>
    </w:p>
    <w:p w:rsidR="00000000" w:rsidDel="00000000" w:rsidP="00000000" w:rsidRDefault="00000000" w:rsidRPr="00000000" w14:paraId="0000000D">
      <w:pPr>
        <w:rPr/>
      </w:pPr>
      <w:r w:rsidDel="00000000" w:rsidR="00000000" w:rsidRPr="00000000">
        <w:rPr>
          <w:rtl w:val="0"/>
        </w:rPr>
        <w:t xml:space="preserve">199 Wharfside Street</w:t>
      </w:r>
    </w:p>
    <w:p w:rsidR="00000000" w:rsidDel="00000000" w:rsidP="00000000" w:rsidRDefault="00000000" w:rsidRPr="00000000" w14:paraId="0000000E">
      <w:pPr>
        <w:rPr/>
      </w:pPr>
      <w:r w:rsidDel="00000000" w:rsidR="00000000" w:rsidRPr="00000000">
        <w:rPr>
          <w:rtl w:val="0"/>
        </w:rPr>
        <w:t xml:space="preserve">Birmingham</w:t>
      </w:r>
    </w:p>
    <w:p w:rsidR="00000000" w:rsidDel="00000000" w:rsidP="00000000" w:rsidRDefault="00000000" w:rsidRPr="00000000" w14:paraId="0000000F">
      <w:pPr>
        <w:rPr/>
      </w:pPr>
      <w:r w:rsidDel="00000000" w:rsidR="00000000" w:rsidRPr="00000000">
        <w:rPr>
          <w:rtl w:val="0"/>
        </w:rPr>
        <w:t xml:space="preserve">B1 1RN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bookmarkStart w:colFirst="0" w:colLast="0" w:name="_gjdgxs" w:id="0"/>
      <w:bookmarkEnd w:id="0"/>
      <w:r w:rsidDel="00000000" w:rsidR="00000000" w:rsidRPr="00000000">
        <w:rPr>
          <w:b w:val="1"/>
          <w:rtl w:val="0"/>
        </w:rPr>
        <w:t xml:space="preserve">Please provide evidence to support your allegations.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do not send us original documents with your report.</w:t>
      </w:r>
      <w:r w:rsidDel="00000000" w:rsidR="00000000" w:rsidRPr="00000000">
        <w:rPr>
          <w:rtl w:val="0"/>
        </w:rPr>
        <w:t xml:space="preserve"> We scan incoming reports onto our systems and the paper copies are destroyed.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all cases please tick the relevant boxes.</w:t>
      </w:r>
    </w:p>
    <w:p w:rsidR="00000000" w:rsidDel="00000000" w:rsidP="00000000" w:rsidRDefault="00000000" w:rsidRPr="00000000" w14:paraId="00000016">
      <w:pPr>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rPr>
          <w:cantSplit w:val="0"/>
          <w:tblHeader w:val="0"/>
        </w:trPr>
        <w:tc>
          <w:tcPr>
            <w:shd w:fill="cccccc"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details</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t>Mr</w:t>
            </w:r>
          </w:p>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t>Your surname: Mbugua</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t>Your first name(s): Romeo</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t>Your firm (if applicable): csd</w:t>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address and postcode: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t>Nairobi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t>Your contact phone numbers(s): 0717102096</w:t>
            </w:r>
          </w:p>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t>Your email address: romeombugua@gmail.com</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If you need any reasonable adjustments or assistance to report your concerns then please tell us here.</w:t>
            </w:r>
          </w:p>
          <w:p w:rsidR="00000000" w:rsidDel="00000000" w:rsidP="00000000" w:rsidRDefault="00000000" w:rsidRPr="00000000" w14:paraId="00000032">
            <w:pPr>
              <w:rPr/>
            </w:pPr>
            <w:r>
              <w:t>None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Details of your report</w:t>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t>Name of the person you are reporting: Kamaa</w:t>
            </w:r>
          </w:p>
        </w:tc>
      </w:tr>
      <w:tr>
        <w:trPr>
          <w:cantSplit w:val="0"/>
          <w:tblHeader w:val="0"/>
        </w:trPr>
        <w:tc>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t>Name of the firm: Kamaa Inc</w:t>
            </w:r>
          </w:p>
        </w:tc>
      </w:tr>
      <w:tr>
        <w:trPr>
          <w:cantSplit w:val="0"/>
          <w:tblHeader w:val="0"/>
        </w:trPr>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t>Firms’ address and postcode: Nairobi Kenya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t>Firms’ phone number: 0717102096</w:t>
            </w:r>
          </w:p>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t>Has the person you are reporting acted for you in the past? 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 Has the solicitor’s firm acted for you in the past about this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tab/>
              <w:t>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Does the individual you’re reporting to us act for another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tab/>
              <w:t>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answer to the above question is “</w:t>
            </w:r>
            <w:r w:rsidDel="00000000" w:rsidR="00000000" w:rsidRPr="00000000">
              <w:rPr>
                <w:b w:val="1"/>
                <w:rtl w:val="0"/>
              </w:rPr>
              <w:t xml:space="preserve">Yes”</w:t>
            </w:r>
            <w:r w:rsidDel="00000000" w:rsidR="00000000" w:rsidRPr="00000000">
              <w:rPr>
                <w:rtl w:val="0"/>
              </w:rPr>
              <w:t xml:space="preserve">, who is the solicitor acting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t>Bosco</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Please tell us your concerns as clearly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as much relevant information as possible as this is what we will use to assess your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dates where appropriate.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reporting more than one solicitor/firm, please make clear what you think each has done wrong.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If you have already contacted another organisation about this matter please tell us the outcome.</w:t>
              <w:br w:type="textWrapp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t>The solicitors nearly killed me jamani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Please send in </w:t>
            </w:r>
            <w:r w:rsidDel="00000000" w:rsidR="00000000" w:rsidRPr="00000000">
              <w:rPr>
                <w:b w:val="1"/>
                <w:u w:val="single"/>
                <w:rtl w:val="0"/>
              </w:rPr>
              <w:t xml:space="preserve">copies</w:t>
            </w:r>
            <w:r w:rsidDel="00000000" w:rsidR="00000000" w:rsidRPr="00000000">
              <w:rPr>
                <w:b w:val="1"/>
                <w:rtl w:val="0"/>
              </w:rPr>
              <w:t xml:space="preserve"> of any relevant documentation that supports your report together with a copy of this form.  Please do not send us original documents. We scan incoming reports onto our systems and the paper copies are destroyed.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signature: </w:t>
            </w:r>
            <w:bookmarkStart w:colFirst="0" w:colLast="0" w:name="4d34og8" w:id="1"/>
            <w:bookmarkEnd w:id="1"/>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t>Hhjjjd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bookmarkStart w:colFirst="0" w:colLast="0" w:name="2s8eyo1" w:id="2"/>
            <w:bookmarkEnd w:id="2"/>
            <w:r w:rsidDel="00000000" w:rsidR="00000000" w:rsidRPr="00000000">
              <w:rPr>
                <w:rtl w:val="0"/>
              </w:rPr>
              <w:t xml:space="preserve">     </w:t>
            </w:r>
          </w:p>
          <w:p w:rsidR="00000000" w:rsidDel="00000000" w:rsidP="00000000" w:rsidRDefault="00000000" w:rsidRPr="00000000" w14:paraId="0000009F">
            <w:pPr>
              <w:rPr/>
            </w:pPr>
            <w:r>
              <w:t>26/10/2024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recommend that you keep a copy of this form before you send it to us.</w:t>
            </w:r>
          </w:p>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Data protection notice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The information you have provided in this form may be shared with third parties.</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We usually have to disclose a complainant's complaint and</w:t>
            </w:r>
            <w:r w:rsidDel="00000000" w:rsidR="00000000" w:rsidRPr="00000000">
              <w:rPr>
                <w:i w:val="1"/>
                <w:color w:val="ff0000"/>
                <w:rtl w:val="0"/>
              </w:rPr>
              <w:t xml:space="preserve"> </w:t>
            </w:r>
            <w:r w:rsidDel="00000000" w:rsidR="00000000" w:rsidRPr="00000000">
              <w:rPr>
                <w:i w:val="1"/>
                <w:rtl w:val="0"/>
              </w:rPr>
              <w:t xml:space="preserve">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If you’d like to know more about how we collect and use your information please read our privacy notice, available on our website at:  </w:t>
            </w:r>
          </w:p>
          <w:p w:rsidR="00000000" w:rsidDel="00000000" w:rsidP="00000000" w:rsidRDefault="00000000" w:rsidRPr="00000000" w14:paraId="000000AB">
            <w:pPr>
              <w:ind w:left="720" w:firstLine="0"/>
              <w:rPr>
                <w:i w:val="1"/>
              </w:rPr>
            </w:pPr>
            <w:hyperlink r:id="rId6">
              <w:r w:rsidDel="00000000" w:rsidR="00000000" w:rsidRPr="00000000">
                <w:rPr>
                  <w:i w:val="1"/>
                  <w:color w:val="0000ff"/>
                  <w:u w:val="single"/>
                  <w:rtl w:val="0"/>
                </w:rPr>
                <w:t xml:space="preserve">www.sra.org.uk/privacy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br w:type="page"/>
      </w:r>
      <w:r w:rsidDel="00000000" w:rsidR="00000000" w:rsidRPr="00000000">
        <w:rPr>
          <w:b w:val="1"/>
          <w:sz w:val="28"/>
          <w:szCs w:val="28"/>
          <w:rtl w:val="0"/>
        </w:rPr>
        <w:t xml:space="preserve">Useful contacts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Ombudsman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do not investigate or offer compensation for issues about the service that you received from your solicitor.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a client of a solicitor and you want to complain about the service that you received from your solicitor, please contact the Legal Ombudsman.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7">
        <w:r w:rsidDel="00000000" w:rsidR="00000000" w:rsidRPr="00000000">
          <w:rPr>
            <w:color w:val="0000ff"/>
            <w:u w:val="single"/>
            <w:rtl w:val="0"/>
          </w:rPr>
          <w:t xml:space="preserve">www.legalombudsman.org.uk/contact-us/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Tel: 0300 555 0333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email: enquiries@legalombudsman.org.uk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Contact Centre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general SRA enquiries, including applications and renewals, please contact us 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Solicitors Regulation Authority </w:t>
      </w:r>
    </w:p>
    <w:p w:rsidR="00000000" w:rsidDel="00000000" w:rsidP="00000000" w:rsidRDefault="00000000" w:rsidRPr="00000000" w14:paraId="000000C0">
      <w:pPr>
        <w:rPr/>
      </w:pPr>
      <w:r w:rsidDel="00000000" w:rsidR="00000000" w:rsidRPr="00000000">
        <w:rPr>
          <w:rtl w:val="0"/>
        </w:rPr>
        <w:t xml:space="preserve">The Cube</w:t>
      </w:r>
    </w:p>
    <w:p w:rsidR="00000000" w:rsidDel="00000000" w:rsidP="00000000" w:rsidRDefault="00000000" w:rsidRPr="00000000" w14:paraId="000000C1">
      <w:pPr>
        <w:rPr/>
      </w:pPr>
      <w:r w:rsidDel="00000000" w:rsidR="00000000" w:rsidRPr="00000000">
        <w:rPr>
          <w:rtl w:val="0"/>
        </w:rPr>
        <w:t xml:space="preserve">199 Wharfside Street</w:t>
      </w:r>
    </w:p>
    <w:p w:rsidR="00000000" w:rsidDel="00000000" w:rsidP="00000000" w:rsidRDefault="00000000" w:rsidRPr="00000000" w14:paraId="000000C2">
      <w:pPr>
        <w:rPr/>
      </w:pPr>
      <w:r w:rsidDel="00000000" w:rsidR="00000000" w:rsidRPr="00000000">
        <w:rPr>
          <w:rtl w:val="0"/>
        </w:rPr>
        <w:t xml:space="preserve">Birmingham</w:t>
      </w:r>
    </w:p>
    <w:p w:rsidR="00000000" w:rsidDel="00000000" w:rsidP="00000000" w:rsidRDefault="00000000" w:rsidRPr="00000000" w14:paraId="000000C3">
      <w:pPr>
        <w:rPr/>
      </w:pPr>
      <w:r w:rsidDel="00000000" w:rsidR="00000000" w:rsidRPr="00000000">
        <w:rPr>
          <w:rtl w:val="0"/>
        </w:rPr>
        <w:t xml:space="preserve">B1 1RN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telephone lines are open from 08.00 to 18.00, Monday, Wednesday, Thursday, Friday</w:t>
      </w:r>
    </w:p>
    <w:p w:rsidR="00000000" w:rsidDel="00000000" w:rsidP="00000000" w:rsidRDefault="00000000" w:rsidRPr="00000000" w14:paraId="000000C6">
      <w:pPr>
        <w:rPr/>
      </w:pPr>
      <w:r w:rsidDel="00000000" w:rsidR="00000000" w:rsidRPr="00000000">
        <w:rPr>
          <w:rtl w:val="0"/>
        </w:rPr>
        <w:t xml:space="preserve">09.30 to 18.00, Tuesday on 0370 606 2555.  You can also email us at www.sra.org.uk/contactus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Professional Ethics Helpline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For solicitors regarding advice on the Code of Conduct, please contact Professional Ethics helpline on 0370 606 2577.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276" w:top="1440" w:left="1440" w:right="1133" w:header="792" w:footer="7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3.0</w:t>
      <w:tab/>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www.sra.org.uk</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image2.png"/>
              <a:graphic>
                <a:graphicData uri="http://schemas.openxmlformats.org/drawingml/2006/picture">
                  <pic:pic>
                    <pic:nvPicPr>
                      <pic:cNvPr descr="Sensitivity: Gener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image4.png"/>
              <a:graphic>
                <a:graphicData uri="http://schemas.openxmlformats.org/drawingml/2006/picture">
                  <pic:pic>
                    <pic:nvPicPr>
                      <pic:cNvPr descr="Sensitivity: Gener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2975" cy="1028700"/>
          <wp:effectExtent b="0" l="0" r="0" t="0"/>
          <wp:docPr descr="SRA official logo" id="4" name="image1.jpg"/>
          <a:graphic>
            <a:graphicData uri="http://schemas.openxmlformats.org/drawingml/2006/picture">
              <pic:pic>
                <pic:nvPicPr>
                  <pic:cNvPr descr="SRA official logo" id="0" name="image1.jpg"/>
                  <pic:cNvPicPr preferRelativeResize="0"/>
                </pic:nvPicPr>
                <pic:blipFill>
                  <a:blip r:embed="rId2"/>
                  <a:srcRect b="0" l="0" r="0" t="0"/>
                  <a:stretch>
                    <a:fillRect/>
                  </a:stretch>
                </pic:blipFill>
                <pic:spPr>
                  <a:xfrm>
                    <a:off x="0" y="0"/>
                    <a:ext cx="2212975" cy="10287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image3.png"/>
              <a:graphic>
                <a:graphicData uri="http://schemas.openxmlformats.org/drawingml/2006/picture">
                  <pic:pic>
                    <pic:nvPicPr>
                      <pic:cNvPr descr="Sensitivity: Gener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sra.org.uk/privacy" TargetMode="External"/><Relationship Id="rId7" Type="http://schemas.openxmlformats.org/officeDocument/2006/relationships/hyperlink" Target="https://www.legalombudsman.org.uk/contact-u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lpwstr>2057</vt:lpwstr>
  </property>
  <property fmtid="{D5CDD505-2E9C-101B-9397-08002B2CF9AE}" pid="3" name="EktQuickLink">
    <vt:lpwstr>DownloadAsset.aspx?id=12884914120</vt:lpwstr>
  </property>
  <property fmtid="{D5CDD505-2E9C-101B-9397-08002B2CF9AE}" pid="4" name="EktContentType">
    <vt:lpwstr>101</vt:lpwstr>
  </property>
  <property fmtid="{D5CDD505-2E9C-101B-9397-08002B2CF9AE}" pid="5" name="EktFolderName">
    <vt:lpwstr>EktFolderName</vt:lpwstr>
  </property>
  <property fmtid="{D5CDD505-2E9C-101B-9397-08002B2CF9AE}" pid="6" name="EktCmsPath">
    <vt:lpwstr>EktCmsPath</vt:lpwstr>
  </property>
  <property fmtid="{D5CDD505-2E9C-101B-9397-08002B2CF9AE}" pid="7" name="EktExpiryType">
    <vt:lpwstr>1</vt:lpwstr>
  </property>
  <property fmtid="{D5CDD505-2E9C-101B-9397-08002B2CF9AE}" pid="8" name="EktDateCreated">
    <vt:lpwstr>2015-01-20T14:17:26Z</vt:lpwstr>
  </property>
  <property fmtid="{D5CDD505-2E9C-101B-9397-08002B2CF9AE}" pid="9" name="EktDateModified">
    <vt:lpwstr>2015-01-20T14:17:30Z</vt:lpwstr>
  </property>
  <property fmtid="{D5CDD505-2E9C-101B-9397-08002B2CF9AE}" pid="10" name="EktTaxCategory">
    <vt:lpwstr>EktTaxCategory</vt:lpwstr>
  </property>
  <property fmtid="{D5CDD505-2E9C-101B-9397-08002B2CF9AE}" pid="11" name="EktCmsSize">
    <vt:lpwstr>123392</vt:lpwstr>
  </property>
  <property fmtid="{D5CDD505-2E9C-101B-9397-08002B2CF9AE}" pid="12" name="EktSearchable">
    <vt:lpwstr>1</vt:lpwstr>
  </property>
  <property fmtid="{D5CDD505-2E9C-101B-9397-08002B2CF9AE}" pid="13"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4" name="ekttaxonomyenabled">
    <vt:lpwstr>1</vt:lpwstr>
  </property>
  <property fmtid="{D5CDD505-2E9C-101B-9397-08002B2CF9AE}" pid="15" name="EktAlternate_Content_Title">
    <vt:lpwstr>EktAlternate_Content_Title</vt:lpwstr>
  </property>
  <property fmtid="{D5CDD505-2E9C-101B-9397-08002B2CF9AE}" pid="16" name="EktAlternate_Page_Title">
    <vt:lpwstr>EktAlternate_Page_Title</vt:lpwstr>
  </property>
  <property fmtid="{D5CDD505-2E9C-101B-9397-08002B2CF9AE}" pid="17" name="EktDescription">
    <vt:lpwstr>EktDescription</vt:lpwstr>
  </property>
  <property fmtid="{D5CDD505-2E9C-101B-9397-08002B2CF9AE}" pid="18" name="EktKeywords">
    <vt:lpwstr>EktKeywords</vt:lpwstr>
  </property>
  <property fmtid="{D5CDD505-2E9C-101B-9397-08002B2CF9AE}" pid="19" name="ContentTypeId">
    <vt:lpwstr>0x01010068B5FD6189B35E45A52473BCEB7E328A</vt:lpwstr>
  </property>
  <property fmtid="{D5CDD505-2E9C-101B-9397-08002B2CF9AE}" pid="20" name="ClassificationContentMarkingHeaderShapeIds">
    <vt:lpwstr>1dfb691,6d42fce8,7fc3e756</vt:lpwstr>
  </property>
  <property fmtid="{D5CDD505-2E9C-101B-9397-08002B2CF9AE}" pid="21" name="ClassificationContentMarkingHeaderFontProps">
    <vt:lpwstr>#000000,11,Arial</vt:lpwstr>
  </property>
  <property fmtid="{D5CDD505-2E9C-101B-9397-08002B2CF9AE}" pid="22" name="ClassificationContentMarkingHeaderText">
    <vt:lpwstr>Sensitivity: General</vt:lpwstr>
  </property>
  <property fmtid="{D5CDD505-2E9C-101B-9397-08002B2CF9AE}" pid="23" name="MSIP_Label_d0143640-2c58-497f-98bf-5d03ac8b8df5_Enabled">
    <vt:lpwstr>true</vt:lpwstr>
  </property>
  <property fmtid="{D5CDD505-2E9C-101B-9397-08002B2CF9AE}" pid="24" name="MSIP_Label_d0143640-2c58-497f-98bf-5d03ac8b8df5_SetDate">
    <vt:lpwstr>2024-01-22T12:12:39Z</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iteId">
    <vt:lpwstr>adecc3d0-610d-4060-a865-615f7f48c411</vt:lpwstr>
  </property>
  <property fmtid="{D5CDD505-2E9C-101B-9397-08002B2CF9AE}" pid="28" name="MSIP_Label_d0143640-2c58-497f-98bf-5d03ac8b8df5_ActionId">
    <vt:lpwstr>2fe9f6ea-7c16-4194-9b40-377249b56c03</vt:lpwstr>
  </property>
  <property fmtid="{D5CDD505-2E9C-101B-9397-08002B2CF9AE}" pid="29" name="MSIP_Label_d0143640-2c58-497f-98bf-5d03ac8b8df5_ContentBits">
    <vt:lpwstr>1</vt:lpwstr>
  </property>
</Properties>
</file>