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FDDC" w14:textId="77777777" w:rsidR="002E3520" w:rsidRPr="00ED4B84" w:rsidRDefault="002E3520" w:rsidP="002E3520">
      <w:pPr>
        <w:rPr>
          <w:rFonts w:ascii="Times New Roman" w:hAnsi="Times New Roman" w:cs="Times New Roman"/>
        </w:rPr>
      </w:pPr>
      <w:proofErr w:type="spellStart"/>
      <w:r w:rsidRPr="00ED4B84">
        <w:rPr>
          <w:rFonts w:ascii="Times New Roman" w:hAnsi="Times New Roman" w:cs="Times New Roman"/>
        </w:rPr>
        <w:t>Romercio</w:t>
      </w:r>
      <w:proofErr w:type="spellEnd"/>
      <w:r w:rsidRPr="00ED4B84">
        <w:rPr>
          <w:rFonts w:ascii="Times New Roman" w:hAnsi="Times New Roman" w:cs="Times New Roman"/>
        </w:rPr>
        <w:t xml:space="preserve"> David Jr</w:t>
      </w:r>
    </w:p>
    <w:p w14:paraId="5D8BD117" w14:textId="17923D3F" w:rsidR="002E3520" w:rsidRPr="00ED4B84" w:rsidRDefault="002E3520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11/05/2024</w:t>
      </w:r>
    </w:p>
    <w:p w14:paraId="72A5D5B9" w14:textId="6DAA67A0" w:rsidR="002E3520" w:rsidRPr="00736B71" w:rsidRDefault="002E3520" w:rsidP="00736B71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Professor Sai, COSC 412.001</w:t>
      </w:r>
    </w:p>
    <w:p w14:paraId="1C05532A" w14:textId="05CF0956" w:rsidR="002E3520" w:rsidRPr="00ED4B84" w:rsidRDefault="002E3520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13543E8A" w14:textId="298EB721" w:rsidR="002E3520" w:rsidRPr="00ED4B84" w:rsidRDefault="002E3520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Methods of the Sports Car class:</w:t>
      </w:r>
      <w:r w:rsidRPr="00ED4B84">
        <w:rPr>
          <w:rFonts w:ascii="Times New Roman" w:hAnsi="Times New Roman" w:cs="Times New Roman"/>
        </w:rPr>
        <w:t xml:space="preserve"> </w:t>
      </w:r>
    </w:p>
    <w:p w14:paraId="23214B07" w14:textId="062E12AA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PressClutch</w:t>
      </w:r>
      <w:proofErr w:type="spellEnd"/>
    </w:p>
    <w:p w14:paraId="165A4E03" w14:textId="6B5AEA06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Move</w:t>
      </w:r>
    </w:p>
    <w:p w14:paraId="711B809D" w14:textId="79D53E5E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Stop</w:t>
      </w:r>
    </w:p>
    <w:p w14:paraId="2FEDCD7A" w14:textId="53A24C45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Turn</w:t>
      </w:r>
    </w:p>
    <w:p w14:paraId="1CBAFCED" w14:textId="15E0BF76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SetSpeedMPH</w:t>
      </w:r>
      <w:proofErr w:type="spellEnd"/>
    </w:p>
    <w:p w14:paraId="1A7D4758" w14:textId="16C34921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GetSpeedMPH</w:t>
      </w:r>
      <w:proofErr w:type="spellEnd"/>
    </w:p>
    <w:p w14:paraId="4423C158" w14:textId="2DA9C787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GetSpeedKPH</w:t>
      </w:r>
      <w:proofErr w:type="spellEnd"/>
    </w:p>
    <w:p w14:paraId="0843EB38" w14:textId="4BC55A2D" w:rsidR="007075C6" w:rsidRPr="00ED4B84" w:rsidRDefault="007075C6" w:rsidP="0070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SetMileage</w:t>
      </w:r>
      <w:proofErr w:type="spellEnd"/>
    </w:p>
    <w:p w14:paraId="21EFE42A" w14:textId="23B6E0FE" w:rsidR="002E3520" w:rsidRPr="00ED4B84" w:rsidRDefault="002E3520" w:rsidP="002E3520">
      <w:pPr>
        <w:rPr>
          <w:rFonts w:ascii="Times New Roman" w:hAnsi="Times New Roman" w:cs="Times New Roman"/>
          <w:b/>
          <w:bCs/>
        </w:rPr>
      </w:pPr>
      <w:r w:rsidRPr="00ED4B84">
        <w:rPr>
          <w:rFonts w:ascii="Times New Roman" w:hAnsi="Times New Roman" w:cs="Times New Roman"/>
        </w:rPr>
        <w:t xml:space="preserve">b) </w:t>
      </w:r>
      <w:proofErr w:type="spellStart"/>
      <w:r w:rsidRPr="00ED4B84">
        <w:rPr>
          <w:rFonts w:ascii="Times New Roman" w:hAnsi="Times New Roman" w:cs="Times New Roman"/>
          <w:b/>
          <w:bCs/>
        </w:rPr>
        <w:t>SetMileage</w:t>
      </w:r>
      <w:proofErr w:type="spellEnd"/>
      <w:r w:rsidRPr="00ED4B84">
        <w:rPr>
          <w:rFonts w:ascii="Times New Roman" w:hAnsi="Times New Roman" w:cs="Times New Roman"/>
          <w:b/>
          <w:bCs/>
        </w:rPr>
        <w:t xml:space="preserve"> method in the Station Wagon class (True/False):</w:t>
      </w:r>
      <w:r w:rsidR="007075C6"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This is true because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is inherited the Car class which has the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SetMileage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defined.</w:t>
      </w:r>
    </w:p>
    <w:p w14:paraId="4B68B5F4" w14:textId="4C504FEA" w:rsidR="007075C6" w:rsidRPr="00ED4B84" w:rsidRDefault="002E3520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Generalization in class diagrams:</w:t>
      </w:r>
      <w:r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Generalization represent an “is-a” relationship </w:t>
      </w:r>
      <w:r w:rsidR="00CA082C" w:rsidRPr="00ED4B84">
        <w:rPr>
          <w:rFonts w:ascii="Times New Roman" w:hAnsi="Times New Roman" w:cs="Times New Roman"/>
          <w:color w:val="FF0000"/>
        </w:rPr>
        <w:t>i.e.,</w:t>
      </w:r>
      <w:r w:rsidR="007075C6" w:rsidRPr="00ED4B84">
        <w:rPr>
          <w:rFonts w:ascii="Times New Roman" w:hAnsi="Times New Roman" w:cs="Times New Roman"/>
          <w:color w:val="FF0000"/>
        </w:rPr>
        <w:t xml:space="preserve"> a subclass inherits the attributes and methods from a super</w:t>
      </w:r>
      <w:r w:rsidR="00CA082C">
        <w:rPr>
          <w:rFonts w:ascii="Times New Roman" w:hAnsi="Times New Roman" w:cs="Times New Roman"/>
          <w:color w:val="FF0000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>class.</w:t>
      </w:r>
    </w:p>
    <w:p w14:paraId="468CBE5A" w14:textId="045E15A6" w:rsidR="007075C6" w:rsidRPr="00ED4B84" w:rsidRDefault="007075C6" w:rsidP="0070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Car</w:t>
      </w:r>
      <w:proofErr w:type="gramEnd"/>
    </w:p>
    <w:p w14:paraId="1C9D9054" w14:textId="09124D4E" w:rsidR="007075C6" w:rsidRPr="00ED4B84" w:rsidRDefault="007075C6" w:rsidP="0070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Bicycle</w:t>
      </w:r>
      <w:proofErr w:type="gramEnd"/>
    </w:p>
    <w:p w14:paraId="246AA656" w14:textId="1C1AD324" w:rsidR="007075C6" w:rsidRPr="00ED4B84" w:rsidRDefault="007075C6" w:rsidP="0070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RollerSkates</w:t>
      </w:r>
      <w:proofErr w:type="spellEnd"/>
      <w:proofErr w:type="gramEnd"/>
    </w:p>
    <w:p w14:paraId="6EECFBCB" w14:textId="3E625CDD" w:rsidR="007075C6" w:rsidRPr="00ED4B84" w:rsidRDefault="007075C6" w:rsidP="0070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SportsCar</w:t>
      </w:r>
      <w:proofErr w:type="spellEnd"/>
      <w:proofErr w:type="gramEnd"/>
    </w:p>
    <w:p w14:paraId="0A32454A" w14:textId="3A649CA4" w:rsidR="007075C6" w:rsidRPr="00ED4B84" w:rsidRDefault="007075C6" w:rsidP="00707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proofErr w:type="gramEnd"/>
    </w:p>
    <w:p w14:paraId="0636A416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296C7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A4B2E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131C4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950CA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31C8D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5CF66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7B974" w14:textId="77777777" w:rsidR="00736B71" w:rsidRDefault="00736B71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C8B64" w14:textId="1BCB44A9" w:rsidR="002E3520" w:rsidRPr="00ED4B84" w:rsidRDefault="002E3520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0AAC3853" w14:textId="06E88C8E" w:rsidR="002E3520" w:rsidRDefault="002E3520" w:rsidP="002E3520">
      <w:p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Open-Close Principle: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>The Open-Close Principle suggests that classes</w:t>
      </w:r>
      <w:r w:rsidR="00736B71">
        <w:rPr>
          <w:rFonts w:ascii="Times New Roman" w:hAnsi="Times New Roman" w:cs="Times New Roman"/>
          <w:color w:val="FF0000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 xml:space="preserve">should be open for extension but closed for modification. </w:t>
      </w:r>
    </w:p>
    <w:p w14:paraId="3FCC12D5" w14:textId="7807985E" w:rsidR="00CA082C" w:rsidRPr="00ED4B84" w:rsidRDefault="009466AC" w:rsidP="002E3520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"https://cdn.discordapp.com/attachments/806938477055967312/1300032936770273381/IMG_4117.png?ex=671f5d85&amp;is=671e0c05&amp;hm=2c34f5c14f70ed9cbbbeb3728a5987b035af02ee2174d663b7279702c752ef30&amp;="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FD517" wp14:editId="0C70DCD1">
            <wp:extent cx="4652010" cy="3736021"/>
            <wp:effectExtent l="0" t="0" r="0" b="0"/>
            <wp:docPr id="1954969151" name="Picture 7" descr="A diagram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69151" name="Picture 7" descr="A diagram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37" cy="37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97616" w14:textId="0ACD86C1" w:rsidR="002E3520" w:rsidRDefault="002E3520" w:rsidP="002E3520">
      <w:pPr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Dependency Inversion Principle: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>The Dependency Inversion Principle suggests that</w:t>
      </w:r>
      <w:r w:rsidR="007075C6" w:rsidRPr="00ED4B84">
        <w:rPr>
          <w:rFonts w:ascii="Times New Roman" w:hAnsi="Times New Roman" w:cs="Times New Roman"/>
          <w:color w:val="FF0000"/>
        </w:rPr>
        <w:t xml:space="preserve"> a </w:t>
      </w:r>
      <w:proofErr w:type="gramStart"/>
      <w:r w:rsidR="00736B71">
        <w:rPr>
          <w:rFonts w:ascii="Times New Roman" w:hAnsi="Times New Roman" w:cs="Times New Roman"/>
          <w:color w:val="FF0000"/>
        </w:rPr>
        <w:t>components/classes</w:t>
      </w:r>
      <w:proofErr w:type="gramEnd"/>
      <w:r w:rsidR="00736B71">
        <w:rPr>
          <w:rFonts w:ascii="Times New Roman" w:hAnsi="Times New Roman" w:cs="Times New Roman"/>
          <w:color w:val="FF0000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 xml:space="preserve">should depend </w:t>
      </w:r>
      <w:r w:rsidR="007075C6" w:rsidRPr="00ED4B84">
        <w:rPr>
          <w:rFonts w:ascii="Times New Roman" w:hAnsi="Times New Roman" w:cs="Times New Roman"/>
          <w:color w:val="FF0000"/>
        </w:rPr>
        <w:t xml:space="preserve">on abstractions and not concretions. </w:t>
      </w:r>
    </w:p>
    <w:p w14:paraId="2C42B9B8" w14:textId="3688C36B" w:rsidR="008C06C0" w:rsidRPr="00ED4B84" w:rsidRDefault="009466AC" w:rsidP="002E3520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"https://cdn.discordapp.com/attachments/806938477055967312/1300032937261137921/IMG_4118.png?ex=671f5d85&amp;is=671e0c05&amp;hm=abe1ef0665945c64c66b2d632cc36abc9c62ba34b3541d42c2a0bb4bf562a565&amp;="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9AD7CD" wp14:editId="5698E06A">
            <wp:extent cx="4606290" cy="2589562"/>
            <wp:effectExtent l="0" t="0" r="3810" b="1270"/>
            <wp:docPr id="1690314300" name="Picture 8" descr="A diagram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4300" name="Picture 8" descr="A diagram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51" cy="259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533A15" w14:textId="77777777" w:rsidR="009466AC" w:rsidRDefault="009466AC" w:rsidP="002E3520">
      <w:pPr>
        <w:rPr>
          <w:rFonts w:ascii="Times New Roman" w:hAnsi="Times New Roman" w:cs="Times New Roman"/>
        </w:rPr>
      </w:pPr>
    </w:p>
    <w:p w14:paraId="7C33EABA" w14:textId="41E618D3" w:rsidR="002E3520" w:rsidRPr="00ED4B84" w:rsidRDefault="002E3520" w:rsidP="002E35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</w:p>
    <w:p w14:paraId="6EC0DF5F" w14:textId="489BA8B3" w:rsidR="002E3520" w:rsidRPr="00ED4B84" w:rsidRDefault="002E3520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Square Adapter Design:</w:t>
      </w:r>
      <w:r w:rsidRPr="00ED4B84">
        <w:rPr>
          <w:rFonts w:ascii="Times New Roman" w:hAnsi="Times New Roman" w:cs="Times New Roman"/>
        </w:rPr>
        <w:t xml:space="preserve"> </w:t>
      </w:r>
    </w:p>
    <w:p w14:paraId="09981BE4" w14:textId="496AFE53" w:rsidR="00ED4B84" w:rsidRPr="00ED4B84" w:rsidRDefault="00ED4B84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drawing>
          <wp:inline distT="0" distB="0" distL="0" distR="0" wp14:anchorId="28AB91CB" wp14:editId="224FCC2A">
            <wp:extent cx="5943600" cy="4369435"/>
            <wp:effectExtent l="0" t="0" r="0" b="0"/>
            <wp:docPr id="10482952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529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4AA" w14:textId="77777777" w:rsidR="00ED4B84" w:rsidRDefault="00ED4B84" w:rsidP="00ED4B84">
      <w:pPr>
        <w:rPr>
          <w:rFonts w:ascii="Times New Roman" w:hAnsi="Times New Roman" w:cs="Times New Roman"/>
        </w:rPr>
      </w:pPr>
    </w:p>
    <w:p w14:paraId="37C358DA" w14:textId="77777777" w:rsidR="00736B71" w:rsidRDefault="00736B71" w:rsidP="00ED4B84">
      <w:pPr>
        <w:rPr>
          <w:rFonts w:ascii="Times New Roman" w:hAnsi="Times New Roman" w:cs="Times New Roman"/>
        </w:rPr>
      </w:pPr>
    </w:p>
    <w:p w14:paraId="78463ED0" w14:textId="119261EC" w:rsidR="002E3520" w:rsidRDefault="002E3520" w:rsidP="00ED4B84">
      <w:pPr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Output of the Main Method:</w:t>
      </w:r>
      <w:r w:rsidRPr="00ED4B84">
        <w:rPr>
          <w:rFonts w:ascii="Times New Roman" w:hAnsi="Times New Roman" w:cs="Times New Roman"/>
        </w:rPr>
        <w:t xml:space="preserve"> </w:t>
      </w:r>
      <w:r w:rsidR="00ED4B84" w:rsidRPr="00ED4B84">
        <w:rPr>
          <w:rFonts w:ascii="Times New Roman" w:hAnsi="Times New Roman" w:cs="Times New Roman"/>
          <w:color w:val="FF0000"/>
        </w:rPr>
        <w:t>Since a Square has equals sides so when setting the width and height, they will always be equal.</w:t>
      </w:r>
      <w:r w:rsidR="00ED4B84" w:rsidRPr="00ED4B84">
        <w:rPr>
          <w:rFonts w:ascii="Times New Roman" w:hAnsi="Times New Roman" w:cs="Times New Roman"/>
        </w:rPr>
        <w:t xml:space="preserve">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A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Rectangle allows different values for width and height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so when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setting either width or height on the adapter ultimately sets the side of the Square,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this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result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in equal width and height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which is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the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incorrect behavior for a Rectangle.</w:t>
      </w:r>
    </w:p>
    <w:p w14:paraId="14AA4340" w14:textId="551DD6D6" w:rsidR="00ED4B84" w:rsidRPr="00ED4B84" w:rsidRDefault="00ED4B84" w:rsidP="00ED4B84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lastRenderedPageBreak/>
        <w:drawing>
          <wp:inline distT="0" distB="0" distL="0" distR="0" wp14:anchorId="74C7B352" wp14:editId="1A467455">
            <wp:extent cx="5943600" cy="5761990"/>
            <wp:effectExtent l="0" t="0" r="1270" b="0"/>
            <wp:docPr id="2111630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064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4DE4" w14:textId="77777777" w:rsidR="002E75C4" w:rsidRDefault="002E75C4" w:rsidP="002E3520">
      <w:pPr>
        <w:rPr>
          <w:rFonts w:ascii="Times New Roman" w:hAnsi="Times New Roman" w:cs="Times New Roman"/>
        </w:rPr>
      </w:pPr>
    </w:p>
    <w:p w14:paraId="3ECC77B5" w14:textId="77777777" w:rsidR="002E75C4" w:rsidRDefault="002E75C4" w:rsidP="002E3520">
      <w:pPr>
        <w:rPr>
          <w:rFonts w:ascii="Times New Roman" w:hAnsi="Times New Roman" w:cs="Times New Roman"/>
        </w:rPr>
      </w:pPr>
    </w:p>
    <w:p w14:paraId="709F386F" w14:textId="77777777" w:rsidR="002E75C4" w:rsidRDefault="002E75C4" w:rsidP="002E3520">
      <w:pPr>
        <w:rPr>
          <w:rFonts w:ascii="Times New Roman" w:hAnsi="Times New Roman" w:cs="Times New Roman"/>
        </w:rPr>
      </w:pPr>
    </w:p>
    <w:p w14:paraId="1B8B4762" w14:textId="77777777" w:rsidR="002E75C4" w:rsidRDefault="002E75C4" w:rsidP="002E3520">
      <w:pPr>
        <w:rPr>
          <w:rFonts w:ascii="Times New Roman" w:hAnsi="Times New Roman" w:cs="Times New Roman"/>
        </w:rPr>
      </w:pPr>
    </w:p>
    <w:p w14:paraId="728B9AA6" w14:textId="77777777" w:rsidR="002E75C4" w:rsidRDefault="002E75C4" w:rsidP="002E3520">
      <w:pPr>
        <w:rPr>
          <w:rFonts w:ascii="Times New Roman" w:hAnsi="Times New Roman" w:cs="Times New Roman"/>
        </w:rPr>
      </w:pPr>
    </w:p>
    <w:p w14:paraId="134597D1" w14:textId="493E3532" w:rsidR="002E3520" w:rsidRDefault="002E3520" w:rsidP="002E3520">
      <w:pPr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Class Diagram for Adapter Pattern: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</w:p>
    <w:p w14:paraId="75C87600" w14:textId="58FEE3CD" w:rsidR="002E75C4" w:rsidRPr="00ED4B84" w:rsidRDefault="00736B71" w:rsidP="002E3520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"https://cdn.discordapp.com/attachments/806938477055967312/1300023676074328144/IMG_4112.png?ex=671f54e5&amp;is=671e0365&amp;hm=ce0b6be10f947b2c757767ab240ee17bfc2ec4beb80c9a7e16c2873c3f5ee484&amp;="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21C913" wp14:editId="5E4FBCB6">
            <wp:extent cx="5943600" cy="5161280"/>
            <wp:effectExtent l="0" t="0" r="0" b="0"/>
            <wp:docPr id="1707942251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2251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FC0DF" w14:textId="5FC874C8" w:rsidR="00642204" w:rsidRPr="00ED4B84" w:rsidRDefault="00642204">
      <w:pPr>
        <w:rPr>
          <w:rFonts w:ascii="Times New Roman" w:hAnsi="Times New Roman" w:cs="Times New Roman"/>
        </w:rPr>
      </w:pPr>
    </w:p>
    <w:sectPr w:rsidR="00642204" w:rsidRPr="00E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C9"/>
    <w:multiLevelType w:val="hybridMultilevel"/>
    <w:tmpl w:val="63F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7D97"/>
    <w:multiLevelType w:val="hybridMultilevel"/>
    <w:tmpl w:val="CCB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611554">
    <w:abstractNumId w:val="1"/>
  </w:num>
  <w:num w:numId="2" w16cid:durableId="14981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D"/>
    <w:rsid w:val="00101ECD"/>
    <w:rsid w:val="002E3520"/>
    <w:rsid w:val="002E75C4"/>
    <w:rsid w:val="00497E6F"/>
    <w:rsid w:val="00642204"/>
    <w:rsid w:val="007075C6"/>
    <w:rsid w:val="00736B71"/>
    <w:rsid w:val="008C06C0"/>
    <w:rsid w:val="009466AC"/>
    <w:rsid w:val="00AA2BBF"/>
    <w:rsid w:val="00CA082C"/>
    <w:rsid w:val="00ED4B84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F224"/>
  <w15:chartTrackingRefBased/>
  <w15:docId w15:val="{42DD56FC-1CBE-4F4F-937C-AB75F48C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4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Romerico David</dc:creator>
  <cp:keywords/>
  <dc:description/>
  <cp:lastModifiedBy>tucampusinquiry@outlook.com</cp:lastModifiedBy>
  <cp:revision>5</cp:revision>
  <dcterms:created xsi:type="dcterms:W3CDTF">2024-10-21T18:32:00Z</dcterms:created>
  <dcterms:modified xsi:type="dcterms:W3CDTF">2024-10-27T09:47:00Z</dcterms:modified>
</cp:coreProperties>
</file>