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6"/>
          <w:szCs w:val="26"/>
          <w:rtl w:val="0"/>
        </w:rPr>
        <w:t xml:space="preserve">CONTRATO DE PRESTACIÓN DE SERVICIOS</w:t>
        <w:br w:type="textWrapping"/>
      </w:r>
      <w:r w:rsidDel="00000000" w:rsidR="00000000" w:rsidRPr="00000000">
        <w:rPr>
          <w:b w:val="1"/>
          <w:bCs w:val="1"/>
          <w:sz w:val="24"/>
          <w:szCs w:val="24"/>
          <w:rtl w:val="0"/>
        </w:rPr>
        <w:t xml:space="preserve">ENTRE</w:t>
        <w:br w:type="textWrapping"/>
        <w:t xml:space="preserve">MUNDO TIENDA MONTES DE MARIA S.A.S. Y APPS FACTORY COLOMBIA S.A.S.</w:t>
      </w:r>
      <w:r w:rsidDel="00000000" w:rsidR="00000000" w:rsidRPr="00000000">
        <w:rPr>
          <w:rtl w:val="0"/>
        </w:rPr>
      </w:r>
    </w:p>
    <w:p w:rsidR="00000000" w:rsidDel="00000000" w:rsidP="00000000" w:rsidRDefault="00000000" w:rsidRPr="00000000" w14:paraId="00000002">
      <w:pPr>
        <w:spacing w:after="120" w:line="259" w:lineRule="auto"/>
        <w:jc w:val="both"/>
        <w:rPr/>
      </w:pPr>
      <w:r w:rsidDel="00000000" w:rsidR="00000000" w:rsidRPr="00000000">
        <w:rPr>
          <w:rtl w:val="0"/>
        </w:rPr>
        <w:t xml:space="preserve">Entre los suscritos, por una parte, MUNDO TIENDA MONTES DE MARIA S.A.S., sociedad comercial identificada con NIT No. 902.011.168-8, representada legalmente por DANILO JOSE BALLESTAS BUELVAS, mayor de edad, identificado con cédula de ciudadanía No. 1.051.821.049, quien para los efectos del presente contrato se denominará EL CONTRATANTE; y por la otra parte APPS FACTORY COLOMBIA S.A.S., identificada con NIT No. 902.047.794-4, representada legalmente por ALFONSO MURILLO LORA, mayor de edad, vecino de Cali, identificado con cédula de ciudadanía No. 1.107.045.623, quien para los efectos del presente contrato se denominará EL CONTRATISTA, hemos convenido en celebrar el presente contrato de PRESTACIÓN DE SERVICIOS, previas las siguientes consideraciones:</w:t>
      </w:r>
    </w:p>
    <w:p w:rsidR="00000000" w:rsidDel="00000000" w:rsidP="00000000" w:rsidRDefault="00000000" w:rsidRPr="00000000" w14:paraId="00000003">
      <w:pPr>
        <w:pStyle w:val="Heading2"/>
        <w:rPr/>
      </w:pPr>
      <w:r w:rsidDel="00000000" w:rsidR="00000000" w:rsidRPr="00000000">
        <w:rPr>
          <w:b w:val="1"/>
          <w:bCs w:val="1"/>
          <w:rtl w:val="0"/>
        </w:rPr>
        <w:t xml:space="preserve">CONSIDERACIONES</w:t>
      </w:r>
      <w:r w:rsidDel="00000000" w:rsidR="00000000" w:rsidRPr="00000000">
        <w:rPr>
          <w:rtl w:val="0"/>
        </w:rPr>
      </w:r>
    </w:p>
    <w:p w:rsidR="00000000" w:rsidDel="00000000" w:rsidP="00000000" w:rsidRDefault="00000000" w:rsidRPr="00000000" w14:paraId="00000004">
      <w:pPr>
        <w:spacing w:after="120" w:line="259" w:lineRule="auto"/>
        <w:jc w:val="both"/>
        <w:rPr/>
      </w:pPr>
      <w:r w:rsidDel="00000000" w:rsidR="00000000" w:rsidRPr="00000000">
        <w:rPr>
          <w:rtl w:val="0"/>
        </w:rPr>
        <w:t xml:space="preserve">Que EL CONTRATANTE desarrolla actividades comerciales relacionadas con productos víveres, abarrotes y autoservicio físico, y requiere una solución tecnológica integral que le permita operar también de manera virtual, conectando clientes finales, vendedores, domiciliarios, proveedores, bodegas, inventario, facturación y administración.</w:t>
      </w:r>
    </w:p>
    <w:p w:rsidR="00000000" w:rsidDel="00000000" w:rsidP="00000000" w:rsidRDefault="00000000" w:rsidRPr="00000000" w14:paraId="00000005">
      <w:pPr>
        <w:spacing w:after="120" w:line="259" w:lineRule="auto"/>
        <w:jc w:val="both"/>
        <w:rPr/>
      </w:pPr>
      <w:r w:rsidDel="00000000" w:rsidR="00000000" w:rsidRPr="00000000">
        <w:rPr>
          <w:rtl w:val="0"/>
        </w:rPr>
        <w:t xml:space="preserve">Que EL CONTRATANTE requiere un software web administrativo y aplicativo móvil compatible con Android para que el consumidor final pueda registrarse, comprar de forma virtual y participar en una estructura de invitados o referidos, mediante la cual se asignen porcentajes o comisiones de acuerdo con las reglas comerciales definidas por EL CONTRATANTE.</w:t>
      </w:r>
    </w:p>
    <w:p w:rsidR="00000000" w:rsidDel="00000000" w:rsidP="00000000" w:rsidRDefault="00000000" w:rsidRPr="00000000" w14:paraId="00000006">
      <w:pPr>
        <w:spacing w:after="120" w:line="259" w:lineRule="auto"/>
        <w:jc w:val="both"/>
        <w:rPr/>
      </w:pPr>
      <w:r w:rsidDel="00000000" w:rsidR="00000000" w:rsidRPr="00000000">
        <w:rPr>
          <w:rtl w:val="0"/>
        </w:rPr>
        <w:t xml:space="preserve">Que EL CONTRATANTE requiere controlar inventario real, bodegas, movimientos de productos, precios, ofertas, facturación POS, reportes, proveedores, compradores mayoristas y minoristas, así como funcionalidades de escaneo para productos y facturas.</w:t>
      </w:r>
    </w:p>
    <w:p w:rsidR="00000000" w:rsidDel="00000000" w:rsidP="00000000" w:rsidRDefault="00000000" w:rsidRPr="00000000" w14:paraId="00000007">
      <w:pPr>
        <w:spacing w:after="120" w:line="259" w:lineRule="auto"/>
        <w:jc w:val="both"/>
        <w:rPr/>
      </w:pPr>
      <w:r w:rsidDel="00000000" w:rsidR="00000000" w:rsidRPr="00000000">
        <w:rPr>
          <w:rtl w:val="0"/>
        </w:rPr>
        <w:t xml:space="preserve">Que EL CONTRATISTA manifiesta contar con experiencia en el diseño, desarrollo, pruebas, entrega e implementación de software web, aplicaciones móviles Android, paneles administrativos, sistemas de gestión operativa, integración de APIs y soluciones digitales a la medida.</w:t>
      </w:r>
    </w:p>
    <w:p w:rsidR="00000000" w:rsidDel="00000000" w:rsidP="00000000" w:rsidRDefault="00000000" w:rsidRPr="00000000" w14:paraId="00000008">
      <w:pPr>
        <w:spacing w:after="120" w:line="259" w:lineRule="auto"/>
        <w:jc w:val="both"/>
        <w:rPr/>
      </w:pPr>
      <w:r w:rsidDel="00000000" w:rsidR="00000000" w:rsidRPr="00000000">
        <w:rPr>
          <w:rtl w:val="0"/>
        </w:rPr>
        <w:t xml:space="preserve">Que las partes desean dejar constancia de que, por la naturaleza del proyecto, el alcance funcional podrá requerir ajustes, refinamientos, nuevos módulos o cambios necesarios para garantizar el funcionamiento integral del software, siempre que estos se encuentren alineados con el objeto contractual y sean acordados entre las partes.</w:t>
      </w:r>
    </w:p>
    <w:p w:rsidR="00000000" w:rsidDel="00000000" w:rsidP="00000000" w:rsidRDefault="00000000" w:rsidRPr="00000000" w14:paraId="00000009">
      <w:pPr>
        <w:spacing w:after="120" w:line="259" w:lineRule="auto"/>
        <w:jc w:val="both"/>
        <w:rPr/>
      </w:pPr>
      <w:r w:rsidDel="00000000" w:rsidR="00000000" w:rsidRPr="00000000">
        <w:rPr>
          <w:rtl w:val="0"/>
        </w:rPr>
        <w:t xml:space="preserve">Por lo anterior, las partes celebran el presente contrato, el cual se regirá por las siguientes cláusulas:</w:t>
      </w:r>
    </w:p>
    <w:p w:rsidR="00000000" w:rsidDel="00000000" w:rsidP="00000000" w:rsidRDefault="00000000" w:rsidRPr="00000000" w14:paraId="0000000A">
      <w:pPr>
        <w:pStyle w:val="Heading2"/>
        <w:rPr/>
      </w:pPr>
      <w:r w:rsidDel="00000000" w:rsidR="00000000" w:rsidRPr="00000000">
        <w:rPr>
          <w:b w:val="1"/>
          <w:bCs w:val="1"/>
          <w:rtl w:val="0"/>
        </w:rPr>
        <w:t xml:space="preserve">CLÁUSULA 1 – DEFINICIONES</w:t>
      </w:r>
      <w:r w:rsidDel="00000000" w:rsidR="00000000" w:rsidRPr="00000000">
        <w:rPr>
          <w:rtl w:val="0"/>
        </w:rPr>
      </w:r>
    </w:p>
    <w:p w:rsidR="00000000" w:rsidDel="00000000" w:rsidP="00000000" w:rsidRDefault="00000000" w:rsidRPr="00000000" w14:paraId="0000000B">
      <w:pPr>
        <w:spacing w:after="120" w:line="259" w:lineRule="auto"/>
        <w:jc w:val="both"/>
        <w:rPr/>
      </w:pPr>
      <w:r w:rsidDel="00000000" w:rsidR="00000000" w:rsidRPr="00000000">
        <w:rPr>
          <w:b w:val="1"/>
          <w:bCs w:val="1"/>
          <w:rtl w:val="0"/>
        </w:rPr>
        <w:t xml:space="preserve">Contrato:</w:t>
      </w:r>
      <w:r w:rsidDel="00000000" w:rsidR="00000000" w:rsidRPr="00000000">
        <w:rPr>
          <w:rtl w:val="0"/>
        </w:rPr>
        <w:t xml:space="preserve"> El presente acuerdo de voluntades.</w:t>
      </w:r>
    </w:p>
    <w:p w:rsidR="00000000" w:rsidDel="00000000" w:rsidP="00000000" w:rsidRDefault="00000000" w:rsidRPr="00000000" w14:paraId="0000000C">
      <w:pPr>
        <w:spacing w:after="120" w:line="259" w:lineRule="auto"/>
        <w:jc w:val="both"/>
        <w:rPr/>
      </w:pPr>
      <w:r w:rsidDel="00000000" w:rsidR="00000000" w:rsidRPr="00000000">
        <w:rPr>
          <w:b w:val="1"/>
          <w:bCs w:val="1"/>
          <w:rtl w:val="0"/>
        </w:rPr>
        <w:t xml:space="preserve">Contratante:</w:t>
      </w:r>
      <w:r w:rsidDel="00000000" w:rsidR="00000000" w:rsidRPr="00000000">
        <w:rPr>
          <w:rtl w:val="0"/>
        </w:rPr>
        <w:t xml:space="preserve"> MUNDO TIENDA MONTES DE MARIA S.A.S., quien requiere el desarrollo objeto de este contrato.</w:t>
      </w:r>
    </w:p>
    <w:p w:rsidR="00000000" w:rsidDel="00000000" w:rsidP="00000000" w:rsidRDefault="00000000" w:rsidRPr="00000000" w14:paraId="0000000D">
      <w:pPr>
        <w:spacing w:after="120" w:line="259" w:lineRule="auto"/>
        <w:jc w:val="both"/>
        <w:rPr/>
      </w:pPr>
      <w:r w:rsidDel="00000000" w:rsidR="00000000" w:rsidRPr="00000000">
        <w:rPr>
          <w:b w:val="1"/>
          <w:bCs w:val="1"/>
          <w:rtl w:val="0"/>
        </w:rPr>
        <w:t xml:space="preserve">Contratista:</w:t>
      </w:r>
      <w:r w:rsidDel="00000000" w:rsidR="00000000" w:rsidRPr="00000000">
        <w:rPr>
          <w:rtl w:val="0"/>
        </w:rPr>
        <w:t xml:space="preserve"> APPS FACTORY COLOMBIA S.A.S., quien presta los servicios de diseño y desarrollo objeto de este contrato.</w:t>
      </w:r>
    </w:p>
    <w:p w:rsidR="00000000" w:rsidDel="00000000" w:rsidP="00000000" w:rsidRDefault="00000000" w:rsidRPr="00000000" w14:paraId="0000000E">
      <w:pPr>
        <w:spacing w:after="120" w:line="259" w:lineRule="auto"/>
        <w:jc w:val="both"/>
        <w:rPr/>
      </w:pPr>
      <w:r w:rsidDel="00000000" w:rsidR="00000000" w:rsidRPr="00000000">
        <w:rPr>
          <w:b w:val="1"/>
          <w:bCs w:val="1"/>
          <w:rtl w:val="0"/>
        </w:rPr>
        <w:t xml:space="preserve">Software / Plataforma:</w:t>
      </w:r>
      <w:r w:rsidDel="00000000" w:rsidR="00000000" w:rsidRPr="00000000">
        <w:rPr>
          <w:rtl w:val="0"/>
        </w:rPr>
        <w:t xml:space="preserve"> Conjunto de aplicaciones, paneles, módulos, base de datos, interfaces y servicios digitales desarrollados para EL CONTRATANTE.</w:t>
      </w:r>
    </w:p>
    <w:p w:rsidR="00000000" w:rsidDel="00000000" w:rsidP="00000000" w:rsidRDefault="00000000" w:rsidRPr="00000000" w14:paraId="0000000F">
      <w:pPr>
        <w:spacing w:after="120" w:line="259" w:lineRule="auto"/>
        <w:jc w:val="both"/>
        <w:rPr/>
      </w:pPr>
      <w:r w:rsidDel="00000000" w:rsidR="00000000" w:rsidRPr="00000000">
        <w:rPr>
          <w:b w:val="1"/>
          <w:bCs w:val="1"/>
          <w:rtl w:val="0"/>
        </w:rPr>
        <w:t xml:space="preserve">Aplicativo móvil Android:</w:t>
      </w:r>
      <w:r w:rsidDel="00000000" w:rsidR="00000000" w:rsidRPr="00000000">
        <w:rPr>
          <w:rtl w:val="0"/>
        </w:rPr>
        <w:t xml:space="preserve"> Aplicación móvil orientada al consumidor final, domiciliario y/o usuarios operativos, según el rol definido.</w:t>
      </w:r>
    </w:p>
    <w:p w:rsidR="00000000" w:rsidDel="00000000" w:rsidP="00000000" w:rsidRDefault="00000000" w:rsidRPr="00000000" w14:paraId="00000010">
      <w:pPr>
        <w:spacing w:after="120" w:line="259" w:lineRule="auto"/>
        <w:jc w:val="both"/>
        <w:rPr/>
      </w:pPr>
      <w:r w:rsidDel="00000000" w:rsidR="00000000" w:rsidRPr="00000000">
        <w:rPr>
          <w:b w:val="1"/>
          <w:bCs w:val="1"/>
          <w:rtl w:val="0"/>
        </w:rPr>
        <w:t xml:space="preserve">Panel administrativo:</w:t>
      </w:r>
      <w:r w:rsidDel="00000000" w:rsidR="00000000" w:rsidRPr="00000000">
        <w:rPr>
          <w:rtl w:val="0"/>
        </w:rPr>
        <w:t xml:space="preserve"> Sistema web para la administración de productos, usuarios, bodegas, ventas, inventario, reportes, roles, ofertas, facturación y configuración general.</w:t>
      </w:r>
    </w:p>
    <w:p w:rsidR="00000000" w:rsidDel="00000000" w:rsidP="00000000" w:rsidRDefault="00000000" w:rsidRPr="00000000" w14:paraId="00000011">
      <w:pPr>
        <w:spacing w:after="120" w:line="259" w:lineRule="auto"/>
        <w:jc w:val="both"/>
        <w:rPr/>
      </w:pPr>
      <w:r w:rsidDel="00000000" w:rsidR="00000000" w:rsidRPr="00000000">
        <w:rPr>
          <w:b w:val="1"/>
          <w:bCs w:val="1"/>
          <w:rtl w:val="0"/>
        </w:rPr>
        <w:t xml:space="preserve">Bodega:</w:t>
      </w:r>
      <w:r w:rsidDel="00000000" w:rsidR="00000000" w:rsidRPr="00000000">
        <w:rPr>
          <w:rtl w:val="0"/>
        </w:rPr>
        <w:t xml:space="preserve"> Unidad de inventario o unidad de negocio desde la cual se almacenan, trasladan, consultan o facturan productos.</w:t>
      </w:r>
    </w:p>
    <w:p w:rsidR="00000000" w:rsidDel="00000000" w:rsidP="00000000" w:rsidRDefault="00000000" w:rsidRPr="00000000" w14:paraId="00000012">
      <w:pPr>
        <w:spacing w:after="120" w:line="259" w:lineRule="auto"/>
        <w:jc w:val="both"/>
        <w:rPr/>
      </w:pPr>
      <w:r w:rsidDel="00000000" w:rsidR="00000000" w:rsidRPr="00000000">
        <w:rPr>
          <w:b w:val="1"/>
          <w:bCs w:val="1"/>
          <w:rtl w:val="0"/>
        </w:rPr>
        <w:t xml:space="preserve">Cliente final:</w:t>
      </w:r>
      <w:r w:rsidDel="00000000" w:rsidR="00000000" w:rsidRPr="00000000">
        <w:rPr>
          <w:rtl w:val="0"/>
        </w:rPr>
        <w:t xml:space="preserve"> Usuario que se registra en la aplicación para consultar productos, comprar y recibir información de domicilio.</w:t>
      </w:r>
    </w:p>
    <w:p w:rsidR="00000000" w:rsidDel="00000000" w:rsidP="00000000" w:rsidRDefault="00000000" w:rsidRPr="00000000" w14:paraId="00000013">
      <w:pPr>
        <w:spacing w:after="120" w:line="259" w:lineRule="auto"/>
        <w:jc w:val="both"/>
        <w:rPr/>
      </w:pPr>
      <w:r w:rsidDel="00000000" w:rsidR="00000000" w:rsidRPr="00000000">
        <w:rPr>
          <w:b w:val="1"/>
          <w:bCs w:val="1"/>
          <w:rtl w:val="0"/>
        </w:rPr>
        <w:t xml:space="preserve">Referido o invitado:</w:t>
      </w:r>
      <w:r w:rsidDel="00000000" w:rsidR="00000000" w:rsidRPr="00000000">
        <w:rPr>
          <w:rtl w:val="0"/>
        </w:rPr>
        <w:t xml:space="preserve"> Persona vinculada a un usuario o estructura de invitación, conforme a las reglas comerciales de comisión definidas por EL CONTRATANTE.</w:t>
      </w:r>
    </w:p>
    <w:p w:rsidR="00000000" w:rsidDel="00000000" w:rsidP="00000000" w:rsidRDefault="00000000" w:rsidRPr="00000000" w14:paraId="00000014">
      <w:pPr>
        <w:spacing w:after="120" w:line="259" w:lineRule="auto"/>
        <w:jc w:val="both"/>
        <w:rPr/>
      </w:pPr>
      <w:r w:rsidDel="00000000" w:rsidR="00000000" w:rsidRPr="00000000">
        <w:rPr>
          <w:b w:val="1"/>
          <w:bCs w:val="1"/>
          <w:rtl w:val="0"/>
        </w:rPr>
        <w:t xml:space="preserve">Módulo:</w:t>
      </w:r>
      <w:r w:rsidDel="00000000" w:rsidR="00000000" w:rsidRPr="00000000">
        <w:rPr>
          <w:rtl w:val="0"/>
        </w:rPr>
        <w:t xml:space="preserve"> Funcionalidad, componente o sección del software que cumple un propósito específico dentro del sistema.</w:t>
      </w:r>
    </w:p>
    <w:p w:rsidR="00000000" w:rsidDel="00000000" w:rsidP="00000000" w:rsidRDefault="00000000" w:rsidRPr="00000000" w14:paraId="00000015">
      <w:pPr>
        <w:pStyle w:val="Heading2"/>
        <w:rPr/>
      </w:pPr>
      <w:r w:rsidDel="00000000" w:rsidR="00000000" w:rsidRPr="00000000">
        <w:rPr>
          <w:b w:val="1"/>
          <w:bCs w:val="1"/>
          <w:rtl w:val="0"/>
        </w:rPr>
        <w:t xml:space="preserve">CLÁUSULA 2 – OBJETO DEL CONTRATO</w:t>
      </w:r>
      <w:r w:rsidDel="00000000" w:rsidR="00000000" w:rsidRPr="00000000">
        <w:rPr>
          <w:rtl w:val="0"/>
        </w:rPr>
      </w:r>
    </w:p>
    <w:p w:rsidR="00000000" w:rsidDel="00000000" w:rsidP="00000000" w:rsidRDefault="00000000" w:rsidRPr="00000000" w14:paraId="00000016">
      <w:pPr>
        <w:spacing w:after="120" w:line="259" w:lineRule="auto"/>
        <w:jc w:val="both"/>
        <w:rPr/>
      </w:pPr>
      <w:r w:rsidDel="00000000" w:rsidR="00000000" w:rsidRPr="00000000">
        <w:rPr>
          <w:rtl w:val="0"/>
        </w:rPr>
        <w:t xml:space="preserve">EL CONTRATISTA se obliga a prestar a EL CONTRATANTE los servicios de análisis, diseño, desarrollo, pruebas e implementación de un software integral y aplicativo móvil Android para la operación física y virtual de un autoservicio de víveres y abarrotes, incluyendo gestión de clientes, ventas, inventario, bodegas, proveedores, facturación, domicilios, roles, reportes, ofertas y sistema de referidos.</w:t>
      </w:r>
    </w:p>
    <w:p w:rsidR="00000000" w:rsidDel="00000000" w:rsidP="00000000" w:rsidRDefault="00000000" w:rsidRPr="00000000" w14:paraId="00000017">
      <w:pPr>
        <w:spacing w:after="120" w:line="259" w:lineRule="auto"/>
        <w:jc w:val="both"/>
        <w:rPr/>
      </w:pPr>
      <w:r w:rsidDel="00000000" w:rsidR="00000000" w:rsidRPr="00000000">
        <w:rPr>
          <w:rtl w:val="0"/>
        </w:rPr>
        <w:t xml:space="preserve">El sistema tendrá como finalidad permitir que EL CONTRATANTE cuente con una plataforma centralizada para administrar su operación comercial, vender virtualmente, registrar compras y ventas, controlar existencias, gestionar movimientos entre bodegas y ofrecer una experiencia de compra al consumidor final.</w:t>
      </w:r>
    </w:p>
    <w:p w:rsidR="00000000" w:rsidDel="00000000" w:rsidP="00000000" w:rsidRDefault="00000000" w:rsidRPr="00000000" w14:paraId="00000018">
      <w:pPr>
        <w:spacing w:after="120" w:line="259" w:lineRule="auto"/>
        <w:jc w:val="both"/>
        <w:rPr/>
      </w:pPr>
      <w:r w:rsidDel="00000000" w:rsidR="00000000" w:rsidRPr="00000000">
        <w:rPr>
          <w:rtl w:val="0"/>
        </w:rPr>
        <w:t xml:space="preserve">El alcance incluye los siguientes componentes principales: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Aplicativo móvil Android para consumidor final: registro, autenticación, consulta de productos, compra virtual, visualización del valor del domicilio y seguimiento básico del pedido.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estructura de invitados o referidos: creación de estructura de personas invitadas, reglas de comisiones por compra y parametrización de porcentajes según niveles o generaciones definidas por EL CONTRATANTE.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Panel administrativo general: administración de usuarios, roles, permisos, productos, bodegas, inventario, ventas, clientes, proveedores, reportes, ofertas, precios y configuraciones generales.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 de ventas: gestión de pedidos, facturación POS, clientes, vendedores, depósitos o bodegas de facturación, precios por tipo de cliente y confirmaciones de cambios de precio.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 administrativa: control de productos, proveedores, marcas, líneas, categorías, subcategorías, bodegas, existencias, movimientos, reportes y parametrizaciones.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Área de ventas y contabilidad: reportes de ventas, movimientos, facturación, cierres, inventario, IVA, precios, descuentos y datos necesarios para control administrativo.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inventario real: manejo aproximado inicial de hasta 2.500 referencias, existencias, IVA, proveedores, stock mínimo, stock máximo, alertas por color verde, amarillo y rojo, y reportes periódicos.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bodegas: bodega principal, bodegas adicionales como unidades de negocio, traslados de bodega a bodega, reportes de movimientos y control de cantidades exactas por cajas, paquetes, pacas, unidades o presentaciones definidas.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productos: creación, edición, clasificación por proveedor, marca, línea, categoría, subcategoría, unidad de venta, empaque, presentación, código de barras, imágenes y datos comerciales.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desempaque o conversión de productos: parametrización de productos empacados y sus equivalencias en unidades, por ejemplo paquetes, cajas o productos agrupados que puedan reflejar movimientos por unidad.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precios: manejo de mayoristas, minoristas y al menos tres precios específicos por producto, con posibilidad de editar precio final según permisos y registro de la razón del cambio.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ofertas y descuentos: configuración por cliente, producto, cantidad, porcentaje, monto, tipo de oferta y reglas comerciales definidas por EL CONTRATANTE.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domiciliarios: pantallas para domiciliarios, visualización de pedidos asignados, información de entrega y estados básicos necesarios para el despacho.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notificaciones y reportes: reportes diarios o cada tres días de movimientos entre bodegas, reportes semanales de stock y alertas enviadas por correo electrónico, especialmente con cierre los domingos.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Módulo de escáner: lectura de código de barras para consultar información del producto y totalizar compras; lectura de factura mediante carga de imagen para extraer cantidades, códigos y descripciones cuando técnicamente sea posible y según la calidad de la imagen suministrada.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Publicación de la aplicación Android en Google Play Store, sujeta a los tiempos de revisión, aprobación y políticas de Google, conforme a la Cláusula 7.</w:t>
      </w:r>
    </w:p>
    <w:p w:rsidR="00000000" w:rsidDel="00000000" w:rsidP="00000000" w:rsidRDefault="00000000" w:rsidRPr="00000000" w14:paraId="00000029">
      <w:pPr>
        <w:spacing w:after="120" w:line="259" w:lineRule="auto"/>
        <w:jc w:val="both"/>
        <w:rPr/>
      </w:pPr>
      <w:r w:rsidDel="00000000" w:rsidR="00000000" w:rsidRPr="00000000">
        <w:rPr>
          <w:rtl w:val="0"/>
        </w:rPr>
        <w:t xml:space="preserve">PARÁGRAFO PRIMERO – ALCANCE ABIERTO A AJUSTES NECESARIOS. Las partes acuerdan que el proyecto podrá dejarse abierto a nuevos módulos, ajustes, cambios o refinamientos que resulten necesarios para el funcionamiento del software en su totalidad, siempre que dichos cambios sean razonables, estén relacionados con el objeto del contrato y no impliquen un cambio sustancial de negocio, alcance o complejidad técnica. Cuando un cambio implique desarrollo adicional relevante, las partes podrán pactar por escrito su valor, prioridad y plazo.</w:t>
      </w:r>
    </w:p>
    <w:p w:rsidR="00000000" w:rsidDel="00000000" w:rsidP="00000000" w:rsidRDefault="00000000" w:rsidRPr="00000000" w14:paraId="0000002A">
      <w:pPr>
        <w:spacing w:after="120" w:line="259" w:lineRule="auto"/>
        <w:jc w:val="both"/>
        <w:rPr/>
      </w:pPr>
      <w:r w:rsidDel="00000000" w:rsidR="00000000" w:rsidRPr="00000000">
        <w:rPr>
          <w:rtl w:val="0"/>
        </w:rPr>
        <w:t xml:space="preserve">PARÁGRAFO SEGUNDO – REFERENCIA A SAINT ENTERPRISE. En caso de requerirse interacción, migración, conciliación o integración con Saint Enterprise u otro sistema externo, esta dependerá de la disponibilidad técnica, accesos, documentación, APIs, archivos exportables y permisos suministrados por EL CONTRATANTE o por el proveedor de dicho sistema. Si la integración directa no resulta viable, EL CONTRATISTA podrá proponer cargas, importaciones, reportes o parametrizaciones alternativas.</w:t>
      </w:r>
    </w:p>
    <w:p w:rsidR="00000000" w:rsidDel="00000000" w:rsidP="00000000" w:rsidRDefault="00000000" w:rsidRPr="00000000" w14:paraId="0000002B">
      <w:pPr>
        <w:spacing w:after="120" w:line="259" w:lineRule="auto"/>
        <w:jc w:val="both"/>
        <w:rPr/>
      </w:pPr>
      <w:r w:rsidDel="00000000" w:rsidR="00000000" w:rsidRPr="00000000">
        <w:rPr>
          <w:rtl w:val="0"/>
        </w:rPr>
        <w:t xml:space="preserve">PARÁGRAFO TERCERO – REFERENCIA FUNCIONAL ERP EXISTENTE. </w:t>
      </w:r>
      <w:r w:rsidDel="00000000" w:rsidR="00000000" w:rsidRPr="00000000">
        <w:rPr>
          <w:rtl w:val="0"/>
        </w:rPr>
        <w:t xml:space="preserve">Las partes dejan constancia de que el software objeto del presente contrato buscará imitar, asemejarse y adaptar funcionalmente </w:t>
      </w:r>
      <w:r w:rsidDel="00000000" w:rsidR="00000000" w:rsidRPr="00000000">
        <w:rPr>
          <w:rtl w:val="0"/>
        </w:rPr>
        <w:t xml:space="preserve">los procesos operativos, administrativos, comerciales, de inventario, bodegas, ventas, productos, precios, reportes y demás flujos de trabajo</w:t>
      </w:r>
      <w:r w:rsidDel="00000000" w:rsidR="00000000" w:rsidRPr="00000000">
        <w:rPr>
          <w:rtl w:val="0"/>
        </w:rPr>
        <w:t xml:space="preserve"> que EL CONTRATANTE utiliza actualmente en su sistema tipo ERP o software existente, con el fin de facilitar la continuidad operativa del negocio y la adaptación del personal a la nueva plataforma. No obstante, dicha referencia tendrá carácter funcional y orientativo, por lo cual no implica copia exacta, reproducción idéntica, clonación, integración obligatoria, equivalencia total ni garantía de funcionamiento igual al software actual, especialmente cuando existan limitaciones técnicas, legales, de acceso, licenciamiento, documentación, datos, APIs o diferencias propias de la arquitectura desarrollada por EL CONTRATISTA. Cualquier funcionalidad adicional, integración directa, migración avanzada o comportamiento específico no descrito expresamente en el alcance inicial deberá ser revisado por las partes y, de ser necesario, pactado mediante anexo, acta u orden de cambio. </w:t>
      </w:r>
    </w:p>
    <w:p w:rsidR="00000000" w:rsidDel="00000000" w:rsidP="00000000" w:rsidRDefault="00000000" w:rsidRPr="00000000" w14:paraId="0000002C">
      <w:pPr>
        <w:pStyle w:val="Heading2"/>
        <w:rPr/>
      </w:pPr>
      <w:r w:rsidDel="00000000" w:rsidR="00000000" w:rsidRPr="00000000">
        <w:rPr>
          <w:b w:val="1"/>
          <w:bCs w:val="1"/>
          <w:rtl w:val="0"/>
        </w:rPr>
        <w:t xml:space="preserve">CLÁUSULA 3 – ACTIVIDADES ESPECÍFICAS DEL CONTRATISTA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Levantar, organizar y validar los requerimientos funcionales entregados por EL CONTRATANTE.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Diseñar la arquitectura del software, base de datos, roles y módulos principales.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el panel administrativo web y el aplicativo móvil Android según el alcance definido.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autenticación, usuarios y roles diferenciados para administrador, vendedores, domiciliarios, clientes, proveedores u otros perfiles requeridos.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gestión de productos, categorías, proveedores, marcas, bodegas, existencias, movimientos y reportes.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sistema de compras virtuales, pedidos, valor de domicilio y visualización administrativa del método de pago.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facturación POS y datos asociados a cliente, vendedor, depósito o bodega, precios y productos.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reglas de precios, ofertas, descuentos, mayoristas, minoristas y confirmación de cambios de precio.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el módulo de referidos o estructura de invitados con reglas de porcentajes y niveles, conforme a la lógica aprobada por EL CONTRATANTE.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 funcionalidades de escaneo de código de barras y carga de facturas por imagen, de acuerdo con la viabilidad técnica y calidad de los datos recibidos.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pruebas internas de funcionamiento, corrección de errores y ajustes necesarios antes de la entrega.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Preparar entrega del sistema, accesos, documentación técnica básica y soporte inicial de implementación.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el proceso de publicación en Google Play Store cuando EL CONTRATANTE suministre la información, imágenes, textos, políticas, cuenta o accesos requeridos.</w:t>
      </w:r>
    </w:p>
    <w:p w:rsidR="00000000" w:rsidDel="00000000" w:rsidP="00000000" w:rsidRDefault="00000000" w:rsidRPr="00000000" w14:paraId="0000003A">
      <w:pPr>
        <w:pStyle w:val="Heading2"/>
        <w:rPr/>
      </w:pPr>
      <w:r w:rsidDel="00000000" w:rsidR="00000000" w:rsidRPr="00000000">
        <w:rPr>
          <w:b w:val="1"/>
          <w:bCs w:val="1"/>
          <w:rtl w:val="0"/>
        </w:rPr>
        <w:t xml:space="preserve">CLÁUSULA 4 – INFORMES Y SEGUIMIENTO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CONTRATISTA presentará avances al completar aproximadamente el 25%, 50%, 75% y 100% del desarrollo, o en las fechas que las partes acuerden durante el mes de ejecución.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avances podrán presentarse mediante reuniones virtuales, videos, enlaces de prueba, capturas, demostraciones funcionales o documentos de seguimiento.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CONTRATANTE deberá revisar y retroalimentar oportunamente los avances para no retrasar la ejecución del proyecto.</w:t>
      </w:r>
    </w:p>
    <w:p w:rsidR="00000000" w:rsidDel="00000000" w:rsidP="00000000" w:rsidRDefault="00000000" w:rsidRPr="00000000" w14:paraId="0000003E">
      <w:pPr>
        <w:pStyle w:val="Heading2"/>
        <w:rPr/>
      </w:pPr>
      <w:r w:rsidDel="00000000" w:rsidR="00000000" w:rsidRPr="00000000">
        <w:rPr>
          <w:b w:val="1"/>
          <w:bCs w:val="1"/>
          <w:rtl w:val="0"/>
        </w:rPr>
        <w:t xml:space="preserve">CLÁUSULA 5 – VALOR DEL CONTRATO Y FORMA DE PAGO</w:t>
      </w:r>
      <w:r w:rsidDel="00000000" w:rsidR="00000000" w:rsidRPr="00000000">
        <w:rPr>
          <w:rtl w:val="0"/>
        </w:rPr>
      </w:r>
    </w:p>
    <w:p w:rsidR="00000000" w:rsidDel="00000000" w:rsidP="00000000" w:rsidRDefault="00000000" w:rsidRPr="00000000" w14:paraId="0000003F">
      <w:pPr>
        <w:spacing w:after="120" w:line="259" w:lineRule="auto"/>
        <w:jc w:val="both"/>
        <w:rPr/>
      </w:pPr>
      <w:r w:rsidDel="00000000" w:rsidR="00000000" w:rsidRPr="00000000">
        <w:rPr>
          <w:rtl w:val="0"/>
        </w:rPr>
        <w:t xml:space="preserve">El valor del presente contrato es de QUINCE MILLONES DE PESOS M/CTE ($15.000.000 COP), suma que EL CONTRATANTE pagará a EL CONTRATISTA en cuatro (4) cuotas iguales a lo largo de un (1) mes, de la siguiente manera:</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Primera cuota: TRES MILLONES SETECIENTOS CINCUENTA MIL PESOS M/CTE ($3.750.000 COP), al momento de la firma del presente contrato, como pago inicial para dar inicio al proyecto.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Segunda cuota: TRES MILLONES SETECIENTOS CINCUENTA MIL PESOS M/CTE ($3.750.000 COP), dentro de los diez (10) días calendario siguientes al inicio del proyecto o contra presentación del primer avance funcional.</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Tercera cuota: TRES MILLONES SETECIENTOS CINCUENTA MIL PESOS M/CTE ($3.750.000 COP), dentro de los veinte (20) días calendario siguientes al inicio del proyecto o contra presentación del segundo avance funcional.</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Cuarta cuota: TRES MILLONES SETECIENTOS CINCUENTA MIL PESOS M/CTE ($3.750.000 COP), contra entrega del software funcional al cierre del plazo de desarrollo, sin que la aprobación o publicación en Google Play Store condicione esta cuota.</w:t>
      </w:r>
    </w:p>
    <w:p w:rsidR="00000000" w:rsidDel="00000000" w:rsidP="00000000" w:rsidRDefault="00000000" w:rsidRPr="00000000" w14:paraId="00000044">
      <w:pPr>
        <w:spacing w:after="120" w:line="259" w:lineRule="auto"/>
        <w:jc w:val="both"/>
        <w:rPr/>
      </w:pPr>
      <w:r w:rsidDel="00000000" w:rsidR="00000000" w:rsidRPr="00000000">
        <w:rPr>
          <w:rtl w:val="0"/>
        </w:rPr>
        <w:t xml:space="preserve">PARÁGRAFO PRIMERO – MORA EN LOS PAGOS. El incumplimiento o retraso injustificado en cualquiera de las cuotas podrá suspender los trabajos, entregas, reuniones, despliegues o soporte hasta tanto se normalice el pago correspondiente. Los días de suspensión no se computarán dentro del plazo de ejecución.</w:t>
      </w:r>
    </w:p>
    <w:p w:rsidR="00000000" w:rsidDel="00000000" w:rsidP="00000000" w:rsidRDefault="00000000" w:rsidRPr="00000000" w14:paraId="00000045">
      <w:pPr>
        <w:spacing w:after="120" w:line="259" w:lineRule="auto"/>
        <w:jc w:val="both"/>
        <w:rPr/>
      </w:pPr>
      <w:r w:rsidDel="00000000" w:rsidR="00000000" w:rsidRPr="00000000">
        <w:rPr>
          <w:rtl w:val="0"/>
        </w:rPr>
        <w:t xml:space="preserve">PARÁGRAFO SEGUNDO – IMPUESTOS Y COSTOS DE TERCEROS. Salvo pacto escrito en contrario, los costos de servicios de terceros, dominios, hosting, servidores, pasarelas de pago, cuentas, certificados, cuentas de desarrollador, mensajería, APIs, herramientas de lectura, servicios externos o tarifas de plataformas no se entienden incluidos dentro del valor del contrato y serán asumidos por EL CONTRATANTE cuando sean necesarios.</w:t>
      </w:r>
    </w:p>
    <w:p w:rsidR="00000000" w:rsidDel="00000000" w:rsidP="00000000" w:rsidRDefault="00000000" w:rsidRPr="00000000" w14:paraId="00000046">
      <w:pPr>
        <w:pStyle w:val="Heading2"/>
        <w:rPr/>
      </w:pPr>
      <w:r w:rsidDel="00000000" w:rsidR="00000000" w:rsidRPr="00000000">
        <w:rPr>
          <w:b w:val="1"/>
          <w:bCs w:val="1"/>
          <w:rtl w:val="0"/>
        </w:rPr>
        <w:t xml:space="preserve">CLÁUSULA 6 – DECLARACIONES DEL CONTRATISTA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encuentra debidamente facultado para suscribir el presente contrato.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Manifiesta que no se encuentra en causal de inhabilidad o incompatibilidad para ejecutar el objeto contractual.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Conoce las obligaciones tributarias y legales derivadas de la firma del presente contrato.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Ejecutará el contrato con autonomía técnica, administrativa y operativa.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recursos recibidos en desarrollo de este contrato no serán destinados a actividades ilícitas.</w:t>
      </w:r>
    </w:p>
    <w:p w:rsidR="00000000" w:rsidDel="00000000" w:rsidP="00000000" w:rsidRDefault="00000000" w:rsidRPr="00000000" w14:paraId="0000004C">
      <w:pPr>
        <w:pStyle w:val="Heading2"/>
        <w:rPr/>
      </w:pPr>
      <w:r w:rsidDel="00000000" w:rsidR="00000000" w:rsidRPr="00000000">
        <w:rPr>
          <w:b w:val="1"/>
          <w:bCs w:val="1"/>
          <w:rtl w:val="0"/>
        </w:rPr>
        <w:t xml:space="preserve">CLÁUSULA 7 – PLAZO</w:t>
      </w:r>
      <w:r w:rsidDel="00000000" w:rsidR="00000000" w:rsidRPr="00000000">
        <w:rPr>
          <w:rtl w:val="0"/>
        </w:rPr>
      </w:r>
    </w:p>
    <w:p w:rsidR="00000000" w:rsidDel="00000000" w:rsidP="00000000" w:rsidRDefault="00000000" w:rsidRPr="00000000" w14:paraId="0000004D">
      <w:pPr>
        <w:spacing w:after="120" w:line="259" w:lineRule="auto"/>
        <w:jc w:val="both"/>
        <w:rPr/>
      </w:pPr>
      <w:r w:rsidDel="00000000" w:rsidR="00000000" w:rsidRPr="00000000">
        <w:rPr>
          <w:rtl w:val="0"/>
        </w:rPr>
        <w:t xml:space="preserve">El plazo de desarrollo será de UN (1) MES calendario contado a partir de la firma del presente contrato y del pago de la primera cuota. Dentro de este plazo, EL CONTRATISTA entregará una versión funcional del software y aplicativo Android conforme al alcance pactado, sujeta a pruebas, ajustes razonables y validación de EL CONTRATANTE.</w:t>
      </w:r>
    </w:p>
    <w:p w:rsidR="00000000" w:rsidDel="00000000" w:rsidP="00000000" w:rsidRDefault="00000000" w:rsidRPr="00000000" w14:paraId="0000004E">
      <w:pPr>
        <w:spacing w:after="120" w:line="259" w:lineRule="auto"/>
        <w:jc w:val="both"/>
        <w:rPr/>
      </w:pPr>
      <w:r w:rsidDel="00000000" w:rsidR="00000000" w:rsidRPr="00000000">
        <w:rPr>
          <w:rtl w:val="0"/>
        </w:rPr>
        <w:t xml:space="preserve">PARÁGRAFO PRIMERO – PUBLICACIÓN EN GOOGLE PLAY STORE. EL CONTRATISTA realizará el proceso de publicación de la aplicación Android en Google Play Store. No obstante, el proceso de revisión, aprobación, observaciones, rechazos, solicitudes adicionales o tiempos de publicación dependen exclusivamente de Google y de sus políticas. Por esta razón, la publicación en Google Play Store queda expresamente exenta del plazo de un (1) mes de desarrollo y no condiciona la entrega funcional ni el pago de la cuarta cuota.</w:t>
      </w:r>
    </w:p>
    <w:p w:rsidR="00000000" w:rsidDel="00000000" w:rsidP="00000000" w:rsidRDefault="00000000" w:rsidRPr="00000000" w14:paraId="0000004F">
      <w:pPr>
        <w:spacing w:after="120" w:line="259" w:lineRule="auto"/>
        <w:jc w:val="both"/>
        <w:rPr/>
      </w:pPr>
      <w:r w:rsidDel="00000000" w:rsidR="00000000" w:rsidRPr="00000000">
        <w:rPr>
          <w:rtl w:val="0"/>
        </w:rPr>
        <w:t xml:space="preserve">PARÁGRAFO SEGUNDO – DEPENDENCIAS DEL CONTRATANTE. El plazo podrá extenderse cuando existan retrasos en la entrega de información, accesos, imágenes, textos, políticas, productos, datos de inventario, cuentas, proveedores, validaciones, respuestas o aprobaciones por parte de EL CONTRATANTE o de terceros necesarios para el proyecto.</w:t>
      </w:r>
    </w:p>
    <w:p w:rsidR="00000000" w:rsidDel="00000000" w:rsidP="00000000" w:rsidRDefault="00000000" w:rsidRPr="00000000" w14:paraId="00000050">
      <w:pPr>
        <w:pStyle w:val="Heading2"/>
        <w:rPr/>
      </w:pPr>
      <w:r w:rsidDel="00000000" w:rsidR="00000000" w:rsidRPr="00000000">
        <w:rPr>
          <w:b w:val="1"/>
          <w:bCs w:val="1"/>
          <w:rtl w:val="0"/>
        </w:rPr>
        <w:t xml:space="preserve">CLÁUSULA 8 – DERECHOS DEL CONTRATISTA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Recibir los honorarios pactados en la forma y fechas establecidas.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Recibir oportunamente información, accesos, bases de datos, listados de productos, reglas de negocio, imágenes, credenciales y demás elementos necesarios para el desarrollo.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Solicitar aclaraciones, aprobaciones y decisiones funcionales cuando sean necesarias.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Suspender actividades en caso de mora de pago o falta de entrega de información esencial.</w:t>
      </w:r>
    </w:p>
    <w:p w:rsidR="00000000" w:rsidDel="00000000" w:rsidP="00000000" w:rsidRDefault="00000000" w:rsidRPr="00000000" w14:paraId="00000055">
      <w:pPr>
        <w:pStyle w:val="Heading2"/>
        <w:rPr/>
      </w:pPr>
      <w:r w:rsidDel="00000000" w:rsidR="00000000" w:rsidRPr="00000000">
        <w:rPr>
          <w:b w:val="1"/>
          <w:bCs w:val="1"/>
          <w:rtl w:val="0"/>
        </w:rPr>
        <w:t xml:space="preserve">CLÁUSULA 9 – OBLIGACIONES GENERALES DEL CONTRATISTA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Desarrollar el objeto contractual en condiciones razonables de calidad, oportunidad y funcionalidad.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una versión funcional del software y aplicativo Android dentro del plazo pactado, salvo causas atribuibles a EL CONTRATANTE, terceros, fuerza mayor o cambios de alcance.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pruebas internas y corregir errores propios del desarrollo identificados durante la etapa de implementación inicial.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Guardar confidencialidad sobre la información recibida de EL CONTRATANTE.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accesos de administración y documentación técnica básica al finalizar el proyecto.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 oportunamente riesgos, dependencias o limitaciones técnicas que puedan afectar la ejecución.</w:t>
      </w:r>
    </w:p>
    <w:p w:rsidR="00000000" w:rsidDel="00000000" w:rsidP="00000000" w:rsidRDefault="00000000" w:rsidRPr="00000000" w14:paraId="0000005C">
      <w:pPr>
        <w:pStyle w:val="Heading2"/>
        <w:rPr/>
      </w:pPr>
      <w:r w:rsidDel="00000000" w:rsidR="00000000" w:rsidRPr="00000000">
        <w:rPr>
          <w:b w:val="1"/>
          <w:bCs w:val="1"/>
          <w:rtl w:val="0"/>
        </w:rPr>
        <w:t xml:space="preserve">CLÁUSULA 10 – OBLIGACIONES GENERALES DEL CONTRATANTE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Pagar el valor del contrato en las fechas y condiciones pactadas.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Entregar oportunamente listados de productos, referencias, precios, categorías, proveedores, reglas de IVA, existencias, bodegas, usuarios, logos, imágenes, textos, políticas y demás información necesaria.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Definir y aprobar las reglas de negocio relacionadas con precios, ofertas, descuentos, referidos, niveles de comisión, domicilios, formas de pago, roles y reportes.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Designar una persona responsable para entregar información, aprobar avances y resolver dudas durante el desarrollo.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pruebas de aceptación y reportar observaciones de manera clara y oportuna.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Asumir costos de terceros necesarios para operación, publicación, hosting, APIs, servicios externos o cuentas, cuando apliquen.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la información suministrada es veraz, lícita y cuenta con las autorizaciones necesarias.</w:t>
      </w:r>
    </w:p>
    <w:p w:rsidR="00000000" w:rsidDel="00000000" w:rsidP="00000000" w:rsidRDefault="00000000" w:rsidRPr="00000000" w14:paraId="00000064">
      <w:pPr>
        <w:pStyle w:val="Heading2"/>
        <w:rPr/>
      </w:pPr>
      <w:r w:rsidDel="00000000" w:rsidR="00000000" w:rsidRPr="00000000">
        <w:rPr>
          <w:b w:val="1"/>
          <w:bCs w:val="1"/>
          <w:rtl w:val="0"/>
        </w:rPr>
        <w:t xml:space="preserve">CLÁUSULA 11 – PROPIEDAD INTELECTUAL</w:t>
      </w:r>
      <w:r w:rsidDel="00000000" w:rsidR="00000000" w:rsidRPr="00000000">
        <w:rPr>
          <w:rtl w:val="0"/>
        </w:rPr>
      </w:r>
    </w:p>
    <w:p w:rsidR="00000000" w:rsidDel="00000000" w:rsidP="00000000" w:rsidRDefault="00000000" w:rsidRPr="00000000" w14:paraId="00000065">
      <w:pPr>
        <w:spacing w:after="120" w:line="259" w:lineRule="auto"/>
        <w:jc w:val="both"/>
        <w:rPr/>
      </w:pPr>
      <w:r w:rsidDel="00000000" w:rsidR="00000000" w:rsidRPr="00000000">
        <w:rPr>
          <w:rtl w:val="0"/>
        </w:rPr>
        <w:t xml:space="preserve">Una vez EL CONTRATANTE haya pagado la totalidad del valor del contrato, los desarrollos, interfaces, diseños, código fuente propio, documentación técnica y demás resultados creados específicamente para EL CONTRATANTE serán de propiedad de EL CONTRATANTE, sin perjuicio de las librerías, frameworks, componentes de terceros, plantillas internas, metodologías, know-how, herramientas reutilizables y desarrollos preexistentes de EL CONTRATISTA o de terceros.</w:t>
      </w:r>
    </w:p>
    <w:p w:rsidR="00000000" w:rsidDel="00000000" w:rsidP="00000000" w:rsidRDefault="00000000" w:rsidRPr="00000000" w14:paraId="00000066">
      <w:pPr>
        <w:spacing w:after="120" w:line="259" w:lineRule="auto"/>
        <w:jc w:val="both"/>
        <w:rPr/>
      </w:pPr>
      <w:r w:rsidDel="00000000" w:rsidR="00000000" w:rsidRPr="00000000">
        <w:rPr>
          <w:rtl w:val="0"/>
        </w:rPr>
        <w:t xml:space="preserve">EL CONTRATISTA podrá reutilizar conocimientos, metodologías, estructuras generales, componentes genéricos y experiencia adquirida, siempre que no revele información confidencial de EL CONTRATANTE.</w:t>
      </w:r>
    </w:p>
    <w:p w:rsidR="00000000" w:rsidDel="00000000" w:rsidP="00000000" w:rsidRDefault="00000000" w:rsidRPr="00000000" w14:paraId="00000067">
      <w:pPr>
        <w:pStyle w:val="Heading2"/>
        <w:rPr/>
      </w:pPr>
      <w:r w:rsidDel="00000000" w:rsidR="00000000" w:rsidRPr="00000000">
        <w:rPr>
          <w:b w:val="1"/>
          <w:bCs w:val="1"/>
          <w:rtl w:val="0"/>
        </w:rPr>
        <w:t xml:space="preserve">CLÁUSULA 12 – CONFIDENCIALIDAD</w:t>
      </w:r>
      <w:r w:rsidDel="00000000" w:rsidR="00000000" w:rsidRPr="00000000">
        <w:rPr>
          <w:rtl w:val="0"/>
        </w:rPr>
      </w:r>
    </w:p>
    <w:p w:rsidR="00000000" w:rsidDel="00000000" w:rsidP="00000000" w:rsidRDefault="00000000" w:rsidRPr="00000000" w14:paraId="00000068">
      <w:pPr>
        <w:spacing w:after="120" w:line="259" w:lineRule="auto"/>
        <w:jc w:val="both"/>
        <w:rPr/>
      </w:pPr>
      <w:r w:rsidDel="00000000" w:rsidR="00000000" w:rsidRPr="00000000">
        <w:rPr>
          <w:rtl w:val="0"/>
        </w:rPr>
        <w:t xml:space="preserve">Las partes se obligan a mantener reserva sobre toda información técnica, comercial, financiera, operativa, estratégica, de clientes, proveedores, precios, inventario, bases de datos, usuarios, credenciales y demás información intercambiada durante la ejecución del contrato. Esta obligación se mantendrá incluso después de terminado el contrato.</w:t>
      </w:r>
    </w:p>
    <w:p w:rsidR="00000000" w:rsidDel="00000000" w:rsidP="00000000" w:rsidRDefault="00000000" w:rsidRPr="00000000" w14:paraId="00000069">
      <w:pPr>
        <w:pStyle w:val="Heading2"/>
        <w:rPr/>
      </w:pPr>
      <w:r w:rsidDel="00000000" w:rsidR="00000000" w:rsidRPr="00000000">
        <w:rPr>
          <w:b w:val="1"/>
          <w:bCs w:val="1"/>
          <w:rtl w:val="0"/>
        </w:rPr>
        <w:t xml:space="preserve">CLÁUSULA 13 – ACEPTACIÓN, CAMBIOS Y NUEVOS MÓDULOS</w:t>
      </w:r>
      <w:r w:rsidDel="00000000" w:rsidR="00000000" w:rsidRPr="00000000">
        <w:rPr>
          <w:rtl w:val="0"/>
        </w:rPr>
      </w:r>
    </w:p>
    <w:p w:rsidR="00000000" w:rsidDel="00000000" w:rsidP="00000000" w:rsidRDefault="00000000" w:rsidRPr="00000000" w14:paraId="0000006A">
      <w:pPr>
        <w:spacing w:after="120" w:line="259" w:lineRule="auto"/>
        <w:jc w:val="both"/>
        <w:rPr/>
      </w:pPr>
      <w:r w:rsidDel="00000000" w:rsidR="00000000" w:rsidRPr="00000000">
        <w:rPr>
          <w:rtl w:val="0"/>
        </w:rPr>
        <w:t xml:space="preserve">La aceptación del software se realizará mediante revisión funcional de los módulos entregados. Las observaciones deberán corresponder a errores, ajustes o mejoras relacionadas con el alcance pactado. Las solicitudes que impliquen nuevas funcionalidades, integraciones no previstas, procesos no informados, cambios de arquitectura, automatizaciones adicionales, nuevas reglas comerciales complejas o ampliación sustancial del alcance podrán ser cotizadas y pactadas por escrito mediante anexo, acta, orden de cambio o acuerdo entre las partes.</w:t>
      </w:r>
    </w:p>
    <w:p w:rsidR="00000000" w:rsidDel="00000000" w:rsidP="00000000" w:rsidRDefault="00000000" w:rsidRPr="00000000" w14:paraId="0000006B">
      <w:pPr>
        <w:spacing w:after="120" w:line="259" w:lineRule="auto"/>
        <w:jc w:val="both"/>
        <w:rPr/>
      </w:pPr>
      <w:r w:rsidDel="00000000" w:rsidR="00000000" w:rsidRPr="00000000">
        <w:rPr>
          <w:rtl w:val="0"/>
        </w:rPr>
        <w:t xml:space="preserve">Las partes reconocen que el software podrá requerir ajustes funcionales para operar de manera integral; por ello, EL CONTRATISTA podrá proponer mejoras o cambios técnicos necesarios para asegurar el funcionamiento general, manteniendo informado a EL CONTRATANTE.</w:t>
      </w:r>
    </w:p>
    <w:p w:rsidR="00000000" w:rsidDel="00000000" w:rsidP="00000000" w:rsidRDefault="00000000" w:rsidRPr="00000000" w14:paraId="0000006C">
      <w:pPr>
        <w:pStyle w:val="Heading2"/>
        <w:rPr/>
      </w:pPr>
      <w:r w:rsidDel="00000000" w:rsidR="00000000" w:rsidRPr="00000000">
        <w:rPr>
          <w:b w:val="1"/>
          <w:bCs w:val="1"/>
          <w:rtl w:val="0"/>
        </w:rPr>
        <w:t xml:space="preserve">CLÁUSULA 14 – TERMINACIÓN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mutuo acuerdo de las partes.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incumplimiento grave de cualquiera de las obligaciones contractuales.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imposibilidad técnica, legal o comercial sobreviniente debidamente justificada.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mora injustificada en los pagos o por falta de entrega de información esencial que impida continuar el desarrollo.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las demás causales previstas en la ley colombiana.</w:t>
      </w:r>
    </w:p>
    <w:p w:rsidR="00000000" w:rsidDel="00000000" w:rsidP="00000000" w:rsidRDefault="00000000" w:rsidRPr="00000000" w14:paraId="00000072">
      <w:pPr>
        <w:spacing w:after="120" w:line="259" w:lineRule="auto"/>
        <w:jc w:val="both"/>
        <w:rPr/>
      </w:pPr>
      <w:r w:rsidDel="00000000" w:rsidR="00000000" w:rsidRPr="00000000">
        <w:rPr>
          <w:rtl w:val="0"/>
        </w:rPr>
        <w:t xml:space="preserve">En caso de terminación anticipada, las partes deberán realizar corte de avance, pagos pendientes, entregables desarrollados y obligaciones vigentes a la fecha de terminación.</w:t>
      </w:r>
    </w:p>
    <w:p w:rsidR="00000000" w:rsidDel="00000000" w:rsidP="00000000" w:rsidRDefault="00000000" w:rsidRPr="00000000" w14:paraId="00000073">
      <w:pPr>
        <w:pStyle w:val="Heading2"/>
        <w:rPr/>
      </w:pPr>
      <w:r w:rsidDel="00000000" w:rsidR="00000000" w:rsidRPr="00000000">
        <w:rPr>
          <w:b w:val="1"/>
          <w:bCs w:val="1"/>
          <w:rtl w:val="0"/>
        </w:rPr>
        <w:t xml:space="preserve">CLÁUSULA 15 – CLÁUSULA PENAL PECUNIARIA</w:t>
      </w:r>
      <w:r w:rsidDel="00000000" w:rsidR="00000000" w:rsidRPr="00000000">
        <w:rPr>
          <w:rtl w:val="0"/>
        </w:rPr>
      </w:r>
    </w:p>
    <w:p w:rsidR="00000000" w:rsidDel="00000000" w:rsidP="00000000" w:rsidRDefault="00000000" w:rsidRPr="00000000" w14:paraId="00000074">
      <w:pPr>
        <w:spacing w:after="120" w:line="259" w:lineRule="auto"/>
        <w:jc w:val="both"/>
        <w:rPr/>
      </w:pPr>
      <w:r w:rsidDel="00000000" w:rsidR="00000000" w:rsidRPr="00000000">
        <w:rPr>
          <w:rtl w:val="0"/>
        </w:rPr>
        <w:t xml:space="preserve">En caso de incumplimiento grave e injustificado de las obligaciones del presente contrato por una de las partes, la parte incumplida podrá exigir a la parte incumplida, a título de cláusula penal, una suma equivalente al diez por ciento (10%) del valor total del contrato, sin perjuicio de los pagos causados, costos de terceros o perjuicios adicionales que puedan demostrarse conforme a la ley.</w:t>
      </w:r>
    </w:p>
    <w:p w:rsidR="00000000" w:rsidDel="00000000" w:rsidP="00000000" w:rsidRDefault="00000000" w:rsidRPr="00000000" w14:paraId="00000075">
      <w:pPr>
        <w:pStyle w:val="Heading2"/>
        <w:rPr/>
      </w:pPr>
      <w:r w:rsidDel="00000000" w:rsidR="00000000" w:rsidRPr="00000000">
        <w:rPr>
          <w:b w:val="1"/>
          <w:bCs w:val="1"/>
          <w:rtl w:val="0"/>
        </w:rPr>
        <w:t xml:space="preserve">CLÁUSULA 16 – SOPORTE Y GARANTÍA FUNCIONAL</w:t>
      </w:r>
      <w:r w:rsidDel="00000000" w:rsidR="00000000" w:rsidRPr="00000000">
        <w:rPr>
          <w:rtl w:val="0"/>
        </w:rPr>
      </w:r>
    </w:p>
    <w:p w:rsidR="00000000" w:rsidDel="00000000" w:rsidP="00000000" w:rsidRDefault="00000000" w:rsidRPr="00000000" w14:paraId="00000076">
      <w:pPr>
        <w:spacing w:after="120" w:line="259" w:lineRule="auto"/>
        <w:jc w:val="both"/>
        <w:rPr/>
      </w:pPr>
      <w:r w:rsidDel="00000000" w:rsidR="00000000" w:rsidRPr="00000000">
        <w:rPr>
          <w:rtl w:val="0"/>
        </w:rPr>
        <w:t xml:space="preserve">EL CONTRATISTA brindará soporte técnico inicial por treinta (30) días calendario contados desde la entrega funcional del software, exclusivamente para corrección de errores propios del desarrollo entregado. No se entenderán incluidos dentro de este soporte nuevos módulos, cambios de alcance, nuevas integraciones, cambios de diseño no aprobados, carga masiva de datos no entregados, soporte operativo permanente, administración de inventario, digitación de productos, capacitación ilimitada ni costos de terceros.</w:t>
      </w:r>
    </w:p>
    <w:p w:rsidR="00000000" w:rsidDel="00000000" w:rsidP="00000000" w:rsidRDefault="00000000" w:rsidRPr="00000000" w14:paraId="00000077">
      <w:pPr>
        <w:pStyle w:val="Heading2"/>
        <w:rPr/>
      </w:pPr>
      <w:r w:rsidDel="00000000" w:rsidR="00000000" w:rsidRPr="00000000">
        <w:rPr>
          <w:b w:val="1"/>
          <w:bCs w:val="1"/>
          <w:rtl w:val="0"/>
        </w:rPr>
        <w:t xml:space="preserve">CLÁUSULA 17 – INDEPENDENCIA DEL CONTRATISTA Y AUSENCIA DE RELACIÓN LABORAL</w:t>
      </w:r>
      <w:r w:rsidDel="00000000" w:rsidR="00000000" w:rsidRPr="00000000">
        <w:rPr>
          <w:rtl w:val="0"/>
        </w:rPr>
      </w:r>
    </w:p>
    <w:p w:rsidR="00000000" w:rsidDel="00000000" w:rsidP="00000000" w:rsidRDefault="00000000" w:rsidRPr="00000000" w14:paraId="00000078">
      <w:pPr>
        <w:spacing w:after="120" w:line="259" w:lineRule="auto"/>
        <w:jc w:val="both"/>
        <w:rPr/>
      </w:pPr>
      <w:r w:rsidDel="00000000" w:rsidR="00000000" w:rsidRPr="00000000">
        <w:rPr>
          <w:rtl w:val="0"/>
        </w:rPr>
        <w:t xml:space="preserve">EL CONTRATISTA actuará con plena autonomía técnica, administrativa, financiera y operativa. El presente contrato no genera vínculo laboral, subordinación, prestaciones sociales, agencia, mandato, representación comercial ni sociedad entre las partes.</w:t>
      </w:r>
    </w:p>
    <w:p w:rsidR="00000000" w:rsidDel="00000000" w:rsidP="00000000" w:rsidRDefault="00000000" w:rsidRPr="00000000" w14:paraId="00000079">
      <w:pPr>
        <w:pStyle w:val="Heading2"/>
        <w:rPr/>
      </w:pPr>
      <w:r w:rsidDel="00000000" w:rsidR="00000000" w:rsidRPr="00000000">
        <w:rPr>
          <w:b w:val="1"/>
          <w:bCs w:val="1"/>
          <w:rtl w:val="0"/>
        </w:rPr>
        <w:t xml:space="preserve">CLÁUSULA 18 – CASO FORTUITO Y FUERZA MAYOR</w:t>
      </w:r>
      <w:r w:rsidDel="00000000" w:rsidR="00000000" w:rsidRPr="00000000">
        <w:rPr>
          <w:rtl w:val="0"/>
        </w:rPr>
      </w:r>
    </w:p>
    <w:p w:rsidR="00000000" w:rsidDel="00000000" w:rsidP="00000000" w:rsidRDefault="00000000" w:rsidRPr="00000000" w14:paraId="0000007A">
      <w:pPr>
        <w:spacing w:after="120" w:line="259" w:lineRule="auto"/>
        <w:jc w:val="both"/>
        <w:rPr/>
      </w:pPr>
      <w:r w:rsidDel="00000000" w:rsidR="00000000" w:rsidRPr="00000000">
        <w:rPr>
          <w:rtl w:val="0"/>
        </w:rPr>
        <w:t xml:space="preserve">Las partes quedarán exoneradas de responsabilidad por incumplimientos o demoras ocasionadas por eventos de fuerza mayor o caso fortuito debidamente acreditados, incluyendo fallas de servicios externos, suspensión de plataformas, restricciones de terceros, fallas masivas de internet, cambios normativos, desastres, actos de autoridad o eventos imprevisibles e irresistibles conforme a la ley colombiana.</w:t>
      </w:r>
    </w:p>
    <w:p w:rsidR="00000000" w:rsidDel="00000000" w:rsidP="00000000" w:rsidRDefault="00000000" w:rsidRPr="00000000" w14:paraId="0000007B">
      <w:pPr>
        <w:pStyle w:val="Heading2"/>
        <w:rPr/>
      </w:pPr>
      <w:r w:rsidDel="00000000" w:rsidR="00000000" w:rsidRPr="00000000">
        <w:rPr>
          <w:b w:val="1"/>
          <w:bCs w:val="1"/>
          <w:rtl w:val="0"/>
        </w:rPr>
        <w:t xml:space="preserve">CLÁUSULA 19 – SOLUCIÓN DE CONTROVERSIAS</w:t>
      </w:r>
      <w:r w:rsidDel="00000000" w:rsidR="00000000" w:rsidRPr="00000000">
        <w:rPr>
          <w:rtl w:val="0"/>
        </w:rPr>
      </w:r>
    </w:p>
    <w:p w:rsidR="00000000" w:rsidDel="00000000" w:rsidP="00000000" w:rsidRDefault="00000000" w:rsidRPr="00000000" w14:paraId="0000007C">
      <w:pPr>
        <w:spacing w:after="120" w:line="259" w:lineRule="auto"/>
        <w:jc w:val="both"/>
        <w:rPr/>
      </w:pPr>
      <w:r w:rsidDel="00000000" w:rsidR="00000000" w:rsidRPr="00000000">
        <w:rPr>
          <w:rtl w:val="0"/>
        </w:rPr>
        <w:t xml:space="preserve">Las controversias que surjan con ocasión de la firma, ejecución, interpretación, modificación, prórroga o terminación del presente contrato serán resueltas inicialmente mediante arreglo directo entre las partes dentro de un término no mayor a cinco (5) días hábiles desde la comunicación escrita de la diferencia. De no lograrse acuerdo, las partes podrán acudir a conciliación, amigable composición, transacción o a la jurisdicción ordinaria colombiana.</w:t>
      </w:r>
    </w:p>
    <w:p w:rsidR="00000000" w:rsidDel="00000000" w:rsidP="00000000" w:rsidRDefault="00000000" w:rsidRPr="00000000" w14:paraId="0000007D">
      <w:pPr>
        <w:pStyle w:val="Heading2"/>
        <w:rPr/>
      </w:pPr>
      <w:r w:rsidDel="00000000" w:rsidR="00000000" w:rsidRPr="00000000">
        <w:rPr>
          <w:b w:val="1"/>
          <w:bCs w:val="1"/>
          <w:rtl w:val="0"/>
        </w:rPr>
        <w:t xml:space="preserve">CLÁUSULA 20 – NOTIFICACIONES</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7E">
            <w:pPr>
              <w:rPr/>
            </w:pPr>
            <w:r w:rsidDel="00000000" w:rsidR="00000000" w:rsidRPr="00000000">
              <w:rPr>
                <w:rFonts w:ascii="Arial" w:cs="Arial" w:eastAsia="Arial" w:hAnsi="Arial"/>
                <w:b w:val="1"/>
                <w:bCs w:val="1"/>
                <w:sz w:val="18"/>
                <w:szCs w:val="18"/>
                <w:rtl w:val="0"/>
              </w:rPr>
              <w:t xml:space="preserve">EL CONTRATANTE</w:t>
            </w:r>
            <w:r w:rsidDel="00000000" w:rsidR="00000000" w:rsidRPr="00000000">
              <w:rPr>
                <w:rtl w:val="0"/>
              </w:rPr>
            </w:r>
          </w:p>
        </w:tc>
        <w:tc>
          <w:tcPr>
            <w:shd w:fill="d9eaf7" w:val="clear"/>
          </w:tcPr>
          <w:p w:rsidR="00000000" w:rsidDel="00000000" w:rsidP="00000000" w:rsidRDefault="00000000" w:rsidRPr="00000000" w14:paraId="0000007F">
            <w:pPr>
              <w:rPr/>
            </w:pPr>
            <w:r w:rsidDel="00000000" w:rsidR="00000000" w:rsidRPr="00000000">
              <w:rPr>
                <w:rFonts w:ascii="Arial" w:cs="Arial" w:eastAsia="Arial" w:hAnsi="Arial"/>
                <w:b w:val="1"/>
                <w:bCs w:val="1"/>
                <w:sz w:val="18"/>
                <w:szCs w:val="18"/>
                <w:rtl w:val="0"/>
              </w:rPr>
              <w:t xml:space="preserve">EL CONTRATISTA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sz w:val="18"/>
                <w:szCs w:val="18"/>
                <w:rtl w:val="0"/>
              </w:rPr>
              <w:t xml:space="preserve">MUNDO TIENDA MONTES DE MARIA S.A.S.</w:t>
              <w:br w:type="textWrapping"/>
              <w:t xml:space="preserve">NIT: 902.011.168-8</w:t>
              <w:br w:type="textWrapping"/>
              <w:t xml:space="preserve">Representante legal: DANILO JOSE BALLESTAS BUELVAS</w:t>
              <w:br w:type="textWrapping"/>
              <w:t xml:space="preserve">C.C.: 1.051.821.049</w:t>
              <w:br w:type="textWrapping"/>
              <w:t xml:space="preserve">Dirección: Barrio Centro, Calle 19 No. 42-7P 1 Apto 2, San Jacinto, Bolívar</w:t>
              <w:br w:type="textWrapping"/>
              <w:t xml:space="preserve">Teléfono: 301.650.9169 / 302.285.5744</w:t>
              <w:br w:type="textWrapping"/>
              <w:t xml:space="preserve">Correo: DANILO9106@HOTMAIL.COM</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APPS FACTORY COLOMBIA S.A.S.</w:t>
              <w:br w:type="textWrapping"/>
              <w:t xml:space="preserve">NIT: 902.047.794-4</w:t>
              <w:br w:type="textWrapping"/>
              <w:t xml:space="preserve">Representante legal: ALFONSO MURILLO LORA</w:t>
              <w:br w:type="textWrapping"/>
              <w:t xml:space="preserve">C.C.: 1.107.045.623</w:t>
              <w:br w:type="textWrapping"/>
              <w:t xml:space="preserve">Dirección: Calle 20 #17C-31, Santiago de Cali</w:t>
              <w:br w:type="textWrapping"/>
              <w:t xml:space="preserve">Teléfono: 311.805.2311</w:t>
              <w:br w:type="textWrapping"/>
              <w:t xml:space="preserve">Correo: appsfactorycolombia@gmail.com</w:t>
            </w: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b w:val="1"/>
          <w:bCs w:val="1"/>
          <w:rtl w:val="0"/>
        </w:rPr>
        <w:t xml:space="preserve">CLÁUSULA 21 – RÉGIMEN LEGAL, DOMICILIO Y LUGAR DE EJECUCIÓN</w:t>
      </w:r>
      <w:r w:rsidDel="00000000" w:rsidR="00000000" w:rsidRPr="00000000">
        <w:rPr>
          <w:rtl w:val="0"/>
        </w:rPr>
      </w:r>
    </w:p>
    <w:p w:rsidR="00000000" w:rsidDel="00000000" w:rsidP="00000000" w:rsidRDefault="00000000" w:rsidRPr="00000000" w14:paraId="00000083">
      <w:pPr>
        <w:spacing w:after="120" w:line="259" w:lineRule="auto"/>
        <w:jc w:val="both"/>
        <w:rPr/>
      </w:pPr>
      <w:r w:rsidDel="00000000" w:rsidR="00000000" w:rsidRPr="00000000">
        <w:rPr>
          <w:rtl w:val="0"/>
        </w:rPr>
        <w:t xml:space="preserve">El presente contrato se rige por la ley colombiana, especialmente por las normas civiles y comerciales aplicables. Las actividades se desarrollarán principalmente de manera remota, con domicilio contractual en la ciudad de Bogotá D.C., sin perjuicio de que EL CONTRATANTE opere en San Jacinto, Bolívar y EL CONTRATISTA en Santiago de Cali.</w:t>
      </w:r>
    </w:p>
    <w:p w:rsidR="00000000" w:rsidDel="00000000" w:rsidP="00000000" w:rsidRDefault="00000000" w:rsidRPr="00000000" w14:paraId="00000084">
      <w:pPr>
        <w:pStyle w:val="Heading2"/>
        <w:rPr/>
      </w:pPr>
      <w:r w:rsidDel="00000000" w:rsidR="00000000" w:rsidRPr="00000000">
        <w:rPr>
          <w:b w:val="1"/>
          <w:bCs w:val="1"/>
          <w:rtl w:val="0"/>
        </w:rPr>
        <w:t xml:space="preserve">CLÁUSULA 22 – DOCUMENTOS QUE FORMAN PARTE DEL CONTRATO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Especificaciones funcionales y técnicas que las partes acuerden por escrito.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Actas, anexos, aprobaciones, entregables, videos, demos o documentos de seguimiento aceptados por las partes.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productos, inventario, bodegas, proveedores, precios, reglas de negocio y usuarios suministrada por EL CONTRATANTE.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Cualquier acuerdo de confidencialidad, anexo técnico u orden de cambio que las partes suscriban.</w:t>
      </w:r>
    </w:p>
    <w:p w:rsidR="00000000" w:rsidDel="00000000" w:rsidP="00000000" w:rsidRDefault="00000000" w:rsidRPr="00000000" w14:paraId="00000089">
      <w:pPr>
        <w:pStyle w:val="Heading2"/>
        <w:rPr/>
      </w:pPr>
      <w:r w:rsidDel="00000000" w:rsidR="00000000" w:rsidRPr="00000000">
        <w:rPr>
          <w:b w:val="1"/>
          <w:bCs w:val="1"/>
          <w:rtl w:val="0"/>
        </w:rPr>
        <w:t xml:space="preserve">CLÁUSULA 23 – PERFECCIONAMIENTO Y EJECUCIÓN</w:t>
      </w:r>
      <w:r w:rsidDel="00000000" w:rsidR="00000000" w:rsidRPr="00000000">
        <w:rPr>
          <w:rtl w:val="0"/>
        </w:rPr>
      </w:r>
    </w:p>
    <w:p w:rsidR="00000000" w:rsidDel="00000000" w:rsidP="00000000" w:rsidRDefault="00000000" w:rsidRPr="00000000" w14:paraId="0000008A">
      <w:pPr>
        <w:spacing w:after="120" w:line="259" w:lineRule="auto"/>
        <w:jc w:val="both"/>
        <w:rPr/>
      </w:pPr>
      <w:r w:rsidDel="00000000" w:rsidR="00000000" w:rsidRPr="00000000">
        <w:rPr>
          <w:rtl w:val="0"/>
        </w:rPr>
        <w:t xml:space="preserve">El presente contrato se entiende perfeccionado con la firma de ambas partes y el pago de la primera cuota establecida en la Cláusula 5. En constancia de lo anterior, las partes firman el presente contrato a los cuatro (4) días del mes de junio de 2026.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D">
            <w:pPr>
              <w:rPr/>
            </w:pPr>
            <w:r w:rsidDel="00000000" w:rsidR="00000000" w:rsidRPr="00000000">
              <w:rPr>
                <w:rFonts w:ascii="Arial" w:cs="Arial" w:eastAsia="Arial" w:hAnsi="Arial"/>
                <w:b w:val="0"/>
                <w:bCs w:val="0"/>
                <w:sz w:val="18"/>
                <w:szCs w:val="18"/>
                <w:rtl w:val="0"/>
              </w:rPr>
              <w:t xml:space="preserve">______________________________</w:t>
              <w:br w:type="textWrapping"/>
              <w:t xml:space="preserve">DANILO JOSE BALLESTAS BUELVAS</w:t>
              <w:br w:type="textWrapping"/>
              <w:t xml:space="preserve">C.C. 1.051.821.049</w:t>
              <w:br w:type="textWrapping"/>
              <w:t xml:space="preserve">Representante Legal</w:t>
              <w:br w:type="textWrapping"/>
              <w:t xml:space="preserve">MUNDO TIENDA MONTES DE MARIA S.A.S.</w:t>
              <w:br w:type="textWrapping"/>
              <w:t xml:space="preserve">NIT: 902.011.168-8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8E">
            <w:pPr>
              <w:rPr/>
            </w:pPr>
            <w:r w:rsidDel="00000000" w:rsidR="00000000" w:rsidRPr="00000000">
              <w:rPr>
                <w:rFonts w:ascii="Arial" w:cs="Arial" w:eastAsia="Arial" w:hAnsi="Arial"/>
                <w:b w:val="0"/>
                <w:bCs w:val="0"/>
                <w:sz w:val="18"/>
                <w:szCs w:val="18"/>
                <w:rtl w:val="0"/>
              </w:rPr>
              <w:t xml:space="preserve">______________________________</w:t>
              <w:br w:type="textWrapping"/>
              <w:t xml:space="preserve">ALFONSO MURILLO LORA</w:t>
              <w:br w:type="textWrapping"/>
              <w:t xml:space="preserve">C.C. 1.107.045.623</w:t>
              <w:br w:type="textWrapping"/>
              <w:t xml:space="preserve">Representante Legal</w:t>
              <w:br w:type="textWrapping"/>
              <w:t xml:space="preserve">APPS FACTORY COLOMBIA S.A.S.</w:t>
              <w:br w:type="textWrapping"/>
              <w:t xml:space="preserve">NIT: 902.047.794-4</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Contrato de prestación de servicios - Mundo Tienda Montes de Maria S.A.S. / Apps Factory Colombia S.A.S.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sz w:val="21"/>
      <w:szCs w:val="21"/>
    </w:rPr>
  </w:style>
  <w:style w:type="paragraph" w:styleId="Heading3">
    <w:name w:val="heading 3"/>
    <w:basedOn w:val="Normal"/>
    <w:next w:val="Normal"/>
    <w:pPr>
      <w:keepNext w:val="1"/>
      <w:keepLines w:val="1"/>
      <w:spacing w:after="0" w:before="200" w:lineRule="auto"/>
    </w:pPr>
    <w:rPr>
      <w:rFonts w:ascii="Arial" w:cs="Arial" w:eastAsia="Arial" w:hAnsi="Arial"/>
      <w:b w:val="1"/>
      <w:bCs w:val="1"/>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