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" w:hAnsi="Aptos"/>
          <w:b/>
          <w:i w:val="0"/>
          <w:color w:val="000000"/>
          <w:sz w:val="46"/>
        </w:rPr>
        <w:t>Manual de uso de Administración de Bodega</w:t>
      </w:r>
    </w:p>
    <w:p>
      <w:pPr>
        <w:spacing w:after="200"/>
      </w:pPr>
      <w:r>
        <w:rPr>
          <w:rFonts w:ascii="Aptos" w:hAnsi="Aptos"/>
          <w:b w:val="0"/>
          <w:i w:val="0"/>
          <w:color w:val="2D829F"/>
          <w:sz w:val="24"/>
        </w:rPr>
        <w:t>Guía rápida para recibir mercancía y atender pedidos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Este módulo permite trabajar la bodega asignada desde una sola pantalla: revisar cotizaciones de proveedores, consultar pedidos de la app, actualizar sus estados y validar existencias. Las imágenes corresponden al sistema nuevo.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talla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D6A72"/>
          <w:sz w:val="16"/>
        </w:rPr>
        <w:t>Pantalla principal. Siga los números según la tarea que necesite realizar.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3389"/>
        <w:gridCol w:w="3389"/>
        <w:gridCol w:w="3389"/>
      </w:tblGrid>
      <w:tr>
        <w:tc>
          <w:tcPr>
            <w:tcW w:type="dxa" w:w="720"/>
            <w:shd w:fill="14516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N.º</w:t>
            </w:r>
          </w:p>
        </w:tc>
        <w:tc>
          <w:tcPr>
            <w:tcW w:type="dxa" w:w="2376"/>
            <w:shd w:fill="14516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Zona</w:t>
            </w:r>
          </w:p>
        </w:tc>
        <w:tc>
          <w:tcPr>
            <w:tcW w:type="dxa" w:w="7416"/>
            <w:shd w:fill="14516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Bodega asignada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Confirma el depósito sobre el que está trabajando.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Pestañas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Cambia entre Resumen, Cotizaciones, Pedidos y Existencias.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Cotizaciones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Abre la cotización enviada por el administrativo.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Pedidos de la app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Consulta y actualiza el estado de cada pedido.</w:t>
            </w:r>
          </w:p>
        </w:tc>
      </w:tr>
    </w:tbl>
    <w:p>
      <w:r>
        <w:br w:type="page"/>
      </w:r>
    </w:p>
    <w:p>
      <w:pPr>
        <w:pStyle w:val="Heading1"/>
        <w:spacing w:before="180" w:after="80"/>
      </w:pPr>
      <w:r>
        <w:rPr>
          <w:rFonts w:ascii="Aptos" w:hAnsi="Aptos"/>
          <w:b/>
          <w:i w:val="0"/>
          <w:color w:val="000000"/>
          <w:sz w:val="30"/>
        </w:rPr>
        <w:t>1. Revisar cotizaciones de proveedor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Entre a Cotizaciones para consultar el historial. Use los filtros para encontrar documentos borrador, aprobados o enviados, recibidos y anulados.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tiz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D6A72"/>
          <w:sz w:val="16"/>
        </w:rPr>
        <w:t>1 Pestaña Cotizaciones · 2 filtros · 3 documento y botón Ver detalle.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Abrir Cotizaciones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Seleccione la pestaña marcada con el número 1.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Filtrar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Use el estado que necesita revisar; el filtro Todas muestra el historial completo.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Ver detalle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Abra el documento correcto antes de recibir mercancía.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La cotización que aparece en Bodega es la misma que creó el administrativo para el proveedor.</w:t>
      </w:r>
    </w:p>
    <w:p>
      <w:r>
        <w:br w:type="page"/>
      </w:r>
    </w:p>
    <w:p>
      <w:pPr>
        <w:pStyle w:val="Heading1"/>
        <w:spacing w:before="180" w:after="80"/>
      </w:pPr>
      <w:r>
        <w:rPr>
          <w:rFonts w:ascii="Aptos" w:hAnsi="Aptos"/>
          <w:b/>
          <w:i w:val="0"/>
          <w:color w:val="000000"/>
          <w:sz w:val="30"/>
        </w:rPr>
        <w:t>2. Revisar y recibir una cotización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 el detalle revise proveedor, referencia, bodega destino, fecha prevista, productos, cantidades, costos y total. No confirme una recepción si la mercancía aún no ha llegado o si existen diferencias.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talle_cotiz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D6A72"/>
          <w:sz w:val="16"/>
        </w:rPr>
        <w:t>1 datos del documento · 2 productos y cantidades · 3 PDF y Confirmar recepción.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Revisar datos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Compruebe que el proveedor y Bodega Principal sean correctos.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Validar productos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Compare cantidades y costos con la mercancía recibida.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Confirmar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Use Ver / imprimir PDF si necesita el documento y pulse Confirmar recepción solo al finalizar la revisión.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Después de confirmar, la cotización queda recibida y el inventario de la bodega se actualiza.</w:t>
      </w:r>
    </w:p>
    <w:p>
      <w:r>
        <w:br w:type="page"/>
      </w:r>
    </w:p>
    <w:p>
      <w:pPr>
        <w:pStyle w:val="Heading1"/>
        <w:spacing w:before="180" w:after="80"/>
      </w:pPr>
      <w:r>
        <w:rPr>
          <w:rFonts w:ascii="Aptos" w:hAnsi="Aptos"/>
          <w:b/>
          <w:i w:val="0"/>
          <w:color w:val="000000"/>
          <w:sz w:val="30"/>
        </w:rPr>
        <w:t>3. Atender pedidos de la app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Entre a Pedidos de la app para ver los pedidos pendientes y su historial. Cada tarjeta muestra cliente, número de productos, dirección y estado actual.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di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D6A72"/>
          <w:sz w:val="16"/>
        </w:rPr>
        <w:t>1 pestaña Pedidos de la app · 2 pedidos · 3 Ver información y editar estado.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Abrir pedidos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Seleccione la pestaña marcada con el número 1.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Elegir el pedido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Ubique el pedido por su consecutivo y revise el estado.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Abrir información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Pulse Ver información y editar estado para trabajar el pedido.</w:t>
            </w:r>
          </w:p>
        </w:tc>
      </w:tr>
    </w:tbl>
    <w:p>
      <w:r>
        <w:br w:type="page"/>
      </w:r>
    </w:p>
    <w:p>
      <w:pPr>
        <w:pStyle w:val="Heading1"/>
        <w:spacing w:before="180" w:after="80"/>
      </w:pPr>
      <w:r>
        <w:rPr>
          <w:rFonts w:ascii="Aptos" w:hAnsi="Aptos"/>
          <w:b/>
          <w:i w:val="0"/>
          <w:color w:val="000000"/>
          <w:sz w:val="30"/>
        </w:rPr>
        <w:t>4. Ver información y cambiar el estado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Desde la ventana del pedido puede revisar los datos necesarios para prepararlo y cambiar su estado sin salir del módulo.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talle_ped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D6A72"/>
          <w:sz w:val="16"/>
        </w:rPr>
        <w:t>1 cliente y entrega · 2 productos y total · 3 botones para actualizar el estado.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5083"/>
        <w:gridCol w:w="5083"/>
      </w:tblGrid>
      <w:tr>
        <w:tc>
          <w:tcPr>
            <w:tcW w:type="dxa" w:w="2520"/>
            <w:shd w:fill="14516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992"/>
            <w:shd w:fill="14516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Cuándo usarlo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Pendiente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El pedido todavía no se ha empezado a preparar.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 preparación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La bodega está armando el pedido.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 camino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El pedido salió de la bodega.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Entregado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El cliente recibió el pedido.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Cancelado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El pedido no continuará.</w:t>
            </w:r>
          </w:p>
        </w:tc>
      </w:tr>
    </w:tbl>
    <w:p>
      <w:r>
        <w:br w:type="page"/>
      </w:r>
    </w:p>
    <w:p>
      <w:pPr>
        <w:pStyle w:val="Heading1"/>
        <w:spacing w:before="180" w:after="80"/>
      </w:pPr>
      <w:r>
        <w:rPr>
          <w:rFonts w:ascii="Aptos" w:hAnsi="Aptos"/>
          <w:b/>
          <w:i w:val="0"/>
          <w:color w:val="000000"/>
          <w:sz w:val="30"/>
        </w:rPr>
        <w:t>5. Consultar existencias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Entre a Existencias para revisar los productos de la bodega asignada, su cantidad actual y el mínimo configurado.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istenc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D6A72"/>
          <w:sz w:val="16"/>
        </w:rPr>
        <w:t>1 pestaña Existencias · 2 cantidades y mínimos · 3 estado del producto.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Abrir Existencias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Seleccione la pestaña marcada con el número 1.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Revisar cantidades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Compare Existencia contra Mínimo para detectar faltantes.</w:t>
            </w:r>
          </w:p>
        </w:tc>
      </w:tr>
      <w:tr>
        <w:tc>
          <w:tcPr>
            <w:tcW w:type="dxa" w:w="648"/>
            <w:shd w:fill="2D829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784"/>
            <w:tcMar>
              <w:top w:w="20" w:type="dxa"/>
              <w:start w:w="0" w:type="dxa"/>
              <w:bottom w:w="5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516B"/>
                <w:sz w:val="20"/>
              </w:rPr>
              <w:t>Atender Revisar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 xml:space="preserve">  Los productos con estado Revisar están en o por debajo del mínimo.</w:t>
            </w:r>
          </w:p>
        </w:tc>
      </w:tr>
    </w:tbl>
    <w:p>
      <w:pPr>
        <w:pStyle w:val="Heading2"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Prueba rápida</w:t>
      </w:r>
    </w:p>
    <w:p>
      <w:pPr>
        <w:pStyle w:val="ListBullet"/>
        <w:spacing w:after="40" w:line="245" w:lineRule="auto"/>
      </w:pPr>
      <w:r>
        <w:rPr>
          <w:rFonts w:ascii="Aptos" w:hAnsi="Aptos"/>
          <w:b w:val="0"/>
          <w:i w:val="0"/>
          <w:color w:val="000000"/>
          <w:sz w:val="19"/>
        </w:rPr>
        <w:t>Actualizar la pantalla y confirmar que la bodega asignada sea correcta.</w:t>
      </w:r>
    </w:p>
    <w:p>
      <w:pPr>
        <w:pStyle w:val="ListBullet"/>
        <w:spacing w:after="40" w:line="245" w:lineRule="auto"/>
      </w:pPr>
      <w:r>
        <w:rPr>
          <w:rFonts w:ascii="Aptos" w:hAnsi="Aptos"/>
          <w:b w:val="0"/>
          <w:i w:val="0"/>
          <w:color w:val="000000"/>
          <w:sz w:val="19"/>
        </w:rPr>
        <w:t>Abrir una cotización, revisar el PDF y confirmar recepción de un documento de prueba.</w:t>
      </w:r>
    </w:p>
    <w:p>
      <w:pPr>
        <w:pStyle w:val="ListBullet"/>
        <w:spacing w:after="40" w:line="245" w:lineRule="auto"/>
      </w:pPr>
      <w:r>
        <w:rPr>
          <w:rFonts w:ascii="Aptos" w:hAnsi="Aptos"/>
          <w:b w:val="0"/>
          <w:i w:val="0"/>
          <w:color w:val="000000"/>
          <w:sz w:val="19"/>
        </w:rPr>
        <w:t>Abrir un pedido de la app y cambiarlo a En preparación; luego validar el nuevo estado.</w:t>
      </w:r>
    </w:p>
    <w:p>
      <w:pPr>
        <w:pStyle w:val="ListBullet"/>
        <w:spacing w:after="40" w:line="245" w:lineRule="auto"/>
      </w:pPr>
      <w:r>
        <w:rPr>
          <w:rFonts w:ascii="Aptos" w:hAnsi="Aptos"/>
          <w:b w:val="0"/>
          <w:i w:val="0"/>
          <w:color w:val="000000"/>
          <w:sz w:val="19"/>
        </w:rPr>
        <w:t>Revisar Existencias y comprobar que los valores correspondan a la bodega asignada.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Si una acción no aparece, revise el estado del documento, pulse Actualizar y confirme que la sesión siga activa.</w:t>
      </w:r>
    </w:p>
    <w:sectPr w:rsidR="00FC693F" w:rsidRPr="0006063C" w:rsidSect="00034616">
      <w:footerReference w:type="default" r:id="rId9"/>
      <w:pgSz w:w="12240" w:h="15840"/>
      <w:pgMar w:top="893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5D6A72"/>
        <w:sz w:val="16"/>
      </w:rPr>
      <w:t>Mundo Tienda  ·  Manual rápido de Administración de Bodega</w:t>
    </w:r>
  </w:p>
  <w:p>
    <w:pPr>
      <w:jc w:val="right"/>
    </w:pPr>
    <w:r>
      <w:rPr>
        <w:rFonts w:ascii="Aptos" w:hAnsi="Aptos"/>
        <w:b w:val="0"/>
        <w:i w:val="0"/>
        <w:color w:val="5D6A72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de Administración de Bodega</dc:title>
  <dc:subject>Guía rápida del módulo nuevo de Bodega</dc:subject>
  <dc:creator>Mundo Tienda ERP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