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Romi Gilat’s Schedule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Nicholas Miller’s Schedule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478206" cy="32718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8206" cy="327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Atahan Bakanyildiz’s Schedule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Cedar Maxwell’s Schedule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