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205D" w14:textId="1FA59C77" w:rsidR="008A35BD" w:rsidRDefault="008A35BD" w:rsidP="008A35BD">
      <w:r>
        <w:t>Зарядка для глаз</w:t>
      </w:r>
      <w:r w:rsidR="00AF4CCA">
        <w:t>:</w:t>
      </w:r>
    </w:p>
    <w:p w14:paraId="03D768A7" w14:textId="77777777" w:rsidR="008A35BD" w:rsidRDefault="008A35BD" w:rsidP="008A35BD">
      <w:r>
        <w:t xml:space="preserve">1. 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14:paraId="79D6927A" w14:textId="77777777" w:rsidR="008A35BD" w:rsidRDefault="008A35BD" w:rsidP="008A35BD">
      <w:r>
        <w:t>2. Сфокусируйте свой взгляд на несколько секунд сначала на ближнем предмете, а затем на дальнем. Рекомендуется сделать 10 подходов.</w:t>
      </w:r>
    </w:p>
    <w:p w14:paraId="37BE3AEC" w14:textId="77777777" w:rsidR="00A8763E" w:rsidRDefault="008A35BD" w:rsidP="008A35BD">
      <w:r>
        <w:t>3. Водите глазами в разные стороны – снизу вверх и слева направо. Можно выполнить и круговые движения. Повторить не менее 10 раз.</w:t>
      </w:r>
    </w:p>
    <w:sectPr w:rsidR="00A87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BD"/>
    <w:rsid w:val="008A35BD"/>
    <w:rsid w:val="00A8763E"/>
    <w:rsid w:val="00A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6DD"/>
  <w15:chartTrackingRefBased/>
  <w15:docId w15:val="{8AF3C91E-9953-4E23-9DB4-35D5E95A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Terolai Nekomori</dc:creator>
  <cp:keywords/>
  <dc:description/>
  <cp:lastModifiedBy>Terolai Nekomori</cp:lastModifiedBy>
  <cp:revision>2</cp:revision>
  <dcterms:created xsi:type="dcterms:W3CDTF">2022-02-21T17:53:00Z</dcterms:created>
  <dcterms:modified xsi:type="dcterms:W3CDTF">2022-02-21T17:53:00Z</dcterms:modified>
</cp:coreProperties>
</file>