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3180"/>
        <w:gridCol w:w="3105"/>
      </w:tblGrid>
      <w:tr w:rsidR="4B348C5C" w:rsidTr="58409FA2" w14:paraId="5331FAB6">
        <w:tc>
          <w:tcPr>
            <w:tcW w:w="3015" w:type="dxa"/>
            <w:tcMar/>
            <w:vAlign w:val="top"/>
          </w:tcPr>
          <w:p w:rsidR="4B348C5C" w:rsidP="4B348C5C" w:rsidRDefault="4B348C5C" w14:paraId="0C061C53" w14:textId="776E5C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B348C5C" w:rsidR="4B348C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Неронов Роман </w:t>
            </w:r>
          </w:p>
          <w:p w:rsidR="4B348C5C" w:rsidP="4B348C5C" w:rsidRDefault="4B348C5C" w14:paraId="3D8E4301" w14:textId="4DC567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B348C5C" w:rsidR="4B348C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Михайлович</w:t>
            </w:r>
          </w:p>
        </w:tc>
        <w:tc>
          <w:tcPr>
            <w:tcW w:w="3180" w:type="dxa"/>
            <w:tcMar/>
            <w:vAlign w:val="top"/>
          </w:tcPr>
          <w:p w:rsidR="4B348C5C" w:rsidP="4B348C5C" w:rsidRDefault="4B348C5C" w14:paraId="1BB6D60C" w14:textId="62A1E6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B348C5C" w:rsidR="4B348C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20.Б11-пу</w:t>
            </w:r>
          </w:p>
        </w:tc>
        <w:tc>
          <w:tcPr>
            <w:tcW w:w="3105" w:type="dxa"/>
            <w:tcMar/>
            <w:vAlign w:val="top"/>
          </w:tcPr>
          <w:p w:rsidR="4B348C5C" w:rsidP="4B348C5C" w:rsidRDefault="4B348C5C" w14:paraId="737995FE" w14:textId="5ED9A8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B348C5C" w:rsidR="4B348C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20.11.2021</w:t>
            </w:r>
          </w:p>
        </w:tc>
      </w:tr>
      <w:tr w:rsidR="4B348C5C" w:rsidTr="58409FA2" w14:paraId="6BB5BBF7">
        <w:tc>
          <w:tcPr>
            <w:tcW w:w="3015" w:type="dxa"/>
            <w:tcMar/>
            <w:vAlign w:val="top"/>
          </w:tcPr>
          <w:p w:rsidR="4B348C5C" w:rsidP="4B348C5C" w:rsidRDefault="4B348C5C" w14:paraId="7F927A9E" w14:textId="62E8AD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4B348C5C" w:rsidR="4B348C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Номер</w:t>
            </w:r>
            <w:proofErr w:type="spellEnd"/>
            <w:r w:rsidRPr="4B348C5C" w:rsidR="4B348C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эссе: 10</w:t>
            </w:r>
            <w:r>
              <w:tab/>
            </w:r>
          </w:p>
        </w:tc>
        <w:tc>
          <w:tcPr>
            <w:tcW w:w="6285" w:type="dxa"/>
            <w:gridSpan w:val="2"/>
            <w:tcMar/>
            <w:vAlign w:val="top"/>
          </w:tcPr>
          <w:p w:rsidR="4B348C5C" w:rsidP="58409FA2" w:rsidRDefault="4B348C5C" w14:paraId="5FBC14BA" w14:textId="78331D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58409FA2" w:rsidR="58409F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Тема</w:t>
            </w:r>
            <w:proofErr w:type="spellEnd"/>
            <w:r w:rsidRPr="58409FA2" w:rsidR="58409F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</w:t>
            </w:r>
            <w:r w:rsidRPr="58409FA2" w:rsidR="58409F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эссе</w:t>
            </w:r>
            <w:r w:rsidRPr="58409FA2" w:rsidR="58409F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: “УРАВНЕНИЯ ДВИЖЕНИЯ И ОСНОВНЫЕ ЗАКОНЫ ДИНАМИКИ МЕХАНИЧЕСКОЙ СИСТЕМЫ” п. 3,4,5,6</w:t>
            </w:r>
          </w:p>
        </w:tc>
      </w:tr>
    </w:tbl>
    <w:p w:rsidR="4B348C5C" w:rsidP="4B348C5C" w:rsidRDefault="4B348C5C" w14:paraId="6C648CE0" w14:textId="31E09474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B348C5C" w:rsidP="4B348C5C" w:rsidRDefault="4B348C5C" w14:paraId="1DAB4122" w14:textId="6AE13ACF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B348C5C" w:rsidP="4B348C5C" w:rsidRDefault="4B348C5C" w14:paraId="59BD902D" w14:textId="48E007B4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B348C5C" w:rsidP="4B348C5C" w:rsidRDefault="4B348C5C" w14:paraId="6F7AA984" w14:textId="34EE9847">
      <w:pPr>
        <w:spacing w:before="240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4B348C5C" w:rsidP="4B348C5C" w:rsidRDefault="4B348C5C" w14:paraId="37CC1B1C" w14:textId="32819580">
      <w:pPr>
        <w:spacing w:before="240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4B348C5C" w:rsidP="4B348C5C" w:rsidRDefault="4B348C5C" w14:paraId="7DD26BF5" w14:textId="0D840D58">
      <w:pPr>
        <w:spacing w:before="240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4B348C5C" w:rsidR="4B348C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ЭССЕ</w:t>
      </w:r>
    </w:p>
    <w:p w:rsidR="4B348C5C" w:rsidP="4B348C5C" w:rsidRDefault="4B348C5C" w14:paraId="7AF5ACD8" w14:textId="412D6D3F">
      <w:pPr>
        <w:spacing w:before="240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4B348C5C" w:rsidR="4B348C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на тему:</w:t>
      </w:r>
    </w:p>
    <w:p w:rsidR="4B348C5C" w:rsidP="4B348C5C" w:rsidRDefault="4B348C5C" w14:paraId="483F33BC" w14:textId="3B76C36A">
      <w:pPr>
        <w:spacing w:before="240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4B348C5C" w:rsidR="4B348C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«</w:t>
      </w:r>
      <w:r w:rsidRPr="4B348C5C" w:rsidR="4B348C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AU"/>
        </w:rPr>
        <w:t>УРАВНЕНИЯ ДВИЖЕНИЯ И ОСНОВНЫЕ ЗАКОНЫ ДИНАМИКИ МЕХАНИЧЕСКОЙ СИСТЕМЫ</w:t>
      </w:r>
      <w:r w:rsidRPr="4B348C5C" w:rsidR="4B348C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»</w:t>
      </w:r>
    </w:p>
    <w:p w:rsidR="4B348C5C" w:rsidP="4B348C5C" w:rsidRDefault="4B348C5C" w14:paraId="4EE5BB88" w14:textId="55DF1323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B348C5C" w:rsidP="4B348C5C" w:rsidRDefault="4B348C5C" w14:paraId="05585162" w14:textId="3A527834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B348C5C" w:rsidP="4B348C5C" w:rsidRDefault="4B348C5C" w14:paraId="4825411E" w14:textId="13C43AEB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B348C5C" w:rsidP="4B348C5C" w:rsidRDefault="4B348C5C" w14:paraId="516CB1C3" w14:textId="2EE9E2E5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B348C5C" w:rsidP="4B348C5C" w:rsidRDefault="4B348C5C" w14:paraId="2D6B299C" w14:textId="28D2F990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B348C5C" w:rsidP="4B348C5C" w:rsidRDefault="4B348C5C" w14:paraId="61565DB9" w14:textId="4139DEFB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B348C5C" w:rsidP="4B348C5C" w:rsidRDefault="4B348C5C" w14:paraId="6F9023EF" w14:textId="34E4B183">
      <w:pPr>
        <w:spacing w:before="240"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B348C5C" w:rsidR="4B348C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Выполнил студент группы 20.Б11-пу </w:t>
      </w:r>
    </w:p>
    <w:p w:rsidR="4B348C5C" w:rsidP="4B348C5C" w:rsidRDefault="4B348C5C" w14:paraId="70939FBA" w14:textId="09B37455">
      <w:pPr>
        <w:spacing w:before="240"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B348C5C" w:rsidR="4B348C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  Неронов Роман Михайлович</w:t>
      </w:r>
    </w:p>
    <w:p w:rsidR="4B348C5C" w:rsidP="4B348C5C" w:rsidRDefault="4B348C5C" w14:paraId="03D42277" w14:textId="2CB603A9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B348C5C" w:rsidP="4B348C5C" w:rsidRDefault="4B348C5C" w14:paraId="4ED8C7A8" w14:textId="6439F933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B348C5C" w:rsidP="4B348C5C" w:rsidRDefault="4B348C5C" w14:paraId="2A330D76" w14:textId="5B4CB9E2">
      <w:pPr>
        <w:pStyle w:val="a"/>
        <w:ind w:firstLine="567"/>
        <w:jc w:val="center"/>
        <w:rPr>
          <w:rFonts w:cs="Calibri" w:cstheme="minorAscii"/>
          <w:b w:val="1"/>
          <w:bCs w:val="1"/>
          <w:sz w:val="24"/>
          <w:szCs w:val="24"/>
        </w:rPr>
      </w:pPr>
    </w:p>
    <w:p xmlns:wp14="http://schemas.microsoft.com/office/word/2010/wordml" w:rsidRPr="00ED11DA" w:rsidR="002832C3" w:rsidP="58409FA2" w:rsidRDefault="002832C3" w14:paraId="403AE268" wp14:textId="77777777" wp14:noSpellErr="1">
      <w:pPr>
        <w:spacing w:after="40" w:afterAutospacing="off"/>
        <w:ind w:firstLine="0"/>
        <w:rPr>
          <w:rFonts w:cs="Calibri" w:cstheme="minorAscii"/>
          <w:b w:val="1"/>
          <w:bCs w:val="1"/>
          <w:i w:val="0"/>
          <w:iCs w:val="0"/>
          <w:sz w:val="24"/>
          <w:szCs w:val="24"/>
        </w:rPr>
      </w:pPr>
      <w:r w:rsidRPr="58409FA2" w:rsidR="58409FA2">
        <w:rPr>
          <w:rFonts w:cs="Calibri" w:cstheme="minorAscii"/>
          <w:b w:val="1"/>
          <w:bCs w:val="1"/>
          <w:i w:val="0"/>
          <w:iCs w:val="0"/>
          <w:sz w:val="32"/>
          <w:szCs w:val="32"/>
        </w:rPr>
        <w:t>Второй и третий законы Ньютона</w:t>
      </w:r>
    </w:p>
    <w:p xmlns:wp14="http://schemas.microsoft.com/office/word/2010/wordml" w:rsidRPr="00ED11DA" w:rsidR="002832C3" w:rsidP="58409FA2" w:rsidRDefault="002832C3" w14:paraId="28720907" wp14:textId="753B0007">
      <w:pPr>
        <w:pStyle w:val="a"/>
        <w:spacing w:after="40" w:afterAutospacing="off"/>
        <w:ind w:firstLine="0"/>
        <w:rPr>
          <w:rFonts w:eastAsia="" w:cs="Calibri" w:eastAsiaTheme="minorEastAsia" w:cstheme="minorAscii"/>
          <w:sz w:val="24"/>
          <w:szCs w:val="24"/>
        </w:rPr>
      </w:pPr>
      <w:r w:rsidRPr="58409FA2" w:rsidR="58409FA2">
        <w:rPr>
          <w:rFonts w:cs="Calibri" w:cstheme="minorAscii"/>
          <w:sz w:val="24"/>
          <w:szCs w:val="24"/>
        </w:rPr>
        <w:t xml:space="preserve">Уравнения движения точки в </w:t>
      </w:r>
      <w:r w:rsidRPr="58409FA2" w:rsidR="58409FA2">
        <w:rPr>
          <w:rFonts w:ascii="Calibri" w:hAnsi="Calibri" w:eastAsia="Calibri" w:cs="Calibri"/>
          <w:noProof w:val="0"/>
          <w:sz w:val="24"/>
          <w:szCs w:val="24"/>
          <w:lang w:val="ru-RU"/>
        </w:rPr>
        <w:t>некоторой фиксированной</w:t>
      </w:r>
      <w:r w:rsidRPr="58409FA2" w:rsidR="58409FA2">
        <w:rPr>
          <w:rFonts w:cs="Calibri" w:cstheme="minorAscii"/>
          <w:sz w:val="24"/>
          <w:szCs w:val="24"/>
        </w:rPr>
        <w:t xml:space="preserve"> инерциальной системе координат </w:t>
      </w:r>
      <w:r w:rsidRPr="58409FA2" w:rsidR="58409FA2">
        <w:rPr>
          <w:rFonts w:cs="Calibri" w:cstheme="minorAscii"/>
          <w:sz w:val="24"/>
          <w:szCs w:val="24"/>
          <w:lang w:val="en-US"/>
        </w:rPr>
        <w:t>E</w:t>
      </w:r>
      <w:r w:rsidRPr="58409FA2" w:rsidR="58409FA2">
        <w:rPr>
          <w:rFonts w:cs="Calibri" w:cstheme="minorAscii"/>
          <w:sz w:val="24"/>
          <w:szCs w:val="24"/>
          <w:vertAlign w:val="superscript"/>
        </w:rPr>
        <w:t>3</w:t>
      </w:r>
      <w:r w:rsidRPr="58409FA2" w:rsidR="58409FA2">
        <w:rPr>
          <w:rFonts w:cs="Calibri" w:cstheme="minorAscii"/>
          <w:sz w:val="24"/>
          <w:szCs w:val="24"/>
        </w:rPr>
        <w:t>:</w:t>
      </w:r>
    </w:p>
    <w:p xmlns:wp14="http://schemas.microsoft.com/office/word/2010/wordml" w:rsidRPr="00ED11DA" w:rsidR="002832C3" w:rsidP="58409FA2" w:rsidRDefault="002832C3" w14:paraId="08EF4C47" wp14:textId="77777777">
      <w:pPr>
        <w:pStyle w:val="a"/>
        <w:spacing w:after="40" w:afterAutospacing="off"/>
        <w:ind w:firstLine="0"/>
        <w:rPr>
          <w:rFonts w:eastAsia="" w:cs="Calibri" w:eastAsiaTheme="minorEastAsia" w:cstheme="minorAscii"/>
          <w:sz w:val="24"/>
          <w:szCs w:val="24"/>
        </w:rPr>
      </w:pPr>
      <w:r w:rsidRPr="4B348C5C">
        <w:rPr>
          <w:rFonts w:cs="Calibri" w:cstheme="minorAscii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4B348C5C">
        <w:rPr>
          <w:rFonts w:eastAsia="" w:cs="Calibri" w:eastAsiaTheme="minorEastAsia" w:cstheme="minorAscii"/>
          <w:sz w:val="24"/>
          <w:szCs w:val="24"/>
        </w:rPr>
        <w:t>=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'</m:t>
        </m:r>
      </m:oMath>
      <w:r w:rsidRPr="4B348C5C">
        <w:rPr>
          <w:rFonts w:eastAsia="" w:cs="Calibri" w:eastAsiaTheme="minorEastAsia" w:cstheme="minorAsci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4B348C5C">
        <w:rPr>
          <w:rFonts w:eastAsia="" w:cs="Calibri" w:eastAsiaTheme="minorEastAsia" w:cstheme="minorAscii"/>
          <w:sz w:val="24"/>
          <w:szCs w:val="24"/>
        </w:rPr>
        <w:t>,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F'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 xml:space="preserve">∈ </m:t>
        </m:r>
      </m:oMath>
      <w:r w:rsidRPr="4B348C5C">
        <w:rPr>
          <w:rFonts w:eastAsia="" w:cs="Calibri" w:eastAsiaTheme="minorEastAsia" w:cstheme="minorAscii"/>
          <w:sz w:val="24"/>
          <w:szCs w:val="24"/>
          <w:lang w:val="en-US"/>
        </w:rPr>
        <w:t>R</w:t>
      </w:r>
      <w:proofErr w:type="gramStart"/>
      <w:r w:rsidRPr="4B348C5C">
        <w:rPr>
          <w:rFonts w:eastAsia="" w:cs="Calibri" w:eastAsiaTheme="minorEastAsia" w:cstheme="minorAscii"/>
          <w:sz w:val="24"/>
          <w:szCs w:val="24"/>
          <w:vertAlign w:val="superscript"/>
        </w:rPr>
        <w:t>3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  (</w:t>
      </w:r>
      <w:proofErr w:type="gramEnd"/>
      <w:r w:rsidRPr="4B348C5C">
        <w:rPr>
          <w:rFonts w:eastAsia="" w:cs="Calibri" w:eastAsiaTheme="minorEastAsia" w:cstheme="minorAscii"/>
          <w:sz w:val="24"/>
          <w:szCs w:val="24"/>
        </w:rPr>
        <w:t xml:space="preserve">начальные условия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4B348C5C">
        <w:rPr>
          <w:rFonts w:cs="Calibri" w:cstheme="minorAscii"/>
          <w:sz w:val="24"/>
          <w:szCs w:val="24"/>
        </w:rPr>
        <w:t>(t</w:t>
      </w:r>
      <w:r w:rsidRPr="4B348C5C">
        <w:rPr>
          <w:rFonts w:cs="Calibri" w:cstheme="minorAscii"/>
          <w:sz w:val="24"/>
          <w:szCs w:val="24"/>
          <w:vertAlign w:val="subscript"/>
        </w:rPr>
        <w:t>0</w:t>
      </w:r>
      <w:r w:rsidRPr="4B348C5C">
        <w:rPr>
          <w:rFonts w:cs="Calibri" w:cstheme="minorAscii"/>
          <w:sz w:val="24"/>
          <w:szCs w:val="24"/>
        </w:rPr>
        <w:t xml:space="preserve">) =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4B348C5C">
        <w:rPr>
          <w:rFonts w:eastAsia="" w:cs="Calibri" w:eastAsiaTheme="minorEastAsia" w:cstheme="minorAscii"/>
          <w:sz w:val="24"/>
          <w:szCs w:val="24"/>
          <w:vertAlign w:val="subscript"/>
        </w:rPr>
        <w:t>0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4B348C5C">
        <w:rPr>
          <w:rFonts w:cs="Calibri" w:cstheme="minorAscii"/>
          <w:sz w:val="24"/>
          <w:szCs w:val="24"/>
        </w:rPr>
        <w:t>(t</w:t>
      </w:r>
      <w:r w:rsidRPr="4B348C5C">
        <w:rPr>
          <w:rFonts w:cs="Calibri" w:cstheme="minorAscii"/>
          <w:sz w:val="24"/>
          <w:szCs w:val="24"/>
          <w:vertAlign w:val="subscript"/>
        </w:rPr>
        <w:t>0</w:t>
      </w:r>
      <w:r w:rsidRPr="4B348C5C">
        <w:rPr>
          <w:rFonts w:cs="Calibri" w:cstheme="minorAscii"/>
          <w:sz w:val="24"/>
          <w:szCs w:val="24"/>
        </w:rPr>
        <w:t xml:space="preserve">)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4B348C5C">
        <w:rPr>
          <w:rFonts w:eastAsia="" w:cs="Calibri" w:eastAsiaTheme="minorEastAsia" w:cstheme="minorAscii"/>
          <w:sz w:val="24"/>
          <w:szCs w:val="24"/>
          <w:vertAlign w:val="subscript"/>
        </w:rPr>
        <w:t>0</w:t>
      </w:r>
      <w:r w:rsidRPr="4B348C5C">
        <w:rPr>
          <w:rFonts w:eastAsia="" w:cs="Calibri" w:eastAsiaTheme="minorEastAsia" w:cstheme="minorAscii"/>
          <w:sz w:val="24"/>
          <w:szCs w:val="24"/>
        </w:rPr>
        <w:t>).</w:t>
      </w:r>
      <w:r w:rsidRPr="00ED11DA">
        <w:rPr>
          <w:rFonts w:eastAsiaTheme="minorEastAsia" w:cstheme="minorHAnsi"/>
          <w:sz w:val="24"/>
          <w:szCs w:val="24"/>
        </w:rPr>
        <w:br/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Введём понятия силы и массы для построения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F'</m:t>
            </m:r>
          </m:e>
        </m:acc>
      </m:oMath>
      <w:r w:rsidRPr="4B348C5C">
        <w:rPr>
          <w:rFonts w:eastAsia="" w:cs="Calibri" w:eastAsiaTheme="minorEastAsia" w:cstheme="minorAscii"/>
          <w:sz w:val="24"/>
          <w:szCs w:val="24"/>
        </w:rPr>
        <w:t>.</w:t>
      </w:r>
    </w:p>
    <w:p xmlns:wp14="http://schemas.microsoft.com/office/word/2010/wordml" w:rsidRPr="00ED11DA" w:rsidR="002832C3" w:rsidP="58409FA2" w:rsidRDefault="002832C3" w14:paraId="407D96E8" wp14:textId="7CF79323">
      <w:pPr>
        <w:spacing w:after="40" w:afterAutospacing="off"/>
        <w:ind w:firstLine="0"/>
        <w:rPr>
          <w:rFonts w:cs="Calibri" w:cstheme="minorAscii"/>
          <w:sz w:val="24"/>
          <w:szCs w:val="24"/>
        </w:rPr>
      </w:pPr>
      <w:r w:rsidRPr="4B348C5C">
        <w:rPr>
          <w:rFonts w:cs="Calibri" w:cstheme="minorAscii"/>
          <w:sz w:val="24"/>
          <w:szCs w:val="24"/>
        </w:rPr>
        <w:t xml:space="preserve">Действие других тел на рассматриваемое тело имеет характер взаимодействия. Мера взаимодействия - </w:t>
      </w:r>
      <w:r w:rsidRPr="4B348C5C">
        <w:rPr>
          <w:rFonts w:cs="Calibri" w:cstheme="minorAscii"/>
          <w:sz w:val="24"/>
          <w:szCs w:val="24"/>
        </w:rPr>
        <w:t xml:space="preserve">сила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eastAsiaTheme="minorEastAsia" w:cstheme="minorHAnsi"/>
                <w:sz w:val="24"/>
                <w:szCs w:val="24"/>
              </w:rPr>
              <m:t>F</m:t>
            </m:r>
          </m:e>
        </m:acc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,</m:t>
        </m:r>
      </m:oMath>
      <w:r w:rsidRPr="4B348C5C">
        <w:rPr>
          <w:rFonts w:eastAsia="" w:cs="Calibri" w:eastAsiaTheme="minorEastAsia" w:cstheme="minorAscii"/>
          <w:sz w:val="24"/>
          <w:szCs w:val="24"/>
        </w:rPr>
        <w:t xml:space="preserve"> </w:t>
      </w:r>
      <w:r w:rsidRPr="4B348C5C">
        <w:rPr>
          <w:rFonts w:cs="Calibri" w:cstheme="minorAscii"/>
          <w:sz w:val="24"/>
          <w:szCs w:val="24"/>
        </w:rPr>
        <w:t>действующая</w:t>
      </w:r>
      <w:r w:rsidRPr="4B348C5C">
        <w:rPr>
          <w:rFonts w:cs="Calibri" w:cstheme="minorAscii"/>
          <w:sz w:val="24"/>
          <w:szCs w:val="24"/>
        </w:rPr>
        <w:t xml:space="preserve"> на точку — вектор, </w:t>
      </w:r>
      <w:proofErr w:type="spellStart"/>
      <w:r w:rsidRPr="4B348C5C">
        <w:rPr>
          <w:rFonts w:cs="Calibri" w:cstheme="minorAscii"/>
          <w:sz w:val="24"/>
          <w:szCs w:val="24"/>
        </w:rPr>
        <w:t>сонаправленный</w:t>
      </w:r>
      <w:proofErr w:type="spellEnd"/>
      <w:r w:rsidRPr="4B348C5C">
        <w:rPr>
          <w:rFonts w:cs="Calibri" w:cstheme="minorAscii"/>
          <w:sz w:val="24"/>
          <w:szCs w:val="24"/>
        </w:rPr>
        <w:t xml:space="preserve"> с ускорением точки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</m:acc>
      </m:oMath>
      <w:r w:rsidRPr="4B348C5C">
        <w:rPr>
          <w:rFonts w:eastAsia="" w:cs="Calibri" w:eastAsiaTheme="minorEastAsia" w:cstheme="minorAscii"/>
          <w:sz w:val="24"/>
          <w:szCs w:val="24"/>
        </w:rPr>
        <w:t xml:space="preserve"> = 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4B348C5C">
        <w:rPr>
          <w:rFonts w:eastAsia="" w:cs="Calibri" w:eastAsiaTheme="minorEastAsia" w:cstheme="minorAscii"/>
          <w:sz w:val="24"/>
          <w:szCs w:val="24"/>
        </w:rPr>
        <w:t xml:space="preserve">, которое вызывается этой силой. </w:t>
      </w:r>
    </w:p>
    <w:p xmlns:wp14="http://schemas.microsoft.com/office/word/2010/wordml" w:rsidRPr="00ED11DA" w:rsidR="002832C3" w:rsidP="58409FA2" w:rsidRDefault="002832C3" w14:paraId="13CA8F1D" wp14:textId="5B95B2E3">
      <w:pPr>
        <w:pStyle w:val="a"/>
        <w:spacing w:after="40" w:afterAutospacing="off"/>
        <w:ind w:firstLine="0"/>
        <w:rPr>
          <w:rFonts w:cs="Calibri" w:cstheme="minorAscii"/>
          <w:sz w:val="24"/>
          <w:szCs w:val="24"/>
        </w:rPr>
      </w:pPr>
      <w:r w:rsidRPr="58409FA2" w:rsidR="58409FA2">
        <w:rPr>
          <w:rFonts w:eastAsia="" w:cs="Calibri" w:eastAsiaTheme="minorEastAsia" w:cstheme="minorAscii"/>
          <w:sz w:val="24"/>
          <w:szCs w:val="24"/>
        </w:rPr>
        <w:t xml:space="preserve">В механике силы разделяют на </w:t>
      </w:r>
      <w:r w:rsidRPr="58409FA2" w:rsidR="58409FA2">
        <w:rPr>
          <w:rFonts w:eastAsia="" w:cs="Calibri" w:eastAsiaTheme="minorEastAsia" w:cstheme="minorAscii"/>
          <w:i w:val="1"/>
          <w:iCs w:val="1"/>
          <w:sz w:val="24"/>
          <w:szCs w:val="24"/>
        </w:rPr>
        <w:t>контактные</w:t>
      </w:r>
      <w:r w:rsidRPr="58409FA2" w:rsidR="58409FA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(силы давления, трения)</w:t>
      </w:r>
      <w:r w:rsidRPr="58409FA2" w:rsidR="58409FA2">
        <w:rPr>
          <w:rFonts w:eastAsia="" w:cs="Calibri" w:eastAsiaTheme="minorEastAsia" w:cstheme="minorAscii"/>
          <w:sz w:val="24"/>
          <w:szCs w:val="24"/>
        </w:rPr>
        <w:t xml:space="preserve"> и </w:t>
      </w:r>
      <w:r w:rsidRPr="58409FA2" w:rsidR="58409FA2">
        <w:rPr>
          <w:rFonts w:eastAsia="" w:cs="Calibri" w:eastAsiaTheme="minorEastAsia" w:cstheme="minorAscii"/>
          <w:i w:val="1"/>
          <w:iCs w:val="1"/>
          <w:sz w:val="24"/>
          <w:szCs w:val="24"/>
        </w:rPr>
        <w:t>полевые</w:t>
      </w:r>
      <w:r w:rsidRPr="58409FA2" w:rsidR="58409FA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(гравитационные, электромагнитные)</w:t>
      </w:r>
      <w:r w:rsidRPr="58409FA2" w:rsidR="58409FA2">
        <w:rPr>
          <w:rFonts w:eastAsia="" w:cs="Calibri" w:eastAsiaTheme="minorEastAsia" w:cstheme="minorAscii"/>
          <w:sz w:val="24"/>
          <w:szCs w:val="24"/>
        </w:rPr>
        <w:t xml:space="preserve">. </w:t>
      </w:r>
    </w:p>
    <w:p xmlns:wp14="http://schemas.microsoft.com/office/word/2010/wordml" w:rsidRPr="00ED11DA" w:rsidR="002832C3" w:rsidP="58409FA2" w:rsidRDefault="002832C3" w14:paraId="50E1D04B" wp14:textId="1538410C">
      <w:pPr>
        <w:pStyle w:val="a"/>
        <w:spacing w:after="40" w:afterAutospacing="off"/>
        <w:ind w:firstLine="0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8409FA2" w:rsidR="4B348C5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ru-RU"/>
        </w:rPr>
        <w:t>Статический способ измерения силы</w:t>
      </w:r>
      <w:r w:rsidRPr="58409FA2" w:rsidR="4B348C5C">
        <w:rPr>
          <w:rFonts w:ascii="Calibri" w:hAnsi="Calibri" w:eastAsia="Calibri" w:cs="Calibri"/>
          <w:noProof w:val="0"/>
          <w:sz w:val="24"/>
          <w:szCs w:val="24"/>
          <w:lang w:val="ru-RU"/>
        </w:rPr>
        <w:t>, действующей на точку: уравновешение ее действием на ту же точку определенным образом деформированной пружины-эталона, служащей эталоном силы.</w:t>
      </w:r>
      <w:r w:rsidRPr="00ED11DA">
        <w:rPr>
          <w:rFonts w:eastAsiaTheme="minorEastAsia" w:cstheme="minorHAnsi"/>
          <w:sz w:val="24"/>
          <w:szCs w:val="24"/>
        </w:rPr>
        <w:br/>
      </w:r>
      <w:r w:rsidRPr="4B348C5C">
        <w:rPr>
          <w:rFonts w:cs="Calibri" w:cstheme="minorAscii"/>
          <w:sz w:val="24"/>
          <w:szCs w:val="24"/>
        </w:rPr>
        <w:t xml:space="preserve">Ускорения, приобретаемые одним и тем же телом под действием разных сил, пропорциональны этим силам: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4B348C5C">
        <w:rPr>
          <w:rFonts w:eastAsia="" w:cs="Calibri" w:eastAsiaTheme="minorEastAsia" w:cstheme="minorAscii"/>
          <w:sz w:val="24"/>
          <w:szCs w:val="24"/>
        </w:rPr>
        <w:t xml:space="preserve">. </w:t>
      </w:r>
    </w:p>
    <w:p xmlns:wp14="http://schemas.microsoft.com/office/word/2010/wordml" w:rsidRPr="00ED11DA" w:rsidR="002832C3" w:rsidP="58409FA2" w:rsidRDefault="002832C3" w14:paraId="40107007" wp14:textId="406C4535">
      <w:pPr>
        <w:pStyle w:val="a"/>
        <w:spacing w:after="40" w:afterAutospacing="off"/>
        <w:ind w:firstLine="0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B348C5C">
        <w:rPr>
          <w:rFonts w:eastAsia="" w:cs="Calibri" w:eastAsiaTheme="minorEastAsia" w:cstheme="minorAscii"/>
          <w:sz w:val="24"/>
          <w:szCs w:val="24"/>
        </w:rPr>
        <w:t xml:space="preserve">П</w:t>
      </w:r>
      <w:r w:rsidRPr="4B348C5C" w:rsidR="4B348C5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ри любой силе отношение </w:t>
      </w:r>
      <w:r w:rsidRPr="58409FA2" w:rsidR="4B348C5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>F/w</w:t>
      </w:r>
      <w:r w:rsidRPr="4B348C5C" w:rsidR="4B348C5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для данного тела (точки) остается постоянным, а для разных тел это отношение, вообще говоря, различно. 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В</w:t>
      </w:r>
      <w:r w:rsidRPr="4B348C5C" w:rsidR="4B348C5C">
        <w:rPr>
          <w:rFonts w:ascii="Calibri" w:hAnsi="Calibri" w:eastAsia="Calibri" w:cs="Calibri"/>
          <w:noProof w:val="0"/>
          <w:sz w:val="24"/>
          <w:szCs w:val="24"/>
          <w:lang w:val="ru-RU"/>
        </w:rPr>
        <w:t>еличина</w:t>
      </w:r>
      <w:r w:rsidRPr="4B348C5C">
        <w:rPr>
          <w:rFonts w:cs="Calibri" w:cstheme="minorAsci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r>
          <w:rPr>
            <w:rFonts w:ascii="Cambria Math" w:hAnsi="Cambria Math" w:cstheme="minorHAnsi"/>
            <w:sz w:val="24"/>
            <w:szCs w:val="24"/>
          </w:rPr>
          <m:t>/w</m:t>
        </m:r>
      </m:oMath>
      <w:r w:rsidRPr="4B348C5C">
        <w:rPr>
          <w:rFonts w:cs="Calibri" w:cstheme="minorAscii"/>
          <w:sz w:val="24"/>
          <w:szCs w:val="24"/>
        </w:rPr>
        <w:t xml:space="preserve"> </w:t>
      </w:r>
      <w:r w:rsidRPr="4B348C5C" w:rsidR="4B348C5C">
        <w:rPr>
          <w:rFonts w:ascii="Calibri" w:hAnsi="Calibri" w:eastAsia="Calibri" w:cs="Calibri"/>
          <w:noProof w:val="0"/>
          <w:sz w:val="24"/>
          <w:szCs w:val="24"/>
          <w:lang w:val="ru-RU"/>
        </w:rPr>
        <w:t>характеризует инертность.</w:t>
      </w:r>
    </w:p>
    <w:p xmlns:wp14="http://schemas.microsoft.com/office/word/2010/wordml" w:rsidRPr="00ED11DA" w:rsidR="002832C3" w:rsidP="58409FA2" w:rsidRDefault="002832C3" w14:paraId="698C4FAB" wp14:textId="77777777">
      <w:pPr>
        <w:spacing w:after="40" w:afterAutospacing="off"/>
        <w:ind w:firstLine="0"/>
        <w:rPr>
          <w:rFonts w:eastAsia="" w:cs="Calibri" w:eastAsiaTheme="minorEastAsia" w:cstheme="minorAscii"/>
          <w:sz w:val="24"/>
          <w:szCs w:val="24"/>
        </w:rPr>
      </w:pPr>
      <w:r w:rsidRPr="4B348C5C">
        <w:rPr>
          <w:rFonts w:cs="Calibri" w:cstheme="minorAscii"/>
          <w:sz w:val="24"/>
          <w:szCs w:val="24"/>
        </w:rPr>
        <w:t xml:space="preserve">Количественная характеристика инертности – </w:t>
      </w:r>
      <w:r w:rsidRPr="58409FA2">
        <w:rPr>
          <w:rFonts w:cs="Calibri" w:cstheme="minorAscii"/>
          <w:i w:val="1"/>
          <w:iCs w:val="1"/>
          <w:sz w:val="24"/>
          <w:szCs w:val="24"/>
        </w:rPr>
        <w:t>масса</w:t>
      </w:r>
      <w:r w:rsidRPr="4B348C5C">
        <w:rPr>
          <w:rFonts w:cs="Calibri" w:cstheme="minorAscii"/>
          <w:sz w:val="24"/>
          <w:szCs w:val="24"/>
        </w:rPr>
        <w:t>. Способ сравнения масс</w:t>
      </w:r>
      <w:r w:rsidRPr="4B348C5C">
        <w:rPr>
          <w:rFonts w:cs="Calibri" w:cstheme="minorAscii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4B348C5C">
        <w:rPr>
          <w:rFonts w:eastAsia="" w:cs="Calibri" w:eastAsiaTheme="minorEastAsia" w:cstheme="minorAscii"/>
          <w:sz w:val="24"/>
          <w:szCs w:val="24"/>
        </w:rPr>
        <w:t>.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 Свойства массы: </w:t>
      </w:r>
    </w:p>
    <w:p xmlns:wp14="http://schemas.microsoft.com/office/word/2010/wordml" w:rsidRPr="00ED11DA" w:rsidR="002832C3" w:rsidP="58409FA2" w:rsidRDefault="002832C3" w14:paraId="0C48E0F7" wp14:textId="77777777">
      <w:pPr>
        <w:pStyle w:val="a3"/>
        <w:numPr>
          <w:ilvl w:val="0"/>
          <w:numId w:val="1"/>
        </w:numPr>
        <w:spacing w:after="40" w:afterAutospacing="off"/>
        <w:ind w:left="0" w:firstLine="567"/>
        <w:rPr>
          <w:rFonts w:eastAsia="" w:cs="Calibri" w:eastAsiaTheme="minorEastAsia" w:cstheme="minorAscii"/>
          <w:sz w:val="24"/>
          <w:szCs w:val="24"/>
        </w:rPr>
      </w:pPr>
      <w:r w:rsidRPr="58409FA2" w:rsidR="58409FA2">
        <w:rPr>
          <w:rFonts w:eastAsia="" w:cs="Calibri" w:eastAsiaTheme="minorEastAsia" w:cstheme="minorAscii"/>
          <w:i w:val="1"/>
          <w:iCs w:val="1"/>
          <w:sz w:val="24"/>
          <w:szCs w:val="24"/>
        </w:rPr>
        <w:t>Аддитивность</w:t>
      </w:r>
      <w:r w:rsidRPr="58409FA2" w:rsidR="58409FA2">
        <w:rPr>
          <w:rFonts w:eastAsia="" w:cs="Calibri" w:eastAsiaTheme="minorEastAsia" w:cstheme="minorAscii"/>
          <w:sz w:val="24"/>
          <w:szCs w:val="24"/>
        </w:rPr>
        <w:t xml:space="preserve"> - </w:t>
      </w:r>
      <w:r w:rsidRPr="58409FA2" w:rsidR="58409FA2">
        <w:rPr>
          <w:rFonts w:cs="Calibri" w:cstheme="minorAscii"/>
          <w:sz w:val="24"/>
          <w:szCs w:val="24"/>
        </w:rPr>
        <w:t>масса составного тела равна сумме масс его частей;</w:t>
      </w:r>
    </w:p>
    <w:p xmlns:wp14="http://schemas.microsoft.com/office/word/2010/wordml" w:rsidRPr="00ED11DA" w:rsidR="002832C3" w:rsidP="58409FA2" w:rsidRDefault="002832C3" w14:paraId="5CD083A9" wp14:textId="77777777">
      <w:pPr>
        <w:pStyle w:val="a3"/>
        <w:numPr>
          <w:ilvl w:val="0"/>
          <w:numId w:val="1"/>
        </w:numPr>
        <w:spacing w:after="40" w:afterAutospacing="off"/>
        <w:ind w:left="0" w:firstLine="567"/>
        <w:rPr>
          <w:rFonts w:eastAsia="" w:cs="Calibri" w:eastAsiaTheme="minorEastAsia" w:cstheme="minorAscii"/>
          <w:sz w:val="24"/>
          <w:szCs w:val="24"/>
        </w:rPr>
      </w:pPr>
      <w:r w:rsidRPr="58409FA2" w:rsidR="58409FA2">
        <w:rPr>
          <w:rFonts w:eastAsia="" w:cs="Calibri" w:eastAsiaTheme="minorEastAsia" w:cstheme="minorAscii"/>
          <w:i w:val="1"/>
          <w:iCs w:val="1"/>
          <w:sz w:val="24"/>
          <w:szCs w:val="24"/>
        </w:rPr>
        <w:t>Постоянство –</w:t>
      </w:r>
      <w:r w:rsidRPr="58409FA2" w:rsidR="58409FA2">
        <w:rPr>
          <w:rFonts w:eastAsia="" w:cs="Calibri" w:eastAsiaTheme="minorEastAsia" w:cstheme="minorAscii"/>
          <w:sz w:val="24"/>
          <w:szCs w:val="24"/>
        </w:rPr>
        <w:t xml:space="preserve"> масса неизменна со временем;</w:t>
      </w:r>
    </w:p>
    <w:p w:rsidR="4B348C5C" w:rsidP="58409FA2" w:rsidRDefault="4B348C5C" w14:paraId="2DCB6CC8" w14:textId="53981BF2">
      <w:pPr>
        <w:pStyle w:val="a"/>
        <w:spacing w:after="40" w:afterAutospacing="off"/>
        <w:ind w:firstLine="0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8409FA2" w:rsidR="58409FA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ru-RU"/>
        </w:rPr>
        <w:t>Материальная точка</w:t>
      </w:r>
      <w:r w:rsidRPr="58409FA2" w:rsidR="58409FA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- точка, снабженная массой.</w:t>
      </w:r>
    </w:p>
    <w:p xmlns:wp14="http://schemas.microsoft.com/office/word/2010/wordml" w:rsidRPr="00ED11DA" w:rsidR="002832C3" w:rsidP="58409FA2" w:rsidRDefault="002832C3" w14:paraId="2687FCA3" wp14:textId="77777777" wp14:noSpellErr="1">
      <w:pPr>
        <w:spacing w:after="40" w:afterAutospacing="off"/>
        <w:ind w:firstLine="0"/>
        <w:rPr>
          <w:rFonts w:cs="Calibri" w:cstheme="minorAscii"/>
          <w:sz w:val="24"/>
          <w:szCs w:val="24"/>
        </w:rPr>
      </w:pPr>
      <w:r w:rsidRPr="58409FA2" w:rsidR="58409FA2">
        <w:rPr>
          <w:rFonts w:eastAsia="" w:cs="Calibri" w:eastAsiaTheme="minorEastAsia" w:cstheme="minorAscii"/>
          <w:i w:val="1"/>
          <w:iCs w:val="1"/>
          <w:sz w:val="24"/>
          <w:szCs w:val="24"/>
        </w:rPr>
        <w:t>Механическая система</w:t>
      </w:r>
      <w:r w:rsidRPr="58409FA2" w:rsidR="58409FA2">
        <w:rPr>
          <w:rFonts w:eastAsia="" w:cs="Calibri" w:eastAsiaTheme="minorEastAsia" w:cstheme="minorAscii"/>
          <w:sz w:val="24"/>
          <w:szCs w:val="24"/>
        </w:rPr>
        <w:t xml:space="preserve"> - </w:t>
      </w:r>
      <w:r w:rsidRPr="58409FA2" w:rsidR="58409FA2">
        <w:rPr>
          <w:rFonts w:cs="Calibri" w:cstheme="minorAscii"/>
          <w:sz w:val="24"/>
          <w:szCs w:val="24"/>
        </w:rPr>
        <w:t>конечная или бесконечная система точек, снабженных массами.</w:t>
      </w:r>
    </w:p>
    <w:p xmlns:wp14="http://schemas.microsoft.com/office/word/2010/wordml" w:rsidRPr="00ED11DA" w:rsidR="002832C3" w:rsidP="58409FA2" w:rsidRDefault="002832C3" w14:paraId="44DF0B0B" wp14:textId="4D1462BA">
      <w:pPr>
        <w:spacing w:after="40" w:afterAutospacing="off"/>
        <w:ind w:firstLine="0"/>
        <w:rPr>
          <w:rFonts w:eastAsia="" w:cs="Calibri" w:eastAsiaTheme="minorEastAsia" w:cstheme="minorAscii"/>
          <w:i w:val="1"/>
          <w:iCs w:val="1"/>
          <w:sz w:val="24"/>
          <w:szCs w:val="24"/>
        </w:rPr>
      </w:pPr>
      <w:r w:rsidRPr="58409FA2" w:rsidR="58409FA2">
        <w:rPr>
          <w:rFonts w:cs="Calibri" w:cstheme="minorAscii"/>
          <w:b w:val="1"/>
          <w:bCs w:val="1"/>
          <w:sz w:val="24"/>
          <w:szCs w:val="24"/>
        </w:rPr>
        <w:t>Второй закон Ньютона:</w:t>
      </w:r>
      <w:r w:rsidRPr="58409FA2" w:rsidR="58409FA2">
        <w:rPr>
          <w:rFonts w:cs="Calibri" w:cstheme="minorAscii"/>
          <w:sz w:val="24"/>
          <w:szCs w:val="24"/>
        </w:rPr>
        <w:t xml:space="preserve"> </w:t>
      </w:r>
    </w:p>
    <w:p xmlns:wp14="http://schemas.microsoft.com/office/word/2010/wordml" w:rsidRPr="00ED11DA" w:rsidR="002832C3" w:rsidP="58409FA2" w:rsidRDefault="002832C3" wp14:textId="77777777" w14:paraId="2D264164">
      <w:pPr>
        <w:spacing w:after="40" w:afterAutospacing="off"/>
        <w:ind w:firstLine="0"/>
        <w:rPr>
          <w:rFonts w:cs="Calibri" w:cstheme="minorAscii"/>
          <w:sz w:val="24"/>
          <w:szCs w:val="24"/>
        </w:rPr>
      </w:pPr>
      <w:r w:rsidRPr="58409FA2" w:rsidR="58409FA2">
        <w:rPr>
          <w:rFonts w:cs="Calibri" w:cstheme="minorAscii"/>
          <w:sz w:val="24"/>
          <w:szCs w:val="24"/>
        </w:rPr>
        <w:t>Ускорение материальной точки в инерциальной системе координат прямо пропорционально действующей на нее силе и обратно пропорционально ее массе.</w:t>
      </w:r>
    </w:p>
    <w:p xmlns:wp14="http://schemas.microsoft.com/office/word/2010/wordml" w:rsidRPr="00ED11DA" w:rsidR="002832C3" w:rsidP="58409FA2" w:rsidRDefault="002832C3" w14:paraId="5D519224" wp14:textId="77777777">
      <w:pPr>
        <w:spacing w:after="40" w:afterAutospacing="off"/>
        <w:ind w:firstLine="0"/>
        <w:rPr>
          <w:rFonts w:eastAsia="" w:cs="Calibri" w:eastAsiaTheme="minorEastAsia" w:cstheme="minorAscii"/>
          <w:i w:val="1"/>
          <w:iCs w:val="1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m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4B348C5C">
        <w:rPr>
          <w:rFonts w:eastAsia="" w:cs="Calibri" w:eastAsiaTheme="minorEastAsia" w:cstheme="minorAscii"/>
          <w:sz w:val="24"/>
          <w:szCs w:val="24"/>
        </w:rPr>
        <w:t>.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 Следовательно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F'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</m:acc>
          </m:num>
          <m:den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m</m:t>
            </m:r>
          </m:den>
        </m:f>
      </m:oMath>
      <w:r w:rsidRPr="4B348C5C">
        <w:rPr>
          <w:rFonts w:eastAsia="" w:cs="Calibri" w:eastAsiaTheme="minorEastAsia" w:cstheme="minorAscii"/>
          <w:sz w:val="24"/>
          <w:szCs w:val="24"/>
        </w:rPr>
        <w:t>.</w:t>
      </w:r>
    </w:p>
    <w:p xmlns:wp14="http://schemas.microsoft.com/office/word/2010/wordml" w:rsidRPr="00ED11DA" w:rsidR="002832C3" w:rsidP="58409FA2" w:rsidRDefault="002832C3" w14:paraId="46EE08C5" wp14:textId="136A33CA">
      <w:pPr>
        <w:spacing w:after="40" w:afterAutospacing="off"/>
        <w:ind w:firstLine="0"/>
        <w:rPr>
          <w:rFonts w:eastAsia="" w:cs="Calibri" w:eastAsiaTheme="minorEastAsia" w:cstheme="minorAscii"/>
          <w:sz w:val="24"/>
          <w:szCs w:val="24"/>
        </w:rPr>
      </w:pPr>
      <w:r w:rsidRPr="58409FA2" w:rsidR="58409FA2">
        <w:rPr>
          <w:rFonts w:cs="Calibri" w:cstheme="minorAscii"/>
          <w:b w:val="1"/>
          <w:bCs w:val="1"/>
          <w:sz w:val="24"/>
          <w:szCs w:val="24"/>
        </w:rPr>
        <w:t>Третий закон Ньютона:</w:t>
      </w:r>
      <w:r w:rsidRPr="58409FA2" w:rsidR="58409FA2">
        <w:rPr>
          <w:rFonts w:cs="Calibri" w:cstheme="minorAscii"/>
          <w:sz w:val="24"/>
          <w:szCs w:val="24"/>
        </w:rPr>
        <w:t xml:space="preserve"> </w:t>
      </w:r>
    </w:p>
    <w:p xmlns:wp14="http://schemas.microsoft.com/office/word/2010/wordml" w:rsidRPr="00ED11DA" w:rsidR="002832C3" w:rsidP="58409FA2" w:rsidRDefault="002832C3" w14:paraId="1CB66DA9" wp14:textId="3839F176">
      <w:pPr>
        <w:spacing w:after="40" w:afterAutospacing="off"/>
        <w:ind w:firstLine="0"/>
        <w:rPr>
          <w:rFonts w:eastAsia="" w:cs="Calibri" w:eastAsiaTheme="minorEastAsia" w:cstheme="minorAscii"/>
          <w:sz w:val="24"/>
          <w:szCs w:val="24"/>
        </w:rPr>
      </w:pPr>
      <w:r w:rsidRPr="4B348C5C">
        <w:rPr>
          <w:rFonts w:cs="Calibri" w:cstheme="minorAscii"/>
          <w:sz w:val="24"/>
          <w:szCs w:val="24"/>
        </w:rPr>
        <w:t xml:space="preserve">Всякое действие материальных точек друг на друга имеет характер взаимодействия. Две материальные точки действуют друг на друга с силами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4B348C5C">
        <w:rPr>
          <w:rFonts w:cs="Calibri" w:cstheme="minorAscii"/>
          <w:sz w:val="24"/>
          <w:szCs w:val="24"/>
        </w:rPr>
        <w:t xml:space="preserve">), равными по величине и направленными в противоположные стороны вдоль прямой, соединяющей точки</w:t>
      </w:r>
    </w:p>
    <w:p xmlns:wp14="http://schemas.microsoft.com/office/word/2010/wordml" w:rsidRPr="00ED11DA" w:rsidR="002832C3" w:rsidP="58409FA2" w:rsidRDefault="002832C3" w14:paraId="7C5C9755" wp14:textId="77777777">
      <w:pPr>
        <w:spacing w:after="40" w:afterAutospacing="off"/>
        <w:ind w:firstLine="0"/>
        <w:rPr>
          <w:rFonts w:eastAsia="" w:cs="Calibri" w:eastAsiaTheme="minorEastAsia" w:cstheme="minorAscii"/>
          <w:sz w:val="24"/>
          <w:szCs w:val="24"/>
        </w:rPr>
      </w:pPr>
      <w:r w:rsidRPr="4B348C5C">
        <w:rPr>
          <w:rFonts w:cs="Calibri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4B348C5C">
        <w:rPr>
          <w:rFonts w:eastAsia="" w:cs="Calibri" w:eastAsiaTheme="minorEastAsia" w:cstheme="minorAscii"/>
          <w:sz w:val="24"/>
          <w:szCs w:val="24"/>
        </w:rPr>
        <w:t>=</w:t>
      </w:r>
      <m:oMath>
        <m:r>
          <w:rPr>
            <w:rFonts w:ascii="Cambria Math" w:hAnsi="Cambria Math" w:eastAsiaTheme="minorEastAsia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4B348C5C">
        <w:rPr>
          <w:rFonts w:eastAsia="" w:cs="Calibri" w:eastAsiaTheme="minorEastAsia" w:cstheme="minorAscii"/>
          <w:sz w:val="24"/>
          <w:szCs w:val="24"/>
        </w:rPr>
        <w:t>.</w:t>
      </w:r>
    </w:p>
    <w:p w:rsidR="4B348C5C" w:rsidP="58409FA2" w:rsidRDefault="4B348C5C" w14:paraId="56FA88C0" w14:textId="361B4B83">
      <w:pPr>
        <w:pStyle w:val="a"/>
        <w:spacing w:after="40" w:afterAutospacing="off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58409FA2" w:rsidR="58409FA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Законы сил</w:t>
      </w:r>
    </w:p>
    <w:p w:rsidR="4B348C5C" w:rsidP="58409FA2" w:rsidRDefault="4B348C5C" w14:paraId="2BFFC4CB" w14:textId="7A5349BE">
      <w:pPr>
        <w:pStyle w:val="a"/>
        <w:spacing w:after="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8409FA2" w:rsidR="58409FA2">
        <w:rPr>
          <w:rFonts w:ascii="Calibri" w:hAnsi="Calibri" w:eastAsia="Calibri" w:cs="Calibri"/>
          <w:noProof w:val="0"/>
          <w:sz w:val="24"/>
          <w:szCs w:val="24"/>
          <w:lang w:val="ru-RU"/>
        </w:rPr>
        <w:t>Фундаментальные силы:</w:t>
      </w:r>
    </w:p>
    <w:p xmlns:wp14="http://schemas.microsoft.com/office/word/2010/wordml" w:rsidRPr="00ED11DA" w:rsidR="00F04F18" w:rsidP="58409FA2" w:rsidRDefault="00531B5F" w14:paraId="7C54F567" wp14:textId="77777777" wp14:noSpellErr="1">
      <w:pPr>
        <w:spacing w:after="40" w:afterAutospacing="off"/>
        <w:ind w:firstLine="0"/>
        <w:rPr>
          <w:rFonts w:eastAsia="" w:cs="Calibri" w:eastAsiaTheme="minorEastAsia" w:cstheme="minorAscii"/>
          <w:sz w:val="24"/>
          <w:szCs w:val="24"/>
        </w:rPr>
      </w:pPr>
      <w:r w:rsidRPr="58409FA2" w:rsidR="58409FA2">
        <w:rPr>
          <w:rFonts w:eastAsia="" w:cs="Calibri" w:eastAsiaTheme="minorEastAsia" w:cstheme="minorAscii"/>
          <w:i w:val="1"/>
          <w:iCs w:val="1"/>
          <w:sz w:val="24"/>
          <w:szCs w:val="24"/>
        </w:rPr>
        <w:t>Закон всемирного тяготения</w:t>
      </w:r>
      <w:r w:rsidRPr="58409FA2" w:rsidR="58409FA2">
        <w:rPr>
          <w:rFonts w:eastAsia="" w:cs="Calibri" w:eastAsiaTheme="minorEastAsia" w:cstheme="minorAscii"/>
          <w:i w:val="1"/>
          <w:iCs w:val="1"/>
          <w:sz w:val="24"/>
          <w:szCs w:val="24"/>
        </w:rPr>
        <w:t>:</w:t>
      </w:r>
    </w:p>
    <w:p xmlns:wp14="http://schemas.microsoft.com/office/word/2010/wordml" w:rsidRPr="00ED11DA" w:rsidR="00531B5F" w:rsidP="58409FA2" w:rsidRDefault="00531B5F" w14:paraId="3F4557BE" wp14:textId="1373086F">
      <w:pPr>
        <w:spacing w:after="40" w:afterAutospacing="off"/>
        <w:rPr>
          <w:rFonts w:eastAsia="" w:cs="Calibri" w:eastAsiaTheme="minorEastAsia" w:cstheme="minorAscii"/>
          <w:sz w:val="24"/>
          <w:szCs w:val="24"/>
        </w:rPr>
      </w:pPr>
      <w:r w:rsidRPr="4B348C5C">
        <w:rPr>
          <w:rFonts w:eastAsia="" w:cs="Calibri" w:eastAsiaTheme="minorEastAsia" w:cstheme="minorAscii"/>
          <w:sz w:val="24"/>
          <w:szCs w:val="24"/>
          <w:lang w:val="en-US"/>
        </w:rPr>
        <w:t>M</w:t>
      </w:r>
      <w:r w:rsidRPr="4B348C5C">
        <w:rPr>
          <w:rFonts w:eastAsia="" w:cs="Calibri" w:eastAsiaTheme="minorEastAsia" w:cstheme="minorAscii"/>
          <w:sz w:val="24"/>
          <w:szCs w:val="24"/>
          <w:vertAlign w:val="subscript"/>
        </w:rPr>
        <w:t>1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, </w:t>
      </w:r>
      <w:r w:rsidRPr="4B348C5C">
        <w:rPr>
          <w:rFonts w:eastAsia="" w:cs="Calibri" w:eastAsiaTheme="minorEastAsia" w:cstheme="minorAscii"/>
          <w:sz w:val="24"/>
          <w:szCs w:val="24"/>
          <w:lang w:val="en-US"/>
        </w:rPr>
        <w:t>M</w:t>
      </w:r>
      <w:r w:rsidRPr="4B348C5C">
        <w:rPr>
          <w:rFonts w:eastAsia="" w:cs="Calibri" w:eastAsiaTheme="minorEastAsia" w:cstheme="minorAscii"/>
          <w:sz w:val="24"/>
          <w:szCs w:val="24"/>
          <w:vertAlign w:val="subscript"/>
        </w:rPr>
        <w:t>2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 – две материальные точки, с массами </w:t>
      </w:r>
      <w:r w:rsidRPr="4B348C5C">
        <w:rPr>
          <w:rFonts w:eastAsia="" w:cs="Calibri" w:eastAsiaTheme="minorEastAsia" w:cstheme="minorAscii"/>
          <w:sz w:val="24"/>
          <w:szCs w:val="24"/>
          <w:lang w:val="en-US"/>
        </w:rPr>
        <w:t>m</w:t>
      </w:r>
      <w:r w:rsidRPr="4B348C5C">
        <w:rPr>
          <w:rFonts w:eastAsia="" w:cs="Calibri" w:eastAsiaTheme="minorEastAsia" w:cstheme="minorAscii"/>
          <w:sz w:val="24"/>
          <w:szCs w:val="24"/>
          <w:vertAlign w:val="subscript"/>
        </w:rPr>
        <w:t>1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, </w:t>
      </w:r>
      <w:r w:rsidRPr="4B348C5C">
        <w:rPr>
          <w:rFonts w:eastAsia="" w:cs="Calibri" w:eastAsiaTheme="minorEastAsia" w:cstheme="minorAscii"/>
          <w:sz w:val="24"/>
          <w:szCs w:val="24"/>
          <w:lang w:val="en-US"/>
        </w:rPr>
        <w:t>m</w:t>
      </w:r>
      <w:r w:rsidRPr="4B348C5C">
        <w:rPr>
          <w:rFonts w:eastAsia="" w:cs="Calibri" w:eastAsiaTheme="minorEastAsia" w:cstheme="minorAscii"/>
          <w:sz w:val="24"/>
          <w:szCs w:val="24"/>
          <w:vertAlign w:val="subscript"/>
        </w:rPr>
        <w:t>2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 соответственно 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4B348C5C">
        <w:rPr>
          <w:rFonts w:eastAsia="" w:cs="Calibri" w:eastAsiaTheme="minorEastAsia" w:cstheme="minorAscii"/>
          <w:sz w:val="24"/>
          <w:szCs w:val="24"/>
        </w:rPr>
        <w:t xml:space="preserve">,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</m:d>
      </m:oMath>
      <w:r w:rsidRPr="4B348C5C">
        <w:rPr>
          <w:rFonts w:eastAsia="" w:cs="Calibri" w:eastAsiaTheme="minorEastAsia" w:cstheme="minorAscii"/>
          <w:sz w:val="24"/>
          <w:szCs w:val="24"/>
        </w:rPr>
        <w:t xml:space="preserve">.  </w:t>
      </w:r>
      <w:r w:rsidRPr="4B348C5C">
        <w:rPr>
          <w:rFonts w:cs="Calibri" w:cstheme="minorAscii"/>
          <w:sz w:val="24"/>
          <w:szCs w:val="24"/>
        </w:rPr>
        <w:t>Т</w:t>
      </w:r>
      <w:r w:rsidRPr="4B348C5C">
        <w:rPr>
          <w:rFonts w:cs="Calibri" w:cstheme="minorAscii"/>
          <w:sz w:val="24"/>
          <w:szCs w:val="24"/>
        </w:rPr>
        <w:t xml:space="preserve">очки притягиваются друг к другу с </w:t>
      </w:r>
      <w:r w:rsidRPr="4B348C5C">
        <w:rPr>
          <w:rFonts w:cs="Calibri" w:cstheme="minorAscii"/>
          <w:sz w:val="24"/>
          <w:szCs w:val="24"/>
        </w:rPr>
        <w:t>силами</w:t>
      </w:r>
      <w:r w:rsidRPr="4B348C5C">
        <w:rPr>
          <w:rFonts w:cs="Calibri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1,2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=-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2,1</m:t>
                </m:r>
              </m:sub>
            </m:sSub>
          </m:e>
        </m:acc>
      </m:oMath>
      <w:r w:rsidRPr="4B348C5C">
        <w:rPr>
          <w:rFonts w:eastAsia="" w:cs="Calibri" w:eastAsiaTheme="minorEastAsia" w:cstheme="minorAscii"/>
          <w:sz w:val="24"/>
          <w:szCs w:val="24"/>
        </w:rPr>
        <w:t>,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 вычисляемые по формулам:</w:t>
      </w:r>
    </w:p>
    <w:p xmlns:wp14="http://schemas.microsoft.com/office/word/2010/wordml" w:rsidRPr="00ED11DA" w:rsidR="00531B5F" w:rsidP="58409FA2" w:rsidRDefault="00531B5F" wp14:textId="77777777" w14:paraId="33D9EF2D">
      <w:pPr>
        <w:spacing w:after="40" w:afterAutospacing="off"/>
        <w:rPr>
          <w:rFonts w:eastAsia="" w:cs="Calibri" w:eastAsiaTheme="minorEastAsia" w:cstheme="minorAscii"/>
          <w:sz w:val="24"/>
          <w:szCs w:val="24"/>
        </w:rPr>
      </w:pPr>
      <w:r w:rsidRPr="4B348C5C">
        <w:rPr>
          <w:rFonts w:eastAsia="" w:cs="Calibri" w:eastAsiaTheme="minorEastAsia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1,2</m:t>
                </m:r>
              </m:sub>
            </m:sSub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=γ</m:t>
        </m:r>
        <m:f>
          <m:f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num>
          <m:den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r</m:t>
            </m:r>
          </m:den>
        </m:f>
      </m:oMath>
      <w:r w:rsidRPr="4B348C5C" w:rsidR="00B35F52">
        <w:rPr>
          <w:rFonts w:eastAsia="" w:cs="Calibri" w:eastAsiaTheme="minorEastAsia" w:cstheme="minorAscii"/>
          <w:sz w:val="24"/>
          <w:szCs w:val="24"/>
        </w:rPr>
        <w:t>,</w:t>
      </w:r>
      <w:r w:rsidRPr="4B348C5C" w:rsidR="007937A8">
        <w:rPr>
          <w:rFonts w:eastAsia="" w:cs="Calibri" w:eastAsiaTheme="minorEastAsia" w:cstheme="minorAscii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1,2</m:t>
                </m:r>
              </m:sub>
            </m:sSub>
          </m:e>
        </m:acc>
      </m:oMath>
      <w:r w:rsidRPr="4B348C5C" w:rsidR="007937A8">
        <w:rPr>
          <w:rFonts w:eastAsia="" w:cs="Calibri" w:eastAsiaTheme="minorEastAsia" w:cstheme="minorAscii"/>
          <w:sz w:val="24"/>
          <w:szCs w:val="24"/>
        </w:rPr>
        <w:t xml:space="preserve"> – сила притяжения точки </w:t>
      </w:r>
      <w:r w:rsidRPr="4B348C5C" w:rsidR="007937A8">
        <w:rPr>
          <w:rFonts w:eastAsia="" w:cs="Calibri" w:eastAsiaTheme="minorEastAsia" w:cstheme="minorAscii"/>
          <w:sz w:val="24"/>
          <w:szCs w:val="24"/>
          <w:lang w:val="en-US"/>
        </w:rPr>
        <w:t>M</w:t>
      </w:r>
      <w:r w:rsidRPr="4B348C5C" w:rsidR="007937A8">
        <w:rPr>
          <w:rFonts w:eastAsia="" w:cs="Calibri" w:eastAsiaTheme="minorEastAsia" w:cstheme="minorAscii"/>
          <w:sz w:val="24"/>
          <w:szCs w:val="24"/>
          <w:vertAlign w:val="subscript"/>
        </w:rPr>
        <w:t>1</w:t>
      </w:r>
      <w:r w:rsidRPr="4B348C5C" w:rsidR="007937A8">
        <w:rPr>
          <w:rFonts w:eastAsia="" w:cs="Calibri" w:eastAsiaTheme="minorEastAsia" w:cstheme="minorAscii"/>
          <w:sz w:val="24"/>
          <w:szCs w:val="24"/>
        </w:rPr>
        <w:t xml:space="preserve"> к </w:t>
      </w:r>
      <w:r w:rsidRPr="4B348C5C" w:rsidR="007937A8">
        <w:rPr>
          <w:rFonts w:eastAsia="" w:cs="Calibri" w:eastAsiaTheme="minorEastAsia" w:cstheme="minorAscii"/>
          <w:sz w:val="24"/>
          <w:szCs w:val="24"/>
          <w:lang w:val="en-US"/>
        </w:rPr>
        <w:t>M</w:t>
      </w:r>
      <w:r w:rsidRPr="4B348C5C" w:rsidR="007937A8">
        <w:rPr>
          <w:rFonts w:eastAsia="" w:cs="Calibri" w:eastAsiaTheme="minorEastAsia" w:cstheme="minorAscii"/>
          <w:sz w:val="24"/>
          <w:szCs w:val="24"/>
          <w:vertAlign w:val="subscript"/>
        </w:rPr>
        <w:t>2</w:t>
      </w:r>
      <w:r w:rsidRPr="4B348C5C" w:rsidR="007937A8">
        <w:rPr>
          <w:rFonts w:eastAsia="" w:cs="Calibri" w:eastAsiaTheme="minorEastAsia" w:cstheme="minorAscii"/>
          <w:sz w:val="24"/>
          <w:szCs w:val="24"/>
        </w:rPr>
        <w:t xml:space="preserve">),</w:t>
      </w:r>
    </w:p>
    <w:p xmlns:wp14="http://schemas.microsoft.com/office/word/2010/wordml" w:rsidRPr="00ED11DA" w:rsidR="00531B5F" w:rsidP="58409FA2" w:rsidRDefault="00531B5F" w14:paraId="4E985346" wp14:textId="77777777">
      <w:pPr>
        <w:spacing w:after="40" w:afterAutospacing="off"/>
        <w:rPr>
          <w:rFonts w:eastAsia="" w:cs="Calibri" w:eastAsiaTheme="minorEastAsia" w:cstheme="minorAscii"/>
          <w:sz w:val="24"/>
          <w:szCs w:val="24"/>
        </w:rPr>
      </w:pPr>
      <m:oMath>
        <m:r>
          <w:rPr>
            <w:rFonts w:ascii="Cambria Math" w:hAnsi="Cambria Math" w:eastAsiaTheme="minorEastAsia" w:cstheme="minorHAnsi"/>
            <w:sz w:val="24"/>
            <w:szCs w:val="24"/>
          </w:rPr>
          <m:t>γ</m:t>
        </m:r>
      </m:oMath>
      <w:r w:rsidRPr="4B348C5C" w:rsidR="007937A8">
        <w:rPr>
          <w:rFonts w:eastAsia="" w:cs="Calibri" w:eastAsiaTheme="minorEastAsia" w:cstheme="minorAscii"/>
          <w:sz w:val="24"/>
          <w:szCs w:val="24"/>
        </w:rPr>
        <w:t xml:space="preserve"> – </w:t>
      </w:r>
      <w:r w:rsidRPr="4B348C5C" w:rsidR="007937A8">
        <w:rPr>
          <w:rFonts w:cs="Calibri" w:cstheme="minorAscii"/>
          <w:sz w:val="24"/>
          <w:szCs w:val="24"/>
        </w:rPr>
        <w:t>всемирная</w:t>
      </w:r>
      <w:r w:rsidRPr="4B348C5C" w:rsidR="007937A8">
        <w:rPr>
          <w:rFonts w:cs="Calibri" w:cstheme="minorAscii"/>
          <w:sz w:val="24"/>
          <w:szCs w:val="24"/>
        </w:rPr>
        <w:t xml:space="preserve"> гравитационн</w:t>
      </w:r>
      <w:r w:rsidRPr="4B348C5C" w:rsidR="007937A8">
        <w:rPr>
          <w:rFonts w:cs="Calibri" w:cstheme="minorAscii"/>
          <w:sz w:val="24"/>
          <w:szCs w:val="24"/>
        </w:rPr>
        <w:t>ая</w:t>
      </w:r>
      <w:r w:rsidRPr="4B348C5C" w:rsidR="007937A8">
        <w:rPr>
          <w:rFonts w:cs="Calibri" w:cstheme="minorAscii"/>
          <w:sz w:val="24"/>
          <w:szCs w:val="24"/>
        </w:rPr>
        <w:t xml:space="preserve"> постоянн</w:t>
      </w:r>
      <w:r w:rsidRPr="4B348C5C" w:rsidR="007937A8">
        <w:rPr>
          <w:rFonts w:cs="Calibri" w:cstheme="minorAscii"/>
          <w:sz w:val="24"/>
          <w:szCs w:val="24"/>
        </w:rPr>
        <w:t>ая</w:t>
      </w:r>
      <w:r w:rsidRPr="4B348C5C" w:rsidR="007937A8">
        <w:rPr>
          <w:rFonts w:cs="Calibri" w:cstheme="minorAscii"/>
          <w:sz w:val="24"/>
          <w:szCs w:val="24"/>
        </w:rPr>
        <w:t>.</w:t>
      </w:r>
    </w:p>
    <w:p xmlns:wp14="http://schemas.microsoft.com/office/word/2010/wordml" w:rsidRPr="00ED11DA" w:rsidR="007937A8" w:rsidP="58409FA2" w:rsidRDefault="007937A8" w14:paraId="2872D6EC" wp14:textId="77777777" wp14:noSpellErr="1">
      <w:pPr>
        <w:spacing w:after="40" w:afterAutospacing="off"/>
        <w:ind w:firstLine="0"/>
        <w:rPr>
          <w:rFonts w:cs="Calibri" w:cstheme="minorAscii"/>
          <w:sz w:val="24"/>
          <w:szCs w:val="24"/>
        </w:rPr>
      </w:pPr>
      <w:r w:rsidRPr="58409FA2" w:rsidR="58409FA2">
        <w:rPr>
          <w:rFonts w:cs="Calibri" w:cstheme="minorAscii"/>
          <w:i w:val="1"/>
          <w:iCs w:val="1"/>
          <w:sz w:val="24"/>
          <w:szCs w:val="24"/>
        </w:rPr>
        <w:t>Кулоновская сила:</w:t>
      </w:r>
    </w:p>
    <w:p xmlns:wp14="http://schemas.microsoft.com/office/word/2010/wordml" w:rsidRPr="00ED11DA" w:rsidR="00073009" w:rsidP="58409FA2" w:rsidRDefault="007937A8" w14:paraId="5A332040" wp14:textId="07AB72B1">
      <w:pPr>
        <w:pStyle w:val="a"/>
        <w:spacing w:after="40" w:afterAutospacing="off"/>
        <w:rPr>
          <w:rFonts w:cs="Calibri" w:cstheme="minorAscii"/>
          <w:sz w:val="24"/>
          <w:szCs w:val="24"/>
        </w:rPr>
      </w:pPr>
      <w:r w:rsidRPr="4B348C5C">
        <w:rPr>
          <w:rFonts w:eastAsia="" w:cs="Calibri" w:eastAsiaTheme="minorEastAsia" w:cstheme="minorAscii"/>
          <w:sz w:val="24"/>
          <w:szCs w:val="24"/>
          <w:lang w:val="en-US"/>
        </w:rPr>
        <w:t>M</w:t>
      </w:r>
      <w:r w:rsidRPr="4B348C5C">
        <w:rPr>
          <w:rFonts w:eastAsia="" w:cs="Calibri" w:eastAsiaTheme="minorEastAsia" w:cstheme="minorAscii"/>
          <w:sz w:val="24"/>
          <w:szCs w:val="24"/>
          <w:vertAlign w:val="subscript"/>
        </w:rPr>
        <w:t>1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, </w:t>
      </w:r>
      <w:r w:rsidRPr="4B348C5C">
        <w:rPr>
          <w:rFonts w:eastAsia="" w:cs="Calibri" w:eastAsiaTheme="minorEastAsia" w:cstheme="minorAscii"/>
          <w:sz w:val="24"/>
          <w:szCs w:val="24"/>
          <w:lang w:val="en-US"/>
        </w:rPr>
        <w:t>M</w:t>
      </w:r>
      <w:r w:rsidRPr="4B348C5C">
        <w:rPr>
          <w:rFonts w:eastAsia="" w:cs="Calibri" w:eastAsiaTheme="minorEastAsia" w:cstheme="minorAscii"/>
          <w:sz w:val="24"/>
          <w:szCs w:val="24"/>
          <w:vertAlign w:val="subscript"/>
        </w:rPr>
        <w:t>2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 – две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 частицы с зарядами </w:t>
      </w:r>
      <w:r w:rsidRPr="4B348C5C">
        <w:rPr>
          <w:rFonts w:eastAsia="" w:cs="Calibri" w:eastAsiaTheme="minorEastAsia" w:cstheme="minorAscii"/>
          <w:sz w:val="24"/>
          <w:szCs w:val="24"/>
          <w:lang w:val="en-US"/>
        </w:rPr>
        <w:t>q</w:t>
      </w:r>
      <w:r w:rsidRPr="4B348C5C">
        <w:rPr>
          <w:rFonts w:eastAsia="" w:cs="Calibri" w:eastAsiaTheme="minorEastAsia" w:cstheme="minorAscii"/>
          <w:sz w:val="24"/>
          <w:szCs w:val="24"/>
          <w:vertAlign w:val="subscript"/>
        </w:rPr>
        <w:t>1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, </w:t>
      </w:r>
      <w:r w:rsidRPr="4B348C5C">
        <w:rPr>
          <w:rFonts w:eastAsia="" w:cs="Calibri" w:eastAsiaTheme="minorEastAsia" w:cstheme="minorAscii"/>
          <w:sz w:val="24"/>
          <w:szCs w:val="24"/>
          <w:lang w:val="en-US"/>
        </w:rPr>
        <w:t>q</w:t>
      </w:r>
      <w:r w:rsidRPr="4B348C5C">
        <w:rPr>
          <w:rFonts w:eastAsia="" w:cs="Calibri" w:eastAsiaTheme="minorEastAsia" w:cstheme="minorAscii"/>
          <w:sz w:val="24"/>
          <w:szCs w:val="24"/>
          <w:vertAlign w:val="subscript"/>
        </w:rPr>
        <w:t>2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 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4B348C5C">
        <w:rPr>
          <w:rFonts w:eastAsia="" w:cs="Calibri" w:eastAsiaTheme="minorEastAsia" w:cstheme="minorAsci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</m:d>
      </m:oMath>
      <w:r w:rsidRPr="4B348C5C">
        <w:rPr>
          <w:rFonts w:eastAsia="" w:cs="Calibri" w:eastAsiaTheme="minorEastAsia" w:cstheme="minorAscii"/>
          <w:sz w:val="24"/>
          <w:szCs w:val="24"/>
        </w:rPr>
        <w:t xml:space="preserve">. </w:t>
      </w:r>
      <w:r w:rsidRPr="4B348C5C">
        <w:rPr>
          <w:rFonts w:cs="Calibri" w:cstheme="minorAscii"/>
          <w:sz w:val="24"/>
          <w:szCs w:val="24"/>
        </w:rPr>
        <w:t xml:space="preserve">Точки </w:t>
      </w:r>
      <w:r w:rsidRPr="4B348C5C" w:rsidR="4B348C5C">
        <w:rPr>
          <w:rFonts w:ascii="Calibri" w:hAnsi="Calibri" w:eastAsia="Calibri" w:cs="Calibri"/>
          <w:noProof w:val="0"/>
          <w:sz w:val="24"/>
          <w:szCs w:val="24"/>
          <w:lang w:val="ru-RU"/>
        </w:rPr>
        <w:t>с разноименными зарядами</w:t>
      </w:r>
      <w:r w:rsidRPr="4B348C5C">
        <w:rPr>
          <w:rFonts w:cs="Calibri" w:cstheme="minorAscii"/>
          <w:sz w:val="24"/>
          <w:szCs w:val="24"/>
        </w:rPr>
        <w:t xml:space="preserve"> притягиваются друг к другу с </w:t>
      </w:r>
      <w:r w:rsidRPr="4B348C5C">
        <w:rPr>
          <w:rFonts w:cs="Calibri" w:cstheme="minorAscii"/>
          <w:sz w:val="24"/>
          <w:szCs w:val="24"/>
        </w:rPr>
        <w:t xml:space="preserve">силами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1,2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=-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2,1</m:t>
                </m:r>
              </m:sub>
            </m:sSub>
          </m:e>
        </m:acc>
      </m:oMath>
      <w:r w:rsidRPr="4B348C5C">
        <w:rPr>
          <w:rFonts w:eastAsia="" w:cs="Calibri" w:eastAsiaTheme="minorEastAsia" w:cstheme="minorAscii"/>
          <w:sz w:val="24"/>
          <w:szCs w:val="24"/>
        </w:rPr>
        <w:t>,</w:t>
      </w:r>
      <w:r w:rsidRPr="4B348C5C">
        <w:rPr>
          <w:rFonts w:eastAsia="" w:cs="Calibri" w:eastAsiaTheme="minorEastAsia" w:cstheme="minorAscii"/>
          <w:sz w:val="24"/>
          <w:szCs w:val="24"/>
        </w:rPr>
        <w:t xml:space="preserve"> вычисляемые по формулам:</w:t>
      </w:r>
    </w:p>
    <w:p xmlns:wp14="http://schemas.microsoft.com/office/word/2010/wordml" w:rsidRPr="00ED11DA" w:rsidR="00073009" w:rsidP="58409FA2" w:rsidRDefault="007937A8" wp14:textId="77777777" w14:paraId="48ABC138">
      <w:pPr>
        <w:pStyle w:val="a"/>
        <w:spacing w:after="40" w:afterAutospacing="off"/>
        <w:rPr>
          <w:rFonts w:cs="Calibri" w:cstheme="minorAscii"/>
          <w:sz w:val="24"/>
          <w:szCs w:val="24"/>
        </w:rPr>
      </w:pPr>
      <w:r w:rsidRPr="4B348C5C">
        <w:rPr>
          <w:rFonts w:eastAsia="" w:cs="Calibri" w:eastAsiaTheme="minorEastAsia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1,2</m:t>
                </m:r>
              </m:sub>
            </m:sSub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r>
          <w:rPr>
            <w:rFonts w:ascii="Cambria Math" w:hAnsi="Cambria Math" w:eastAsiaTheme="minorEastAsia" w:cstheme="minorHAnsi"/>
            <w:sz w:val="24"/>
            <w:szCs w:val="24"/>
          </w:rPr>
          <m:t>±</m:t>
        </m:r>
        <m:r>
          <w:rPr>
            <w:rFonts w:ascii="Cambria Math" w:hAnsi="Cambria Math" w:eastAsiaTheme="minorEastAsia" w:cstheme="minorHAnsi"/>
            <w:sz w:val="24"/>
            <w:szCs w:val="24"/>
            <w:lang w:val="en-US"/>
          </w:rPr>
          <m:t>k</m:t>
        </m:r>
        <m:f>
          <m:f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num>
          <m:den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r</m:t>
            </m:r>
          </m:den>
        </m:f>
      </m:oMath>
      <w:r w:rsidRPr="4B348C5C" w:rsidR="00B35F52">
        <w:rPr>
          <w:rFonts w:eastAsia="" w:cs="Calibri" w:eastAsiaTheme="minorEastAsia" w:cstheme="minorAscii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1,2</m:t>
                </m:r>
              </m:sub>
            </m:sSub>
          </m:e>
        </m:acc>
      </m:oMath>
      <w:r w:rsidRPr="4B348C5C" w:rsidR="00B35F52">
        <w:rPr>
          <w:rFonts w:eastAsia="" w:cs="Calibri" w:eastAsiaTheme="minorEastAsia" w:cstheme="minorAscii"/>
          <w:sz w:val="24"/>
          <w:szCs w:val="24"/>
        </w:rPr>
        <w:t xml:space="preserve"> – сила притяжения точки </w:t>
      </w:r>
      <w:r w:rsidRPr="4B348C5C" w:rsidR="00B35F52">
        <w:rPr>
          <w:rFonts w:eastAsia="" w:cs="Calibri" w:eastAsiaTheme="minorEastAsia" w:cstheme="minorAscii"/>
          <w:sz w:val="24"/>
          <w:szCs w:val="24"/>
          <w:lang w:val="en-US"/>
        </w:rPr>
        <w:t>M</w:t>
      </w:r>
      <w:r w:rsidRPr="4B348C5C" w:rsidR="00B35F52">
        <w:rPr>
          <w:rFonts w:eastAsia="" w:cs="Calibri" w:eastAsiaTheme="minorEastAsia" w:cstheme="minorAscii"/>
          <w:sz w:val="24"/>
          <w:szCs w:val="24"/>
          <w:vertAlign w:val="subscript"/>
        </w:rPr>
        <w:t>1</w:t>
      </w:r>
      <w:r w:rsidRPr="4B348C5C" w:rsidR="00B35F52">
        <w:rPr>
          <w:rFonts w:eastAsia="" w:cs="Calibri" w:eastAsiaTheme="minorEastAsia" w:cstheme="minorAscii"/>
          <w:sz w:val="24"/>
          <w:szCs w:val="24"/>
        </w:rPr>
        <w:t xml:space="preserve"> к </w:t>
      </w:r>
      <w:r w:rsidRPr="4B348C5C" w:rsidR="00B35F52">
        <w:rPr>
          <w:rFonts w:eastAsia="" w:cs="Calibri" w:eastAsiaTheme="minorEastAsia" w:cstheme="minorAscii"/>
          <w:sz w:val="24"/>
          <w:szCs w:val="24"/>
          <w:lang w:val="en-US"/>
        </w:rPr>
        <w:t>M</w:t>
      </w:r>
      <w:r w:rsidRPr="4B348C5C" w:rsidR="00B35F52">
        <w:rPr>
          <w:rFonts w:eastAsia="" w:cs="Calibri" w:eastAsiaTheme="minorEastAsia" w:cstheme="minorAscii"/>
          <w:sz w:val="24"/>
          <w:szCs w:val="24"/>
          <w:vertAlign w:val="subscript"/>
        </w:rPr>
        <w:t>2</w:t>
      </w:r>
      <w:r w:rsidRPr="4B348C5C" w:rsidR="00B35F52">
        <w:rPr>
          <w:rFonts w:eastAsia="" w:cs="Calibri" w:eastAsiaTheme="minorEastAsia" w:cstheme="minorAscii"/>
          <w:sz w:val="24"/>
          <w:szCs w:val="24"/>
        </w:rPr>
        <w:t>)</w:t>
      </w:r>
      <w:r w:rsidRPr="4B348C5C" w:rsidR="00B35F52">
        <w:rPr>
          <w:rFonts w:eastAsia="" w:cs="Calibri" w:eastAsiaTheme="minorEastAsia" w:cstheme="minorAscii"/>
          <w:sz w:val="24"/>
          <w:szCs w:val="24"/>
        </w:rPr>
        <w:t xml:space="preserve">,</w:t>
      </w:r>
    </w:p>
    <w:p xmlns:wp14="http://schemas.microsoft.com/office/word/2010/wordml" w:rsidRPr="00ED11DA" w:rsidR="00073009" w:rsidP="58409FA2" w:rsidRDefault="007937A8" w14:paraId="5D309435" wp14:textId="77777777">
      <w:pPr>
        <w:pStyle w:val="a"/>
        <w:spacing w:after="40" w:afterAutospacing="off"/>
        <w:rPr>
          <w:rFonts w:cs="Calibri" w:cstheme="minorAscii"/>
          <w:sz w:val="24"/>
          <w:szCs w:val="24"/>
        </w:rPr>
      </w:pPr>
      <m:oMath>
        <m:r>
          <w:rPr>
            <w:rFonts w:ascii="Cambria Math" w:hAnsi="Cambria Math" w:eastAsiaTheme="minorEastAsia" w:cstheme="minorHAnsi"/>
            <w:sz w:val="24"/>
            <w:szCs w:val="24"/>
            <w:lang w:val="en-US"/>
          </w:rPr>
          <m:t>k</m:t>
        </m:r>
      </m:oMath>
      <w:r w:rsidRPr="4B348C5C" w:rsidR="00B35F52">
        <w:rPr>
          <w:rFonts w:eastAsia="" w:cs="Calibri" w:eastAsiaTheme="minorEastAsia" w:cstheme="minorAscii"/>
          <w:sz w:val="24"/>
          <w:szCs w:val="24"/>
        </w:rPr>
        <w:t xml:space="preserve"> </w:t>
      </w:r>
      <w:r w:rsidRPr="4B348C5C" w:rsidR="00B35F52">
        <w:rPr>
          <w:rFonts w:cs="Calibri" w:cstheme="minorAscii"/>
          <w:sz w:val="24"/>
          <w:szCs w:val="24"/>
        </w:rPr>
        <w:t>— положительная постоянная, причем знак плюс соответствует случаю притягивающихся точек</w:t>
      </w:r>
      <w:r w:rsidRPr="4B348C5C" w:rsidR="00B35F52">
        <w:rPr>
          <w:rFonts w:cs="Calibri" w:cstheme="minorAscii"/>
          <w:sz w:val="24"/>
          <w:szCs w:val="24"/>
        </w:rPr>
        <w:t xml:space="preserve"> (при разноимённых зарядах).</w:t>
      </w:r>
    </w:p>
    <w:p xmlns:wp14="http://schemas.microsoft.com/office/word/2010/wordml" w:rsidRPr="00ED11DA" w:rsidR="00B35F52" w:rsidP="58409FA2" w:rsidRDefault="00B35F52" w14:paraId="4B4B6829" wp14:textId="77777777" wp14:noSpellErr="1">
      <w:pPr>
        <w:spacing w:after="40" w:afterAutospacing="off"/>
        <w:ind w:firstLine="0"/>
        <w:rPr>
          <w:rFonts w:cs="Calibri" w:cstheme="minorAscii"/>
          <w:sz w:val="24"/>
          <w:szCs w:val="24"/>
        </w:rPr>
      </w:pPr>
      <w:r w:rsidRPr="58409FA2" w:rsidR="58409FA2">
        <w:rPr>
          <w:rFonts w:cs="Calibri" w:cstheme="minorAscii"/>
          <w:i w:val="1"/>
          <w:iCs w:val="1"/>
          <w:sz w:val="24"/>
          <w:szCs w:val="24"/>
        </w:rPr>
        <w:t>Сила Лоренца:</w:t>
      </w:r>
    </w:p>
    <w:p xmlns:wp14="http://schemas.microsoft.com/office/word/2010/wordml" w:rsidRPr="00ED11DA" w:rsidR="00073009" w:rsidP="58409FA2" w:rsidRDefault="00B35F52" w14:paraId="5C7007F0" wp14:textId="056CF192">
      <w:pPr>
        <w:pStyle w:val="a"/>
        <w:spacing w:after="40" w:afterAutospacing="off"/>
        <w:rPr>
          <w:rFonts w:cs="Calibri" w:cstheme="minorAscii"/>
          <w:sz w:val="24"/>
          <w:szCs w:val="24"/>
        </w:rPr>
      </w:pPr>
      <w:r w:rsidRPr="4B348C5C">
        <w:rPr>
          <w:rFonts w:cs="Calibri" w:cstheme="minorAscii"/>
          <w:sz w:val="24"/>
          <w:szCs w:val="24"/>
        </w:rPr>
        <w:t xml:space="preserve">На </w:t>
      </w:r>
      <w:r w:rsidRPr="4B348C5C" w:rsidR="4B348C5C">
        <w:rPr>
          <w:rFonts w:ascii="Calibri" w:hAnsi="Calibri" w:eastAsia="Calibri" w:cs="Calibri"/>
          <w:noProof w:val="0"/>
          <w:sz w:val="24"/>
          <w:szCs w:val="24"/>
          <w:lang w:val="ru-RU"/>
        </w:rPr>
        <w:t>заряженную</w:t>
      </w:r>
      <w:r w:rsidRPr="4B348C5C">
        <w:rPr>
          <w:rFonts w:cs="Calibri" w:cstheme="minorAscii"/>
          <w:sz w:val="24"/>
          <w:szCs w:val="24"/>
        </w:rPr>
        <w:t xml:space="preserve"> частицу </w:t>
      </w:r>
      <w:r w:rsidRPr="4B348C5C" w:rsidR="4B348C5C">
        <w:rPr>
          <w:rFonts w:ascii="Calibri" w:hAnsi="Calibri" w:eastAsia="Calibri" w:cs="Calibri"/>
          <w:noProof w:val="0"/>
          <w:sz w:val="24"/>
          <w:szCs w:val="24"/>
          <w:lang w:val="ru-RU"/>
        </w:rPr>
        <w:t>с зарядом</w:t>
      </w:r>
      <w:r w:rsidRPr="4B348C5C">
        <w:rPr>
          <w:rFonts w:cs="Calibri" w:cstheme="minorAscii"/>
          <w:sz w:val="24"/>
          <w:szCs w:val="24"/>
        </w:rPr>
        <w:lastRenderedPageBreak/>
        <w:t xml:space="preserve"> </w:t>
      </w:r>
      <w:r w:rsidRPr="4B348C5C">
        <w:rPr>
          <w:rFonts w:cs="Calibri" w:cstheme="minorAscii"/>
          <w:sz w:val="24"/>
          <w:szCs w:val="24"/>
          <w:lang w:val="en-US"/>
        </w:rPr>
        <w:t>q</w:t>
      </w:r>
      <w:r w:rsidRPr="4B348C5C">
        <w:rPr>
          <w:rFonts w:cs="Calibri" w:cstheme="minorAscii"/>
          <w:sz w:val="24"/>
          <w:szCs w:val="24"/>
        </w:rPr>
        <w:t xml:space="preserve">, движущуюся со скоростью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e>
        </m:acc>
      </m:oMath>
      <w:r w:rsidRPr="4B348C5C">
        <w:rPr>
          <w:rFonts w:eastAsia="" w:cs="Calibri" w:eastAsiaTheme="minorEastAsia" w:cstheme="minorAscii"/>
          <w:sz w:val="24"/>
          <w:szCs w:val="24"/>
        </w:rPr>
        <w:t xml:space="preserve"> </w:t>
      </w:r>
      <w:r w:rsidRPr="4B348C5C" w:rsidR="00073009">
        <w:rPr>
          <w:rFonts w:eastAsia="" w:cs="Calibri" w:eastAsiaTheme="minorEastAsia" w:cstheme="minorAscii"/>
          <w:sz w:val="24"/>
          <w:szCs w:val="24"/>
        </w:rPr>
        <w:t>в электромагнитном поле, действует сила</w:t>
      </w:r>
      <w:r w:rsidRPr="4B348C5C" w:rsidR="00073009">
        <w:rPr>
          <w:rFonts w:eastAsia="" w:cs="Calibri" w:eastAsiaTheme="minorEastAsia" w:cstheme="minorAscii"/>
          <w:sz w:val="24"/>
          <w:szCs w:val="24"/>
        </w:rPr>
        <w:t xml:space="preserve">: </w:t>
      </w:r>
    </w:p>
    <w:p xmlns:wp14="http://schemas.microsoft.com/office/word/2010/wordml" w:rsidRPr="00ED11DA" w:rsidR="00073009" w:rsidP="58409FA2" w:rsidRDefault="00B35F52" wp14:textId="77777777" w14:paraId="7FA97A04">
      <w:pPr>
        <w:pStyle w:val="a"/>
        <w:spacing w:after="40" w:afterAutospacing="off"/>
        <w:rPr>
          <w:rFonts w:cs="Calibri" w:cstheme="minorAscii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=q(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den>
        </m:f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H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4B348C5C" w:rsidR="00073009">
        <w:rPr>
          <w:rFonts w:eastAsia="" w:cs="Calibri" w:eastAsiaTheme="minorEastAsia" w:cstheme="minorAscii"/>
          <w:sz w:val="24"/>
          <w:szCs w:val="24"/>
        </w:rPr>
        <w:t>,</w:t>
      </w:r>
    </w:p>
    <w:p xmlns:wp14="http://schemas.microsoft.com/office/word/2010/wordml" w:rsidRPr="00ED11DA" w:rsidR="00073009" w:rsidP="58409FA2" w:rsidRDefault="00B35F52" w14:paraId="099E0672" wp14:textId="77777777">
      <w:pPr>
        <w:pStyle w:val="a"/>
        <w:spacing w:after="40" w:afterAutospacing="off"/>
        <w:rPr>
          <w:rFonts w:cs="Calibri" w:cstheme="minorAscii"/>
          <w:sz w:val="24"/>
          <w:szCs w:val="24"/>
        </w:rPr>
      </w:pPr>
      <w:r w:rsidRPr="4B348C5C" w:rsidR="00073009">
        <w:rPr>
          <w:rFonts w:eastAsia="" w:cs="Calibri" w:eastAsiaTheme="minorEastAsia" w:cstheme="minorAscii"/>
          <w:sz w:val="24"/>
          <w:szCs w:val="24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4B348C5C" w:rsidR="00073009">
        <w:rPr>
          <w:rFonts w:eastAsia="" w:cs="Calibri" w:eastAsiaTheme="minorEastAsia" w:cstheme="minorAsci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H</m:t>
            </m:r>
          </m:e>
        </m:acc>
      </m:oMath>
      <w:r w:rsidRPr="4B348C5C" w:rsidR="00073009">
        <w:rPr>
          <w:rFonts w:eastAsia="" w:cs="Calibri" w:eastAsiaTheme="minorEastAsia" w:cstheme="minorAscii"/>
          <w:sz w:val="24"/>
          <w:szCs w:val="24"/>
        </w:rPr>
        <w:t xml:space="preserve"> – напряженность электрического и магнитного полей, а </w:t>
      </w:r>
      <w:r w:rsidRPr="58409FA2" w:rsidR="00073009">
        <w:rPr>
          <w:rFonts w:eastAsia="" w:cs="Calibri" w:eastAsiaTheme="minorEastAsia" w:cstheme="minorAscii"/>
          <w:i w:val="1"/>
          <w:iCs w:val="1"/>
          <w:sz w:val="24"/>
          <w:szCs w:val="24"/>
          <w:lang w:val="en-US"/>
        </w:rPr>
        <w:t>c</w:t>
      </w:r>
      <w:r w:rsidRPr="4B348C5C" w:rsidR="00073009">
        <w:rPr>
          <w:rFonts w:eastAsia="" w:cs="Calibri" w:eastAsiaTheme="minorEastAsia" w:cstheme="minorAscii"/>
          <w:sz w:val="24"/>
          <w:szCs w:val="24"/>
        </w:rPr>
        <w:t xml:space="preserve"> –скорость света в пустоте. </w:t>
      </w:r>
    </w:p>
    <w:p xmlns:wp14="http://schemas.microsoft.com/office/word/2010/wordml" w:rsidRPr="00ED11DA" w:rsidR="00073009" w:rsidP="58409FA2" w:rsidRDefault="00073009" w14:paraId="43513518" wp14:textId="4DCF866C">
      <w:pPr>
        <w:pStyle w:val="a"/>
        <w:spacing w:after="40" w:afterAutospacing="off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8409FA2" w:rsidR="58409FA2">
        <w:rPr>
          <w:rFonts w:ascii="Calibri" w:hAnsi="Calibri" w:eastAsia="Calibri" w:cs="Calibri"/>
          <w:noProof w:val="0"/>
          <w:sz w:val="24"/>
          <w:szCs w:val="24"/>
          <w:lang w:val="ru-RU"/>
        </w:rPr>
        <w:t>Силы, непосредственно не сводящихся к фундаментальным:</w:t>
      </w:r>
    </w:p>
    <w:p xmlns:wp14="http://schemas.microsoft.com/office/word/2010/wordml" w:rsidRPr="00ED11DA" w:rsidR="00B35F52" w:rsidP="58409FA2" w:rsidRDefault="00073009" w14:paraId="06818278" wp14:textId="77777777" wp14:noSpellErr="1">
      <w:pPr>
        <w:spacing w:after="40" w:afterAutospacing="off"/>
        <w:ind w:firstLine="0"/>
        <w:rPr>
          <w:rFonts w:cs="Calibri" w:cstheme="minorAscii"/>
          <w:sz w:val="24"/>
          <w:szCs w:val="24"/>
        </w:rPr>
      </w:pPr>
      <w:r w:rsidRPr="58409FA2" w:rsidR="58409FA2">
        <w:rPr>
          <w:rFonts w:cs="Calibri" w:cstheme="minorAscii"/>
          <w:i w:val="1"/>
          <w:iCs w:val="1"/>
          <w:sz w:val="24"/>
          <w:szCs w:val="24"/>
        </w:rPr>
        <w:t>Однородная сила тяжести:</w:t>
      </w:r>
    </w:p>
    <w:p xmlns:wp14="http://schemas.microsoft.com/office/word/2010/wordml" w:rsidRPr="00ED11DA" w:rsidR="00073009" w:rsidP="58409FA2" w:rsidRDefault="00073009" wp14:textId="77777777" w14:paraId="74C0E9B5">
      <w:pPr>
        <w:spacing w:after="40" w:afterAutospacing="off"/>
        <w:rPr>
          <w:rFonts w:eastAsia="" w:cs="Calibri" w:eastAsiaTheme="minorEastAsia" w:cstheme="minorAscii"/>
          <w:sz w:val="24"/>
          <w:szCs w:val="24"/>
        </w:rPr>
      </w:pPr>
      <w:r w:rsidRPr="58409FA2" w:rsidR="58409FA2">
        <w:rPr>
          <w:rFonts w:cs="Calibri" w:cstheme="minorAscii"/>
          <w:sz w:val="24"/>
          <w:szCs w:val="24"/>
        </w:rPr>
        <w:t xml:space="preserve">На материальную точку у поверхности Земли действует </w:t>
      </w:r>
      <w:r w:rsidRPr="58409FA2" w:rsidR="58409FA2">
        <w:rPr>
          <w:rFonts w:cs="Calibri" w:cstheme="minorAscii"/>
          <w:i w:val="1"/>
          <w:iCs w:val="1"/>
          <w:sz w:val="24"/>
          <w:szCs w:val="24"/>
        </w:rPr>
        <w:t>сила тяжести</w:t>
      </w:r>
      <w:r w:rsidRPr="58409FA2" w:rsidR="58409FA2">
        <w:rPr>
          <w:rFonts w:cs="Calibri" w:cstheme="minorAscii"/>
          <w:sz w:val="24"/>
          <w:szCs w:val="24"/>
        </w:rPr>
        <w:t xml:space="preserve">: </w:t>
      </w:r>
    </w:p>
    <w:p xmlns:wp14="http://schemas.microsoft.com/office/word/2010/wordml" w:rsidRPr="00ED11DA" w:rsidR="00073009" w:rsidP="58409FA2" w:rsidRDefault="00073009" wp14:textId="77777777" w14:paraId="303E2238">
      <w:pPr>
        <w:spacing w:after="40" w:afterAutospacing="off"/>
        <w:rPr>
          <w:rFonts w:eastAsia="" w:cs="Calibri" w:eastAsiaTheme="minorEastAsia" w:cstheme="minorAscii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m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</m:acc>
      </m:oMath>
      <w:r w:rsidRPr="4B348C5C" w:rsidR="00DD501A">
        <w:rPr>
          <w:rFonts w:eastAsia="" w:cs="Calibri" w:eastAsiaTheme="minorEastAsia" w:cstheme="minorAscii"/>
          <w:sz w:val="24"/>
          <w:szCs w:val="24"/>
        </w:rPr>
        <w:t>,</w:t>
      </w:r>
    </w:p>
    <w:p xmlns:wp14="http://schemas.microsoft.com/office/word/2010/wordml" w:rsidRPr="00ED11DA" w:rsidR="00073009" w:rsidP="58409FA2" w:rsidRDefault="00073009" w14:paraId="689203BD" wp14:textId="0988C4AB">
      <w:pPr>
        <w:pStyle w:val="a"/>
        <w:spacing w:after="40" w:afterAutospacing="off"/>
        <w:rPr>
          <w:rFonts w:eastAsia="" w:cs="Calibri" w:eastAsiaTheme="minorEastAsia" w:cstheme="minorAscii"/>
          <w:sz w:val="24"/>
          <w:szCs w:val="24"/>
        </w:rPr>
      </w:pPr>
      <w:r w:rsidRPr="4B348C5C" w:rsidR="00DD501A">
        <w:rPr>
          <w:rFonts w:eastAsia="" w:cs="Calibri" w:eastAsiaTheme="minorEastAsia" w:cstheme="minorAscii"/>
          <w:sz w:val="24"/>
          <w:szCs w:val="24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</m:acc>
      </m:oMath>
      <w:r w:rsidRPr="4B348C5C" w:rsidR="00DD501A">
        <w:rPr>
          <w:rFonts w:eastAsia="" w:cs="Calibri" w:eastAsiaTheme="minorEastAsia" w:cstheme="minorAscii"/>
          <w:sz w:val="24"/>
          <w:szCs w:val="24"/>
        </w:rPr>
        <w:t xml:space="preserve"> – постоянный вектор ускорения свободного падения.</w:t>
      </w:r>
      <w:r w:rsidRPr="00ED11DA" w:rsidR="00DD501A">
        <w:rPr>
          <w:rFonts w:eastAsiaTheme="minorEastAsia" w:cstheme="minorHAnsi"/>
          <w:sz w:val="24"/>
          <w:szCs w:val="24"/>
        </w:rPr>
        <w:br/>
      </w:r>
      <w:r w:rsidRPr="58409FA2" w:rsidR="00DD501A">
        <w:rPr>
          <w:rFonts w:eastAsia="" w:cs="Calibri" w:eastAsiaTheme="minorEastAsia" w:cstheme="minorAscii"/>
          <w:i w:val="1"/>
          <w:iCs w:val="1"/>
          <w:sz w:val="24"/>
          <w:szCs w:val="24"/>
        </w:rPr>
        <w:t>Вес</w:t>
      </w:r>
      <w:r w:rsidRPr="4B348C5C" w:rsidR="00DD501A">
        <w:rPr>
          <w:rFonts w:eastAsia="" w:cs="Calibri" w:eastAsiaTheme="minorEastAsia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</m:acc>
      </m:oMath>
      <w:r w:rsidRPr="4B348C5C" w:rsidR="00DD501A">
        <w:rPr>
          <w:rFonts w:eastAsia="" w:cs="Calibri" w:eastAsiaTheme="minorEastAsia" w:cstheme="minorAscii"/>
          <w:sz w:val="24"/>
          <w:szCs w:val="24"/>
        </w:rPr>
        <w:t xml:space="preserve"> – </w:t>
      </w:r>
      <w:r w:rsidRPr="4B348C5C" w:rsidR="4B348C5C">
        <w:rPr>
          <w:rFonts w:ascii="Calibri" w:hAnsi="Calibri" w:eastAsia="Calibri" w:cs="Calibri"/>
          <w:noProof w:val="0"/>
          <w:sz w:val="24"/>
          <w:szCs w:val="24"/>
          <w:lang w:val="ru-RU"/>
        </w:rPr>
        <w:t>это сила, с которой тело действует на опору или подвес, неподвижные относительно этого тела.</w:t>
      </w:r>
      <w:r w:rsidRPr="4B348C5C" w:rsidR="00DD501A">
        <w:rPr>
          <w:rFonts w:eastAsia="" w:cs="Calibri" w:eastAsiaTheme="minorEastAsia" w:cstheme="minorAscii"/>
          <w:sz w:val="24"/>
          <w:szCs w:val="24"/>
        </w:rPr>
        <w:t xml:space="preserve"> Если тело и опора (подвес) неподвижны относительно Земли, то вес совпадает с силой тяжести. </w:t>
      </w:r>
      <w:r w:rsidRPr="4B348C5C" w:rsidR="00DD501A">
        <w:rPr>
          <w:rFonts w:eastAsia="" w:cs="Calibri" w:eastAsiaTheme="minorEastAsia" w:cstheme="minorAscii"/>
          <w:sz w:val="24"/>
          <w:szCs w:val="24"/>
        </w:rPr>
        <w:t xml:space="preserve">Иначе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m</m:t>
        </m:r>
        <m:r>
          <w:rPr>
            <w:rFonts w:ascii="Cambria Math" w:hAnsi="Cambria Math" w:cstheme="minorHAnsi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4B348C5C" w:rsidR="00DD501A">
        <w:rPr>
          <w:rFonts w:eastAsia="" w:cs="Calibri" w:eastAsiaTheme="minorEastAsia" w:cstheme="minorAscii"/>
          <w:sz w:val="24"/>
          <w:szCs w:val="24"/>
        </w:rPr>
        <w:t>,</w:t>
      </w:r>
      <w:r w:rsidRPr="4B348C5C" w:rsidR="00DD501A">
        <w:rPr>
          <w:rFonts w:eastAsia="" w:cs="Calibri" w:eastAsiaTheme="minorEastAsia" w:cstheme="minorAscii"/>
          <w:sz w:val="24"/>
          <w:szCs w:val="24"/>
        </w:rPr>
        <w:t xml:space="preserve"> где </w:t>
      </w:r>
      <w:r>
        <w:drawing>
          <wp:inline xmlns:wp14="http://schemas.microsoft.com/office/word/2010/wordprocessingDrawing" wp14:editId="775E083D" wp14:anchorId="3E6F0BE4">
            <wp:extent cx="178676" cy="161925"/>
            <wp:effectExtent l="0" t="0" r="0" b="0"/>
            <wp:docPr id="1522360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563a0f6baf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76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348C5C" w:rsidR="00DD501A">
        <w:rPr>
          <w:rFonts w:eastAsia="" w:cs="Calibri" w:eastAsiaTheme="minorEastAsia" w:cstheme="minorAscii"/>
          <w:sz w:val="24"/>
          <w:szCs w:val="24"/>
        </w:rPr>
        <w:t xml:space="preserve"> – ускорение тела </w:t>
      </w:r>
      <w:r w:rsidRPr="4B348C5C" w:rsidR="00ED11DA">
        <w:rPr>
          <w:rFonts w:eastAsia="" w:cs="Calibri" w:eastAsiaTheme="minorEastAsia" w:cstheme="minorAscii"/>
          <w:sz w:val="24"/>
          <w:szCs w:val="24"/>
        </w:rPr>
        <w:t>с опорой (подвесом) относительно Земли.</w:t>
      </w:r>
    </w:p>
    <w:p xmlns:wp14="http://schemas.microsoft.com/office/word/2010/wordml" w:rsidRPr="00ED11DA" w:rsidR="00ED11DA" w:rsidP="58409FA2" w:rsidRDefault="00ED11DA" w14:paraId="2E6C69CE" wp14:textId="77777777" wp14:noSpellErr="1">
      <w:pPr>
        <w:spacing w:after="40" w:afterAutospacing="off"/>
        <w:ind w:firstLine="0"/>
        <w:rPr>
          <w:rFonts w:eastAsia="" w:cs="Calibri" w:eastAsiaTheme="minorEastAsia" w:cstheme="minorAscii"/>
          <w:i w:val="1"/>
          <w:iCs w:val="1"/>
          <w:sz w:val="24"/>
          <w:szCs w:val="24"/>
        </w:rPr>
      </w:pPr>
      <w:r w:rsidRPr="58409FA2" w:rsidR="58409FA2">
        <w:rPr>
          <w:rFonts w:eastAsia="" w:cs="Calibri" w:eastAsiaTheme="minorEastAsia" w:cstheme="minorAscii"/>
          <w:i w:val="1"/>
          <w:iCs w:val="1"/>
          <w:sz w:val="24"/>
          <w:szCs w:val="24"/>
        </w:rPr>
        <w:t>Упругая сила (закон Гука):</w:t>
      </w:r>
    </w:p>
    <w:p xmlns:wp14="http://schemas.microsoft.com/office/word/2010/wordml" w:rsidRPr="00ED11DA" w:rsidR="00ED11DA" w:rsidP="58409FA2" w:rsidRDefault="00396F0E" w14:paraId="740B24F8" wp14:textId="77777777">
      <w:pPr>
        <w:spacing w:after="40" w:afterAutospacing="off"/>
        <w:rPr>
          <w:rFonts w:cs="Calibri" w:cstheme="minorAscii"/>
          <w:sz w:val="24"/>
          <w:szCs w:val="24"/>
        </w:rPr>
      </w:pPr>
      <w:r w:rsidRPr="58409FA2">
        <w:rPr>
          <w:rFonts w:eastAsia="" w:cs="Calibri" w:eastAsiaTheme="minorEastAsia" w:cstheme="minorAscii"/>
          <w:sz w:val="24"/>
          <w:szCs w:val="24"/>
        </w:rPr>
        <w:t>Это с</w:t>
      </w:r>
      <w:r w:rsidRPr="58409FA2" w:rsidR="00ED11DA">
        <w:rPr>
          <w:rFonts w:eastAsia="" w:cs="Calibri" w:eastAsiaTheme="minorEastAsia" w:cstheme="minorAscii"/>
          <w:sz w:val="24"/>
          <w:szCs w:val="24"/>
        </w:rPr>
        <w:t xml:space="preserve">ила, пропорциональная </w:t>
      </w:r>
      <w:r w:rsidRPr="58409FA2" w:rsidR="00ED11DA">
        <w:rPr>
          <w:rFonts w:eastAsia="" w:cs="Calibri" w:eastAsiaTheme="minorEastAsia" w:cstheme="minorAscii"/>
          <w:sz w:val="24"/>
          <w:szCs w:val="24"/>
        </w:rPr>
        <w:t xml:space="preserve">отклонению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OM</m:t>
            </m:r>
          </m:e>
        </m:acc>
      </m:oMath>
      <w:r w:rsidRPr="58409FA2" w:rsidR="00ED11DA">
        <w:rPr>
          <w:rFonts w:eastAsia="" w:cs="Calibri" w:eastAsiaTheme="minorEastAsia" w:cstheme="minorAscii"/>
          <w:sz w:val="24"/>
          <w:szCs w:val="24"/>
        </w:rPr>
        <w:t xml:space="preserve"> точки</w:t>
      </w:r>
      <w:r w:rsidRPr="58409FA2" w:rsidR="00ED11DA">
        <w:rPr>
          <w:rFonts w:eastAsia="" w:cs="Calibri" w:eastAsiaTheme="minorEastAsia" w:cstheme="minorAscii"/>
          <w:sz w:val="24"/>
          <w:szCs w:val="24"/>
        </w:rPr>
        <w:t xml:space="preserve"> </w:t>
      </w:r>
      <w:r w:rsidRPr="58409FA2" w:rsidR="00ED11DA">
        <w:rPr>
          <w:rFonts w:eastAsia="" w:cs="Calibri" w:eastAsiaTheme="minorEastAsia" w:cstheme="minorAscii"/>
          <w:sz w:val="24"/>
          <w:szCs w:val="24"/>
          <w:lang w:val="en-US"/>
        </w:rPr>
        <w:t>M</w:t>
      </w:r>
      <w:r w:rsidRPr="58409FA2" w:rsidR="00ED11DA">
        <w:rPr>
          <w:rFonts w:eastAsia="" w:cs="Calibri" w:eastAsiaTheme="minorEastAsia" w:cstheme="minorAscii"/>
          <w:sz w:val="24"/>
          <w:szCs w:val="24"/>
        </w:rPr>
        <w:t xml:space="preserve"> от положения равновесия </w:t>
      </w:r>
      <w:r w:rsidRPr="58409FA2" w:rsidR="00ED11DA">
        <w:rPr>
          <w:rFonts w:eastAsia="" w:cs="Calibri" w:eastAsiaTheme="minorEastAsia" w:cstheme="minorAscii"/>
          <w:sz w:val="24"/>
          <w:szCs w:val="24"/>
          <w:lang w:val="en-US"/>
        </w:rPr>
        <w:t>O</w:t>
      </w:r>
      <w:r w:rsidRPr="58409FA2" w:rsidR="00ED11DA">
        <w:rPr>
          <w:rFonts w:eastAsia="" w:cs="Calibri" w:eastAsiaTheme="minorEastAsia" w:cstheme="minorAsci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 -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χ</m:t>
        </m:r>
        <m:acc>
          <m:accPr>
            <m:chr m:val="⃗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</m:oMath>
      <w:r w:rsidRPr="58409FA2" w:rsidR="00ED11DA">
        <w:rPr>
          <w:rFonts w:eastAsia="" w:cs="Calibri" w:eastAsiaTheme="minorEastAsia" w:cstheme="minorAscii"/>
          <w:sz w:val="24"/>
          <w:szCs w:val="24"/>
        </w:rPr>
        <w:t xml:space="preserve">, где </w:t>
      </w:r>
      <w:r w:rsidRPr="58409FA2" w:rsidR="00ED11DA">
        <w:rPr>
          <w:rFonts w:cs="Calibri" w:cstheme="minorAscii"/>
          <w:sz w:val="24"/>
          <w:szCs w:val="24"/>
        </w:rPr>
        <w:t>χ</w:t>
      </w:r>
      <w:r w:rsidRPr="58409FA2" w:rsidR="00ED11DA">
        <w:rPr>
          <w:rFonts w:cs="Calibri" w:cstheme="minorAscii"/>
          <w:sz w:val="24"/>
          <w:szCs w:val="24"/>
        </w:rPr>
        <w:t xml:space="preserve"> – зависящая от контекста конкретной задачи константа.</w:t>
      </w:r>
    </w:p>
    <w:p xmlns:wp14="http://schemas.microsoft.com/office/word/2010/wordml" w:rsidRPr="00ED11DA" w:rsidR="00ED11DA" w:rsidP="58409FA2" w:rsidRDefault="00ED11DA" w14:paraId="636A5030" wp14:textId="77777777" wp14:noSpellErr="1">
      <w:pPr>
        <w:spacing w:after="40" w:afterAutospacing="off"/>
        <w:ind w:firstLine="0"/>
        <w:rPr>
          <w:rFonts w:cs="Calibri" w:cstheme="minorAscii"/>
          <w:i w:val="1"/>
          <w:iCs w:val="1"/>
          <w:sz w:val="24"/>
          <w:szCs w:val="24"/>
        </w:rPr>
      </w:pPr>
      <w:r w:rsidRPr="58409FA2" w:rsidR="58409FA2">
        <w:rPr>
          <w:rFonts w:cs="Calibri" w:cstheme="minorAscii"/>
          <w:i w:val="1"/>
          <w:iCs w:val="1"/>
          <w:sz w:val="24"/>
          <w:szCs w:val="24"/>
        </w:rPr>
        <w:t>Сила трения скольжения:</w:t>
      </w:r>
    </w:p>
    <w:p xmlns:wp14="http://schemas.microsoft.com/office/word/2010/wordml" w:rsidR="00ED11DA" w:rsidP="58409FA2" w:rsidRDefault="00396F0E" w14:paraId="2BE3488A" wp14:textId="09D3C161">
      <w:pPr>
        <w:pStyle w:val="a"/>
        <w:spacing w:after="40" w:afterAutospacing="off"/>
        <w:rPr>
          <w:rFonts w:cs="Calibri" w:cstheme="minorAscii"/>
          <w:sz w:val="24"/>
          <w:szCs w:val="24"/>
        </w:rPr>
      </w:pPr>
      <w:r w:rsidRPr="4B348C5C">
        <w:rPr>
          <w:rFonts w:cs="Calibri" w:cstheme="minorAscii"/>
          <w:sz w:val="24"/>
          <w:szCs w:val="24"/>
        </w:rPr>
        <w:t xml:space="preserve">Это </w:t>
      </w:r>
      <w:r w:rsidRPr="4B348C5C">
        <w:rPr>
          <w:rFonts w:cs="Calibri" w:cstheme="minorAscii"/>
          <w:sz w:val="24"/>
          <w:szCs w:val="24"/>
        </w:rPr>
        <w:t>с</w:t>
      </w:r>
      <w:r w:rsidRPr="4B348C5C" w:rsidR="00ED11DA">
        <w:rPr>
          <w:rFonts w:cs="Calibri" w:cstheme="minorAscii"/>
          <w:sz w:val="24"/>
          <w:szCs w:val="24"/>
        </w:rPr>
        <w:t xml:space="preserve">ила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4B348C5C" w:rsidR="00ED11DA">
        <w:rPr>
          <w:rFonts w:eastAsia="" w:cs="Calibri" w:eastAsiaTheme="minorEastAsia" w:cstheme="minorAscii"/>
          <w:sz w:val="24"/>
          <w:szCs w:val="24"/>
        </w:rPr>
        <w:t xml:space="preserve">, </w:t>
      </w:r>
      <w:r w:rsidRPr="4B348C5C" w:rsidR="4B348C5C">
        <w:rPr>
          <w:rFonts w:ascii="Calibri" w:hAnsi="Calibri" w:eastAsia="Calibri" w:cs="Calibri"/>
          <w:noProof w:val="0"/>
          <w:sz w:val="24"/>
          <w:szCs w:val="24"/>
          <w:lang w:val="ru-RU"/>
        </w:rPr>
        <w:t>возникающая</w:t>
      </w:r>
      <w:r w:rsidRPr="4B348C5C" w:rsidR="00ED11DA">
        <w:rPr>
          <w:rFonts w:eastAsia="" w:cs="Calibri" w:eastAsiaTheme="minorEastAsia" w:cstheme="minorAscii"/>
          <w:sz w:val="24"/>
          <w:szCs w:val="24"/>
        </w:rPr>
        <w:t xml:space="preserve"> при скольжении тела по поверхности другого тела:</w:t>
      </w:r>
    </w:p>
    <w:p xmlns:wp14="http://schemas.microsoft.com/office/word/2010/wordml" w:rsidR="00ED11DA" w:rsidP="58409FA2" w:rsidRDefault="00396F0E" w14:paraId="203064FF" wp14:textId="04327009">
      <w:pPr>
        <w:pStyle w:val="a"/>
        <w:spacing w:after="40" w:afterAutospacing="off"/>
        <w:rPr>
          <w:rFonts w:cs="Calibri" w:cstheme="minorAscii"/>
          <w:sz w:val="24"/>
          <w:szCs w:val="24"/>
        </w:rPr>
      </w:pPr>
      <w:r w:rsidRPr="4B348C5C" w:rsidR="00ED11DA">
        <w:rPr>
          <w:rFonts w:eastAsia="" w:cs="Calibri" w:eastAsiaTheme="minorEastAsia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=-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fN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den>
        </m:f>
      </m:oMath>
      <w:r w:rsidRPr="4B348C5C" w:rsidR="00ED11DA">
        <w:rPr>
          <w:rFonts w:eastAsia="" w:cs="Calibri" w:eastAsiaTheme="minorEastAsia" w:cstheme="minorAscii"/>
          <w:sz w:val="24"/>
          <w:szCs w:val="24"/>
        </w:rPr>
        <w:t xml:space="preserve">,</w:t>
      </w:r>
    </w:p>
    <w:p xmlns:wp14="http://schemas.microsoft.com/office/word/2010/wordml" w:rsidR="00ED11DA" w:rsidP="58409FA2" w:rsidRDefault="00396F0E" w14:paraId="6CF7B3C2" wp14:textId="5BB0B752">
      <w:pPr>
        <w:pStyle w:val="a"/>
        <w:spacing w:after="40" w:afterAutospacing="off"/>
        <w:rPr>
          <w:rFonts w:cs="Calibri" w:cstheme="minorAscii"/>
          <w:sz w:val="24"/>
          <w:szCs w:val="24"/>
        </w:rPr>
      </w:pPr>
      <w:r w:rsidRPr="4B348C5C" w:rsidR="00ED11DA">
        <w:rPr>
          <w:rFonts w:eastAsia="" w:cs="Calibri" w:eastAsiaTheme="minorEastAsia" w:cstheme="minorAscii"/>
          <w:sz w:val="24"/>
          <w:szCs w:val="24"/>
        </w:rPr>
        <w:t xml:space="preserve">где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</m:oMath>
      <w:r w:rsidRPr="4B348C5C" w:rsidR="00ED11DA">
        <w:rPr>
          <w:rFonts w:eastAsia="" w:cs="Calibri" w:eastAsiaTheme="minorEastAsia" w:cstheme="minorAscii"/>
          <w:sz w:val="24"/>
          <w:szCs w:val="24"/>
        </w:rPr>
        <w:t xml:space="preserve"> – коэффициент трения скольжения, зависящий от природы </w:t>
      </w:r>
      <w:r w:rsidRPr="4B348C5C" w:rsidR="00ED11DA">
        <w:rPr>
          <w:rFonts w:cs="Calibri" w:cstheme="minorAscii"/>
          <w:sz w:val="24"/>
          <w:szCs w:val="24"/>
        </w:rPr>
        <w:t>соприкасающихся поверхностей</w:t>
      </w:r>
      <w:r w:rsidRPr="4B348C5C" w:rsidR="00ED11DA">
        <w:rPr>
          <w:rFonts w:cs="Calibri" w:cstheme="minorAscii"/>
          <w:sz w:val="24"/>
          <w:szCs w:val="24"/>
        </w:rPr>
        <w:t xml:space="preserve">,</w:t>
      </w:r>
    </w:p>
    <w:p xmlns:wp14="http://schemas.microsoft.com/office/word/2010/wordml" w:rsidR="00ED11DA" w:rsidP="58409FA2" w:rsidRDefault="00396F0E" wp14:textId="77777777" w14:paraId="3B4B2FEB">
      <w:pPr>
        <w:pStyle w:val="a"/>
        <w:spacing w:after="40" w:afterAutospacing="off"/>
        <w:rPr>
          <w:rFonts w:cs="Calibri" w:cstheme="minorAscii"/>
          <w:sz w:val="24"/>
          <w:szCs w:val="24"/>
        </w:rPr>
      </w:pPr>
      <w:r w:rsidRPr="4B348C5C" w:rsidR="00ED11DA">
        <w:rPr>
          <w:rFonts w:cs="Calibri" w:cstheme="minorAsci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N</m:t>
        </m:r>
      </m:oMath>
      <w:r w:rsidRPr="4B348C5C" w:rsidR="00ED11DA">
        <w:rPr>
          <w:rFonts w:eastAsia="" w:cs="Calibri" w:eastAsiaTheme="minorEastAsia" w:cstheme="minorAscii"/>
          <w:sz w:val="24"/>
          <w:szCs w:val="24"/>
        </w:rPr>
        <w:t xml:space="preserve"> - </w:t>
      </w:r>
      <w:r w:rsidRPr="4B348C5C" w:rsidR="00ED11DA">
        <w:rPr>
          <w:rFonts w:cs="Calibri" w:cstheme="minorAscii"/>
          <w:sz w:val="24"/>
          <w:szCs w:val="24"/>
        </w:rPr>
        <w:t>величина силы нормального давления, прижимающая трущиеся поверхности друг к другу,</w:t>
      </w:r>
    </w:p>
    <w:p xmlns:wp14="http://schemas.microsoft.com/office/word/2010/wordml" w:rsidR="00ED11DA" w:rsidP="58409FA2" w:rsidRDefault="00396F0E" w14:paraId="672B28A9" wp14:textId="77777777">
      <w:pPr>
        <w:pStyle w:val="a"/>
        <w:spacing w:after="40" w:afterAutospacing="off"/>
        <w:rPr>
          <w:rFonts w:cs="Calibri" w:cstheme="minorAscii"/>
          <w:sz w:val="24"/>
          <w:szCs w:val="24"/>
        </w:rPr>
      </w:pPr>
      <w:r w:rsidRPr="4B348C5C" w:rsidR="00ED11DA">
        <w:rPr>
          <w:rFonts w:cs="Calibri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4B348C5C" w:rsidR="00ED11DA">
        <w:rPr>
          <w:rFonts w:eastAsia="" w:cs="Calibri" w:eastAsiaTheme="minorEastAsia" w:cstheme="minorAscii"/>
          <w:sz w:val="24"/>
          <w:szCs w:val="24"/>
        </w:rPr>
        <w:t xml:space="preserve"> - </w:t>
      </w:r>
      <w:r w:rsidRPr="4B348C5C" w:rsidR="00ED11DA">
        <w:rPr>
          <w:rFonts w:cs="Calibri" w:cstheme="minorAscii"/>
          <w:sz w:val="24"/>
          <w:szCs w:val="24"/>
        </w:rPr>
        <w:t>скорость движения тела по поверхности другого тела.</w:t>
      </w:r>
    </w:p>
    <w:p xmlns:wp14="http://schemas.microsoft.com/office/word/2010/wordml" w:rsidRPr="00396F0E" w:rsidR="00ED11DA" w:rsidP="58409FA2" w:rsidRDefault="00ED11DA" w14:paraId="0EDFA2B3" wp14:textId="77777777" wp14:noSpellErr="1">
      <w:pPr>
        <w:spacing w:after="40" w:afterAutospacing="off"/>
        <w:ind w:firstLine="0"/>
        <w:rPr>
          <w:rFonts w:cs="Calibri" w:cstheme="minorAscii"/>
          <w:i w:val="1"/>
          <w:iCs w:val="1"/>
          <w:sz w:val="24"/>
          <w:szCs w:val="24"/>
        </w:rPr>
      </w:pPr>
      <w:r w:rsidRPr="58409FA2" w:rsidR="58409FA2">
        <w:rPr>
          <w:rFonts w:cs="Calibri" w:cstheme="minorAscii"/>
          <w:i w:val="1"/>
          <w:iCs w:val="1"/>
          <w:sz w:val="24"/>
          <w:szCs w:val="24"/>
        </w:rPr>
        <w:t>Сила сопротивления среды:</w:t>
      </w:r>
    </w:p>
    <w:p xmlns:wp14="http://schemas.microsoft.com/office/word/2010/wordml" w:rsidR="00396F0E" w:rsidP="58409FA2" w:rsidRDefault="00396F0E" wp14:textId="77777777" w14:paraId="09C2D6C8">
      <w:pPr>
        <w:spacing w:after="40" w:afterAutospacing="off"/>
        <w:rPr>
          <w:rFonts w:eastAsia="" w:cs="Calibri" w:eastAsiaTheme="minorEastAsia" w:cstheme="minorAscii"/>
          <w:sz w:val="24"/>
          <w:szCs w:val="24"/>
        </w:rPr>
      </w:pPr>
      <w:r w:rsidRPr="58409FA2" w:rsidR="58409FA2">
        <w:rPr>
          <w:rFonts w:cs="Calibri" w:cstheme="minorAscii"/>
          <w:sz w:val="24"/>
          <w:szCs w:val="24"/>
        </w:rPr>
        <w:t xml:space="preserve">Это сила, действующая на тело </w:t>
      </w:r>
      <w:r w:rsidRPr="58409FA2" w:rsidR="58409FA2">
        <w:rPr>
          <w:sz w:val="24"/>
          <w:szCs w:val="24"/>
        </w:rPr>
        <w:t>в его поступательном прямолинейн</w:t>
      </w:r>
      <w:r w:rsidRPr="58409FA2" w:rsidR="58409FA2">
        <w:rPr>
          <w:sz w:val="24"/>
          <w:szCs w:val="24"/>
        </w:rPr>
        <w:t>ом движении в газе или жидкости</w:t>
      </w:r>
      <w:r w:rsidRPr="58409FA2" w:rsidR="58409FA2">
        <w:rPr>
          <w:sz w:val="24"/>
          <w:szCs w:val="24"/>
        </w:rPr>
        <w:t>:</w:t>
      </w:r>
    </w:p>
    <w:p xmlns:wp14="http://schemas.microsoft.com/office/word/2010/wordml" w:rsidR="00396F0E" w:rsidP="58409FA2" w:rsidRDefault="00396F0E" w14:paraId="6EA6493D" wp14:textId="2995ECF8">
      <w:pPr>
        <w:spacing w:after="40" w:afterAutospacing="off"/>
        <w:rPr>
          <w:rFonts w:eastAsia="" w:eastAsiaTheme="minorEastAsia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=-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k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4B348C5C">
        <w:rPr>
          <w:rFonts w:eastAsia="" w:eastAsiaTheme="minorEastAsia"/>
          <w:sz w:val="24"/>
          <w:szCs w:val="24"/>
        </w:rPr>
        <w:t xml:space="preserve">, </w:t>
      </w:r>
    </w:p>
    <w:p xmlns:wp14="http://schemas.microsoft.com/office/word/2010/wordml" w:rsidR="00396F0E" w:rsidP="58409FA2" w:rsidRDefault="00396F0E" wp14:textId="77777777" w14:paraId="3BE53E4B">
      <w:pPr>
        <w:spacing w:after="40" w:afterAutospacing="off"/>
        <w:rPr>
          <w:rFonts w:eastAsia="" w:eastAsiaTheme="minorEastAsia"/>
          <w:sz w:val="24"/>
          <w:szCs w:val="24"/>
        </w:rPr>
      </w:pPr>
      <w:r w:rsidRPr="4B348C5C">
        <w:rPr>
          <w:rFonts w:eastAsia="" w:eastAsiaTheme="minorEastAsia"/>
          <w:sz w:val="24"/>
          <w:szCs w:val="24"/>
        </w:rPr>
        <w:t xml:space="preserve">где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k</m:t>
        </m:r>
      </m:oMath>
      <w:r w:rsidRPr="4B348C5C">
        <w:rPr>
          <w:rFonts w:eastAsia="" w:eastAsiaTheme="minorEastAsia"/>
          <w:sz w:val="24"/>
          <w:szCs w:val="24"/>
        </w:rPr>
        <w:t xml:space="preserve"> – коэффициент сопротивления среды (зависит от среды и тела),</w:t>
      </w:r>
    </w:p>
    <w:p xmlns:wp14="http://schemas.microsoft.com/office/word/2010/wordml" w:rsidR="00396F0E" w:rsidP="58409FA2" w:rsidRDefault="00396F0E" w14:paraId="5F99D096" wp14:textId="0CC4DB79">
      <w:pPr>
        <w:spacing w:after="40" w:afterAutospacing="off"/>
        <w:rPr>
          <w:rFonts w:eastAsia="" w:cs="Calibri" w:eastAsiaTheme="minorEastAsia" w:cstheme="minorAscii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4B348C5C">
        <w:rPr>
          <w:rFonts w:eastAsia="" w:cs="Calibri" w:eastAsiaTheme="minorEastAsia" w:cstheme="minorAscii"/>
          <w:sz w:val="24"/>
          <w:szCs w:val="24"/>
        </w:rPr>
        <w:t xml:space="preserve"> - </w:t>
      </w:r>
      <w:r w:rsidRPr="4B348C5C">
        <w:rPr>
          <w:rFonts w:cs="Calibri" w:cstheme="minorAscii"/>
          <w:sz w:val="24"/>
          <w:szCs w:val="24"/>
        </w:rPr>
        <w:t>скорость движения тела</w:t>
      </w:r>
      <w:r w:rsidRPr="4B348C5C">
        <w:rPr>
          <w:rFonts w:cs="Calibri" w:cstheme="minorAscii"/>
          <w:sz w:val="24"/>
          <w:szCs w:val="24"/>
        </w:rPr>
        <w:t xml:space="preserve"> относительно среды.</w:t>
      </w:r>
      <w:r>
        <w:rPr>
          <w:rFonts w:cstheme="minorHAnsi"/>
          <w:sz w:val="24"/>
          <w:szCs w:val="24"/>
        </w:rPr>
        <w:br/>
      </w:r>
      <w:r w:rsidRPr="4B348C5C">
        <w:rPr>
          <w:rFonts w:cs="Calibri" w:cstheme="minorAscii"/>
          <w:sz w:val="24"/>
          <w:szCs w:val="24"/>
        </w:rPr>
        <w:t xml:space="preserve">Сила, действующая на тело в его поступательном (но не обязательно прямолинейном) движении: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=-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k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S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4B348C5C">
        <w:rPr>
          <w:rFonts w:eastAsia="" w:cs="Calibri" w:eastAsiaTheme="minorEastAsia" w:cstheme="minorAscii"/>
          <w:sz w:val="24"/>
          <w:szCs w:val="24"/>
        </w:rPr>
        <w:t xml:space="preserve">, </w:t>
      </w:r>
    </w:p>
    <w:p xmlns:wp14="http://schemas.microsoft.com/office/word/2010/wordml" w:rsidR="00396F0E" w:rsidP="58409FA2" w:rsidRDefault="00396F0E" w14:paraId="331A48F1" wp14:textId="77777777">
      <w:pPr>
        <w:spacing w:after="40" w:afterAutospacing="off"/>
        <w:rPr>
          <w:rFonts w:eastAsia="" w:cs="Calibri" w:eastAsiaTheme="minorEastAsia" w:cstheme="minorAscii"/>
          <w:sz w:val="24"/>
          <w:szCs w:val="24"/>
        </w:rPr>
      </w:pPr>
      <w:r w:rsidRPr="4B348C5C">
        <w:rPr>
          <w:rFonts w:eastAsia="" w:cs="Calibri" w:eastAsiaTheme="minorEastAsia" w:cstheme="minorAscii"/>
          <w:sz w:val="24"/>
          <w:szCs w:val="24"/>
        </w:rPr>
        <w:t xml:space="preserve">где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S</m:t>
        </m:r>
      </m:oMath>
      <w:r w:rsidRPr="4B348C5C">
        <w:rPr>
          <w:rFonts w:eastAsia="" w:cs="Calibri" w:eastAsiaTheme="minorEastAsia" w:cstheme="minorAscii"/>
          <w:sz w:val="24"/>
          <w:szCs w:val="24"/>
        </w:rPr>
        <w:t xml:space="preserve"> – площадь проекции тела на плоскость перпендикулярную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4B348C5C">
        <w:rPr>
          <w:rFonts w:eastAsia="" w:cs="Calibri" w:eastAsiaTheme="minorEastAsia" w:cstheme="minorAscii"/>
          <w:sz w:val="24"/>
          <w:szCs w:val="24"/>
        </w:rPr>
        <w:t>.</w:t>
      </w:r>
    </w:p>
    <w:p w:rsidR="58409FA2" w:rsidP="58409FA2" w:rsidRDefault="58409FA2" w14:paraId="4F96C7EA" w14:textId="7F166D78">
      <w:pPr>
        <w:pStyle w:val="a"/>
        <w:spacing w:after="40" w:afterAutospacing="off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58409FA2" w:rsidR="58409FA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Две задачи динамики</w:t>
      </w:r>
    </w:p>
    <w:p xmlns:wp14="http://schemas.microsoft.com/office/word/2010/wordml" w:rsidR="00044596" w:rsidP="58409FA2" w:rsidRDefault="00396F0E" w14:paraId="1B9D5DB4" wp14:textId="77777777">
      <w:pPr>
        <w:pStyle w:val="a"/>
        <w:spacing w:after="40" w:afterAutospacing="off"/>
        <w:rPr>
          <w:rFonts w:eastAsia="" w:cs="Calibri" w:eastAsiaTheme="minorEastAsia" w:cstheme="minorAscii"/>
          <w:i w:val="1"/>
          <w:iCs w:val="1"/>
          <w:sz w:val="24"/>
          <w:szCs w:val="24"/>
        </w:rPr>
      </w:pPr>
      <w:r w:rsidRPr="58409FA2" w:rsidR="58409FA2">
        <w:rPr>
          <w:rFonts w:eastAsia="" w:cs="Calibri" w:eastAsiaTheme="minorEastAsia" w:cstheme="minorAscii"/>
          <w:i w:val="1"/>
          <w:iCs w:val="1"/>
          <w:sz w:val="24"/>
          <w:szCs w:val="24"/>
        </w:rPr>
        <w:t>Первая задача</w:t>
      </w:r>
      <w:r w:rsidRPr="58409FA2" w:rsidR="58409FA2">
        <w:rPr>
          <w:rFonts w:eastAsia="" w:cs="Calibri" w:eastAsiaTheme="minorEastAsia" w:cstheme="minorAscii"/>
          <w:i w:val="1"/>
          <w:iCs w:val="1"/>
          <w:sz w:val="24"/>
          <w:szCs w:val="24"/>
        </w:rPr>
        <w:t xml:space="preserve"> динамики</w:t>
      </w:r>
      <w:r w:rsidRPr="58409FA2" w:rsidR="58409FA2">
        <w:rPr>
          <w:rFonts w:eastAsia="" w:cs="Calibri" w:eastAsiaTheme="minorEastAsia" w:cstheme="minorAscii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="00BD5E82" w:rsidP="58409FA2" w:rsidRDefault="00044596" w14:paraId="57914C9B" wp14:textId="68F55A87">
      <w:pPr>
        <w:spacing w:after="40" w:afterAutospacing="off"/>
        <w:rPr>
          <w:sz w:val="24"/>
          <w:szCs w:val="24"/>
        </w:rPr>
      </w:pPr>
      <w:r w:rsidRPr="58409FA2" w:rsidR="58409FA2">
        <w:rPr>
          <w:sz w:val="24"/>
          <w:szCs w:val="24"/>
        </w:rPr>
        <w:t>З</w:t>
      </w:r>
      <w:r w:rsidRPr="58409FA2" w:rsidR="58409FA2">
        <w:rPr>
          <w:sz w:val="24"/>
          <w:szCs w:val="24"/>
        </w:rPr>
        <w:t xml:space="preserve">аключается в </w:t>
      </w:r>
      <w:r w:rsidRPr="58409FA2" w:rsidR="58409FA2">
        <w:rPr>
          <w:sz w:val="24"/>
          <w:szCs w:val="24"/>
          <w:u w:val="single"/>
        </w:rPr>
        <w:t>построении уравнений движения механических систем</w:t>
      </w:r>
      <w:r w:rsidRPr="58409FA2" w:rsidR="58409FA2">
        <w:rPr>
          <w:sz w:val="24"/>
          <w:szCs w:val="24"/>
        </w:rPr>
        <w:t>, состоящих из материальных точек и/или твердых тел, по заданным их движениям и/или свойствам движений в E</w:t>
      </w:r>
      <w:r w:rsidRPr="58409FA2" w:rsidR="58409FA2">
        <w:rPr>
          <w:sz w:val="24"/>
          <w:szCs w:val="24"/>
          <w:vertAlign w:val="superscript"/>
        </w:rPr>
        <w:t>3</w:t>
      </w:r>
      <w:r w:rsidRPr="58409FA2" w:rsidR="58409FA2">
        <w:rPr>
          <w:sz w:val="24"/>
          <w:szCs w:val="24"/>
        </w:rPr>
        <w:t>.</w:t>
      </w:r>
      <w:r>
        <w:br/>
      </w:r>
      <w:r w:rsidRPr="58409FA2" w:rsidR="58409FA2">
        <w:rPr>
          <w:sz w:val="24"/>
          <w:szCs w:val="24"/>
        </w:rPr>
        <w:t xml:space="preserve">Примером такой задачи стала задача Ньютона, результатом решения которой является закон всемирного тяготения, </w:t>
      </w:r>
      <w:r w:rsidRPr="58409FA2" w:rsidR="58409FA2">
        <w:rPr>
          <w:sz w:val="24"/>
          <w:szCs w:val="24"/>
        </w:rPr>
        <w:t xml:space="preserve">состоит в определении силы, под действием которой </w:t>
      </w:r>
      <w:r w:rsidRPr="58409FA2" w:rsidR="58409FA2">
        <w:rPr>
          <w:sz w:val="24"/>
          <w:szCs w:val="24"/>
        </w:rPr>
        <w:t>материальные точки</w:t>
      </w:r>
      <w:r w:rsidRPr="58409FA2" w:rsidR="58409FA2">
        <w:rPr>
          <w:sz w:val="24"/>
          <w:szCs w:val="24"/>
        </w:rPr>
        <w:t xml:space="preserve"> совершают движения вокруг</w:t>
      </w:r>
      <w:r w:rsidRPr="58409FA2" w:rsidR="58409FA2">
        <w:rPr>
          <w:sz w:val="24"/>
          <w:szCs w:val="24"/>
        </w:rPr>
        <w:t xml:space="preserve"> другой материальной точки, удовлетворяя свойствам: </w:t>
      </w:r>
    </w:p>
    <w:p xmlns:wp14="http://schemas.microsoft.com/office/word/2010/wordml" w:rsidR="00BD5E82" w:rsidP="58409FA2" w:rsidRDefault="00044596" w14:paraId="073A12C7" wp14:textId="22184160">
      <w:pPr>
        <w:pStyle w:val="a3"/>
        <w:numPr>
          <w:ilvl w:val="0"/>
          <w:numId w:val="2"/>
        </w:numPr>
        <w:spacing w:after="4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8409FA2" w:rsidR="58409FA2">
        <w:rPr>
          <w:sz w:val="24"/>
          <w:szCs w:val="24"/>
        </w:rPr>
        <w:t xml:space="preserve">траектории движения точек являются эллипсами, в одном из фокусов которого находится точка, вокруг которой происходит вращение; </w:t>
      </w:r>
    </w:p>
    <w:p xmlns:wp14="http://schemas.microsoft.com/office/word/2010/wordml" w:rsidR="00BD5E82" w:rsidP="58409FA2" w:rsidRDefault="00044596" w14:paraId="2F9381C1" wp14:textId="34DD3F52">
      <w:pPr>
        <w:pStyle w:val="a3"/>
        <w:numPr>
          <w:ilvl w:val="0"/>
          <w:numId w:val="2"/>
        </w:numPr>
        <w:spacing w:after="4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8409FA2" w:rsidR="58409FA2">
        <w:rPr>
          <w:sz w:val="24"/>
          <w:szCs w:val="24"/>
        </w:rPr>
        <w:t>секторные скорости точек постоянны (секторная скорость характеризует скорость изменения площади поверхности, описываемой радиус-вектором).</w:t>
      </w:r>
    </w:p>
    <w:p xmlns:wp14="http://schemas.microsoft.com/office/word/2010/wordml" w:rsidR="00187599" w:rsidP="58409FA2" w:rsidRDefault="00044596" w14:paraId="35E35D8C" wp14:textId="65382C0F">
      <w:pPr>
        <w:pStyle w:val="a"/>
        <w:spacing w:after="40" w:afterAutospacing="off"/>
        <w:rPr>
          <w:sz w:val="24"/>
          <w:szCs w:val="24"/>
        </w:rPr>
      </w:pPr>
      <w:r w:rsidRPr="58409FA2" w:rsidR="58409FA2">
        <w:rPr>
          <w:sz w:val="24"/>
          <w:szCs w:val="24"/>
        </w:rPr>
        <w:t xml:space="preserve"> </w:t>
      </w:r>
      <w:r w:rsidRPr="58409FA2" w:rsidR="58409FA2">
        <w:rPr>
          <w:rFonts w:ascii="Calibri" w:hAnsi="Calibri" w:eastAsia="Calibri" w:cs="Calibri"/>
          <w:noProof w:val="0"/>
          <w:sz w:val="24"/>
          <w:szCs w:val="24"/>
          <w:lang w:val="ru-RU"/>
        </w:rPr>
        <w:t>Обратные задачи динамики составляют специальный раздел аналитической динамики</w:t>
      </w:r>
      <w:r w:rsidRPr="58409FA2" w:rsidR="58409FA2">
        <w:rPr>
          <w:sz w:val="24"/>
          <w:szCs w:val="24"/>
        </w:rPr>
        <w:t>.</w:t>
      </w:r>
    </w:p>
    <w:p xmlns:wp14="http://schemas.microsoft.com/office/word/2010/wordml" w:rsidRPr="00187599" w:rsidR="00BD5E82" w:rsidP="58409FA2" w:rsidRDefault="00BD5E82" w14:paraId="27A06296" wp14:textId="7FC14C8E">
      <w:pPr>
        <w:spacing w:after="40" w:afterAutospacing="off"/>
        <w:ind w:firstLine="0"/>
        <w:rPr>
          <w:rFonts w:eastAsia="" w:cs="Calibri" w:eastAsiaTheme="minorEastAsia" w:cstheme="minorAscii"/>
          <w:sz w:val="24"/>
          <w:szCs w:val="24"/>
        </w:rPr>
      </w:pPr>
      <w:r w:rsidRPr="58409FA2">
        <w:rPr>
          <w:i w:val="1"/>
          <w:iCs w:val="1"/>
          <w:sz w:val="24"/>
          <w:szCs w:val="24"/>
        </w:rPr>
        <w:t>Вторая задача динамики</w:t>
      </w:r>
      <w:r w:rsidR="00187599">
        <w:rPr>
          <w:i/>
        </w:rPr>
        <w:br/>
      </w:r>
      <w:r w:rsidRPr="58409FA2">
        <w:rPr>
          <w:sz w:val="24"/>
          <w:szCs w:val="24"/>
        </w:rPr>
        <w:t>С</w:t>
      </w:r>
      <w:r w:rsidRPr="58409FA2">
        <w:rPr>
          <w:sz w:val="24"/>
          <w:szCs w:val="24"/>
        </w:rPr>
        <w:t>остоит</w:t>
      </w:r>
      <w:r w:rsidRPr="58409FA2">
        <w:rPr>
          <w:sz w:val="24"/>
          <w:szCs w:val="24"/>
        </w:rPr>
        <w:t xml:space="preserve"> в </w:t>
      </w:r>
      <w:r w:rsidRPr="58409FA2">
        <w:rPr>
          <w:sz w:val="24"/>
          <w:szCs w:val="24"/>
          <w:u w:val="single"/>
        </w:rPr>
        <w:t xml:space="preserve">определении движений механической системы по известным силам</w:t>
      </w:r>
      <w:r w:rsidRPr="58409FA2">
        <w:rPr>
          <w:sz w:val="24"/>
          <w:szCs w:val="24"/>
        </w:rPr>
        <w:t xml:space="preserve">.</w:t>
      </w:r>
      <w:r w:rsidRPr="58409FA2">
        <w:rPr>
          <w:sz w:val="24"/>
          <w:szCs w:val="24"/>
        </w:rPr>
        <w:t xml:space="preserve"> Для системы из одной точки, задача состоит из нахождения её </w:t>
      </w:r>
      <w:r w:rsidRPr="58409FA2">
        <w:rPr>
          <w:sz w:val="24"/>
          <w:szCs w:val="24"/>
        </w:rPr>
        <w:t xml:space="preserve">движения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58409FA2">
        <w:rPr>
          <w:rFonts w:eastAsia="" w:eastAsiaTheme="minorEastAsia"/>
          <w:sz w:val="24"/>
          <w:szCs w:val="24"/>
        </w:rPr>
        <w:t xml:space="preserve"> </w:t>
      </w:r>
      <w:r w:rsidRPr="58409FA2">
        <w:rPr>
          <w:rFonts w:eastAsia="" w:eastAsiaTheme="minorEastAsia"/>
          <w:sz w:val="24"/>
          <w:szCs w:val="24"/>
        </w:rPr>
        <w:t>по</w:t>
      </w:r>
      <w:r w:rsidRPr="58409FA2">
        <w:rPr>
          <w:rFonts w:eastAsia="" w:eastAsiaTheme="minorEastAsia"/>
          <w:sz w:val="24"/>
          <w:szCs w:val="24"/>
        </w:rPr>
        <w:t xml:space="preserve"> известной действующей на неё силе </w:t>
      </w:r>
      <w:r w:rsidRPr="58409FA2">
        <w:rPr>
          <w:rFonts w:eastAsia="" w:cs="Calibri" w:eastAsiaTheme="minorEastAsia" w:cstheme="minorAscii"/>
          <w:sz w:val="24"/>
          <w:szCs w:val="24"/>
        </w:rPr>
        <w:t xml:space="preserve">и сводится к решению задачи Коши: </w:t>
      </w:r>
    </w:p>
    <w:p xmlns:wp14="http://schemas.microsoft.com/office/word/2010/wordml" w:rsidRPr="00187599" w:rsidR="00BD5E82" w:rsidP="58409FA2" w:rsidRDefault="00BD5E82" wp14:textId="77777777" w14:paraId="1BFFDC7A">
      <w:pPr>
        <w:spacing w:after="40" w:afterAutospacing="off"/>
        <w:ind w:firstLine="0"/>
        <w:rPr>
          <w:rFonts w:eastAsia="" w:cs="Calibri" w:eastAsiaTheme="minorEastAsia" w:cstheme="minorAscii"/>
          <w:sz w:val="24"/>
          <w:szCs w:val="24"/>
        </w:rPr>
      </w:pPr>
      <m:oMath>
        <m:r>
          <w:rPr>
            <w:rFonts w:ascii="Cambria Math" w:hAnsi="Cambria Math" w:eastAsiaTheme="minorEastAsia" w:cstheme="minorHAnsi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58409FA2">
        <w:rPr>
          <w:rFonts w:eastAsia="" w:cs="Calibri" w:eastAsiaTheme="minorEastAsia" w:cstheme="minorAsci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58409FA2">
        <w:rPr>
          <w:rFonts w:eastAsia="" w:cs="Calibri" w:eastAsiaTheme="minorEastAsia" w:cstheme="minorAscii"/>
          <w:sz w:val="24"/>
          <w:szCs w:val="24"/>
        </w:rPr>
        <w:t>,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58409FA2">
        <w:rPr>
          <w:rFonts w:eastAsia="" w:cs="Calibri" w:eastAsiaTheme="minorEastAsia" w:cstheme="minorAscii"/>
          <w:sz w:val="24"/>
          <w:szCs w:val="24"/>
        </w:rPr>
        <w:t>,</w:t>
      </w:r>
      <w:r w:rsidRPr="58409FA2">
        <w:rPr>
          <w:rFonts w:eastAsia="" w:cs="Calibri" w:eastAsiaTheme="minorEastAsia" w:cstheme="minorAscii"/>
          <w:sz w:val="24"/>
          <w:szCs w:val="24"/>
          <w:lang w:val="en-US"/>
        </w:rPr>
        <w:t>t</w:t>
      </w:r>
      <w:r w:rsidRPr="58409FA2">
        <w:rPr>
          <w:rFonts w:eastAsia="" w:cs="Calibri" w:eastAsiaTheme="minorEastAsia" w:cstheme="minorAscii"/>
          <w:sz w:val="24"/>
          <w:szCs w:val="24"/>
        </w:rPr>
        <w:t>)</w:t>
      </w:r>
      <w:r w:rsidRPr="58409FA2">
        <w:rPr>
          <w:rFonts w:eastAsia="" w:cs="Calibri" w:eastAsiaTheme="minorEastAsia" w:cstheme="minorAscii"/>
          <w:sz w:val="24"/>
          <w:szCs w:val="24"/>
        </w:rPr>
        <w:t xml:space="preserve">, </w:t>
      </w:r>
    </w:p>
    <w:p xmlns:wp14="http://schemas.microsoft.com/office/word/2010/wordml" w:rsidRPr="00187599" w:rsidR="00BD5E82" w:rsidP="58409FA2" w:rsidRDefault="00BD5E82" w14:paraId="660F93B0" wp14:textId="77777777">
      <w:pPr>
        <w:spacing w:after="40" w:afterAutospacing="off"/>
        <w:ind w:firstLine="0"/>
        <w:rPr>
          <w:i w:val="1"/>
          <w:iCs w:val="1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58409FA2" w:rsidR="00D67FBA">
        <w:rPr>
          <w:rFonts w:eastAsia="" w:cs="Calibri" w:eastAsiaTheme="minorEastAsia" w:cstheme="minorAscii"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</m:e>
            </m:acc>
          </m:e>
        </m:acc>
      </m:oMath>
      <w:r w:rsidRPr="58409FA2" w:rsidR="00D67FBA">
        <w:rPr>
          <w:rFonts w:eastAsia="" w:cs="Calibri" w:eastAsiaTheme="minorEastAsia" w:cstheme="minorAscii"/>
          <w:sz w:val="24"/>
          <w:szCs w:val="24"/>
        </w:rPr>
        <w:t>.</w:t>
      </w:r>
    </w:p>
    <w:p xmlns:wp14="http://schemas.microsoft.com/office/word/2010/wordml" w:rsidR="009665DC" w:rsidP="58409FA2" w:rsidRDefault="009665DC" w14:paraId="083CF005" wp14:textId="77777777">
      <w:pPr>
        <w:spacing w:after="40" w:afterAutospacing="off"/>
        <w:ind w:firstLine="0"/>
        <w:rPr>
          <w:b w:val="1"/>
          <w:bCs w:val="1"/>
          <w:i w:val="0"/>
          <w:iCs w:val="0"/>
          <w:sz w:val="32"/>
          <w:szCs w:val="32"/>
        </w:rPr>
      </w:pPr>
      <w:r>
        <w:rPr>
          <w:sz w:val="24"/>
        </w:rPr>
        <w:lastRenderedPageBreak/>
        <w:tab/>
      </w:r>
      <w:r w:rsidRPr="58409FA2">
        <w:rPr>
          <w:b w:val="1"/>
          <w:bCs w:val="1"/>
          <w:i w:val="0"/>
          <w:iCs w:val="0"/>
          <w:sz w:val="32"/>
          <w:szCs w:val="32"/>
        </w:rPr>
        <w:t>Уравнение движения механической точки</w:t>
      </w:r>
    </w:p>
    <w:p xmlns:wp14="http://schemas.microsoft.com/office/word/2010/wordml" w:rsidR="00A21A06" w:rsidP="58409FA2" w:rsidRDefault="009665DC" w14:paraId="5640401B" wp14:textId="30DF443F">
      <w:pPr>
        <w:spacing w:after="40" w:afterAutospacing="off"/>
        <w:rPr>
          <w:sz w:val="24"/>
          <w:szCs w:val="24"/>
        </w:rPr>
      </w:pPr>
      <w:r w:rsidRPr="58409FA2" w:rsidR="58409FA2">
        <w:rPr>
          <w:sz w:val="24"/>
          <w:szCs w:val="24"/>
        </w:rPr>
        <w:t xml:space="preserve">Силы взаимодействия между материальными точками механической системы - </w:t>
      </w:r>
      <w:r w:rsidRPr="58409FA2" w:rsidR="58409FA2">
        <w:rPr>
          <w:i w:val="1"/>
          <w:iCs w:val="1"/>
          <w:sz w:val="24"/>
          <w:szCs w:val="24"/>
        </w:rPr>
        <w:t>внутренние</w:t>
      </w:r>
      <w:r w:rsidRPr="58409FA2" w:rsidR="58409FA2">
        <w:rPr>
          <w:sz w:val="24"/>
          <w:szCs w:val="24"/>
        </w:rPr>
        <w:t xml:space="preserve"> силы. </w:t>
      </w:r>
    </w:p>
    <w:p xmlns:wp14="http://schemas.microsoft.com/office/word/2010/wordml" w:rsidR="00A21A06" w:rsidP="58409FA2" w:rsidRDefault="009665DC" w14:paraId="04CCC894" wp14:textId="79D6D0CC">
      <w:pPr>
        <w:spacing w:after="40" w:afterAutospacing="off"/>
        <w:rPr>
          <w:sz w:val="24"/>
          <w:szCs w:val="24"/>
        </w:rPr>
      </w:pPr>
      <w:r w:rsidRPr="58409FA2" w:rsidR="58409FA2">
        <w:rPr>
          <w:sz w:val="24"/>
          <w:szCs w:val="24"/>
        </w:rPr>
        <w:t xml:space="preserve">Силы, действующие на материальные точки системы, вызванные материальными объектами, не входящими в состав рассматриваемой механической системы - </w:t>
      </w:r>
      <w:r w:rsidRPr="58409FA2" w:rsidR="58409FA2">
        <w:rPr>
          <w:i w:val="1"/>
          <w:iCs w:val="1"/>
          <w:sz w:val="24"/>
          <w:szCs w:val="24"/>
        </w:rPr>
        <w:t>внешними</w:t>
      </w:r>
      <w:r w:rsidRPr="58409FA2" w:rsidR="58409FA2">
        <w:rPr>
          <w:sz w:val="24"/>
          <w:szCs w:val="24"/>
        </w:rPr>
        <w:t xml:space="preserve"> силами. </w:t>
      </w:r>
    </w:p>
    <w:p xmlns:wp14="http://schemas.microsoft.com/office/word/2010/wordml" w:rsidR="00A21A06" w:rsidP="58409FA2" w:rsidRDefault="009665DC" w14:paraId="2ABD902F" wp14:textId="0CB22A18">
      <w:pPr>
        <w:spacing w:after="40" w:afterAutospacing="off"/>
        <w:rPr>
          <w:sz w:val="24"/>
          <w:szCs w:val="24"/>
        </w:rPr>
      </w:pPr>
      <w:r w:rsidRPr="58409FA2" w:rsidR="58409FA2">
        <w:rPr>
          <w:sz w:val="24"/>
          <w:szCs w:val="24"/>
        </w:rPr>
        <w:t xml:space="preserve">Геометрическая сумма внешних (внутренних) сил, действующих на материальную точку – </w:t>
      </w:r>
      <w:r w:rsidRPr="58409FA2" w:rsidR="58409FA2">
        <w:rPr>
          <w:i w:val="1"/>
          <w:iCs w:val="1"/>
          <w:sz w:val="24"/>
          <w:szCs w:val="24"/>
        </w:rPr>
        <w:t>главный вектор внешних (внутренних)</w:t>
      </w:r>
      <w:r w:rsidRPr="58409FA2" w:rsidR="58409FA2">
        <w:rPr>
          <w:sz w:val="24"/>
          <w:szCs w:val="24"/>
        </w:rPr>
        <w:t xml:space="preserve"> сил. </w:t>
      </w:r>
    </w:p>
    <w:p xmlns:wp14="http://schemas.microsoft.com/office/word/2010/wordml" w:rsidRPr="00A21A06" w:rsidR="00A21A06" w:rsidP="58409FA2" w:rsidRDefault="00A21A06" w14:paraId="2A65851A" wp14:textId="77777777">
      <w:pPr>
        <w:spacing w:after="40" w:afterAutospacing="off"/>
        <w:rPr>
          <w:sz w:val="24"/>
          <w:szCs w:val="24"/>
        </w:rPr>
      </w:pPr>
      <w:r w:rsidRPr="58409FA2">
        <w:rPr>
          <w:sz w:val="24"/>
          <w:szCs w:val="24"/>
        </w:rPr>
        <w:t xml:space="preserve">Если обозначить векторы главных внешних и </w:t>
      </w:r>
      <w:r w:rsidRPr="58409FA2">
        <w:rPr>
          <w:sz w:val="24"/>
          <w:szCs w:val="24"/>
        </w:rPr>
        <w:t xml:space="preserve">внутренних </w:t>
      </w:r>
      <w:r w:rsidRPr="58409FA2">
        <w:rPr>
          <w:sz w:val="24"/>
          <w:szCs w:val="24"/>
        </w:rPr>
        <w:t xml:space="preserve">сил точки </w:t>
      </w:r>
      <w:r w:rsidRPr="58409FA2">
        <w:rPr>
          <w:sz w:val="24"/>
          <w:szCs w:val="24"/>
          <w:lang w:val="en-US"/>
        </w:rPr>
        <w:t>M</w:t>
      </w:r>
      <w:r w:rsidRPr="58409FA2">
        <w:rPr>
          <w:sz w:val="24"/>
          <w:szCs w:val="24"/>
          <w:vertAlign w:val="subscript"/>
          <w:lang w:val="en-US"/>
        </w:rPr>
        <w:t>j</w:t>
      </w:r>
      <w:r w:rsidRPr="58409FA2">
        <w:rPr>
          <w:sz w:val="24"/>
          <w:szCs w:val="24"/>
        </w:rPr>
        <w:t xml:space="preserve"> (</w:t>
      </w:r>
      <w:r w:rsidRPr="58409FA2">
        <w:rPr>
          <w:sz w:val="24"/>
          <w:szCs w:val="24"/>
        </w:rPr>
        <w:t xml:space="preserve">с массой </w:t>
      </w:r>
      <w:proofErr w:type="spellStart"/>
      <w:r w:rsidRPr="58409FA2">
        <w:rPr>
          <w:sz w:val="24"/>
          <w:szCs w:val="24"/>
          <w:lang w:val="en-US"/>
        </w:rPr>
        <w:t>m</w:t>
      </w:r>
      <w:r w:rsidRPr="58409FA2">
        <w:rPr>
          <w:sz w:val="24"/>
          <w:szCs w:val="24"/>
          <w:vertAlign w:val="subscript"/>
          <w:lang w:val="en-US"/>
        </w:rPr>
        <w:t>j</w:t>
      </w:r>
      <w:proofErr w:type="spellEnd"/>
      <w:r w:rsidRPr="58409FA2">
        <w:rPr>
          <w:sz w:val="24"/>
          <w:szCs w:val="24"/>
        </w:rPr>
        <w:t xml:space="preserve">) </w:t>
      </w:r>
      <w:r w:rsidRPr="58409FA2">
        <w:rPr>
          <w:sz w:val="24"/>
          <w:szCs w:val="24"/>
        </w:rPr>
        <w:t xml:space="preserve">как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 w:rsidRPr="58409FA2">
        <w:rPr>
          <w:rFonts w:eastAsia="" w:eastAsiaTheme="minorEastAsia"/>
          <w:sz w:val="24"/>
          <w:szCs w:val="24"/>
        </w:rPr>
        <w:t>,</w:t>
      </w:r>
      <w:r w:rsidRPr="58409FA2">
        <w:rPr>
          <w:rFonts w:eastAsia="" w:eastAsiaTheme="minorEastAsia"/>
          <w:sz w:val="24"/>
          <w:szCs w:val="24"/>
        </w:rPr>
        <w:t xml:space="preserve"> </w:t>
      </w:r>
      <w:r w:rsidRPr="58409FA2"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 xml:space="preserve"> </m:t>
        </m:r>
      </m:oMath>
      <w:r w:rsidRPr="58409FA2">
        <w:rPr>
          <w:sz w:val="24"/>
          <w:szCs w:val="24"/>
        </w:rPr>
        <w:t xml:space="preserve">соответственно, то можно получить </w:t>
      </w:r>
      <w:r w:rsidRPr="58409FA2">
        <w:rPr>
          <w:i w:val="1"/>
          <w:iCs w:val="1"/>
          <w:sz w:val="24"/>
          <w:szCs w:val="24"/>
        </w:rPr>
        <w:t xml:space="preserve">уравнения </w:t>
      </w:r>
      <w:r w:rsidRPr="58409FA2">
        <w:rPr>
          <w:i w:val="1"/>
          <w:iCs w:val="1"/>
          <w:sz w:val="24"/>
          <w:szCs w:val="24"/>
        </w:rPr>
        <w:t>движения механической системы</w:t>
      </w:r>
      <w:r w:rsidRPr="58409FA2"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j</m:t>
            </m:r>
          </m:sub>
        </m:sSub>
        <m:acc>
          <m:accPr>
            <m:chr m:val="̈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Theme="minorEastAsia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</m:t>
                </m:r>
              </m:sub>
            </m:sSub>
          </m:e>
        </m:acc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,…,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</w:rPr>
              <m:t>, …, t</m:t>
            </m:r>
          </m:e>
        </m:d>
        <m:r>
          <w:rPr>
            <w:rFonts w:ascii="Cambria Math" w:hAnsi="Cambria Math" w:eastAsiaTheme="minorEastAsia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eastAsiaTheme="minorEastAsia"/>
            <w:sz w:val="24"/>
            <w:szCs w:val="24"/>
          </w:rPr>
          <m:t>'(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,…,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hAnsi="Cambria Math"/>
          </w:rPr>
          <m:t>, …, t</m:t>
        </m:r>
        <m:r>
          <w:rPr>
            <w:rFonts w:ascii="Cambria Math" w:hAnsi="Cambria Math" w:eastAsiaTheme="minorEastAsia"/>
            <w:sz w:val="24"/>
            <w:szCs w:val="24"/>
          </w:rPr>
          <m:t>)</m:t>
        </m:r>
      </m:oMath>
      <w:r w:rsidRPr="58409FA2">
        <w:rPr>
          <w:rFonts w:eastAsia="" w:eastAsiaTheme="minorEastAsia"/>
          <w:sz w:val="24"/>
          <w:szCs w:val="24"/>
        </w:rPr>
        <w:t xml:space="preserve">, которые </w:t>
      </w:r>
      <w:r w:rsidRPr="58409FA2">
        <w:rPr>
          <w:sz w:val="24"/>
          <w:szCs w:val="24"/>
        </w:rPr>
        <w:t>определяют движение механической системы в пространстве E</w:t>
      </w:r>
      <w:r w:rsidRPr="58409FA2">
        <w:rPr>
          <w:sz w:val="24"/>
          <w:szCs w:val="24"/>
          <w:vertAlign w:val="superscript"/>
        </w:rPr>
        <w:t>3</w:t>
      </w:r>
      <w:r w:rsidRPr="58409FA2" w:rsidR="000B15A6">
        <w:rPr>
          <w:sz w:val="24"/>
          <w:szCs w:val="24"/>
        </w:rPr>
        <w:t xml:space="preserve"> (не обязательно в инерциальной системе координат).</w:t>
      </w:r>
    </w:p>
    <w:sectPr w:rsidRPr="00A21A06" w:rsidR="00A21A06" w:rsidSect="00BD5E82">
      <w:pgSz w:w="11906" w:h="16838" w:orient="portrait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1E6FFE"/>
    <w:multiLevelType w:val="hybridMultilevel"/>
    <w:tmpl w:val="67C0CCF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5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CF"/>
    <w:rsid w:val="00044596"/>
    <w:rsid w:val="00073009"/>
    <w:rsid w:val="000B15A6"/>
    <w:rsid w:val="00187599"/>
    <w:rsid w:val="002832C3"/>
    <w:rsid w:val="00396F0E"/>
    <w:rsid w:val="00531B5F"/>
    <w:rsid w:val="006B5442"/>
    <w:rsid w:val="007937A8"/>
    <w:rsid w:val="0086474B"/>
    <w:rsid w:val="009665DC"/>
    <w:rsid w:val="00A21A06"/>
    <w:rsid w:val="00B35F52"/>
    <w:rsid w:val="00BD5E82"/>
    <w:rsid w:val="00D67FBA"/>
    <w:rsid w:val="00DD501A"/>
    <w:rsid w:val="00E068CF"/>
    <w:rsid w:val="00ED11DA"/>
    <w:rsid w:val="4B348C5C"/>
    <w:rsid w:val="58409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A8A9"/>
  <w15:chartTrackingRefBased/>
  <w15:docId w15:val="{1D398474-9041-498D-B5E4-6AAE6E65C4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2832C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2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31B5F"/>
    <w:rPr>
      <w:color w:val="8080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0e563a0f6baf4e3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Даниил Панюшин</dc:creator>
  <keywords/>
  <dc:description/>
  <lastModifiedBy>неронов роман</lastModifiedBy>
  <revision>6</revision>
  <dcterms:created xsi:type="dcterms:W3CDTF">2020-11-19T10:01:00.0000000Z</dcterms:created>
  <dcterms:modified xsi:type="dcterms:W3CDTF">2021-11-20T20:16:44.8523808Z</dcterms:modified>
</coreProperties>
</file>