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AC63F" w14:textId="7909F74F" w:rsidR="00960544" w:rsidRPr="00960544" w:rsidRDefault="00960544" w:rsidP="00960544">
      <w:pPr>
        <w:rPr>
          <w:b/>
          <w:bCs/>
        </w:rPr>
      </w:pPr>
      <w:r w:rsidRPr="00960544">
        <w:rPr>
          <w:b/>
          <w:bCs/>
        </w:rPr>
        <w:t>Design Document: Main Inventory System</w:t>
      </w:r>
    </w:p>
    <w:p w14:paraId="7ED41D4C" w14:textId="77777777" w:rsidR="00960544" w:rsidRPr="00960544" w:rsidRDefault="00960544" w:rsidP="00960544">
      <w:r w:rsidRPr="00960544">
        <w:pict w14:anchorId="1210FAB9">
          <v:rect id="_x0000_i1103" style="width:0;height:3pt" o:hralign="center" o:hrstd="t" o:hrnoshade="t" o:hr="t" fillcolor="#1f2328" stroked="f"/>
        </w:pict>
      </w:r>
    </w:p>
    <w:p w14:paraId="2A74F894" w14:textId="77777777" w:rsidR="00960544" w:rsidRPr="00960544" w:rsidRDefault="00960544" w:rsidP="00960544">
      <w:pPr>
        <w:rPr>
          <w:b/>
          <w:bCs/>
        </w:rPr>
      </w:pPr>
      <w:r w:rsidRPr="00960544">
        <w:rPr>
          <w:b/>
          <w:bCs/>
        </w:rPr>
        <w:t>1. Introduction</w:t>
      </w:r>
    </w:p>
    <w:p w14:paraId="647104EE" w14:textId="77777777" w:rsidR="00960544" w:rsidRPr="00960544" w:rsidRDefault="00960544" w:rsidP="00960544">
      <w:r w:rsidRPr="00960544">
        <w:t>This document details the architecture and design for the Main Inventory Management System, reflecting the supplied MariaDB schema. The system manages all tracked IT and lab assets, composite PC setups, employees, and storage, and provides reporting via database views.</w:t>
      </w:r>
    </w:p>
    <w:p w14:paraId="5ED6FD05" w14:textId="77777777" w:rsidR="00960544" w:rsidRPr="00960544" w:rsidRDefault="00960544" w:rsidP="00960544">
      <w:r w:rsidRPr="00960544">
        <w:pict w14:anchorId="306F3638">
          <v:rect id="_x0000_i1104" style="width:0;height:3pt" o:hralign="center" o:hrstd="t" o:hrnoshade="t" o:hr="t" fillcolor="#1f2328" stroked="f"/>
        </w:pict>
      </w:r>
    </w:p>
    <w:p w14:paraId="78B58B7E" w14:textId="77777777" w:rsidR="00960544" w:rsidRPr="00960544" w:rsidRDefault="00960544" w:rsidP="00960544">
      <w:pPr>
        <w:rPr>
          <w:b/>
          <w:bCs/>
        </w:rPr>
      </w:pPr>
      <w:r w:rsidRPr="00960544">
        <w:rPr>
          <w:b/>
          <w:bCs/>
        </w:rPr>
        <w:t>2. System Architecture</w:t>
      </w:r>
    </w:p>
    <w:p w14:paraId="67B56971" w14:textId="77777777" w:rsidR="00960544" w:rsidRPr="00960544" w:rsidRDefault="00960544" w:rsidP="00960544">
      <w:pPr>
        <w:numPr>
          <w:ilvl w:val="0"/>
          <w:numId w:val="1"/>
        </w:numPr>
      </w:pPr>
      <w:r w:rsidRPr="00960544">
        <w:rPr>
          <w:b/>
          <w:bCs/>
        </w:rPr>
        <w:t>Web Stack:</w:t>
      </w:r>
      <w:r w:rsidRPr="00960544">
        <w:t> PHP backend, HTML/JavaScript frontend</w:t>
      </w:r>
    </w:p>
    <w:p w14:paraId="359AF9E1" w14:textId="77777777" w:rsidR="00960544" w:rsidRPr="00960544" w:rsidRDefault="00960544" w:rsidP="00960544">
      <w:pPr>
        <w:numPr>
          <w:ilvl w:val="0"/>
          <w:numId w:val="1"/>
        </w:numPr>
      </w:pPr>
      <w:r w:rsidRPr="00960544">
        <w:rPr>
          <w:b/>
          <w:bCs/>
        </w:rPr>
        <w:t>Database:</w:t>
      </w:r>
      <w:r w:rsidRPr="00960544">
        <w:t> MariaDB/MySQL, using schema as supplied</w:t>
      </w:r>
    </w:p>
    <w:p w14:paraId="157100D0" w14:textId="77777777" w:rsidR="00960544" w:rsidRPr="00960544" w:rsidRDefault="00960544" w:rsidP="00960544">
      <w:pPr>
        <w:numPr>
          <w:ilvl w:val="0"/>
          <w:numId w:val="1"/>
        </w:numPr>
      </w:pPr>
      <w:r w:rsidRPr="00960544">
        <w:rPr>
          <w:b/>
          <w:bCs/>
        </w:rPr>
        <w:t>Authentication:</w:t>
      </w:r>
      <w:r w:rsidRPr="00960544">
        <w:t> Employee accounts (with role/type)</w:t>
      </w:r>
    </w:p>
    <w:p w14:paraId="2B38D766" w14:textId="77777777" w:rsidR="00960544" w:rsidRPr="00960544" w:rsidRDefault="00960544" w:rsidP="00960544">
      <w:r w:rsidRPr="00960544">
        <w:pict w14:anchorId="357FBFDC">
          <v:rect id="_x0000_i1105" style="width:0;height:3pt" o:hralign="center" o:hrstd="t" o:hrnoshade="t" o:hr="t" fillcolor="#1f2328" stroked="f"/>
        </w:pict>
      </w:r>
    </w:p>
    <w:p w14:paraId="3EAC217F" w14:textId="77777777" w:rsidR="00960544" w:rsidRPr="00960544" w:rsidRDefault="00960544" w:rsidP="00960544">
      <w:pPr>
        <w:rPr>
          <w:b/>
          <w:bCs/>
        </w:rPr>
      </w:pPr>
      <w:r w:rsidRPr="00960544">
        <w:rPr>
          <w:b/>
          <w:bCs/>
        </w:rPr>
        <w:t>3. Data Model</w:t>
      </w:r>
    </w:p>
    <w:p w14:paraId="6C8DDCE0" w14:textId="77777777" w:rsidR="00960544" w:rsidRPr="00960544" w:rsidRDefault="00960544" w:rsidP="00960544">
      <w:pPr>
        <w:rPr>
          <w:b/>
          <w:bCs/>
        </w:rPr>
      </w:pPr>
      <w:r w:rsidRPr="00960544">
        <w:rPr>
          <w:b/>
          <w:bCs/>
        </w:rPr>
        <w:t>3.1 Core Tables</w:t>
      </w:r>
    </w:p>
    <w:p w14:paraId="195F721E" w14:textId="77777777" w:rsidR="00960544" w:rsidRPr="00960544" w:rsidRDefault="00960544" w:rsidP="00960544">
      <w:pPr>
        <w:numPr>
          <w:ilvl w:val="0"/>
          <w:numId w:val="2"/>
        </w:numPr>
      </w:pPr>
      <w:r w:rsidRPr="00960544">
        <w:rPr>
          <w:b/>
          <w:bCs/>
        </w:rPr>
        <w:t>Component Tables:</w:t>
      </w:r>
    </w:p>
    <w:p w14:paraId="7DA99C5F" w14:textId="77777777" w:rsidR="00960544" w:rsidRPr="00960544" w:rsidRDefault="00960544" w:rsidP="00960544">
      <w:pPr>
        <w:numPr>
          <w:ilvl w:val="1"/>
          <w:numId w:val="2"/>
        </w:numPr>
      </w:pPr>
      <w:r w:rsidRPr="00960544">
        <w:t>accessories</w:t>
      </w:r>
    </w:p>
    <w:p w14:paraId="6EE0E08B" w14:textId="77777777" w:rsidR="00960544" w:rsidRPr="00960544" w:rsidRDefault="00960544" w:rsidP="00960544">
      <w:pPr>
        <w:numPr>
          <w:ilvl w:val="1"/>
          <w:numId w:val="2"/>
        </w:numPr>
      </w:pPr>
      <w:r w:rsidRPr="00960544">
        <w:t>graphicscards</w:t>
      </w:r>
    </w:p>
    <w:p w14:paraId="44133466" w14:textId="77777777" w:rsidR="00960544" w:rsidRPr="00960544" w:rsidRDefault="00960544" w:rsidP="00960544">
      <w:pPr>
        <w:numPr>
          <w:ilvl w:val="1"/>
          <w:numId w:val="2"/>
        </w:numPr>
      </w:pPr>
      <w:r w:rsidRPr="00960544">
        <w:t>keyboards</w:t>
      </w:r>
    </w:p>
    <w:p w14:paraId="2FCE094B" w14:textId="77777777" w:rsidR="00960544" w:rsidRPr="00960544" w:rsidRDefault="00960544" w:rsidP="00960544">
      <w:pPr>
        <w:numPr>
          <w:ilvl w:val="1"/>
          <w:numId w:val="2"/>
        </w:numPr>
      </w:pPr>
      <w:r w:rsidRPr="00960544">
        <w:t>mice</w:t>
      </w:r>
    </w:p>
    <w:p w14:paraId="0E474CBA" w14:textId="77777777" w:rsidR="00960544" w:rsidRPr="00960544" w:rsidRDefault="00960544" w:rsidP="00960544">
      <w:pPr>
        <w:numPr>
          <w:ilvl w:val="1"/>
          <w:numId w:val="2"/>
        </w:numPr>
      </w:pPr>
      <w:r w:rsidRPr="00960544">
        <w:t>minipc</w:t>
      </w:r>
    </w:p>
    <w:p w14:paraId="6057442D" w14:textId="77777777" w:rsidR="00960544" w:rsidRPr="00960544" w:rsidRDefault="00960544" w:rsidP="00960544">
      <w:pPr>
        <w:numPr>
          <w:ilvl w:val="1"/>
          <w:numId w:val="2"/>
        </w:numPr>
      </w:pPr>
      <w:r w:rsidRPr="00960544">
        <w:t>monitors</w:t>
      </w:r>
    </w:p>
    <w:p w14:paraId="0EDF4C91" w14:textId="77777777" w:rsidR="00960544" w:rsidRPr="00960544" w:rsidRDefault="00960544" w:rsidP="00960544">
      <w:pPr>
        <w:numPr>
          <w:ilvl w:val="1"/>
          <w:numId w:val="2"/>
        </w:numPr>
      </w:pPr>
      <w:r w:rsidRPr="00960544">
        <w:t>motherboards</w:t>
      </w:r>
    </w:p>
    <w:p w14:paraId="2788FE77" w14:textId="77777777" w:rsidR="00960544" w:rsidRPr="00960544" w:rsidRDefault="00960544" w:rsidP="00960544">
      <w:pPr>
        <w:numPr>
          <w:ilvl w:val="1"/>
          <w:numId w:val="2"/>
        </w:numPr>
      </w:pPr>
      <w:r w:rsidRPr="00960544">
        <w:t>powersupplies</w:t>
      </w:r>
    </w:p>
    <w:p w14:paraId="4D96E004" w14:textId="77777777" w:rsidR="00960544" w:rsidRPr="00960544" w:rsidRDefault="00960544" w:rsidP="00960544">
      <w:pPr>
        <w:numPr>
          <w:ilvl w:val="1"/>
          <w:numId w:val="2"/>
        </w:numPr>
      </w:pPr>
      <w:r w:rsidRPr="00960544">
        <w:t>ramsticks</w:t>
      </w:r>
    </w:p>
    <w:p w14:paraId="301CC98E" w14:textId="77777777" w:rsidR="00960544" w:rsidRPr="00960544" w:rsidRDefault="00960544" w:rsidP="00960544">
      <w:pPr>
        <w:numPr>
          <w:ilvl w:val="1"/>
          <w:numId w:val="2"/>
        </w:numPr>
      </w:pPr>
      <w:r w:rsidRPr="00960544">
        <w:t>storage_components</w:t>
      </w:r>
    </w:p>
    <w:p w14:paraId="5B6D06BB" w14:textId="77777777" w:rsidR="00960544" w:rsidRPr="00960544" w:rsidRDefault="00960544" w:rsidP="00960544">
      <w:pPr>
        <w:numPr>
          <w:ilvl w:val="0"/>
          <w:numId w:val="2"/>
        </w:numPr>
      </w:pPr>
      <w:r w:rsidRPr="00960544">
        <w:rPr>
          <w:b/>
          <w:bCs/>
        </w:rPr>
        <w:t>Composites:</w:t>
      </w:r>
    </w:p>
    <w:p w14:paraId="00A80BFB" w14:textId="77777777" w:rsidR="00960544" w:rsidRPr="00960544" w:rsidRDefault="00960544" w:rsidP="00960544">
      <w:pPr>
        <w:numPr>
          <w:ilvl w:val="1"/>
          <w:numId w:val="2"/>
        </w:numPr>
      </w:pPr>
      <w:r w:rsidRPr="00960544">
        <w:lastRenderedPageBreak/>
        <w:t>pcsetups (links components by ID)</w:t>
      </w:r>
    </w:p>
    <w:p w14:paraId="49E039B4" w14:textId="77777777" w:rsidR="00960544" w:rsidRPr="00960544" w:rsidRDefault="00960544" w:rsidP="00960544">
      <w:pPr>
        <w:numPr>
          <w:ilvl w:val="0"/>
          <w:numId w:val="2"/>
        </w:numPr>
      </w:pPr>
      <w:r w:rsidRPr="00960544">
        <w:rPr>
          <w:b/>
          <w:bCs/>
        </w:rPr>
        <w:t>Meta:</w:t>
      </w:r>
    </w:p>
    <w:p w14:paraId="3A129DF6" w14:textId="77777777" w:rsidR="00960544" w:rsidRPr="00960544" w:rsidRDefault="00960544" w:rsidP="00960544">
      <w:pPr>
        <w:numPr>
          <w:ilvl w:val="1"/>
          <w:numId w:val="2"/>
        </w:numPr>
      </w:pPr>
      <w:r w:rsidRPr="00960544">
        <w:t>employees (accounts, authentication, role)</w:t>
      </w:r>
    </w:p>
    <w:p w14:paraId="7742B710" w14:textId="77777777" w:rsidR="00960544" w:rsidRPr="00960544" w:rsidRDefault="00960544" w:rsidP="00960544">
      <w:pPr>
        <w:numPr>
          <w:ilvl w:val="1"/>
          <w:numId w:val="2"/>
        </w:numPr>
      </w:pPr>
      <w:r w:rsidRPr="00960544">
        <w:t>storage_slots (locations for storage management)</w:t>
      </w:r>
    </w:p>
    <w:p w14:paraId="5575D2B4" w14:textId="77777777" w:rsidR="00960544" w:rsidRPr="00960544" w:rsidRDefault="00960544" w:rsidP="00960544">
      <w:pPr>
        <w:rPr>
          <w:b/>
          <w:bCs/>
        </w:rPr>
      </w:pPr>
      <w:r w:rsidRPr="00960544">
        <w:rPr>
          <w:b/>
          <w:bCs/>
        </w:rPr>
        <w:t>3.2 Relationships</w:t>
      </w:r>
    </w:p>
    <w:p w14:paraId="242120D4" w14:textId="77777777" w:rsidR="00960544" w:rsidRPr="00960544" w:rsidRDefault="00960544" w:rsidP="00960544">
      <w:pPr>
        <w:numPr>
          <w:ilvl w:val="0"/>
          <w:numId w:val="3"/>
        </w:numPr>
      </w:pPr>
      <w:r w:rsidRPr="00960544">
        <w:t>Each component table has its own primary key (e.g., gpu_id in graphicscards).</w:t>
      </w:r>
    </w:p>
    <w:p w14:paraId="25F52BE6" w14:textId="77777777" w:rsidR="00960544" w:rsidRPr="00960544" w:rsidRDefault="00960544" w:rsidP="00960544">
      <w:pPr>
        <w:numPr>
          <w:ilvl w:val="0"/>
          <w:numId w:val="3"/>
        </w:numPr>
      </w:pPr>
      <w:r w:rsidRPr="00960544">
        <w:t>pcsetups references components using foreign keys (enforced in schema).</w:t>
      </w:r>
    </w:p>
    <w:p w14:paraId="49A1E9F3" w14:textId="77777777" w:rsidR="00960544" w:rsidRPr="00960544" w:rsidRDefault="00960544" w:rsidP="00960544">
      <w:pPr>
        <w:numPr>
          <w:ilvl w:val="0"/>
          <w:numId w:val="3"/>
        </w:numPr>
      </w:pPr>
      <w:r w:rsidRPr="00960544">
        <w:t>storage_components references storage_slots with FK.</w:t>
      </w:r>
    </w:p>
    <w:p w14:paraId="6398EF7C" w14:textId="77777777" w:rsidR="00960544" w:rsidRPr="00960544" w:rsidRDefault="00960544" w:rsidP="00960544">
      <w:pPr>
        <w:numPr>
          <w:ilvl w:val="0"/>
          <w:numId w:val="3"/>
        </w:numPr>
      </w:pPr>
      <w:r w:rsidRPr="00960544">
        <w:t>Employees authenticate via employee_id and password.</w:t>
      </w:r>
    </w:p>
    <w:p w14:paraId="7D284A93" w14:textId="77777777" w:rsidR="00960544" w:rsidRPr="00960544" w:rsidRDefault="00960544" w:rsidP="00960544">
      <w:pPr>
        <w:numPr>
          <w:ilvl w:val="0"/>
          <w:numId w:val="3"/>
        </w:numPr>
      </w:pPr>
      <w:r w:rsidRPr="00960544">
        <w:t>All relationships must honor referential integrity.</w:t>
      </w:r>
    </w:p>
    <w:p w14:paraId="0DC1E423" w14:textId="77777777" w:rsidR="00960544" w:rsidRPr="00960544" w:rsidRDefault="00960544" w:rsidP="00960544">
      <w:pPr>
        <w:rPr>
          <w:b/>
          <w:bCs/>
        </w:rPr>
      </w:pPr>
      <w:r w:rsidRPr="00960544">
        <w:rPr>
          <w:b/>
          <w:bCs/>
        </w:rPr>
        <w:t>3.3 Views</w:t>
      </w:r>
    </w:p>
    <w:p w14:paraId="6259DA92" w14:textId="77777777" w:rsidR="00960544" w:rsidRPr="00960544" w:rsidRDefault="00960544" w:rsidP="00960544">
      <w:pPr>
        <w:numPr>
          <w:ilvl w:val="0"/>
          <w:numId w:val="4"/>
        </w:numPr>
      </w:pPr>
      <w:r w:rsidRPr="00960544">
        <w:t>component_totals – summary by category/cost</w:t>
      </w:r>
    </w:p>
    <w:p w14:paraId="2C22F44C" w14:textId="77777777" w:rsidR="00960544" w:rsidRPr="00960544" w:rsidRDefault="00960544" w:rsidP="00960544">
      <w:pPr>
        <w:numPr>
          <w:ilvl w:val="0"/>
          <w:numId w:val="4"/>
        </w:numPr>
      </w:pPr>
      <w:r w:rsidRPr="00960544">
        <w:t>disposed_parts – list of disposed assets</w:t>
      </w:r>
    </w:p>
    <w:p w14:paraId="5402D89B" w14:textId="77777777" w:rsidR="00960544" w:rsidRPr="00960544" w:rsidRDefault="00960544" w:rsidP="00960544">
      <w:pPr>
        <w:numPr>
          <w:ilvl w:val="0"/>
          <w:numId w:val="4"/>
        </w:numPr>
      </w:pPr>
      <w:r w:rsidRPr="00960544">
        <w:t>stored_components_storage – assets currently in storage by category</w:t>
      </w:r>
    </w:p>
    <w:p w14:paraId="0C3C99B7" w14:textId="77777777" w:rsidR="00960544" w:rsidRPr="00960544" w:rsidRDefault="00960544" w:rsidP="00960544">
      <w:r w:rsidRPr="00960544">
        <w:pict w14:anchorId="00F039A3">
          <v:rect id="_x0000_i1106" style="width:0;height:3pt" o:hralign="center" o:hrstd="t" o:hrnoshade="t" o:hr="t" fillcolor="#1f2328" stroked="f"/>
        </w:pict>
      </w:r>
    </w:p>
    <w:p w14:paraId="0BE1A812" w14:textId="77777777" w:rsidR="00960544" w:rsidRPr="00960544" w:rsidRDefault="00960544" w:rsidP="00960544">
      <w:pPr>
        <w:rPr>
          <w:b/>
          <w:bCs/>
        </w:rPr>
      </w:pPr>
      <w:r w:rsidRPr="00960544">
        <w:rPr>
          <w:b/>
          <w:bCs/>
        </w:rPr>
        <w:t>4. Main Components</w:t>
      </w:r>
    </w:p>
    <w:p w14:paraId="6AF982EB" w14:textId="77777777" w:rsidR="00960544" w:rsidRPr="00960544" w:rsidRDefault="00960544" w:rsidP="00960544">
      <w:pPr>
        <w:rPr>
          <w:b/>
          <w:bCs/>
        </w:rPr>
      </w:pPr>
      <w:r w:rsidRPr="00960544">
        <w:rPr>
          <w:b/>
          <w:bCs/>
        </w:rPr>
        <w:t>4.1 Backend (PHP)</w:t>
      </w:r>
    </w:p>
    <w:p w14:paraId="01205D0C" w14:textId="77777777" w:rsidR="00960544" w:rsidRPr="00960544" w:rsidRDefault="00960544" w:rsidP="00960544">
      <w:pPr>
        <w:numPr>
          <w:ilvl w:val="0"/>
          <w:numId w:val="5"/>
        </w:numPr>
      </w:pPr>
      <w:r w:rsidRPr="00960544">
        <w:rPr>
          <w:b/>
          <w:bCs/>
        </w:rPr>
        <w:t>Component Controllers:</w:t>
      </w:r>
    </w:p>
    <w:p w14:paraId="519E4995" w14:textId="77777777" w:rsidR="00960544" w:rsidRPr="00960544" w:rsidRDefault="00960544" w:rsidP="00960544">
      <w:pPr>
        <w:numPr>
          <w:ilvl w:val="1"/>
          <w:numId w:val="5"/>
        </w:numPr>
      </w:pPr>
      <w:r w:rsidRPr="00960544">
        <w:t>CRUD for each asset table, input validation, status and condition logic</w:t>
      </w:r>
    </w:p>
    <w:p w14:paraId="4079CA1F" w14:textId="77777777" w:rsidR="00960544" w:rsidRPr="00960544" w:rsidRDefault="00960544" w:rsidP="00960544">
      <w:pPr>
        <w:numPr>
          <w:ilvl w:val="0"/>
          <w:numId w:val="5"/>
        </w:numPr>
      </w:pPr>
      <w:r w:rsidRPr="00960544">
        <w:rPr>
          <w:b/>
          <w:bCs/>
        </w:rPr>
        <w:t>PC Setup Controller:</w:t>
      </w:r>
    </w:p>
    <w:p w14:paraId="1B4BE945" w14:textId="77777777" w:rsidR="00960544" w:rsidRPr="00960544" w:rsidRDefault="00960544" w:rsidP="00960544">
      <w:pPr>
        <w:numPr>
          <w:ilvl w:val="1"/>
          <w:numId w:val="5"/>
        </w:numPr>
      </w:pPr>
      <w:r w:rsidRPr="00960544">
        <w:t>CRUD for composite setups, ensures all referenced components exist, prevents orphaned references</w:t>
      </w:r>
    </w:p>
    <w:p w14:paraId="4A40C605" w14:textId="77777777" w:rsidR="00960544" w:rsidRPr="00960544" w:rsidRDefault="00960544" w:rsidP="00960544">
      <w:pPr>
        <w:numPr>
          <w:ilvl w:val="0"/>
          <w:numId w:val="5"/>
        </w:numPr>
      </w:pPr>
      <w:r w:rsidRPr="00960544">
        <w:rPr>
          <w:b/>
          <w:bCs/>
        </w:rPr>
        <w:t>Employee Controller:</w:t>
      </w:r>
    </w:p>
    <w:p w14:paraId="31F9925F" w14:textId="77777777" w:rsidR="00960544" w:rsidRPr="00960544" w:rsidRDefault="00960544" w:rsidP="00960544">
      <w:pPr>
        <w:numPr>
          <w:ilvl w:val="1"/>
          <w:numId w:val="5"/>
        </w:numPr>
      </w:pPr>
      <w:r w:rsidRPr="00960544">
        <w:t>CRUD, authentication, password, role management</w:t>
      </w:r>
    </w:p>
    <w:p w14:paraId="4E711735" w14:textId="77777777" w:rsidR="00960544" w:rsidRPr="00960544" w:rsidRDefault="00960544" w:rsidP="00960544">
      <w:pPr>
        <w:numPr>
          <w:ilvl w:val="0"/>
          <w:numId w:val="5"/>
        </w:numPr>
      </w:pPr>
      <w:r w:rsidRPr="00960544">
        <w:rPr>
          <w:b/>
          <w:bCs/>
        </w:rPr>
        <w:t>Storage Controller:</w:t>
      </w:r>
    </w:p>
    <w:p w14:paraId="63943E25" w14:textId="77777777" w:rsidR="00960544" w:rsidRPr="00960544" w:rsidRDefault="00960544" w:rsidP="00960544">
      <w:pPr>
        <w:numPr>
          <w:ilvl w:val="1"/>
          <w:numId w:val="5"/>
        </w:numPr>
      </w:pPr>
      <w:r w:rsidRPr="00960544">
        <w:t>CRUD for storage components and slots</w:t>
      </w:r>
    </w:p>
    <w:p w14:paraId="4920EEE0" w14:textId="77777777" w:rsidR="00960544" w:rsidRPr="00960544" w:rsidRDefault="00960544" w:rsidP="00960544">
      <w:pPr>
        <w:numPr>
          <w:ilvl w:val="0"/>
          <w:numId w:val="5"/>
        </w:numPr>
      </w:pPr>
      <w:r w:rsidRPr="00960544">
        <w:rPr>
          <w:b/>
          <w:bCs/>
        </w:rPr>
        <w:lastRenderedPageBreak/>
        <w:t>Reporting:</w:t>
      </w:r>
    </w:p>
    <w:p w14:paraId="0F78F4A0" w14:textId="77777777" w:rsidR="00960544" w:rsidRPr="00960544" w:rsidRDefault="00960544" w:rsidP="00960544">
      <w:pPr>
        <w:numPr>
          <w:ilvl w:val="1"/>
          <w:numId w:val="5"/>
        </w:numPr>
      </w:pPr>
      <w:r w:rsidRPr="00960544">
        <w:t>Read from database views, export as CSV</w:t>
      </w:r>
    </w:p>
    <w:p w14:paraId="2E4D4B29" w14:textId="77777777" w:rsidR="00960544" w:rsidRPr="00960544" w:rsidRDefault="00960544" w:rsidP="00960544">
      <w:pPr>
        <w:rPr>
          <w:b/>
          <w:bCs/>
        </w:rPr>
      </w:pPr>
      <w:r w:rsidRPr="00960544">
        <w:rPr>
          <w:b/>
          <w:bCs/>
        </w:rPr>
        <w:t>4.2 Frontend (HTML/JS)</w:t>
      </w:r>
    </w:p>
    <w:p w14:paraId="66491DBD" w14:textId="77777777" w:rsidR="00960544" w:rsidRPr="00960544" w:rsidRDefault="00960544" w:rsidP="00960544">
      <w:pPr>
        <w:numPr>
          <w:ilvl w:val="0"/>
          <w:numId w:val="6"/>
        </w:numPr>
      </w:pPr>
      <w:r w:rsidRPr="00960544">
        <w:rPr>
          <w:b/>
          <w:bCs/>
        </w:rPr>
        <w:t>Dashboards:</w:t>
      </w:r>
    </w:p>
    <w:p w14:paraId="1E06BE31" w14:textId="77777777" w:rsidR="00960544" w:rsidRPr="00960544" w:rsidRDefault="00960544" w:rsidP="00960544">
      <w:pPr>
        <w:numPr>
          <w:ilvl w:val="1"/>
          <w:numId w:val="6"/>
        </w:numPr>
      </w:pPr>
      <w:r w:rsidRPr="00960544">
        <w:t>Asset tables per component, composite PC setups, storage, reporting views</w:t>
      </w:r>
    </w:p>
    <w:p w14:paraId="03BB322D" w14:textId="77777777" w:rsidR="00960544" w:rsidRPr="00960544" w:rsidRDefault="00960544" w:rsidP="00960544">
      <w:pPr>
        <w:numPr>
          <w:ilvl w:val="0"/>
          <w:numId w:val="6"/>
        </w:numPr>
      </w:pPr>
      <w:r w:rsidRPr="00960544">
        <w:rPr>
          <w:b/>
          <w:bCs/>
        </w:rPr>
        <w:t>Detail/Edit Forms:</w:t>
      </w:r>
    </w:p>
    <w:p w14:paraId="3F8089B1" w14:textId="77777777" w:rsidR="00960544" w:rsidRPr="00960544" w:rsidRDefault="00960544" w:rsidP="00960544">
      <w:pPr>
        <w:numPr>
          <w:ilvl w:val="1"/>
          <w:numId w:val="6"/>
        </w:numPr>
      </w:pPr>
      <w:r w:rsidRPr="00960544">
        <w:t>Per-asset, per-PC setup, per-employee, per-storage slot/component</w:t>
      </w:r>
    </w:p>
    <w:p w14:paraId="412F1E9F" w14:textId="77777777" w:rsidR="00960544" w:rsidRPr="00960544" w:rsidRDefault="00960544" w:rsidP="00960544">
      <w:pPr>
        <w:numPr>
          <w:ilvl w:val="0"/>
          <w:numId w:val="6"/>
        </w:numPr>
      </w:pPr>
      <w:r w:rsidRPr="00960544">
        <w:rPr>
          <w:b/>
          <w:bCs/>
        </w:rPr>
        <w:t>Authentication UI:</w:t>
      </w:r>
    </w:p>
    <w:p w14:paraId="47B69300" w14:textId="77777777" w:rsidR="00960544" w:rsidRPr="00960544" w:rsidRDefault="00960544" w:rsidP="00960544">
      <w:pPr>
        <w:numPr>
          <w:ilvl w:val="1"/>
          <w:numId w:val="6"/>
        </w:numPr>
      </w:pPr>
      <w:r w:rsidRPr="00960544">
        <w:t>Login/logout forms for employees</w:t>
      </w:r>
    </w:p>
    <w:p w14:paraId="42324DA7" w14:textId="77777777" w:rsidR="00960544" w:rsidRPr="00960544" w:rsidRDefault="00960544" w:rsidP="00960544">
      <w:pPr>
        <w:numPr>
          <w:ilvl w:val="0"/>
          <w:numId w:val="6"/>
        </w:numPr>
      </w:pPr>
      <w:r w:rsidRPr="00960544">
        <w:rPr>
          <w:b/>
          <w:bCs/>
        </w:rPr>
        <w:t>Reporting:</w:t>
      </w:r>
    </w:p>
    <w:p w14:paraId="1ED9D3AA" w14:textId="77777777" w:rsidR="00960544" w:rsidRPr="00960544" w:rsidRDefault="00960544" w:rsidP="00960544">
      <w:pPr>
        <w:numPr>
          <w:ilvl w:val="1"/>
          <w:numId w:val="6"/>
        </w:numPr>
      </w:pPr>
      <w:r w:rsidRPr="00960544">
        <w:t>Export buttons, printable views, summary dashboards</w:t>
      </w:r>
    </w:p>
    <w:p w14:paraId="2599EBFD" w14:textId="77777777" w:rsidR="00960544" w:rsidRPr="00960544" w:rsidRDefault="00960544" w:rsidP="00960544">
      <w:r w:rsidRPr="00960544">
        <w:pict w14:anchorId="1ADFC61C">
          <v:rect id="_x0000_i1107" style="width:0;height:3pt" o:hralign="center" o:hrstd="t" o:hrnoshade="t" o:hr="t" fillcolor="#1f2328" stroked="f"/>
        </w:pict>
      </w:r>
    </w:p>
    <w:p w14:paraId="1CFF0A7A" w14:textId="77777777" w:rsidR="00960544" w:rsidRPr="00960544" w:rsidRDefault="00960544" w:rsidP="00960544">
      <w:pPr>
        <w:rPr>
          <w:b/>
          <w:bCs/>
        </w:rPr>
      </w:pPr>
      <w:r w:rsidRPr="00960544">
        <w:rPr>
          <w:b/>
          <w:bCs/>
        </w:rPr>
        <w:t>5. Core Flows</w:t>
      </w:r>
    </w:p>
    <w:p w14:paraId="7F419B52" w14:textId="77777777" w:rsidR="00960544" w:rsidRPr="00960544" w:rsidRDefault="00960544" w:rsidP="00960544">
      <w:pPr>
        <w:numPr>
          <w:ilvl w:val="0"/>
          <w:numId w:val="7"/>
        </w:numPr>
      </w:pPr>
      <w:r w:rsidRPr="00960544">
        <w:rPr>
          <w:b/>
          <w:bCs/>
        </w:rPr>
        <w:t>Asset Management:</w:t>
      </w:r>
    </w:p>
    <w:p w14:paraId="12F0910D" w14:textId="77777777" w:rsidR="00960544" w:rsidRPr="00960544" w:rsidRDefault="00960544" w:rsidP="00960544">
      <w:pPr>
        <w:numPr>
          <w:ilvl w:val="1"/>
          <w:numId w:val="7"/>
        </w:numPr>
      </w:pPr>
      <w:r w:rsidRPr="00960544">
        <w:t>Add/edit/delete assets per type; validate required fields and unique IDs; update status and condition</w:t>
      </w:r>
    </w:p>
    <w:p w14:paraId="31F967BB" w14:textId="77777777" w:rsidR="00960544" w:rsidRPr="00960544" w:rsidRDefault="00960544" w:rsidP="00960544">
      <w:pPr>
        <w:numPr>
          <w:ilvl w:val="0"/>
          <w:numId w:val="7"/>
        </w:numPr>
      </w:pPr>
      <w:r w:rsidRPr="00960544">
        <w:rPr>
          <w:b/>
          <w:bCs/>
        </w:rPr>
        <w:t>PC Setup Management:</w:t>
      </w:r>
    </w:p>
    <w:p w14:paraId="480D39C4" w14:textId="77777777" w:rsidR="00960544" w:rsidRPr="00960544" w:rsidRDefault="00960544" w:rsidP="00960544">
      <w:pPr>
        <w:numPr>
          <w:ilvl w:val="1"/>
          <w:numId w:val="7"/>
        </w:numPr>
      </w:pPr>
      <w:r w:rsidRPr="00960544">
        <w:t>Create/edit/delete composite setups; enforce FK integrity to component tables; prevent deletion if referenced elsewhere</w:t>
      </w:r>
    </w:p>
    <w:p w14:paraId="3E6DDCF5" w14:textId="77777777" w:rsidR="00960544" w:rsidRPr="00960544" w:rsidRDefault="00960544" w:rsidP="00960544">
      <w:pPr>
        <w:numPr>
          <w:ilvl w:val="0"/>
          <w:numId w:val="7"/>
        </w:numPr>
      </w:pPr>
      <w:r w:rsidRPr="00960544">
        <w:rPr>
          <w:b/>
          <w:bCs/>
        </w:rPr>
        <w:t>Employee Management:</w:t>
      </w:r>
    </w:p>
    <w:p w14:paraId="17C28B28" w14:textId="77777777" w:rsidR="00960544" w:rsidRPr="00960544" w:rsidRDefault="00960544" w:rsidP="00960544">
      <w:pPr>
        <w:numPr>
          <w:ilvl w:val="1"/>
          <w:numId w:val="7"/>
        </w:numPr>
      </w:pPr>
      <w:r w:rsidRPr="00960544">
        <w:t>Add/edit/delete employees; enforce unique emails; hash and store passwords; manage employee types/roles</w:t>
      </w:r>
    </w:p>
    <w:p w14:paraId="1D614371" w14:textId="77777777" w:rsidR="00960544" w:rsidRPr="00960544" w:rsidRDefault="00960544" w:rsidP="00960544">
      <w:pPr>
        <w:numPr>
          <w:ilvl w:val="0"/>
          <w:numId w:val="7"/>
        </w:numPr>
      </w:pPr>
      <w:r w:rsidRPr="00960544">
        <w:rPr>
          <w:b/>
          <w:bCs/>
        </w:rPr>
        <w:t>Storage Management:</w:t>
      </w:r>
    </w:p>
    <w:p w14:paraId="37650B96" w14:textId="77777777" w:rsidR="00960544" w:rsidRPr="00960544" w:rsidRDefault="00960544" w:rsidP="00960544">
      <w:pPr>
        <w:numPr>
          <w:ilvl w:val="1"/>
          <w:numId w:val="7"/>
        </w:numPr>
      </w:pPr>
      <w:r w:rsidRPr="00960544">
        <w:t>Assign storage components to slots; update storage details as items move in/out</w:t>
      </w:r>
    </w:p>
    <w:p w14:paraId="3A7A428C" w14:textId="77777777" w:rsidR="00960544" w:rsidRPr="00960544" w:rsidRDefault="00960544" w:rsidP="00960544">
      <w:pPr>
        <w:numPr>
          <w:ilvl w:val="0"/>
          <w:numId w:val="7"/>
        </w:numPr>
      </w:pPr>
      <w:r w:rsidRPr="00960544">
        <w:rPr>
          <w:b/>
          <w:bCs/>
        </w:rPr>
        <w:t>Reporting:</w:t>
      </w:r>
    </w:p>
    <w:p w14:paraId="7F57D284" w14:textId="77777777" w:rsidR="00960544" w:rsidRPr="00960544" w:rsidRDefault="00960544" w:rsidP="00960544">
      <w:pPr>
        <w:numPr>
          <w:ilvl w:val="1"/>
          <w:numId w:val="7"/>
        </w:numPr>
      </w:pPr>
      <w:r w:rsidRPr="00960544">
        <w:t>Query views for totals, disposed, storage; display in UI and allow CSV export</w:t>
      </w:r>
    </w:p>
    <w:p w14:paraId="6734141A" w14:textId="77777777" w:rsidR="00960544" w:rsidRPr="00960544" w:rsidRDefault="00960544" w:rsidP="00960544">
      <w:r w:rsidRPr="00960544">
        <w:lastRenderedPageBreak/>
        <w:pict w14:anchorId="15BFD3E0">
          <v:rect id="_x0000_i1108" style="width:0;height:3pt" o:hralign="center" o:hrstd="t" o:hrnoshade="t" o:hr="t" fillcolor="#1f2328" stroked="f"/>
        </w:pict>
      </w:r>
    </w:p>
    <w:p w14:paraId="53F416EA" w14:textId="77777777" w:rsidR="00960544" w:rsidRPr="00960544" w:rsidRDefault="00960544" w:rsidP="00960544">
      <w:pPr>
        <w:rPr>
          <w:b/>
          <w:bCs/>
        </w:rPr>
      </w:pPr>
      <w:r w:rsidRPr="00960544">
        <w:rPr>
          <w:b/>
          <w:bCs/>
        </w:rPr>
        <w:t>6. Validation &amp; Business Logic</w:t>
      </w:r>
    </w:p>
    <w:p w14:paraId="561FF74F" w14:textId="77777777" w:rsidR="00960544" w:rsidRPr="00960544" w:rsidRDefault="00960544" w:rsidP="00960544">
      <w:pPr>
        <w:numPr>
          <w:ilvl w:val="0"/>
          <w:numId w:val="8"/>
        </w:numPr>
      </w:pPr>
      <w:r w:rsidRPr="00960544">
        <w:t>Unique PKs in each table</w:t>
      </w:r>
    </w:p>
    <w:p w14:paraId="235F658C" w14:textId="77777777" w:rsidR="00960544" w:rsidRPr="00960544" w:rsidRDefault="00960544" w:rsidP="00960544">
      <w:pPr>
        <w:numPr>
          <w:ilvl w:val="0"/>
          <w:numId w:val="8"/>
        </w:numPr>
      </w:pPr>
      <w:r w:rsidRPr="00960544">
        <w:t>FK integrity for all composite and storage references</w:t>
      </w:r>
    </w:p>
    <w:p w14:paraId="1DC76927" w14:textId="77777777" w:rsidR="00960544" w:rsidRPr="00960544" w:rsidRDefault="00960544" w:rsidP="00960544">
      <w:pPr>
        <w:numPr>
          <w:ilvl w:val="0"/>
          <w:numId w:val="8"/>
        </w:numPr>
      </w:pPr>
      <w:r w:rsidRPr="00960544">
        <w:t>Required fields per table enforced on both client and server</w:t>
      </w:r>
    </w:p>
    <w:p w14:paraId="0619C6FA" w14:textId="77777777" w:rsidR="00960544" w:rsidRPr="00960544" w:rsidRDefault="00960544" w:rsidP="00960544">
      <w:pPr>
        <w:numPr>
          <w:ilvl w:val="0"/>
          <w:numId w:val="8"/>
        </w:numPr>
      </w:pPr>
      <w:r w:rsidRPr="00960544">
        <w:t>Only ENUM-allowed values for status/condition in each table</w:t>
      </w:r>
    </w:p>
    <w:p w14:paraId="25F31513" w14:textId="77777777" w:rsidR="00960544" w:rsidRPr="00960544" w:rsidRDefault="00960544" w:rsidP="00960544">
      <w:pPr>
        <w:numPr>
          <w:ilvl w:val="0"/>
          <w:numId w:val="8"/>
        </w:numPr>
      </w:pPr>
      <w:r w:rsidRPr="00960544">
        <w:t>On PC setup creation/update, all referenced IDs must exist</w:t>
      </w:r>
    </w:p>
    <w:p w14:paraId="797C52D7" w14:textId="77777777" w:rsidR="00960544" w:rsidRPr="00960544" w:rsidRDefault="00960544" w:rsidP="00960544">
      <w:pPr>
        <w:numPr>
          <w:ilvl w:val="0"/>
          <w:numId w:val="8"/>
        </w:numPr>
      </w:pPr>
      <w:r w:rsidRPr="00960544">
        <w:t>Employee authentication uses hashed passwords</w:t>
      </w:r>
    </w:p>
    <w:p w14:paraId="3182F340" w14:textId="77777777" w:rsidR="00960544" w:rsidRPr="00960544" w:rsidRDefault="00960544" w:rsidP="00960544">
      <w:pPr>
        <w:numPr>
          <w:ilvl w:val="0"/>
          <w:numId w:val="8"/>
        </w:numPr>
      </w:pPr>
      <w:r w:rsidRPr="00960544">
        <w:t>Prevent deletion of components if referenced in pcsetups or other FKs</w:t>
      </w:r>
    </w:p>
    <w:p w14:paraId="07BA9C85" w14:textId="77777777" w:rsidR="00960544" w:rsidRPr="00960544" w:rsidRDefault="00960544" w:rsidP="00960544">
      <w:r w:rsidRPr="00960544">
        <w:pict w14:anchorId="7B300416">
          <v:rect id="_x0000_i1109" style="width:0;height:3pt" o:hralign="center" o:hrstd="t" o:hrnoshade="t" o:hr="t" fillcolor="#1f2328" stroked="f"/>
        </w:pict>
      </w:r>
    </w:p>
    <w:p w14:paraId="1D134B9F" w14:textId="77777777" w:rsidR="00960544" w:rsidRPr="00960544" w:rsidRDefault="00960544" w:rsidP="00960544">
      <w:pPr>
        <w:rPr>
          <w:b/>
          <w:bCs/>
        </w:rPr>
      </w:pPr>
      <w:r w:rsidRPr="00960544">
        <w:rPr>
          <w:b/>
          <w:bCs/>
        </w:rPr>
        <w:t>7. Security</w:t>
      </w:r>
    </w:p>
    <w:p w14:paraId="0848DA2C" w14:textId="77777777" w:rsidR="00960544" w:rsidRPr="00960544" w:rsidRDefault="00960544" w:rsidP="00960544">
      <w:pPr>
        <w:numPr>
          <w:ilvl w:val="0"/>
          <w:numId w:val="9"/>
        </w:numPr>
      </w:pPr>
      <w:r w:rsidRPr="00960544">
        <w:t>Passwords stored</w:t>
      </w:r>
    </w:p>
    <w:p w14:paraId="6DE6816E" w14:textId="77777777" w:rsidR="00960544" w:rsidRPr="00960544" w:rsidRDefault="00960544" w:rsidP="00960544">
      <w:pPr>
        <w:numPr>
          <w:ilvl w:val="0"/>
          <w:numId w:val="9"/>
        </w:numPr>
      </w:pPr>
      <w:r w:rsidRPr="00960544">
        <w:t>SQL injection protection via prepared statements</w:t>
      </w:r>
    </w:p>
    <w:p w14:paraId="3F0042AF" w14:textId="77777777" w:rsidR="00960544" w:rsidRPr="00960544" w:rsidRDefault="00960544" w:rsidP="00960544">
      <w:pPr>
        <w:numPr>
          <w:ilvl w:val="0"/>
          <w:numId w:val="9"/>
        </w:numPr>
      </w:pPr>
      <w:r w:rsidRPr="00960544">
        <w:t>Input validation and sanitization for all forms</w:t>
      </w:r>
    </w:p>
    <w:p w14:paraId="080B18CE" w14:textId="77777777" w:rsidR="00960544" w:rsidRPr="00960544" w:rsidRDefault="00960544" w:rsidP="00960544">
      <w:pPr>
        <w:numPr>
          <w:ilvl w:val="0"/>
          <w:numId w:val="9"/>
        </w:numPr>
      </w:pPr>
      <w:r w:rsidRPr="00960544">
        <w:t>Role-based access: restrict sensitive actions to appropriate employee_type</w:t>
      </w:r>
    </w:p>
    <w:p w14:paraId="2CC35986" w14:textId="77777777" w:rsidR="00960544" w:rsidRPr="00960544" w:rsidRDefault="00960544" w:rsidP="00960544">
      <w:r w:rsidRPr="00960544">
        <w:pict w14:anchorId="7C19C207">
          <v:rect id="_x0000_i1110" style="width:0;height:3pt" o:hralign="center" o:hrstd="t" o:hrnoshade="t" o:hr="t" fillcolor="#1f2328" stroked="f"/>
        </w:pict>
      </w:r>
    </w:p>
    <w:p w14:paraId="5D4E367B" w14:textId="77777777" w:rsidR="00960544" w:rsidRPr="00960544" w:rsidRDefault="00960544" w:rsidP="00960544">
      <w:pPr>
        <w:rPr>
          <w:b/>
          <w:bCs/>
        </w:rPr>
      </w:pPr>
      <w:r w:rsidRPr="00960544">
        <w:rPr>
          <w:b/>
          <w:bCs/>
        </w:rPr>
        <w:t>8. Error Handling</w:t>
      </w:r>
    </w:p>
    <w:p w14:paraId="1C8CED7E" w14:textId="77777777" w:rsidR="00960544" w:rsidRPr="00960544" w:rsidRDefault="00960544" w:rsidP="00960544">
      <w:pPr>
        <w:numPr>
          <w:ilvl w:val="0"/>
          <w:numId w:val="10"/>
        </w:numPr>
      </w:pPr>
      <w:r w:rsidRPr="00960544">
        <w:t>Frontend: Inline user feedback for validation failures and DB errors</w:t>
      </w:r>
    </w:p>
    <w:p w14:paraId="657FC852" w14:textId="77777777" w:rsidR="00960544" w:rsidRPr="00960544" w:rsidRDefault="00960544" w:rsidP="00960544">
      <w:pPr>
        <w:numPr>
          <w:ilvl w:val="0"/>
          <w:numId w:val="10"/>
        </w:numPr>
      </w:pPr>
      <w:r w:rsidRPr="00960544">
        <w:t>Backend: Logging for failed operations, exceptions, and unauthorized access</w:t>
      </w:r>
    </w:p>
    <w:p w14:paraId="7234F1EA" w14:textId="77777777" w:rsidR="00960544" w:rsidRPr="00960544" w:rsidRDefault="00960544" w:rsidP="00960544">
      <w:r w:rsidRPr="00960544">
        <w:pict w14:anchorId="03357CB5">
          <v:rect id="_x0000_i1111" style="width:0;height:3pt" o:hralign="center" o:hrstd="t" o:hrnoshade="t" o:hr="t" fillcolor="#1f2328" stroked="f"/>
        </w:pict>
      </w:r>
    </w:p>
    <w:p w14:paraId="74318F12" w14:textId="77777777" w:rsidR="00960544" w:rsidRPr="00960544" w:rsidRDefault="00960544" w:rsidP="00960544">
      <w:pPr>
        <w:rPr>
          <w:b/>
          <w:bCs/>
        </w:rPr>
      </w:pPr>
      <w:r w:rsidRPr="00960544">
        <w:rPr>
          <w:b/>
          <w:bCs/>
        </w:rPr>
        <w:t>9. Extensibility</w:t>
      </w:r>
    </w:p>
    <w:p w14:paraId="2C4AA97D" w14:textId="77777777" w:rsidR="00960544" w:rsidRPr="00960544" w:rsidRDefault="00960544" w:rsidP="00960544">
      <w:pPr>
        <w:numPr>
          <w:ilvl w:val="0"/>
          <w:numId w:val="11"/>
        </w:numPr>
      </w:pPr>
      <w:r w:rsidRPr="00960544">
        <w:t>Adding new component types:</w:t>
      </w:r>
    </w:p>
    <w:p w14:paraId="4754F54E" w14:textId="77777777" w:rsidR="00960544" w:rsidRPr="00960544" w:rsidRDefault="00960544" w:rsidP="00960544">
      <w:pPr>
        <w:numPr>
          <w:ilvl w:val="1"/>
          <w:numId w:val="11"/>
        </w:numPr>
      </w:pPr>
      <w:r w:rsidRPr="00960544">
        <w:t>Add new table, update controllers and reporting logic</w:t>
      </w:r>
    </w:p>
    <w:p w14:paraId="21538376" w14:textId="77777777" w:rsidR="00960544" w:rsidRPr="00960544" w:rsidRDefault="00960544" w:rsidP="00960544">
      <w:pPr>
        <w:numPr>
          <w:ilvl w:val="0"/>
          <w:numId w:val="11"/>
        </w:numPr>
      </w:pPr>
      <w:r w:rsidRPr="00960544">
        <w:t>Adding new composite relationships:</w:t>
      </w:r>
    </w:p>
    <w:p w14:paraId="1BE6FC58" w14:textId="77777777" w:rsidR="00960544" w:rsidRPr="00960544" w:rsidRDefault="00960544" w:rsidP="00960544">
      <w:pPr>
        <w:numPr>
          <w:ilvl w:val="1"/>
          <w:numId w:val="11"/>
        </w:numPr>
      </w:pPr>
      <w:r w:rsidRPr="00960544">
        <w:t>Add FKs and update PC setup logic</w:t>
      </w:r>
    </w:p>
    <w:p w14:paraId="076B7179" w14:textId="77777777" w:rsidR="00960544" w:rsidRPr="00960544" w:rsidRDefault="00960544" w:rsidP="00960544">
      <w:pPr>
        <w:numPr>
          <w:ilvl w:val="0"/>
          <w:numId w:val="11"/>
        </w:numPr>
      </w:pPr>
      <w:r w:rsidRPr="00960544">
        <w:t>Future enhancements:</w:t>
      </w:r>
    </w:p>
    <w:p w14:paraId="3FECD698" w14:textId="77777777" w:rsidR="00960544" w:rsidRPr="00960544" w:rsidRDefault="00960544" w:rsidP="00960544">
      <w:pPr>
        <w:numPr>
          <w:ilvl w:val="1"/>
          <w:numId w:val="11"/>
        </w:numPr>
      </w:pPr>
      <w:r w:rsidRPr="00960544">
        <w:lastRenderedPageBreak/>
        <w:t>Rental, analytics, notification systems can be added modularly</w:t>
      </w:r>
    </w:p>
    <w:p w14:paraId="7BF1626D" w14:textId="77777777" w:rsidR="00960544" w:rsidRPr="00960544" w:rsidRDefault="00960544" w:rsidP="00960544">
      <w:r w:rsidRPr="00960544">
        <w:pict w14:anchorId="35FDF077">
          <v:rect id="_x0000_i1112" style="width:0;height:3pt" o:hralign="center" o:hrstd="t" o:hrnoshade="t" o:hr="t" fillcolor="#1f2328" stroked="f"/>
        </w:pict>
      </w:r>
    </w:p>
    <w:p w14:paraId="7659EE4C" w14:textId="77777777" w:rsidR="00960544" w:rsidRPr="00960544" w:rsidRDefault="00960544" w:rsidP="00960544">
      <w:pPr>
        <w:rPr>
          <w:b/>
          <w:bCs/>
        </w:rPr>
      </w:pPr>
      <w:r w:rsidRPr="00960544">
        <w:rPr>
          <w:b/>
          <w:bCs/>
        </w:rPr>
        <w:t>10. Non-Functional</w:t>
      </w:r>
    </w:p>
    <w:p w14:paraId="7317DFCE" w14:textId="77777777" w:rsidR="00960544" w:rsidRPr="00960544" w:rsidRDefault="00960544" w:rsidP="00960544">
      <w:pPr>
        <w:numPr>
          <w:ilvl w:val="0"/>
          <w:numId w:val="12"/>
        </w:numPr>
      </w:pPr>
      <w:r w:rsidRPr="00960544">
        <w:t>Responsive, accessible UI</w:t>
      </w:r>
    </w:p>
    <w:p w14:paraId="75F1C7F6" w14:textId="77777777" w:rsidR="00960544" w:rsidRPr="00960544" w:rsidRDefault="00960544" w:rsidP="00960544">
      <w:pPr>
        <w:numPr>
          <w:ilvl w:val="0"/>
          <w:numId w:val="12"/>
        </w:numPr>
      </w:pPr>
      <w:r w:rsidRPr="00960544">
        <w:t>Modular PHP code with clear separation of concerns</w:t>
      </w:r>
    </w:p>
    <w:p w14:paraId="57911862" w14:textId="77777777" w:rsidR="00960544" w:rsidRPr="00960544" w:rsidRDefault="00960544" w:rsidP="00960544">
      <w:pPr>
        <w:numPr>
          <w:ilvl w:val="0"/>
          <w:numId w:val="12"/>
        </w:numPr>
      </w:pPr>
      <w:r w:rsidRPr="00960544">
        <w:t>Efficient, indexed queries for fast lookups and reporting</w:t>
      </w:r>
    </w:p>
    <w:p w14:paraId="746156B8" w14:textId="77777777" w:rsidR="00960544" w:rsidRPr="00960544" w:rsidRDefault="00960544" w:rsidP="00960544">
      <w:pPr>
        <w:numPr>
          <w:ilvl w:val="0"/>
          <w:numId w:val="12"/>
        </w:numPr>
      </w:pPr>
      <w:r w:rsidRPr="00960544">
        <w:t>Inline code documentation and user/developer guides</w:t>
      </w:r>
    </w:p>
    <w:p w14:paraId="5548B8FE" w14:textId="77777777" w:rsidR="00960544" w:rsidRPr="00960544" w:rsidRDefault="00960544" w:rsidP="00960544">
      <w:r w:rsidRPr="00960544">
        <w:pict w14:anchorId="69FECE5C">
          <v:rect id="_x0000_i1113" style="width:0;height:3pt" o:hralign="center" o:hrstd="t" o:hrnoshade="t" o:hr="t" fillcolor="#1f2328" stroked="f"/>
        </w:pict>
      </w:r>
    </w:p>
    <w:p w14:paraId="61EDD4B1" w14:textId="77777777" w:rsidR="00960544" w:rsidRPr="00960544" w:rsidRDefault="00960544" w:rsidP="00960544">
      <w:pPr>
        <w:rPr>
          <w:b/>
          <w:bCs/>
        </w:rPr>
      </w:pPr>
      <w:r w:rsidRPr="00960544">
        <w:rPr>
          <w:b/>
          <w:bCs/>
        </w:rPr>
        <w:t>11. Out of Scope</w:t>
      </w:r>
    </w:p>
    <w:p w14:paraId="7C058421" w14:textId="77777777" w:rsidR="00960544" w:rsidRPr="00960544" w:rsidRDefault="00960544" w:rsidP="00960544">
      <w:pPr>
        <w:numPr>
          <w:ilvl w:val="0"/>
          <w:numId w:val="13"/>
        </w:numPr>
      </w:pPr>
      <w:r w:rsidRPr="00960544">
        <w:t>Rental or reservation management</w:t>
      </w:r>
    </w:p>
    <w:p w14:paraId="7AAAF386" w14:textId="77777777" w:rsidR="00960544" w:rsidRPr="00960544" w:rsidRDefault="00960544" w:rsidP="00960544">
      <w:pPr>
        <w:numPr>
          <w:ilvl w:val="0"/>
          <w:numId w:val="13"/>
        </w:numPr>
      </w:pPr>
      <w:r w:rsidRPr="00960544">
        <w:t>Financial tracking, vendor integration</w:t>
      </w:r>
    </w:p>
    <w:p w14:paraId="0B4D6088" w14:textId="77777777" w:rsidR="00960544" w:rsidRPr="00960544" w:rsidRDefault="00960544" w:rsidP="00960544">
      <w:pPr>
        <w:numPr>
          <w:ilvl w:val="0"/>
          <w:numId w:val="13"/>
        </w:numPr>
      </w:pPr>
      <w:r w:rsidRPr="00960544">
        <w:t>Notification/alert system</w:t>
      </w:r>
    </w:p>
    <w:p w14:paraId="327CF6D5" w14:textId="77777777" w:rsidR="00960544" w:rsidRPr="00960544" w:rsidRDefault="00960544" w:rsidP="00960544">
      <w:pPr>
        <w:numPr>
          <w:ilvl w:val="0"/>
          <w:numId w:val="13"/>
        </w:numPr>
      </w:pPr>
      <w:r w:rsidRPr="00960544">
        <w:t>Advanced analytics/dashboarding beyond provided views</w:t>
      </w:r>
    </w:p>
    <w:p w14:paraId="7F161068" w14:textId="77777777" w:rsidR="00960544" w:rsidRPr="00960544" w:rsidRDefault="00960544" w:rsidP="00960544">
      <w:pPr>
        <w:numPr>
          <w:ilvl w:val="0"/>
          <w:numId w:val="13"/>
        </w:numPr>
      </w:pPr>
      <w:r w:rsidRPr="00960544">
        <w:t>External API or system integration</w:t>
      </w:r>
    </w:p>
    <w:p w14:paraId="0C806D7B" w14:textId="77777777" w:rsidR="00960544" w:rsidRPr="00960544" w:rsidRDefault="00960544" w:rsidP="00960544">
      <w:r w:rsidRPr="00960544">
        <w:pict w14:anchorId="6F3F9B0D">
          <v:rect id="_x0000_i1114" style="width:0;height:3pt" o:hralign="center" o:hrstd="t" o:hrnoshade="t" o:hr="t" fillcolor="#1f2328" stroked="f"/>
        </w:pict>
      </w:r>
    </w:p>
    <w:p w14:paraId="35F4B95D" w14:textId="77777777" w:rsidR="00960544" w:rsidRPr="00960544" w:rsidRDefault="00960544" w:rsidP="00960544">
      <w:pPr>
        <w:rPr>
          <w:b/>
          <w:bCs/>
        </w:rPr>
      </w:pPr>
      <w:r w:rsidRPr="00960544">
        <w:rPr>
          <w:b/>
          <w:bCs/>
        </w:rPr>
        <w:t>12. Appendix: Table &amp; Field Reference</w:t>
      </w:r>
    </w:p>
    <w:p w14:paraId="0877E8AD" w14:textId="77777777" w:rsidR="00960544" w:rsidRPr="00960544" w:rsidRDefault="00960544" w:rsidP="00960544">
      <w:pPr>
        <w:rPr>
          <w:b/>
          <w:bCs/>
        </w:rPr>
      </w:pPr>
      <w:r w:rsidRPr="00960544">
        <w:rPr>
          <w:b/>
          <w:bCs/>
        </w:rPr>
        <w:t>Component Tables:</w:t>
      </w:r>
    </w:p>
    <w:p w14:paraId="7B25D7B0" w14:textId="77777777" w:rsidR="00960544" w:rsidRPr="00960544" w:rsidRDefault="00960544" w:rsidP="00960544">
      <w:pPr>
        <w:numPr>
          <w:ilvl w:val="0"/>
          <w:numId w:val="14"/>
        </w:numPr>
      </w:pPr>
      <w:r w:rsidRPr="00960544">
        <w:rPr>
          <w:b/>
          <w:bCs/>
        </w:rPr>
        <w:t>accessories:</w:t>
      </w:r>
      <w:r w:rsidRPr="00960544">
        <w:t> acc_id, name, type, condition, cost, status</w:t>
      </w:r>
    </w:p>
    <w:p w14:paraId="75D06688" w14:textId="77777777" w:rsidR="00960544" w:rsidRPr="00960544" w:rsidRDefault="00960544" w:rsidP="00960544">
      <w:pPr>
        <w:numPr>
          <w:ilvl w:val="0"/>
          <w:numId w:val="14"/>
        </w:numPr>
      </w:pPr>
      <w:r w:rsidRPr="00960544">
        <w:rPr>
          <w:b/>
          <w:bCs/>
        </w:rPr>
        <w:t>graphicscards:</w:t>
      </w:r>
      <w:r w:rsidRPr="00960544">
        <w:t> gpu_id, name, condition, cost, status, location</w:t>
      </w:r>
    </w:p>
    <w:p w14:paraId="56FA6950" w14:textId="77777777" w:rsidR="00960544" w:rsidRPr="00960544" w:rsidRDefault="00960544" w:rsidP="00960544">
      <w:pPr>
        <w:numPr>
          <w:ilvl w:val="0"/>
          <w:numId w:val="14"/>
        </w:numPr>
      </w:pPr>
      <w:r w:rsidRPr="00960544">
        <w:rPr>
          <w:b/>
          <w:bCs/>
        </w:rPr>
        <w:t>keyboards:</w:t>
      </w:r>
      <w:r w:rsidRPr="00960544">
        <w:t> kb_id, name, condition, cost, status, location</w:t>
      </w:r>
    </w:p>
    <w:p w14:paraId="5FA71048" w14:textId="77777777" w:rsidR="00960544" w:rsidRPr="00960544" w:rsidRDefault="00960544" w:rsidP="00960544">
      <w:pPr>
        <w:numPr>
          <w:ilvl w:val="0"/>
          <w:numId w:val="14"/>
        </w:numPr>
      </w:pPr>
      <w:r w:rsidRPr="00960544">
        <w:rPr>
          <w:b/>
          <w:bCs/>
        </w:rPr>
        <w:t>mice:</w:t>
      </w:r>
      <w:r w:rsidRPr="00960544">
        <w:t> mouse_id, name, condition, cost, status, location</w:t>
      </w:r>
    </w:p>
    <w:p w14:paraId="27287B6A" w14:textId="77777777" w:rsidR="00960544" w:rsidRPr="00960544" w:rsidRDefault="00960544" w:rsidP="00960544">
      <w:pPr>
        <w:numPr>
          <w:ilvl w:val="0"/>
          <w:numId w:val="14"/>
        </w:numPr>
      </w:pPr>
      <w:r w:rsidRPr="00960544">
        <w:rPr>
          <w:b/>
          <w:bCs/>
        </w:rPr>
        <w:t>minipc:</w:t>
      </w:r>
      <w:r w:rsidRPr="00960544">
        <w:t> mipc_id, name, condition, cost, status, location</w:t>
      </w:r>
    </w:p>
    <w:p w14:paraId="57136281" w14:textId="77777777" w:rsidR="00960544" w:rsidRPr="00960544" w:rsidRDefault="00960544" w:rsidP="00960544">
      <w:pPr>
        <w:numPr>
          <w:ilvl w:val="0"/>
          <w:numId w:val="14"/>
        </w:numPr>
      </w:pPr>
      <w:r w:rsidRPr="00960544">
        <w:rPr>
          <w:b/>
          <w:bCs/>
        </w:rPr>
        <w:t>monitors:</w:t>
      </w:r>
      <w:r w:rsidRPr="00960544">
        <w:t> monitor_id, name, width, condition, cost, status, location</w:t>
      </w:r>
    </w:p>
    <w:p w14:paraId="1DB6D644" w14:textId="77777777" w:rsidR="00960544" w:rsidRPr="00960544" w:rsidRDefault="00960544" w:rsidP="00960544">
      <w:pPr>
        <w:numPr>
          <w:ilvl w:val="0"/>
          <w:numId w:val="14"/>
        </w:numPr>
      </w:pPr>
      <w:r w:rsidRPr="00960544">
        <w:rPr>
          <w:b/>
          <w:bCs/>
        </w:rPr>
        <w:t>motherboards:</w:t>
      </w:r>
      <w:r w:rsidRPr="00960544">
        <w:t> mobo_id, name, size, condition, cost, status, location</w:t>
      </w:r>
    </w:p>
    <w:p w14:paraId="0A46BBA8" w14:textId="77777777" w:rsidR="00960544" w:rsidRPr="00960544" w:rsidRDefault="00960544" w:rsidP="00960544">
      <w:pPr>
        <w:numPr>
          <w:ilvl w:val="0"/>
          <w:numId w:val="14"/>
        </w:numPr>
      </w:pPr>
      <w:r w:rsidRPr="00960544">
        <w:rPr>
          <w:b/>
          <w:bCs/>
        </w:rPr>
        <w:t>powersupplies:</w:t>
      </w:r>
      <w:r w:rsidRPr="00960544">
        <w:t> psu_id, name, wattage, modular, condition, cost, status, location</w:t>
      </w:r>
    </w:p>
    <w:p w14:paraId="5699E469" w14:textId="77777777" w:rsidR="00960544" w:rsidRPr="00960544" w:rsidRDefault="00960544" w:rsidP="00960544">
      <w:pPr>
        <w:numPr>
          <w:ilvl w:val="0"/>
          <w:numId w:val="14"/>
        </w:numPr>
      </w:pPr>
      <w:r w:rsidRPr="00960544">
        <w:rPr>
          <w:b/>
          <w:bCs/>
        </w:rPr>
        <w:t>ramsticks:</w:t>
      </w:r>
      <w:r w:rsidRPr="00960544">
        <w:t> ram_id, name, type, speed, condition, cost, status, location</w:t>
      </w:r>
    </w:p>
    <w:p w14:paraId="68DC7BD0" w14:textId="77777777" w:rsidR="00960544" w:rsidRPr="00960544" w:rsidRDefault="00960544" w:rsidP="00960544">
      <w:pPr>
        <w:numPr>
          <w:ilvl w:val="0"/>
          <w:numId w:val="14"/>
        </w:numPr>
      </w:pPr>
      <w:r w:rsidRPr="00960544">
        <w:rPr>
          <w:b/>
          <w:bCs/>
        </w:rPr>
        <w:lastRenderedPageBreak/>
        <w:t>storage_components:</w:t>
      </w:r>
      <w:r w:rsidRPr="00960544">
        <w:t> storage_id, storage_slot_id, name, media, type, capacity, condition, cost, status, location</w:t>
      </w:r>
    </w:p>
    <w:p w14:paraId="6D86DB70" w14:textId="77777777" w:rsidR="00960544" w:rsidRPr="00960544" w:rsidRDefault="00960544" w:rsidP="00960544">
      <w:pPr>
        <w:rPr>
          <w:b/>
          <w:bCs/>
        </w:rPr>
      </w:pPr>
      <w:r w:rsidRPr="00960544">
        <w:rPr>
          <w:b/>
          <w:bCs/>
        </w:rPr>
        <w:t>Composite &amp; Meta Tables:</w:t>
      </w:r>
    </w:p>
    <w:p w14:paraId="699D41B5" w14:textId="77777777" w:rsidR="00960544" w:rsidRPr="00960544" w:rsidRDefault="00960544" w:rsidP="00960544">
      <w:pPr>
        <w:numPr>
          <w:ilvl w:val="0"/>
          <w:numId w:val="15"/>
        </w:numPr>
      </w:pPr>
      <w:r w:rsidRPr="00960544">
        <w:rPr>
          <w:b/>
          <w:bCs/>
        </w:rPr>
        <w:t>pcsetups:</w:t>
      </w:r>
      <w:r w:rsidRPr="00960544">
        <w:t> pc_id, mobo_id, gpu_id, ram_id, storage_slot_id, psu_id, monitor_id, acc_id, kb_id, mouse_id, tableLocation, PCcondition</w:t>
      </w:r>
    </w:p>
    <w:p w14:paraId="50EEBDDB" w14:textId="77777777" w:rsidR="00960544" w:rsidRPr="00960544" w:rsidRDefault="00960544" w:rsidP="00960544">
      <w:pPr>
        <w:numPr>
          <w:ilvl w:val="0"/>
          <w:numId w:val="15"/>
        </w:numPr>
      </w:pPr>
      <w:r w:rsidRPr="00960544">
        <w:rPr>
          <w:b/>
          <w:bCs/>
        </w:rPr>
        <w:t>employees:</w:t>
      </w:r>
      <w:r w:rsidRPr="00960544">
        <w:t> employee_id, password, first_name, last_name, email, hire_date, employee_type</w:t>
      </w:r>
    </w:p>
    <w:p w14:paraId="71F6531F" w14:textId="77777777" w:rsidR="00960544" w:rsidRPr="00960544" w:rsidRDefault="00960544" w:rsidP="00960544">
      <w:pPr>
        <w:numPr>
          <w:ilvl w:val="0"/>
          <w:numId w:val="15"/>
        </w:numPr>
      </w:pPr>
      <w:r w:rsidRPr="00960544">
        <w:rPr>
          <w:b/>
          <w:bCs/>
        </w:rPr>
        <w:t>storage_slots:</w:t>
      </w:r>
      <w:r w:rsidRPr="00960544">
        <w:t> storage_slot_id, description, location</w:t>
      </w:r>
    </w:p>
    <w:p w14:paraId="11DFC0EE" w14:textId="77777777" w:rsidR="00960544" w:rsidRPr="00960544" w:rsidRDefault="00960544" w:rsidP="00960544">
      <w:pPr>
        <w:rPr>
          <w:b/>
          <w:bCs/>
        </w:rPr>
      </w:pPr>
      <w:r w:rsidRPr="00960544">
        <w:rPr>
          <w:b/>
          <w:bCs/>
        </w:rPr>
        <w:t>Database Views:</w:t>
      </w:r>
    </w:p>
    <w:p w14:paraId="4FF916E5" w14:textId="77777777" w:rsidR="00960544" w:rsidRPr="00960544" w:rsidRDefault="00960544" w:rsidP="00960544">
      <w:pPr>
        <w:numPr>
          <w:ilvl w:val="0"/>
          <w:numId w:val="16"/>
        </w:numPr>
      </w:pPr>
      <w:r w:rsidRPr="00960544">
        <w:rPr>
          <w:b/>
          <w:bCs/>
        </w:rPr>
        <w:t>component_totals:</w:t>
      </w:r>
      <w:r w:rsidRPr="00960544">
        <w:t> category-level summary (count/cost)</w:t>
      </w:r>
    </w:p>
    <w:p w14:paraId="21F01E05" w14:textId="77777777" w:rsidR="00960544" w:rsidRPr="00960544" w:rsidRDefault="00960544" w:rsidP="00960544">
      <w:pPr>
        <w:numPr>
          <w:ilvl w:val="0"/>
          <w:numId w:val="16"/>
        </w:numPr>
      </w:pPr>
      <w:r w:rsidRPr="00960544">
        <w:rPr>
          <w:b/>
          <w:bCs/>
        </w:rPr>
        <w:t>disposed_parts:</w:t>
      </w:r>
      <w:r w:rsidRPr="00960544">
        <w:t> disposed/retired asset records</w:t>
      </w:r>
    </w:p>
    <w:p w14:paraId="13BC5C98" w14:textId="77777777" w:rsidR="00960544" w:rsidRPr="00960544" w:rsidRDefault="00960544" w:rsidP="00960544">
      <w:pPr>
        <w:numPr>
          <w:ilvl w:val="0"/>
          <w:numId w:val="16"/>
        </w:numPr>
      </w:pPr>
      <w:r w:rsidRPr="00960544">
        <w:rPr>
          <w:b/>
          <w:bCs/>
        </w:rPr>
        <w:t>stored_components_storage:</w:t>
      </w:r>
      <w:r w:rsidRPr="00960544">
        <w:t> assets currently in storage by type</w:t>
      </w:r>
    </w:p>
    <w:p w14:paraId="3C38DE3A" w14:textId="77777777" w:rsidR="00960544" w:rsidRPr="00960544" w:rsidRDefault="00960544" w:rsidP="00960544">
      <w:r w:rsidRPr="00960544">
        <w:pict w14:anchorId="762C36AF">
          <v:rect id="_x0000_i1115" style="width:0;height:3pt" o:hralign="center" o:hrstd="t" o:hrnoshade="t" o:hr="t" fillcolor="#1f2328" stroked="f"/>
        </w:pict>
      </w:r>
    </w:p>
    <w:p w14:paraId="6CB23AF3" w14:textId="77777777" w:rsidR="00960544" w:rsidRPr="00960544" w:rsidRDefault="00960544" w:rsidP="00960544">
      <w:pPr>
        <w:rPr>
          <w:b/>
          <w:bCs/>
        </w:rPr>
      </w:pPr>
      <w:r w:rsidRPr="00960544">
        <w:rPr>
          <w:b/>
          <w:bCs/>
        </w:rPr>
        <w:t>13. Repository Structure Recommendation</w:t>
      </w:r>
    </w:p>
    <w:p w14:paraId="0C8C5AFD" w14:textId="77777777" w:rsidR="00960544" w:rsidRPr="00960544" w:rsidRDefault="00960544" w:rsidP="00960544">
      <w:pPr>
        <w:numPr>
          <w:ilvl w:val="0"/>
          <w:numId w:val="17"/>
        </w:numPr>
      </w:pPr>
      <w:r w:rsidRPr="00960544">
        <w:t>/backend/ — PHP controllers, models, validation, DB connection</w:t>
      </w:r>
    </w:p>
    <w:p w14:paraId="7F8B6629" w14:textId="77777777" w:rsidR="00960544" w:rsidRPr="00960544" w:rsidRDefault="00960544" w:rsidP="00960544">
      <w:pPr>
        <w:numPr>
          <w:ilvl w:val="0"/>
          <w:numId w:val="17"/>
        </w:numPr>
      </w:pPr>
      <w:r w:rsidRPr="00960544">
        <w:t>/frontend/ — HTML, CSS, JS, forms, dashboards, authentication views</w:t>
      </w:r>
    </w:p>
    <w:p w14:paraId="21DB3353" w14:textId="77777777" w:rsidR="00960544" w:rsidRPr="00960544" w:rsidRDefault="00960544" w:rsidP="00960544">
      <w:pPr>
        <w:numPr>
          <w:ilvl w:val="0"/>
          <w:numId w:val="17"/>
        </w:numPr>
      </w:pPr>
      <w:r w:rsidRPr="00960544">
        <w:t>/sql/ — Schema DDL, view definitions, sample data</w:t>
      </w:r>
    </w:p>
    <w:p w14:paraId="714CB783" w14:textId="77777777" w:rsidR="00960544" w:rsidRPr="00960544" w:rsidRDefault="00960544" w:rsidP="00960544">
      <w:pPr>
        <w:numPr>
          <w:ilvl w:val="0"/>
          <w:numId w:val="17"/>
        </w:numPr>
      </w:pPr>
      <w:r w:rsidRPr="00960544">
        <w:t>/docs/ — Requirements, design, and user documentation</w:t>
      </w:r>
    </w:p>
    <w:p w14:paraId="27291DEB" w14:textId="77777777" w:rsidR="00960544" w:rsidRPr="00960544" w:rsidRDefault="00960544" w:rsidP="00960544">
      <w:pPr>
        <w:numPr>
          <w:ilvl w:val="0"/>
          <w:numId w:val="17"/>
        </w:numPr>
      </w:pPr>
      <w:r w:rsidRPr="00960544">
        <w:t>/tests/ — Unit/integration tests for critical logic</w:t>
      </w:r>
    </w:p>
    <w:p w14:paraId="6F6D87A0" w14:textId="77777777" w:rsidR="00960544" w:rsidRPr="00960544" w:rsidRDefault="00960544" w:rsidP="00960544">
      <w:pPr>
        <w:numPr>
          <w:ilvl w:val="0"/>
          <w:numId w:val="17"/>
        </w:numPr>
      </w:pPr>
      <w:r w:rsidRPr="00960544">
        <w:t>/exports/ — Generated CSV and report files (ignored in VCS)</w:t>
      </w:r>
    </w:p>
    <w:p w14:paraId="5BE28297" w14:textId="77777777" w:rsidR="00960544" w:rsidRDefault="00960544"/>
    <w:sectPr w:rsidR="00960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F1873"/>
    <w:multiLevelType w:val="multilevel"/>
    <w:tmpl w:val="71868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44EF1"/>
    <w:multiLevelType w:val="multilevel"/>
    <w:tmpl w:val="548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B6FE6"/>
    <w:multiLevelType w:val="multilevel"/>
    <w:tmpl w:val="5312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87EC4"/>
    <w:multiLevelType w:val="multilevel"/>
    <w:tmpl w:val="D89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7104D"/>
    <w:multiLevelType w:val="multilevel"/>
    <w:tmpl w:val="2C1C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525D7"/>
    <w:multiLevelType w:val="multilevel"/>
    <w:tmpl w:val="D74C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D77A7"/>
    <w:multiLevelType w:val="multilevel"/>
    <w:tmpl w:val="4BB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D5B5A"/>
    <w:multiLevelType w:val="multilevel"/>
    <w:tmpl w:val="861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F4DC9"/>
    <w:multiLevelType w:val="multilevel"/>
    <w:tmpl w:val="C65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F6DB1"/>
    <w:multiLevelType w:val="multilevel"/>
    <w:tmpl w:val="E4B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E412F"/>
    <w:multiLevelType w:val="multilevel"/>
    <w:tmpl w:val="BD1A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AB6FB2"/>
    <w:multiLevelType w:val="multilevel"/>
    <w:tmpl w:val="A70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2021C"/>
    <w:multiLevelType w:val="multilevel"/>
    <w:tmpl w:val="4628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865889"/>
    <w:multiLevelType w:val="multilevel"/>
    <w:tmpl w:val="891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F7115"/>
    <w:multiLevelType w:val="multilevel"/>
    <w:tmpl w:val="EC4C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77017"/>
    <w:multiLevelType w:val="multilevel"/>
    <w:tmpl w:val="E0A6D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54101"/>
    <w:multiLevelType w:val="multilevel"/>
    <w:tmpl w:val="04A8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86889">
    <w:abstractNumId w:val="12"/>
  </w:num>
  <w:num w:numId="2" w16cid:durableId="1823807382">
    <w:abstractNumId w:val="0"/>
  </w:num>
  <w:num w:numId="3" w16cid:durableId="1982881931">
    <w:abstractNumId w:val="13"/>
  </w:num>
  <w:num w:numId="4" w16cid:durableId="16809570">
    <w:abstractNumId w:val="6"/>
  </w:num>
  <w:num w:numId="5" w16cid:durableId="1315527605">
    <w:abstractNumId w:val="15"/>
  </w:num>
  <w:num w:numId="6" w16cid:durableId="30152447">
    <w:abstractNumId w:val="4"/>
  </w:num>
  <w:num w:numId="7" w16cid:durableId="406731993">
    <w:abstractNumId w:val="5"/>
  </w:num>
  <w:num w:numId="8" w16cid:durableId="971715483">
    <w:abstractNumId w:val="2"/>
  </w:num>
  <w:num w:numId="9" w16cid:durableId="611284799">
    <w:abstractNumId w:val="10"/>
  </w:num>
  <w:num w:numId="10" w16cid:durableId="1405059030">
    <w:abstractNumId w:val="1"/>
  </w:num>
  <w:num w:numId="11" w16cid:durableId="1887371949">
    <w:abstractNumId w:val="16"/>
  </w:num>
  <w:num w:numId="12" w16cid:durableId="197161890">
    <w:abstractNumId w:val="8"/>
  </w:num>
  <w:num w:numId="13" w16cid:durableId="1898929521">
    <w:abstractNumId w:val="9"/>
  </w:num>
  <w:num w:numId="14" w16cid:durableId="640886329">
    <w:abstractNumId w:val="3"/>
  </w:num>
  <w:num w:numId="15" w16cid:durableId="2064324254">
    <w:abstractNumId w:val="11"/>
  </w:num>
  <w:num w:numId="16" w16cid:durableId="4211011">
    <w:abstractNumId w:val="7"/>
  </w:num>
  <w:num w:numId="17" w16cid:durableId="3075193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544"/>
    <w:rsid w:val="005E19EB"/>
    <w:rsid w:val="0096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44E76"/>
  <w15:chartTrackingRefBased/>
  <w15:docId w15:val="{65F3D049-578D-4334-8E95-70411372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544"/>
    <w:rPr>
      <w:rFonts w:eastAsiaTheme="majorEastAsia" w:cstheme="majorBidi"/>
      <w:color w:val="272727" w:themeColor="text1" w:themeTint="D8"/>
    </w:rPr>
  </w:style>
  <w:style w:type="paragraph" w:styleId="Title">
    <w:name w:val="Title"/>
    <w:basedOn w:val="Normal"/>
    <w:next w:val="Normal"/>
    <w:link w:val="TitleChar"/>
    <w:uiPriority w:val="10"/>
    <w:qFormat/>
    <w:rsid w:val="00960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544"/>
    <w:pPr>
      <w:spacing w:before="160"/>
      <w:jc w:val="center"/>
    </w:pPr>
    <w:rPr>
      <w:i/>
      <w:iCs/>
      <w:color w:val="404040" w:themeColor="text1" w:themeTint="BF"/>
    </w:rPr>
  </w:style>
  <w:style w:type="character" w:customStyle="1" w:styleId="QuoteChar">
    <w:name w:val="Quote Char"/>
    <w:basedOn w:val="DefaultParagraphFont"/>
    <w:link w:val="Quote"/>
    <w:uiPriority w:val="29"/>
    <w:rsid w:val="00960544"/>
    <w:rPr>
      <w:i/>
      <w:iCs/>
      <w:color w:val="404040" w:themeColor="text1" w:themeTint="BF"/>
    </w:rPr>
  </w:style>
  <w:style w:type="paragraph" w:styleId="ListParagraph">
    <w:name w:val="List Paragraph"/>
    <w:basedOn w:val="Normal"/>
    <w:uiPriority w:val="34"/>
    <w:qFormat/>
    <w:rsid w:val="00960544"/>
    <w:pPr>
      <w:ind w:left="720"/>
      <w:contextualSpacing/>
    </w:pPr>
  </w:style>
  <w:style w:type="character" w:styleId="IntenseEmphasis">
    <w:name w:val="Intense Emphasis"/>
    <w:basedOn w:val="DefaultParagraphFont"/>
    <w:uiPriority w:val="21"/>
    <w:qFormat/>
    <w:rsid w:val="00960544"/>
    <w:rPr>
      <w:i/>
      <w:iCs/>
      <w:color w:val="0F4761" w:themeColor="accent1" w:themeShade="BF"/>
    </w:rPr>
  </w:style>
  <w:style w:type="paragraph" w:styleId="IntenseQuote">
    <w:name w:val="Intense Quote"/>
    <w:basedOn w:val="Normal"/>
    <w:next w:val="Normal"/>
    <w:link w:val="IntenseQuoteChar"/>
    <w:uiPriority w:val="30"/>
    <w:qFormat/>
    <w:rsid w:val="00960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544"/>
    <w:rPr>
      <w:i/>
      <w:iCs/>
      <w:color w:val="0F4761" w:themeColor="accent1" w:themeShade="BF"/>
    </w:rPr>
  </w:style>
  <w:style w:type="character" w:styleId="IntenseReference">
    <w:name w:val="Intense Reference"/>
    <w:basedOn w:val="DefaultParagraphFont"/>
    <w:uiPriority w:val="32"/>
    <w:qFormat/>
    <w:rsid w:val="009605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76739">
      <w:bodyDiv w:val="1"/>
      <w:marLeft w:val="0"/>
      <w:marRight w:val="0"/>
      <w:marTop w:val="0"/>
      <w:marBottom w:val="0"/>
      <w:divBdr>
        <w:top w:val="none" w:sz="0" w:space="0" w:color="auto"/>
        <w:left w:val="none" w:sz="0" w:space="0" w:color="auto"/>
        <w:bottom w:val="none" w:sz="0" w:space="0" w:color="auto"/>
        <w:right w:val="none" w:sz="0" w:space="0" w:color="auto"/>
      </w:divBdr>
      <w:divsChild>
        <w:div w:id="1524171986">
          <w:marLeft w:val="0"/>
          <w:marRight w:val="0"/>
          <w:marTop w:val="0"/>
          <w:marBottom w:val="0"/>
          <w:divBdr>
            <w:top w:val="none" w:sz="0" w:space="0" w:color="auto"/>
            <w:left w:val="none" w:sz="0" w:space="0" w:color="auto"/>
            <w:bottom w:val="none" w:sz="0" w:space="0" w:color="auto"/>
            <w:right w:val="none" w:sz="0" w:space="0" w:color="auto"/>
          </w:divBdr>
        </w:div>
        <w:div w:id="1868787122">
          <w:marLeft w:val="0"/>
          <w:marRight w:val="0"/>
          <w:marTop w:val="0"/>
          <w:marBottom w:val="0"/>
          <w:divBdr>
            <w:top w:val="none" w:sz="0" w:space="0" w:color="auto"/>
            <w:left w:val="none" w:sz="0" w:space="0" w:color="auto"/>
            <w:bottom w:val="none" w:sz="0" w:space="0" w:color="auto"/>
            <w:right w:val="none" w:sz="0" w:space="0" w:color="auto"/>
          </w:divBdr>
        </w:div>
        <w:div w:id="1648898302">
          <w:marLeft w:val="0"/>
          <w:marRight w:val="0"/>
          <w:marTop w:val="0"/>
          <w:marBottom w:val="0"/>
          <w:divBdr>
            <w:top w:val="none" w:sz="0" w:space="0" w:color="auto"/>
            <w:left w:val="none" w:sz="0" w:space="0" w:color="auto"/>
            <w:bottom w:val="none" w:sz="0" w:space="0" w:color="auto"/>
            <w:right w:val="none" w:sz="0" w:space="0" w:color="auto"/>
          </w:divBdr>
        </w:div>
        <w:div w:id="1788740913">
          <w:marLeft w:val="0"/>
          <w:marRight w:val="0"/>
          <w:marTop w:val="0"/>
          <w:marBottom w:val="0"/>
          <w:divBdr>
            <w:top w:val="none" w:sz="0" w:space="0" w:color="auto"/>
            <w:left w:val="none" w:sz="0" w:space="0" w:color="auto"/>
            <w:bottom w:val="none" w:sz="0" w:space="0" w:color="auto"/>
            <w:right w:val="none" w:sz="0" w:space="0" w:color="auto"/>
          </w:divBdr>
        </w:div>
        <w:div w:id="1042363328">
          <w:marLeft w:val="0"/>
          <w:marRight w:val="0"/>
          <w:marTop w:val="0"/>
          <w:marBottom w:val="0"/>
          <w:divBdr>
            <w:top w:val="none" w:sz="0" w:space="0" w:color="auto"/>
            <w:left w:val="none" w:sz="0" w:space="0" w:color="auto"/>
            <w:bottom w:val="none" w:sz="0" w:space="0" w:color="auto"/>
            <w:right w:val="none" w:sz="0" w:space="0" w:color="auto"/>
          </w:divBdr>
        </w:div>
        <w:div w:id="520584599">
          <w:marLeft w:val="0"/>
          <w:marRight w:val="0"/>
          <w:marTop w:val="0"/>
          <w:marBottom w:val="0"/>
          <w:divBdr>
            <w:top w:val="none" w:sz="0" w:space="0" w:color="auto"/>
            <w:left w:val="none" w:sz="0" w:space="0" w:color="auto"/>
            <w:bottom w:val="none" w:sz="0" w:space="0" w:color="auto"/>
            <w:right w:val="none" w:sz="0" w:space="0" w:color="auto"/>
          </w:divBdr>
        </w:div>
        <w:div w:id="40715275">
          <w:marLeft w:val="0"/>
          <w:marRight w:val="0"/>
          <w:marTop w:val="0"/>
          <w:marBottom w:val="0"/>
          <w:divBdr>
            <w:top w:val="none" w:sz="0" w:space="0" w:color="auto"/>
            <w:left w:val="none" w:sz="0" w:space="0" w:color="auto"/>
            <w:bottom w:val="none" w:sz="0" w:space="0" w:color="auto"/>
            <w:right w:val="none" w:sz="0" w:space="0" w:color="auto"/>
          </w:divBdr>
        </w:div>
        <w:div w:id="335960011">
          <w:marLeft w:val="0"/>
          <w:marRight w:val="0"/>
          <w:marTop w:val="0"/>
          <w:marBottom w:val="0"/>
          <w:divBdr>
            <w:top w:val="none" w:sz="0" w:space="0" w:color="auto"/>
            <w:left w:val="none" w:sz="0" w:space="0" w:color="auto"/>
            <w:bottom w:val="none" w:sz="0" w:space="0" w:color="auto"/>
            <w:right w:val="none" w:sz="0" w:space="0" w:color="auto"/>
          </w:divBdr>
        </w:div>
        <w:div w:id="565645438">
          <w:marLeft w:val="0"/>
          <w:marRight w:val="0"/>
          <w:marTop w:val="0"/>
          <w:marBottom w:val="0"/>
          <w:divBdr>
            <w:top w:val="none" w:sz="0" w:space="0" w:color="auto"/>
            <w:left w:val="none" w:sz="0" w:space="0" w:color="auto"/>
            <w:bottom w:val="none" w:sz="0" w:space="0" w:color="auto"/>
            <w:right w:val="none" w:sz="0" w:space="0" w:color="auto"/>
          </w:divBdr>
        </w:div>
        <w:div w:id="720592870">
          <w:marLeft w:val="0"/>
          <w:marRight w:val="0"/>
          <w:marTop w:val="0"/>
          <w:marBottom w:val="0"/>
          <w:divBdr>
            <w:top w:val="none" w:sz="0" w:space="0" w:color="auto"/>
            <w:left w:val="none" w:sz="0" w:space="0" w:color="auto"/>
            <w:bottom w:val="none" w:sz="0" w:space="0" w:color="auto"/>
            <w:right w:val="none" w:sz="0" w:space="0" w:color="auto"/>
          </w:divBdr>
        </w:div>
        <w:div w:id="1576477141">
          <w:marLeft w:val="0"/>
          <w:marRight w:val="0"/>
          <w:marTop w:val="0"/>
          <w:marBottom w:val="0"/>
          <w:divBdr>
            <w:top w:val="none" w:sz="0" w:space="0" w:color="auto"/>
            <w:left w:val="none" w:sz="0" w:space="0" w:color="auto"/>
            <w:bottom w:val="none" w:sz="0" w:space="0" w:color="auto"/>
            <w:right w:val="none" w:sz="0" w:space="0" w:color="auto"/>
          </w:divBdr>
        </w:div>
        <w:div w:id="2121609457">
          <w:marLeft w:val="0"/>
          <w:marRight w:val="0"/>
          <w:marTop w:val="0"/>
          <w:marBottom w:val="0"/>
          <w:divBdr>
            <w:top w:val="none" w:sz="0" w:space="0" w:color="auto"/>
            <w:left w:val="none" w:sz="0" w:space="0" w:color="auto"/>
            <w:bottom w:val="none" w:sz="0" w:space="0" w:color="auto"/>
            <w:right w:val="none" w:sz="0" w:space="0" w:color="auto"/>
          </w:divBdr>
        </w:div>
        <w:div w:id="2013413279">
          <w:marLeft w:val="0"/>
          <w:marRight w:val="0"/>
          <w:marTop w:val="0"/>
          <w:marBottom w:val="0"/>
          <w:divBdr>
            <w:top w:val="none" w:sz="0" w:space="0" w:color="auto"/>
            <w:left w:val="none" w:sz="0" w:space="0" w:color="auto"/>
            <w:bottom w:val="none" w:sz="0" w:space="0" w:color="auto"/>
            <w:right w:val="none" w:sz="0" w:space="0" w:color="auto"/>
          </w:divBdr>
        </w:div>
        <w:div w:id="506604038">
          <w:marLeft w:val="0"/>
          <w:marRight w:val="0"/>
          <w:marTop w:val="0"/>
          <w:marBottom w:val="0"/>
          <w:divBdr>
            <w:top w:val="none" w:sz="0" w:space="0" w:color="auto"/>
            <w:left w:val="none" w:sz="0" w:space="0" w:color="auto"/>
            <w:bottom w:val="none" w:sz="0" w:space="0" w:color="auto"/>
            <w:right w:val="none" w:sz="0" w:space="0" w:color="auto"/>
          </w:divBdr>
        </w:div>
        <w:div w:id="867912079">
          <w:marLeft w:val="0"/>
          <w:marRight w:val="0"/>
          <w:marTop w:val="0"/>
          <w:marBottom w:val="0"/>
          <w:divBdr>
            <w:top w:val="none" w:sz="0" w:space="0" w:color="auto"/>
            <w:left w:val="none" w:sz="0" w:space="0" w:color="auto"/>
            <w:bottom w:val="none" w:sz="0" w:space="0" w:color="auto"/>
            <w:right w:val="none" w:sz="0" w:space="0" w:color="auto"/>
          </w:divBdr>
        </w:div>
        <w:div w:id="59014989">
          <w:marLeft w:val="0"/>
          <w:marRight w:val="0"/>
          <w:marTop w:val="0"/>
          <w:marBottom w:val="0"/>
          <w:divBdr>
            <w:top w:val="none" w:sz="0" w:space="0" w:color="auto"/>
            <w:left w:val="none" w:sz="0" w:space="0" w:color="auto"/>
            <w:bottom w:val="none" w:sz="0" w:space="0" w:color="auto"/>
            <w:right w:val="none" w:sz="0" w:space="0" w:color="auto"/>
          </w:divBdr>
        </w:div>
        <w:div w:id="1166631146">
          <w:marLeft w:val="0"/>
          <w:marRight w:val="0"/>
          <w:marTop w:val="0"/>
          <w:marBottom w:val="0"/>
          <w:divBdr>
            <w:top w:val="none" w:sz="0" w:space="0" w:color="auto"/>
            <w:left w:val="none" w:sz="0" w:space="0" w:color="auto"/>
            <w:bottom w:val="none" w:sz="0" w:space="0" w:color="auto"/>
            <w:right w:val="none" w:sz="0" w:space="0" w:color="auto"/>
          </w:divBdr>
        </w:div>
        <w:div w:id="714355798">
          <w:marLeft w:val="0"/>
          <w:marRight w:val="0"/>
          <w:marTop w:val="0"/>
          <w:marBottom w:val="0"/>
          <w:divBdr>
            <w:top w:val="none" w:sz="0" w:space="0" w:color="auto"/>
            <w:left w:val="none" w:sz="0" w:space="0" w:color="auto"/>
            <w:bottom w:val="none" w:sz="0" w:space="0" w:color="auto"/>
            <w:right w:val="none" w:sz="0" w:space="0" w:color="auto"/>
          </w:divBdr>
        </w:div>
        <w:div w:id="1675718078">
          <w:marLeft w:val="0"/>
          <w:marRight w:val="0"/>
          <w:marTop w:val="0"/>
          <w:marBottom w:val="0"/>
          <w:divBdr>
            <w:top w:val="none" w:sz="0" w:space="0" w:color="auto"/>
            <w:left w:val="none" w:sz="0" w:space="0" w:color="auto"/>
            <w:bottom w:val="none" w:sz="0" w:space="0" w:color="auto"/>
            <w:right w:val="none" w:sz="0" w:space="0" w:color="auto"/>
          </w:divBdr>
        </w:div>
        <w:div w:id="71657943">
          <w:marLeft w:val="0"/>
          <w:marRight w:val="0"/>
          <w:marTop w:val="0"/>
          <w:marBottom w:val="0"/>
          <w:divBdr>
            <w:top w:val="none" w:sz="0" w:space="0" w:color="auto"/>
            <w:left w:val="none" w:sz="0" w:space="0" w:color="auto"/>
            <w:bottom w:val="none" w:sz="0" w:space="0" w:color="auto"/>
            <w:right w:val="none" w:sz="0" w:space="0" w:color="auto"/>
          </w:divBdr>
        </w:div>
        <w:div w:id="449126647">
          <w:marLeft w:val="0"/>
          <w:marRight w:val="0"/>
          <w:marTop w:val="0"/>
          <w:marBottom w:val="0"/>
          <w:divBdr>
            <w:top w:val="none" w:sz="0" w:space="0" w:color="auto"/>
            <w:left w:val="none" w:sz="0" w:space="0" w:color="auto"/>
            <w:bottom w:val="none" w:sz="0" w:space="0" w:color="auto"/>
            <w:right w:val="none" w:sz="0" w:space="0" w:color="auto"/>
          </w:divBdr>
        </w:div>
        <w:div w:id="2060586587">
          <w:marLeft w:val="0"/>
          <w:marRight w:val="0"/>
          <w:marTop w:val="0"/>
          <w:marBottom w:val="0"/>
          <w:divBdr>
            <w:top w:val="none" w:sz="0" w:space="0" w:color="auto"/>
            <w:left w:val="none" w:sz="0" w:space="0" w:color="auto"/>
            <w:bottom w:val="none" w:sz="0" w:space="0" w:color="auto"/>
            <w:right w:val="none" w:sz="0" w:space="0" w:color="auto"/>
          </w:divBdr>
        </w:div>
      </w:divsChild>
    </w:div>
    <w:div w:id="2065988010">
      <w:bodyDiv w:val="1"/>
      <w:marLeft w:val="0"/>
      <w:marRight w:val="0"/>
      <w:marTop w:val="0"/>
      <w:marBottom w:val="0"/>
      <w:divBdr>
        <w:top w:val="none" w:sz="0" w:space="0" w:color="auto"/>
        <w:left w:val="none" w:sz="0" w:space="0" w:color="auto"/>
        <w:bottom w:val="none" w:sz="0" w:space="0" w:color="auto"/>
        <w:right w:val="none" w:sz="0" w:space="0" w:color="auto"/>
      </w:divBdr>
      <w:divsChild>
        <w:div w:id="2121416299">
          <w:marLeft w:val="0"/>
          <w:marRight w:val="0"/>
          <w:marTop w:val="0"/>
          <w:marBottom w:val="0"/>
          <w:divBdr>
            <w:top w:val="none" w:sz="0" w:space="0" w:color="auto"/>
            <w:left w:val="none" w:sz="0" w:space="0" w:color="auto"/>
            <w:bottom w:val="none" w:sz="0" w:space="0" w:color="auto"/>
            <w:right w:val="none" w:sz="0" w:space="0" w:color="auto"/>
          </w:divBdr>
        </w:div>
        <w:div w:id="920017918">
          <w:marLeft w:val="0"/>
          <w:marRight w:val="0"/>
          <w:marTop w:val="0"/>
          <w:marBottom w:val="0"/>
          <w:divBdr>
            <w:top w:val="none" w:sz="0" w:space="0" w:color="auto"/>
            <w:left w:val="none" w:sz="0" w:space="0" w:color="auto"/>
            <w:bottom w:val="none" w:sz="0" w:space="0" w:color="auto"/>
            <w:right w:val="none" w:sz="0" w:space="0" w:color="auto"/>
          </w:divBdr>
        </w:div>
        <w:div w:id="1267150407">
          <w:marLeft w:val="0"/>
          <w:marRight w:val="0"/>
          <w:marTop w:val="0"/>
          <w:marBottom w:val="0"/>
          <w:divBdr>
            <w:top w:val="none" w:sz="0" w:space="0" w:color="auto"/>
            <w:left w:val="none" w:sz="0" w:space="0" w:color="auto"/>
            <w:bottom w:val="none" w:sz="0" w:space="0" w:color="auto"/>
            <w:right w:val="none" w:sz="0" w:space="0" w:color="auto"/>
          </w:divBdr>
        </w:div>
        <w:div w:id="416094382">
          <w:marLeft w:val="0"/>
          <w:marRight w:val="0"/>
          <w:marTop w:val="0"/>
          <w:marBottom w:val="0"/>
          <w:divBdr>
            <w:top w:val="none" w:sz="0" w:space="0" w:color="auto"/>
            <w:left w:val="none" w:sz="0" w:space="0" w:color="auto"/>
            <w:bottom w:val="none" w:sz="0" w:space="0" w:color="auto"/>
            <w:right w:val="none" w:sz="0" w:space="0" w:color="auto"/>
          </w:divBdr>
        </w:div>
        <w:div w:id="1654329582">
          <w:marLeft w:val="0"/>
          <w:marRight w:val="0"/>
          <w:marTop w:val="0"/>
          <w:marBottom w:val="0"/>
          <w:divBdr>
            <w:top w:val="none" w:sz="0" w:space="0" w:color="auto"/>
            <w:left w:val="none" w:sz="0" w:space="0" w:color="auto"/>
            <w:bottom w:val="none" w:sz="0" w:space="0" w:color="auto"/>
            <w:right w:val="none" w:sz="0" w:space="0" w:color="auto"/>
          </w:divBdr>
        </w:div>
        <w:div w:id="344552175">
          <w:marLeft w:val="0"/>
          <w:marRight w:val="0"/>
          <w:marTop w:val="0"/>
          <w:marBottom w:val="0"/>
          <w:divBdr>
            <w:top w:val="none" w:sz="0" w:space="0" w:color="auto"/>
            <w:left w:val="none" w:sz="0" w:space="0" w:color="auto"/>
            <w:bottom w:val="none" w:sz="0" w:space="0" w:color="auto"/>
            <w:right w:val="none" w:sz="0" w:space="0" w:color="auto"/>
          </w:divBdr>
        </w:div>
        <w:div w:id="244652903">
          <w:marLeft w:val="0"/>
          <w:marRight w:val="0"/>
          <w:marTop w:val="0"/>
          <w:marBottom w:val="0"/>
          <w:divBdr>
            <w:top w:val="none" w:sz="0" w:space="0" w:color="auto"/>
            <w:left w:val="none" w:sz="0" w:space="0" w:color="auto"/>
            <w:bottom w:val="none" w:sz="0" w:space="0" w:color="auto"/>
            <w:right w:val="none" w:sz="0" w:space="0" w:color="auto"/>
          </w:divBdr>
        </w:div>
        <w:div w:id="1353796103">
          <w:marLeft w:val="0"/>
          <w:marRight w:val="0"/>
          <w:marTop w:val="0"/>
          <w:marBottom w:val="0"/>
          <w:divBdr>
            <w:top w:val="none" w:sz="0" w:space="0" w:color="auto"/>
            <w:left w:val="none" w:sz="0" w:space="0" w:color="auto"/>
            <w:bottom w:val="none" w:sz="0" w:space="0" w:color="auto"/>
            <w:right w:val="none" w:sz="0" w:space="0" w:color="auto"/>
          </w:divBdr>
        </w:div>
        <w:div w:id="132336191">
          <w:marLeft w:val="0"/>
          <w:marRight w:val="0"/>
          <w:marTop w:val="0"/>
          <w:marBottom w:val="0"/>
          <w:divBdr>
            <w:top w:val="none" w:sz="0" w:space="0" w:color="auto"/>
            <w:left w:val="none" w:sz="0" w:space="0" w:color="auto"/>
            <w:bottom w:val="none" w:sz="0" w:space="0" w:color="auto"/>
            <w:right w:val="none" w:sz="0" w:space="0" w:color="auto"/>
          </w:divBdr>
        </w:div>
        <w:div w:id="2078941281">
          <w:marLeft w:val="0"/>
          <w:marRight w:val="0"/>
          <w:marTop w:val="0"/>
          <w:marBottom w:val="0"/>
          <w:divBdr>
            <w:top w:val="none" w:sz="0" w:space="0" w:color="auto"/>
            <w:left w:val="none" w:sz="0" w:space="0" w:color="auto"/>
            <w:bottom w:val="none" w:sz="0" w:space="0" w:color="auto"/>
            <w:right w:val="none" w:sz="0" w:space="0" w:color="auto"/>
          </w:divBdr>
        </w:div>
        <w:div w:id="1644499780">
          <w:marLeft w:val="0"/>
          <w:marRight w:val="0"/>
          <w:marTop w:val="0"/>
          <w:marBottom w:val="0"/>
          <w:divBdr>
            <w:top w:val="none" w:sz="0" w:space="0" w:color="auto"/>
            <w:left w:val="none" w:sz="0" w:space="0" w:color="auto"/>
            <w:bottom w:val="none" w:sz="0" w:space="0" w:color="auto"/>
            <w:right w:val="none" w:sz="0" w:space="0" w:color="auto"/>
          </w:divBdr>
        </w:div>
        <w:div w:id="280260229">
          <w:marLeft w:val="0"/>
          <w:marRight w:val="0"/>
          <w:marTop w:val="0"/>
          <w:marBottom w:val="0"/>
          <w:divBdr>
            <w:top w:val="none" w:sz="0" w:space="0" w:color="auto"/>
            <w:left w:val="none" w:sz="0" w:space="0" w:color="auto"/>
            <w:bottom w:val="none" w:sz="0" w:space="0" w:color="auto"/>
            <w:right w:val="none" w:sz="0" w:space="0" w:color="auto"/>
          </w:divBdr>
        </w:div>
        <w:div w:id="1887447165">
          <w:marLeft w:val="0"/>
          <w:marRight w:val="0"/>
          <w:marTop w:val="0"/>
          <w:marBottom w:val="0"/>
          <w:divBdr>
            <w:top w:val="none" w:sz="0" w:space="0" w:color="auto"/>
            <w:left w:val="none" w:sz="0" w:space="0" w:color="auto"/>
            <w:bottom w:val="none" w:sz="0" w:space="0" w:color="auto"/>
            <w:right w:val="none" w:sz="0" w:space="0" w:color="auto"/>
          </w:divBdr>
        </w:div>
        <w:div w:id="91753002">
          <w:marLeft w:val="0"/>
          <w:marRight w:val="0"/>
          <w:marTop w:val="0"/>
          <w:marBottom w:val="0"/>
          <w:divBdr>
            <w:top w:val="none" w:sz="0" w:space="0" w:color="auto"/>
            <w:left w:val="none" w:sz="0" w:space="0" w:color="auto"/>
            <w:bottom w:val="none" w:sz="0" w:space="0" w:color="auto"/>
            <w:right w:val="none" w:sz="0" w:space="0" w:color="auto"/>
          </w:divBdr>
        </w:div>
        <w:div w:id="184101494">
          <w:marLeft w:val="0"/>
          <w:marRight w:val="0"/>
          <w:marTop w:val="0"/>
          <w:marBottom w:val="0"/>
          <w:divBdr>
            <w:top w:val="none" w:sz="0" w:space="0" w:color="auto"/>
            <w:left w:val="none" w:sz="0" w:space="0" w:color="auto"/>
            <w:bottom w:val="none" w:sz="0" w:space="0" w:color="auto"/>
            <w:right w:val="none" w:sz="0" w:space="0" w:color="auto"/>
          </w:divBdr>
        </w:div>
        <w:div w:id="1738161111">
          <w:marLeft w:val="0"/>
          <w:marRight w:val="0"/>
          <w:marTop w:val="0"/>
          <w:marBottom w:val="0"/>
          <w:divBdr>
            <w:top w:val="none" w:sz="0" w:space="0" w:color="auto"/>
            <w:left w:val="none" w:sz="0" w:space="0" w:color="auto"/>
            <w:bottom w:val="none" w:sz="0" w:space="0" w:color="auto"/>
            <w:right w:val="none" w:sz="0" w:space="0" w:color="auto"/>
          </w:divBdr>
        </w:div>
        <w:div w:id="1533231548">
          <w:marLeft w:val="0"/>
          <w:marRight w:val="0"/>
          <w:marTop w:val="0"/>
          <w:marBottom w:val="0"/>
          <w:divBdr>
            <w:top w:val="none" w:sz="0" w:space="0" w:color="auto"/>
            <w:left w:val="none" w:sz="0" w:space="0" w:color="auto"/>
            <w:bottom w:val="none" w:sz="0" w:space="0" w:color="auto"/>
            <w:right w:val="none" w:sz="0" w:space="0" w:color="auto"/>
          </w:divBdr>
        </w:div>
        <w:div w:id="324090189">
          <w:marLeft w:val="0"/>
          <w:marRight w:val="0"/>
          <w:marTop w:val="0"/>
          <w:marBottom w:val="0"/>
          <w:divBdr>
            <w:top w:val="none" w:sz="0" w:space="0" w:color="auto"/>
            <w:left w:val="none" w:sz="0" w:space="0" w:color="auto"/>
            <w:bottom w:val="none" w:sz="0" w:space="0" w:color="auto"/>
            <w:right w:val="none" w:sz="0" w:space="0" w:color="auto"/>
          </w:divBdr>
        </w:div>
        <w:div w:id="1564297255">
          <w:marLeft w:val="0"/>
          <w:marRight w:val="0"/>
          <w:marTop w:val="0"/>
          <w:marBottom w:val="0"/>
          <w:divBdr>
            <w:top w:val="none" w:sz="0" w:space="0" w:color="auto"/>
            <w:left w:val="none" w:sz="0" w:space="0" w:color="auto"/>
            <w:bottom w:val="none" w:sz="0" w:space="0" w:color="auto"/>
            <w:right w:val="none" w:sz="0" w:space="0" w:color="auto"/>
          </w:divBdr>
        </w:div>
        <w:div w:id="28380904">
          <w:marLeft w:val="0"/>
          <w:marRight w:val="0"/>
          <w:marTop w:val="0"/>
          <w:marBottom w:val="0"/>
          <w:divBdr>
            <w:top w:val="none" w:sz="0" w:space="0" w:color="auto"/>
            <w:left w:val="none" w:sz="0" w:space="0" w:color="auto"/>
            <w:bottom w:val="none" w:sz="0" w:space="0" w:color="auto"/>
            <w:right w:val="none" w:sz="0" w:space="0" w:color="auto"/>
          </w:divBdr>
        </w:div>
        <w:div w:id="1445802342">
          <w:marLeft w:val="0"/>
          <w:marRight w:val="0"/>
          <w:marTop w:val="0"/>
          <w:marBottom w:val="0"/>
          <w:divBdr>
            <w:top w:val="none" w:sz="0" w:space="0" w:color="auto"/>
            <w:left w:val="none" w:sz="0" w:space="0" w:color="auto"/>
            <w:bottom w:val="none" w:sz="0" w:space="0" w:color="auto"/>
            <w:right w:val="none" w:sz="0" w:space="0" w:color="auto"/>
          </w:divBdr>
        </w:div>
        <w:div w:id="2024473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dc:creator>
  <cp:keywords/>
  <dc:description/>
  <cp:lastModifiedBy>Aaron C</cp:lastModifiedBy>
  <cp:revision>1</cp:revision>
  <dcterms:created xsi:type="dcterms:W3CDTF">2025-05-27T23:33:00Z</dcterms:created>
  <dcterms:modified xsi:type="dcterms:W3CDTF">2025-05-27T23:34:00Z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efcf13b5-1ed4-4faf-b661-8ad3e84a755e</vt:lpwstr>
  </property>
</Properties>
</file>