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FB13E" w14:textId="14D8D400" w:rsidR="008D1EF4" w:rsidRPr="008D1EF4" w:rsidRDefault="008D1EF4" w:rsidP="008D1EF4">
      <w:pPr>
        <w:numPr>
          <w:ilvl w:val="0"/>
          <w:numId w:val="1"/>
        </w:numPr>
      </w:pPr>
      <w:r w:rsidRPr="008D1EF4">
        <w:rPr>
          <w:b/>
          <w:bCs/>
        </w:rPr>
        <w:t>2–4 weeks</w:t>
      </w:r>
      <w:r w:rsidRPr="008D1EF4">
        <w:t> </w:t>
      </w:r>
      <w:r>
        <w:t xml:space="preserve"> Development time </w:t>
      </w:r>
    </w:p>
    <w:p w14:paraId="2EAF757C" w14:textId="77777777" w:rsidR="008D1EF4" w:rsidRPr="008D1EF4" w:rsidRDefault="008D1EF4" w:rsidP="008D1EF4">
      <w:pPr>
        <w:numPr>
          <w:ilvl w:val="1"/>
          <w:numId w:val="1"/>
        </w:numPr>
      </w:pPr>
      <w:r w:rsidRPr="008D1EF4">
        <w:t>Database and backend logic: 4–7 days</w:t>
      </w:r>
    </w:p>
    <w:p w14:paraId="1C3AE759" w14:textId="77777777" w:rsidR="008D1EF4" w:rsidRPr="008D1EF4" w:rsidRDefault="008D1EF4" w:rsidP="008D1EF4">
      <w:pPr>
        <w:numPr>
          <w:ilvl w:val="1"/>
          <w:numId w:val="1"/>
        </w:numPr>
      </w:pPr>
      <w:r w:rsidRPr="008D1EF4">
        <w:t>Frontend forms/pages: 3–6 days</w:t>
      </w:r>
    </w:p>
    <w:p w14:paraId="1AC9F7E2" w14:textId="77777777" w:rsidR="008D1EF4" w:rsidRPr="008D1EF4" w:rsidRDefault="008D1EF4" w:rsidP="008D1EF4">
      <w:pPr>
        <w:numPr>
          <w:ilvl w:val="1"/>
          <w:numId w:val="1"/>
        </w:numPr>
      </w:pPr>
      <w:r w:rsidRPr="008D1EF4">
        <w:t>Integration &amp; testing: 3–5 days</w:t>
      </w:r>
    </w:p>
    <w:p w14:paraId="51375591" w14:textId="77777777" w:rsidR="008D1EF4" w:rsidRPr="008D1EF4" w:rsidRDefault="008D1EF4" w:rsidP="008D1EF4">
      <w:pPr>
        <w:numPr>
          <w:ilvl w:val="1"/>
          <w:numId w:val="1"/>
        </w:numPr>
      </w:pPr>
      <w:r w:rsidRPr="008D1EF4">
        <w:t>Buffer, bug fixes, documentation: 2–3 days</w:t>
      </w:r>
    </w:p>
    <w:p w14:paraId="284705C5" w14:textId="77777777" w:rsidR="004D7AFC" w:rsidRDefault="004D7AFC"/>
    <w:sectPr w:rsidR="004D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4E3338"/>
    <w:multiLevelType w:val="multilevel"/>
    <w:tmpl w:val="39A2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164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FC"/>
    <w:rsid w:val="004D7AFC"/>
    <w:rsid w:val="00617544"/>
    <w:rsid w:val="008D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36D8E6"/>
  <w15:chartTrackingRefBased/>
  <w15:docId w15:val="{5F9DCE2D-736E-4339-BF54-5A8DAE70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A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A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A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A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</dc:creator>
  <cp:keywords/>
  <dc:description/>
  <cp:lastModifiedBy>Aaron C</cp:lastModifiedBy>
  <cp:revision>2</cp:revision>
  <dcterms:created xsi:type="dcterms:W3CDTF">2025-05-27T22:20:00Z</dcterms:created>
  <dcterms:modified xsi:type="dcterms:W3CDTF">2025-05-27T22:21:00Z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74117e41-f4d4-414c-a9b9-7498de6daf53</vt:lpwstr>
  </property>
</Properties>
</file>