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181FFB">
          <w:r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CA45C8" wp14:editId="2EE3BDE2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4CA45C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7" o:spid="_x0000_s1026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EF4B4A" wp14:editId="03285D6F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EF4B4A" id="Cuadro de texto 3" o:spid="_x0000_s1027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nV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qhGNh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CokGnV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950F11" wp14:editId="776FCB4D">
                    <wp:simplePos x="0" y="0"/>
                    <wp:positionH relativeFrom="page">
                      <wp:posOffset>57150</wp:posOffset>
                    </wp:positionH>
                    <wp:positionV relativeFrom="page">
                      <wp:posOffset>50800</wp:posOffset>
                    </wp:positionV>
                    <wp:extent cx="763905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39050" cy="9925050"/>
                              <a:chOff x="0" y="0"/>
                              <a:chExt cx="688375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5435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45767" y="6813831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950F11" id="Grupo 11" o:spid="_x0000_s1028" style="position:absolute;margin-left:4.5pt;margin-top:4pt;width:601.5pt;height:781.5pt;z-index:251659264;mso-position-horizontal-relative:page;mso-position-vertical-relative:page" coordsize="68837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">
                    <v:rect id="Rectángulo 33" o:spid="_x0000_s1029" style="position:absolute;left:2543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30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 id="Cuadro de texto 35" o:spid="_x0000_s1031" type="#_x0000_t202" style="position:absolute;left:2457;top:68138;width:66294;height:1873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FB5472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D26DA6" w:rsidRPr="00FE38CC" w:rsidRDefault="00FE38CC" w:rsidP="00FE38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Default="00FE38CC" w:rsidP="00BF5FA3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Enunciado………………………………………………………………………..</w:t>
      </w:r>
      <w:r w:rsidR="00BF5F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2</w:t>
      </w:r>
    </w:p>
    <w:p w:rsidR="00BF5FA3" w:rsidRDefault="0077289C" w:rsidP="00BF5FA3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Actividades requeridas………………………………………………………….  </w:t>
      </w:r>
      <w:r w:rsidR="00A85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3</w:t>
      </w:r>
    </w:p>
    <w:p w:rsidR="00A852E5" w:rsidRDefault="00A852E5" w:rsidP="00A852E5">
      <w:pPr>
        <w:pStyle w:val="Prrafodelista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1.2.1 Diagramas – Modelar</w:t>
      </w:r>
      <w:r w:rsidR="00915913">
        <w:rPr>
          <w:rFonts w:ascii="Arial" w:hAnsi="Arial" w:cs="Arial"/>
        </w:rPr>
        <w:t xml:space="preserve"> (1)..</w:t>
      </w:r>
      <w:r>
        <w:rPr>
          <w:rFonts w:ascii="Arial" w:hAnsi="Arial" w:cs="Arial"/>
        </w:rPr>
        <w:t>……………………………………………….    3</w:t>
      </w:r>
    </w:p>
    <w:p w:rsidR="00A852E5" w:rsidRDefault="00A852E5" w:rsidP="00A852E5">
      <w:pPr>
        <w:pStyle w:val="Prrafodelista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1.2.2 Relaciones entre diagramas – Ejemplificar</w:t>
      </w:r>
      <w:r w:rsidR="00915913"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>
        <w:rPr>
          <w:rFonts w:ascii="Arial" w:hAnsi="Arial" w:cs="Arial"/>
        </w:rPr>
        <w:t>………………    3</w:t>
      </w:r>
    </w:p>
    <w:p w:rsidR="000B2330" w:rsidRPr="000B2330" w:rsidRDefault="000B2330" w:rsidP="000B233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  <w:bookmarkStart w:id="0" w:name="_GoBack"/>
      <w:bookmarkEnd w:id="0"/>
    </w:p>
    <w:p w:rsidR="00FE38CC" w:rsidRDefault="00FE38CC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AB601E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AB601E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0B2330" w:rsidRPr="00AB601E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9B4F99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856CDD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E38CC">
        <w:rPr>
          <w:rFonts w:ascii="Arial" w:hAnsi="Arial" w:cs="Arial"/>
          <w:b/>
        </w:rPr>
        <w:t>1.</w:t>
      </w:r>
      <w:r w:rsidRPr="00FE38CC">
        <w:rPr>
          <w:rFonts w:ascii="Arial" w:hAnsi="Arial" w:cs="Arial"/>
        </w:rPr>
        <w:t xml:space="preserve"> </w:t>
      </w:r>
      <w:r w:rsidR="005C3AA9">
        <w:rPr>
          <w:rFonts w:ascii="Arial" w:hAnsi="Arial" w:cs="Arial"/>
        </w:rPr>
        <w:t xml:space="preserve"> DIAGRAMAS - </w:t>
      </w:r>
      <w:r w:rsidRPr="00FE38CC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856CD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856CD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856CDD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describa los pasos del/ de los CU que modelan la</w:t>
      </w:r>
      <w:r w:rsidR="00856CDD">
        <w:rPr>
          <w:rFonts w:ascii="Arial" w:hAnsi="Arial" w:cs="Arial"/>
        </w:rPr>
        <w:t xml:space="preserve">        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856CD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856CD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856CD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E38CC">
        <w:rPr>
          <w:rFonts w:ascii="Arial" w:hAnsi="Arial" w:cs="Arial"/>
          <w:b/>
        </w:rPr>
        <w:t>2.</w:t>
      </w:r>
      <w:r w:rsidRPr="00FE38CC">
        <w:rPr>
          <w:rFonts w:ascii="Arial" w:hAnsi="Arial" w:cs="Arial"/>
        </w:rPr>
        <w:t xml:space="preserve"> </w:t>
      </w:r>
      <w:r w:rsidR="005C3AA9">
        <w:rPr>
          <w:rFonts w:ascii="Arial" w:hAnsi="Arial" w:cs="Arial"/>
        </w:rPr>
        <w:t>RELACIONES ENTRE DIAGR</w:t>
      </w:r>
      <w:r w:rsidR="00244C1C">
        <w:rPr>
          <w:rFonts w:ascii="Arial" w:hAnsi="Arial" w:cs="Arial"/>
        </w:rPr>
        <w:t>A</w:t>
      </w:r>
      <w:r w:rsidR="005C3AA9">
        <w:rPr>
          <w:rFonts w:ascii="Arial" w:hAnsi="Arial" w:cs="Arial"/>
        </w:rPr>
        <w:t xml:space="preserve">MAS - </w:t>
      </w:r>
      <w:r w:rsidRPr="00FE38CC">
        <w:rPr>
          <w:rFonts w:ascii="Arial" w:hAnsi="Arial" w:cs="Arial"/>
        </w:rPr>
        <w:t xml:space="preserve">Ejemplificando con el ejercicio desarrollado, explique las </w:t>
      </w:r>
      <w:r w:rsidR="00856CDD">
        <w:rPr>
          <w:rFonts w:ascii="Arial" w:hAnsi="Arial" w:cs="Arial"/>
        </w:rPr>
        <w:t xml:space="preserve">relaciones que puede establecer </w:t>
      </w:r>
      <w:r w:rsidRPr="00FE38CC">
        <w:rPr>
          <w:rFonts w:ascii="Arial" w:hAnsi="Arial" w:cs="Arial"/>
        </w:rPr>
        <w:t>entre los diagramas modelados</w:t>
      </w:r>
    </w:p>
    <w:p w:rsidR="00FE38CC" w:rsidRPr="00FE38CC" w:rsidRDefault="00FE38CC" w:rsidP="00856CD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856CD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856CD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856CD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856CD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856CD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856CD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AB601E" w:rsidRDefault="000B2330" w:rsidP="00AB601E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AB601E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F22CC" w:rsidRPr="00BF22CC" w:rsidRDefault="00BF22CC" w:rsidP="00BF22CC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BF22CC">
        <w:rPr>
          <w:rFonts w:ascii="Arial" w:hAnsi="Arial" w:cs="Arial"/>
          <w:b/>
          <w:sz w:val="24"/>
          <w:szCs w:val="24"/>
        </w:rPr>
        <w:t>Diagramas</w:t>
      </w: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Pr="00FE38CC" w:rsidRDefault="00BF22CC" w:rsidP="00BF22CC">
      <w:pPr>
        <w:rPr>
          <w:rFonts w:ascii="Arial" w:hAnsi="Arial" w:cs="Arial"/>
        </w:rPr>
      </w:pPr>
    </w:p>
    <w:sectPr w:rsidR="00BF22CC" w:rsidRPr="00FE38CC" w:rsidSect="003A71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854" w:rsidRDefault="00877854" w:rsidP="008B3EBC">
      <w:pPr>
        <w:spacing w:after="0" w:line="240" w:lineRule="auto"/>
      </w:pPr>
      <w:r>
        <w:separator/>
      </w:r>
    </w:p>
  </w:endnote>
  <w:endnote w:type="continuationSeparator" w:id="0">
    <w:p w:rsidR="00877854" w:rsidRDefault="00877854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B7054" w:rsidRPr="00EB7054">
          <w:rPr>
            <w:noProof/>
            <w:lang w:val="es-ES"/>
          </w:rPr>
          <w:t>-</w:t>
        </w:r>
        <w:r w:rsidR="00EB7054">
          <w:rPr>
            <w:noProof/>
          </w:rPr>
          <w:t xml:space="preserve"> 4 -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854" w:rsidRDefault="00877854" w:rsidP="008B3EBC">
      <w:pPr>
        <w:spacing w:after="0" w:line="240" w:lineRule="auto"/>
      </w:pPr>
      <w:r>
        <w:separator/>
      </w:r>
    </w:p>
  </w:footnote>
  <w:footnote w:type="continuationSeparator" w:id="0">
    <w:p w:rsidR="00877854" w:rsidRDefault="00877854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C6255A" w:rsidRDefault="008B3EBC" w:rsidP="008B3EBC">
                          <w:pPr>
                            <w:spacing w:after="0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C6255A" w:rsidRDefault="008B3EBC" w:rsidP="008B3EBC">
                    <w:pPr>
                      <w:spacing w:after="0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30026"/>
    <w:multiLevelType w:val="hybridMultilevel"/>
    <w:tmpl w:val="ED486E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43783"/>
    <w:rsid w:val="000B2330"/>
    <w:rsid w:val="00181FFB"/>
    <w:rsid w:val="00244C1C"/>
    <w:rsid w:val="002C26D6"/>
    <w:rsid w:val="00303FF2"/>
    <w:rsid w:val="003A711E"/>
    <w:rsid w:val="004A3F69"/>
    <w:rsid w:val="005A3BE3"/>
    <w:rsid w:val="005C3AA9"/>
    <w:rsid w:val="007543D5"/>
    <w:rsid w:val="0077289C"/>
    <w:rsid w:val="008248AC"/>
    <w:rsid w:val="00856CDD"/>
    <w:rsid w:val="00877854"/>
    <w:rsid w:val="008917BF"/>
    <w:rsid w:val="008A6F27"/>
    <w:rsid w:val="008B3EBC"/>
    <w:rsid w:val="00906724"/>
    <w:rsid w:val="00915913"/>
    <w:rsid w:val="009B4F99"/>
    <w:rsid w:val="009C114F"/>
    <w:rsid w:val="009E0BCE"/>
    <w:rsid w:val="00A40FD0"/>
    <w:rsid w:val="00A852E5"/>
    <w:rsid w:val="00AB601E"/>
    <w:rsid w:val="00BF22CC"/>
    <w:rsid w:val="00BF5FA3"/>
    <w:rsid w:val="00C6255A"/>
    <w:rsid w:val="00C660AA"/>
    <w:rsid w:val="00D26DA6"/>
    <w:rsid w:val="00D348E4"/>
    <w:rsid w:val="00D7592B"/>
    <w:rsid w:val="00E41B23"/>
    <w:rsid w:val="00E46A2A"/>
    <w:rsid w:val="00E93B76"/>
    <w:rsid w:val="00EA75B9"/>
    <w:rsid w:val="00EB7054"/>
    <w:rsid w:val="00F5227E"/>
    <w:rsid w:val="00FB5472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B44CF-857F-43A2-BEFC-02F79C20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47</cp:revision>
  <cp:lastPrinted>2017-11-22T02:53:00Z</cp:lastPrinted>
  <dcterms:created xsi:type="dcterms:W3CDTF">2017-11-14T13:23:00Z</dcterms:created>
  <dcterms:modified xsi:type="dcterms:W3CDTF">2017-11-22T03:08:00Z</dcterms:modified>
</cp:coreProperties>
</file>