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2B52A" w14:textId="77777777" w:rsidR="00683750" w:rsidRDefault="00683750"/>
    <w:p w14:paraId="297E25A6" w14:textId="77777777" w:rsidR="00424F49" w:rsidRDefault="00424F49"/>
    <w:p w14:paraId="3381A584" w14:textId="77777777" w:rsidR="00424F49" w:rsidRDefault="00424F49"/>
    <w:p w14:paraId="0EC9BB77" w14:textId="77777777" w:rsidR="00424F49" w:rsidRDefault="00424F49"/>
    <w:p w14:paraId="118E2224" w14:textId="5B824D61" w:rsidR="00424F49" w:rsidRPr="00424F49" w:rsidRDefault="00424F49" w:rsidP="00424F49">
      <w:pPr>
        <w:spacing w:line="480" w:lineRule="auto"/>
        <w:jc w:val="center"/>
        <w:rPr>
          <w:rFonts w:ascii="Times New Roman" w:hAnsi="Times New Roman" w:cs="Times New Roman"/>
          <w:b/>
          <w:bCs/>
        </w:rPr>
      </w:pPr>
      <w:r w:rsidRPr="00424F49">
        <w:rPr>
          <w:rFonts w:ascii="Times New Roman" w:hAnsi="Times New Roman" w:cs="Times New Roman"/>
          <w:b/>
          <w:bCs/>
        </w:rPr>
        <w:t>1-2 Assignment: Preparing the Development Environment</w:t>
      </w:r>
    </w:p>
    <w:p w14:paraId="03D0BD75" w14:textId="77777777" w:rsidR="00424F49" w:rsidRPr="00424F49" w:rsidRDefault="00424F49" w:rsidP="00424F49">
      <w:pPr>
        <w:spacing w:line="480" w:lineRule="auto"/>
        <w:jc w:val="center"/>
        <w:rPr>
          <w:rFonts w:ascii="Times New Roman" w:hAnsi="Times New Roman" w:cs="Times New Roman"/>
        </w:rPr>
      </w:pPr>
    </w:p>
    <w:p w14:paraId="11C4672F" w14:textId="79297496" w:rsidR="00424F49" w:rsidRPr="00424F49" w:rsidRDefault="00424F49" w:rsidP="00424F49">
      <w:pPr>
        <w:spacing w:line="480" w:lineRule="auto"/>
        <w:jc w:val="center"/>
        <w:rPr>
          <w:rFonts w:ascii="Times New Roman" w:hAnsi="Times New Roman" w:cs="Times New Roman"/>
        </w:rPr>
      </w:pPr>
      <w:r w:rsidRPr="00424F49">
        <w:rPr>
          <w:rFonts w:ascii="Times New Roman" w:hAnsi="Times New Roman" w:cs="Times New Roman"/>
        </w:rPr>
        <w:t>Romi’on Price</w:t>
      </w:r>
    </w:p>
    <w:p w14:paraId="5380ED2C" w14:textId="05ABDCC3" w:rsidR="00424F49" w:rsidRPr="00424F49" w:rsidRDefault="00424F49" w:rsidP="00424F49">
      <w:pPr>
        <w:spacing w:line="480" w:lineRule="auto"/>
        <w:jc w:val="center"/>
        <w:rPr>
          <w:rFonts w:ascii="Times New Roman" w:hAnsi="Times New Roman" w:cs="Times New Roman"/>
        </w:rPr>
      </w:pPr>
      <w:r w:rsidRPr="00424F49">
        <w:rPr>
          <w:rFonts w:ascii="Times New Roman" w:hAnsi="Times New Roman" w:cs="Times New Roman"/>
        </w:rPr>
        <w:t>Southern New Hampshire University</w:t>
      </w:r>
    </w:p>
    <w:p w14:paraId="2BDCCB6B" w14:textId="25BD9C73" w:rsidR="00424F49" w:rsidRPr="00424F49" w:rsidRDefault="00424F49" w:rsidP="00424F49">
      <w:pPr>
        <w:spacing w:line="480" w:lineRule="auto"/>
        <w:jc w:val="center"/>
        <w:rPr>
          <w:rFonts w:ascii="Times New Roman" w:hAnsi="Times New Roman" w:cs="Times New Roman"/>
        </w:rPr>
      </w:pPr>
      <w:r w:rsidRPr="00424F49">
        <w:rPr>
          <w:rFonts w:ascii="Times New Roman" w:hAnsi="Times New Roman" w:cs="Times New Roman"/>
        </w:rPr>
        <w:t>CS-330 Comp Graphic and Visualization</w:t>
      </w:r>
    </w:p>
    <w:p w14:paraId="6B58DD4E" w14:textId="0F964128" w:rsidR="00424F49" w:rsidRPr="00424F49" w:rsidRDefault="00424F49" w:rsidP="00424F49">
      <w:pPr>
        <w:spacing w:line="480" w:lineRule="auto"/>
        <w:jc w:val="center"/>
        <w:rPr>
          <w:rFonts w:ascii="Times New Roman" w:hAnsi="Times New Roman" w:cs="Times New Roman"/>
        </w:rPr>
      </w:pPr>
      <w:r w:rsidRPr="00424F49">
        <w:rPr>
          <w:rFonts w:ascii="Times New Roman" w:hAnsi="Times New Roman" w:cs="Times New Roman"/>
        </w:rPr>
        <w:t>Professor Iles</w:t>
      </w:r>
    </w:p>
    <w:p w14:paraId="77C54CE7" w14:textId="65FF80C9" w:rsidR="00424F49" w:rsidRDefault="00424F49" w:rsidP="00424F49">
      <w:pPr>
        <w:spacing w:line="480" w:lineRule="auto"/>
        <w:jc w:val="center"/>
        <w:rPr>
          <w:rFonts w:ascii="Times New Roman" w:hAnsi="Times New Roman" w:cs="Times New Roman"/>
        </w:rPr>
      </w:pPr>
      <w:r w:rsidRPr="00424F49">
        <w:rPr>
          <w:rFonts w:ascii="Times New Roman" w:hAnsi="Times New Roman" w:cs="Times New Roman"/>
        </w:rPr>
        <w:t>July 5, 2026</w:t>
      </w:r>
    </w:p>
    <w:p w14:paraId="5D5125AC" w14:textId="77777777" w:rsidR="00424F49" w:rsidRDefault="00424F49" w:rsidP="00424F49">
      <w:pPr>
        <w:spacing w:line="480" w:lineRule="auto"/>
        <w:jc w:val="center"/>
        <w:rPr>
          <w:rFonts w:ascii="Times New Roman" w:hAnsi="Times New Roman" w:cs="Times New Roman"/>
        </w:rPr>
      </w:pPr>
    </w:p>
    <w:p w14:paraId="7F2CE930" w14:textId="77777777" w:rsidR="00424F49" w:rsidRDefault="00424F49" w:rsidP="00424F49">
      <w:pPr>
        <w:spacing w:line="480" w:lineRule="auto"/>
        <w:jc w:val="center"/>
        <w:rPr>
          <w:rFonts w:ascii="Times New Roman" w:hAnsi="Times New Roman" w:cs="Times New Roman"/>
        </w:rPr>
      </w:pPr>
    </w:p>
    <w:p w14:paraId="4879953A" w14:textId="77777777" w:rsidR="00424F49" w:rsidRDefault="00424F49" w:rsidP="00424F49">
      <w:pPr>
        <w:spacing w:line="480" w:lineRule="auto"/>
        <w:jc w:val="center"/>
        <w:rPr>
          <w:rFonts w:ascii="Times New Roman" w:hAnsi="Times New Roman" w:cs="Times New Roman"/>
        </w:rPr>
      </w:pPr>
    </w:p>
    <w:p w14:paraId="7982E07C" w14:textId="77777777" w:rsidR="00424F49" w:rsidRDefault="00424F49" w:rsidP="00424F49">
      <w:pPr>
        <w:spacing w:line="480" w:lineRule="auto"/>
        <w:jc w:val="center"/>
        <w:rPr>
          <w:rFonts w:ascii="Times New Roman" w:hAnsi="Times New Roman" w:cs="Times New Roman"/>
        </w:rPr>
      </w:pPr>
    </w:p>
    <w:p w14:paraId="4E78D6DB" w14:textId="77777777" w:rsidR="00424F49" w:rsidRDefault="00424F49" w:rsidP="00424F49">
      <w:pPr>
        <w:spacing w:line="480" w:lineRule="auto"/>
        <w:jc w:val="center"/>
        <w:rPr>
          <w:rFonts w:ascii="Times New Roman" w:hAnsi="Times New Roman" w:cs="Times New Roman"/>
        </w:rPr>
      </w:pPr>
    </w:p>
    <w:p w14:paraId="4082CDC0" w14:textId="77777777" w:rsidR="00424F49" w:rsidRDefault="00424F49" w:rsidP="00424F49">
      <w:pPr>
        <w:spacing w:line="480" w:lineRule="auto"/>
        <w:jc w:val="center"/>
        <w:rPr>
          <w:rFonts w:ascii="Times New Roman" w:hAnsi="Times New Roman" w:cs="Times New Roman"/>
        </w:rPr>
      </w:pPr>
    </w:p>
    <w:p w14:paraId="523B86C7" w14:textId="77777777" w:rsidR="00424F49" w:rsidRDefault="00424F49" w:rsidP="00424F49">
      <w:pPr>
        <w:spacing w:line="480" w:lineRule="auto"/>
        <w:jc w:val="center"/>
        <w:rPr>
          <w:rFonts w:ascii="Times New Roman" w:hAnsi="Times New Roman" w:cs="Times New Roman"/>
        </w:rPr>
      </w:pPr>
    </w:p>
    <w:p w14:paraId="4B0CA44D" w14:textId="77777777" w:rsidR="00424F49" w:rsidRDefault="00424F49" w:rsidP="00424F49">
      <w:pPr>
        <w:spacing w:line="480" w:lineRule="auto"/>
        <w:jc w:val="center"/>
        <w:rPr>
          <w:rFonts w:ascii="Times New Roman" w:hAnsi="Times New Roman" w:cs="Times New Roman"/>
        </w:rPr>
      </w:pPr>
    </w:p>
    <w:p w14:paraId="2EF1814A" w14:textId="77777777" w:rsidR="00424F49" w:rsidRPr="00424F49" w:rsidRDefault="00424F49" w:rsidP="00424F49">
      <w:pPr>
        <w:spacing w:line="480" w:lineRule="auto"/>
        <w:jc w:val="center"/>
        <w:rPr>
          <w:rFonts w:ascii="Times New Roman" w:hAnsi="Times New Roman" w:cs="Times New Roman"/>
        </w:rPr>
      </w:pPr>
    </w:p>
    <w:p w14:paraId="1359F936" w14:textId="46A682BA" w:rsidR="00424F49" w:rsidRDefault="00424F49" w:rsidP="0092387D">
      <w:pPr>
        <w:spacing w:line="480" w:lineRule="auto"/>
        <w:jc w:val="center"/>
        <w:rPr>
          <w:rFonts w:ascii="Times New Roman" w:hAnsi="Times New Roman" w:cs="Times New Roman"/>
        </w:rPr>
      </w:pPr>
      <w:r>
        <w:rPr>
          <w:noProof/>
        </w:rPr>
        <w:lastRenderedPageBreak/>
        <w:drawing>
          <wp:inline distT="0" distB="0" distL="0" distR="0" wp14:anchorId="03503418" wp14:editId="5235BEEE">
            <wp:extent cx="6146192" cy="5095875"/>
            <wp:effectExtent l="0" t="0" r="6985" b="0"/>
            <wp:docPr id="2012385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385579" name=""/>
                    <pic:cNvPicPr/>
                  </pic:nvPicPr>
                  <pic:blipFill rotWithShape="1">
                    <a:blip r:embed="rId4"/>
                    <a:srcRect l="10045" t="24134" r="60969" b="18454"/>
                    <a:stretch>
                      <a:fillRect/>
                    </a:stretch>
                  </pic:blipFill>
                  <pic:spPr bwMode="auto">
                    <a:xfrm>
                      <a:off x="0" y="0"/>
                      <a:ext cx="6164043" cy="5110676"/>
                    </a:xfrm>
                    <a:prstGeom prst="rect">
                      <a:avLst/>
                    </a:prstGeom>
                    <a:ln>
                      <a:noFill/>
                    </a:ln>
                    <a:extLst>
                      <a:ext uri="{53640926-AAD7-44D8-BBD7-CCE9431645EC}">
                        <a14:shadowObscured xmlns:a14="http://schemas.microsoft.com/office/drawing/2010/main"/>
                      </a:ext>
                    </a:extLst>
                  </pic:spPr>
                </pic:pic>
              </a:graphicData>
            </a:graphic>
          </wp:inline>
        </w:drawing>
      </w:r>
    </w:p>
    <w:p w14:paraId="69503219" w14:textId="07DF70C2" w:rsidR="0092387D" w:rsidRPr="00424F49" w:rsidRDefault="0092387D" w:rsidP="0092387D">
      <w:pPr>
        <w:spacing w:line="480" w:lineRule="auto"/>
        <w:rPr>
          <w:rFonts w:ascii="Times New Roman" w:hAnsi="Times New Roman" w:cs="Times New Roman"/>
        </w:rPr>
      </w:pPr>
      <w:r>
        <w:rPr>
          <w:rFonts w:ascii="Times New Roman" w:hAnsi="Times New Roman" w:cs="Times New Roman"/>
        </w:rPr>
        <w:tab/>
        <w:t>Overall, I didn’t have any challenges setting up OpenGL, but rather with visual studio. The code wouldn’t compile at first due to all configurations not being set and the platform toolset not being properly set for me.</w:t>
      </w:r>
      <w:r w:rsidR="00F45963">
        <w:rPr>
          <w:rFonts w:ascii="Times New Roman" w:hAnsi="Times New Roman" w:cs="Times New Roman"/>
        </w:rPr>
        <w:t xml:space="preserve"> I was able to run the code </w:t>
      </w:r>
      <w:r w:rsidR="00B939BB">
        <w:rPr>
          <w:rFonts w:ascii="Times New Roman" w:hAnsi="Times New Roman" w:cs="Times New Roman"/>
        </w:rPr>
        <w:t xml:space="preserve">after I rebuilt the </w:t>
      </w:r>
      <w:r w:rsidR="00C76A28">
        <w:rPr>
          <w:rFonts w:ascii="Times New Roman" w:hAnsi="Times New Roman" w:cs="Times New Roman"/>
        </w:rPr>
        <w:t xml:space="preserve">solution. </w:t>
      </w:r>
      <w:r w:rsidR="0098577A">
        <w:rPr>
          <w:rFonts w:ascii="Times New Roman" w:hAnsi="Times New Roman" w:cs="Times New Roman"/>
        </w:rPr>
        <w:t xml:space="preserve">The Assignment itself was pretty </w:t>
      </w:r>
      <w:r w:rsidR="00EE05D0">
        <w:rPr>
          <w:rFonts w:ascii="Times New Roman" w:hAnsi="Times New Roman" w:cs="Times New Roman"/>
        </w:rPr>
        <w:t>self-explanatory</w:t>
      </w:r>
      <w:r w:rsidR="00703644">
        <w:rPr>
          <w:rFonts w:ascii="Times New Roman" w:hAnsi="Times New Roman" w:cs="Times New Roman"/>
        </w:rPr>
        <w:t xml:space="preserve">, I was able to run the </w:t>
      </w:r>
      <w:r w:rsidR="00F723FC">
        <w:rPr>
          <w:rFonts w:ascii="Times New Roman" w:hAnsi="Times New Roman" w:cs="Times New Roman"/>
        </w:rPr>
        <w:t>code and disp</w:t>
      </w:r>
      <w:r w:rsidR="002D608B">
        <w:rPr>
          <w:rFonts w:ascii="Times New Roman" w:hAnsi="Times New Roman" w:cs="Times New Roman"/>
        </w:rPr>
        <w:t>lay the requested 3D scene</w:t>
      </w:r>
      <w:r w:rsidR="003703C1">
        <w:rPr>
          <w:rFonts w:ascii="Times New Roman" w:hAnsi="Times New Roman" w:cs="Times New Roman"/>
        </w:rPr>
        <w:t xml:space="preserve"> and change the title to my name.</w:t>
      </w:r>
    </w:p>
    <w:sectPr w:rsidR="0092387D" w:rsidRPr="00424F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F49"/>
    <w:rsid w:val="001E5244"/>
    <w:rsid w:val="002D608B"/>
    <w:rsid w:val="003703C1"/>
    <w:rsid w:val="00424F49"/>
    <w:rsid w:val="00683750"/>
    <w:rsid w:val="006F191B"/>
    <w:rsid w:val="00703644"/>
    <w:rsid w:val="0092387D"/>
    <w:rsid w:val="0098577A"/>
    <w:rsid w:val="00B939BB"/>
    <w:rsid w:val="00C76A28"/>
    <w:rsid w:val="00C917F9"/>
    <w:rsid w:val="00EE05D0"/>
    <w:rsid w:val="00F00296"/>
    <w:rsid w:val="00F45963"/>
    <w:rsid w:val="00F723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2563D"/>
  <w15:chartTrackingRefBased/>
  <w15:docId w15:val="{C26D8BA7-6DFC-4D3C-8AE9-E2657FC1D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4F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4F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4F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4F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4F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4F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4F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4F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4F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4F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4F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4F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4F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4F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4F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4F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4F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4F49"/>
    <w:rPr>
      <w:rFonts w:eastAsiaTheme="majorEastAsia" w:cstheme="majorBidi"/>
      <w:color w:val="272727" w:themeColor="text1" w:themeTint="D8"/>
    </w:rPr>
  </w:style>
  <w:style w:type="paragraph" w:styleId="Title">
    <w:name w:val="Title"/>
    <w:basedOn w:val="Normal"/>
    <w:next w:val="Normal"/>
    <w:link w:val="TitleChar"/>
    <w:uiPriority w:val="10"/>
    <w:qFormat/>
    <w:rsid w:val="00424F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4F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4F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4F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4F49"/>
    <w:pPr>
      <w:spacing w:before="160"/>
      <w:jc w:val="center"/>
    </w:pPr>
    <w:rPr>
      <w:i/>
      <w:iCs/>
      <w:color w:val="404040" w:themeColor="text1" w:themeTint="BF"/>
    </w:rPr>
  </w:style>
  <w:style w:type="character" w:customStyle="1" w:styleId="QuoteChar">
    <w:name w:val="Quote Char"/>
    <w:basedOn w:val="DefaultParagraphFont"/>
    <w:link w:val="Quote"/>
    <w:uiPriority w:val="29"/>
    <w:rsid w:val="00424F49"/>
    <w:rPr>
      <w:i/>
      <w:iCs/>
      <w:color w:val="404040" w:themeColor="text1" w:themeTint="BF"/>
    </w:rPr>
  </w:style>
  <w:style w:type="paragraph" w:styleId="ListParagraph">
    <w:name w:val="List Paragraph"/>
    <w:basedOn w:val="Normal"/>
    <w:uiPriority w:val="34"/>
    <w:qFormat/>
    <w:rsid w:val="00424F49"/>
    <w:pPr>
      <w:ind w:left="720"/>
      <w:contextualSpacing/>
    </w:pPr>
  </w:style>
  <w:style w:type="character" w:styleId="IntenseEmphasis">
    <w:name w:val="Intense Emphasis"/>
    <w:basedOn w:val="DefaultParagraphFont"/>
    <w:uiPriority w:val="21"/>
    <w:qFormat/>
    <w:rsid w:val="00424F49"/>
    <w:rPr>
      <w:i/>
      <w:iCs/>
      <w:color w:val="0F4761" w:themeColor="accent1" w:themeShade="BF"/>
    </w:rPr>
  </w:style>
  <w:style w:type="paragraph" w:styleId="IntenseQuote">
    <w:name w:val="Intense Quote"/>
    <w:basedOn w:val="Normal"/>
    <w:next w:val="Normal"/>
    <w:link w:val="IntenseQuoteChar"/>
    <w:uiPriority w:val="30"/>
    <w:qFormat/>
    <w:rsid w:val="00424F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4F49"/>
    <w:rPr>
      <w:i/>
      <w:iCs/>
      <w:color w:val="0F4761" w:themeColor="accent1" w:themeShade="BF"/>
    </w:rPr>
  </w:style>
  <w:style w:type="character" w:styleId="IntenseReference">
    <w:name w:val="Intense Reference"/>
    <w:basedOn w:val="DefaultParagraphFont"/>
    <w:uiPriority w:val="32"/>
    <w:qFormat/>
    <w:rsid w:val="00424F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204</TotalTime>
  <Pages>2</Pages>
  <Words>90</Words>
  <Characters>517</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Radiant R4</dc:creator>
  <cp:keywords/>
  <dc:description/>
  <cp:lastModifiedBy>Price, Romi'on</cp:lastModifiedBy>
  <cp:revision>11</cp:revision>
  <dcterms:created xsi:type="dcterms:W3CDTF">2026-07-02T23:49:00Z</dcterms:created>
  <dcterms:modified xsi:type="dcterms:W3CDTF">2026-07-03T03:14:00Z</dcterms:modified>
</cp:coreProperties>
</file>