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PROCEDURE ApplySeniorDiscount()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DECLARE done INT DEFAULT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DECLARE vCustomerID INT;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DECLARE vDOB DATE;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DECLARE vAge INT;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DECLARE cur CURSOR FOR SELECT CustomerID, DOB FROM Customers;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DECLARE CONTINUE HANDLER FOR NOT FOUND SET done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FETCH cur INTO vCustomerID, vDOB;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SET vAge = TIMESTAMPDIFF(YEAR, vDOB, CURDATE());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vAge &gt; 60 THEN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UPDATE Loans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WHERE CustomerID = vCustomerID;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CLOSE cur;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192376</wp:posOffset>
            </wp:positionV>
            <wp:extent cx="7148513" cy="3133849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3133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Scenario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PROCEDURE PromoteVIPCustomers()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DECLARE done INT DEFAULT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DECLARE vCustomerID INT;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DECLARE vBalance DECIMAL(10,2);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DECLARE cur CURSOR FOR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SELECT CustomerID, Balance FROM Customers;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DECLARE CONTINUE HANDLER FOR NOT FOUND SET done =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FETCH cur INTO vCustomerID, vBalance;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vBalance &gt; 10000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SET IsVIP = TRUE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WHERE CustomerID = vCustomerID;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CLOSE cur;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CALL PromoteVIPCustomers();</w:t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-696666</wp:posOffset>
            </wp:positionH>
            <wp:positionV relativeFrom="paragraph">
              <wp:posOffset>464427</wp:posOffset>
            </wp:positionV>
            <wp:extent cx="6897442" cy="6956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7442" cy="6956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Scenario 3: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PROCEDURE SendLoanReminders()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DECLARE done INT DEFAULT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DECLARE vLoanID INT;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DECLARE vCustomerID INT;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DECLARE vEndDate DATE;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DECLARE cur CURSOR FOR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SELECT LoanID, CustomerID, EndDate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FROM Loans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WHERE EndDate BETWEEN CURDATE() AND DATE_ADD(CURDATE(), INTERVAL 30 DAY);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DECLARE CONTINUE HANDLER FOR NOT FOUND SET done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OPEN cur;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read_loop: LOOP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FETCH cur INTO vLoanID, vCustomerID, vEndDate;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LEAVE read_loop;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-- Print message (visible in MySQL Workbench or CLI)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SELECT CONCAT('Reminder: Loan ID ', vLoanID,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' for Customer ID ', vCustomerID,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' is due on ', DATE_FORMAT(vEndDate, '%d-%b-%Y')) AS Reminder;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CLOSE cur;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CALL SendLoanReminders();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07F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201727</wp:posOffset>
            </wp:positionV>
            <wp:extent cx="7140188" cy="76029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188" cy="760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Exercise 3: </w:t>
        <w:br w:type="textWrapping"/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Scenario 1: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PROCEDURE ProcessMonthlyInterest()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SET Balance = Balance * 1.01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501211</wp:posOffset>
            </wp:positionV>
            <wp:extent cx="6867525" cy="29888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98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Scenario 2: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PROCEDURE UpdateEmployeeBonus(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 dept_name VARCHAR(100),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 bonus_percent DECIMAL(5,2)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WHERE Department = dept_name;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-352424</wp:posOffset>
            </wp:positionH>
            <wp:positionV relativeFrom="paragraph">
              <wp:posOffset>356443</wp:posOffset>
            </wp:positionV>
            <wp:extent cx="7924800" cy="22254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22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Scenario 3:</w:t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CREATE PROCEDURE UpdateEmployeeBonus(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IN dept_name VARCHAR(100),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 bonus_percent DECIMAL(5,2)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WHERE Department = dept_name;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CALL UpdateEmployeeBonus('Sales', 10);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PROCEDURE TransferFunds(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 from_account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 to_account INT,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IN amount DECIMAL(10,2)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DECLARE from_balance DECIMAL(10,2);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-- Get balance of source account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SELECT Balance INTO from_balance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WHERE AccountID = from_account;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-- Check if sufficient funds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IF from_balance &gt;= amount THEN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-- Deduct from source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SET Balance = Balance - amount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WHERE AccountID = from_account;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-- Add to target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SET Balance = Balance + amount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WHERE AccountID = to_account;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SET MESSAGE_TEXT = 'Insufficient balance in source account.';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-1019174</wp:posOffset>
            </wp:positionH>
            <wp:positionV relativeFrom="paragraph">
              <wp:posOffset>161925</wp:posOffset>
            </wp:positionV>
            <wp:extent cx="14335125" cy="19050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