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D2" w:rsidRDefault="004651D2">
      <w:r>
        <w:t>CSS RULE PRECEDENCE – an HTML element may be subject in the selectors of the multiple style rules.</w:t>
      </w:r>
    </w:p>
    <w:p w:rsidR="004651D2" w:rsidRDefault="004651D2"/>
    <w:p w:rsidR="004651D2" w:rsidRDefault="004651D2">
      <w:r>
        <w:t>RULES/RESOLUTION</w:t>
      </w:r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origin and importance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Transition Declarations – animating the changes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user-agent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user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override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author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Animation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override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author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user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user-agent Declarations</w:t>
      </w:r>
    </w:p>
    <w:p w:rsidR="004651D2" w:rsidRDefault="004651D2" w:rsidP="004651D2">
      <w:pPr>
        <w:pStyle w:val="ListParagraph"/>
      </w:pPr>
      <w:bookmarkStart w:id="0" w:name="_GoBack"/>
      <w:bookmarkEnd w:id="0"/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specificity</w:t>
      </w:r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order</w:t>
      </w:r>
    </w:p>
    <w:sectPr w:rsidR="0046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233"/>
    <w:multiLevelType w:val="hybridMultilevel"/>
    <w:tmpl w:val="C76AA254"/>
    <w:lvl w:ilvl="0" w:tplc="46F45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E8696E"/>
    <w:multiLevelType w:val="hybridMultilevel"/>
    <w:tmpl w:val="B9069C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2"/>
    <w:rsid w:val="004136BA"/>
    <w:rsid w:val="004651D2"/>
    <w:rsid w:val="005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3669"/>
  <w15:chartTrackingRefBased/>
  <w15:docId w15:val="{0FC0F9AF-C254-4813-BAD8-9938F23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2018-03-15T02:24:00Z</dcterms:created>
  <dcterms:modified xsi:type="dcterms:W3CDTF">2018-03-15T02:51:00Z</dcterms:modified>
</cp:coreProperties>
</file>