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C" w:rsidRDefault="00E0084C" w:rsidP="00E0084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C" w:rsidRPr="00FA474B" w:rsidRDefault="00E0084C" w:rsidP="00E008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C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4A5FC8">
        <w:trPr>
          <w:divId w:val="17826304"/>
        </w:trPr>
        <w:tc>
          <w:tcPr>
            <w:tcW w:w="5103" w:type="dxa"/>
            <w:hideMark/>
          </w:tcPr>
          <w:p w:rsidR="004A5FC8" w:rsidRDefault="004A5FC8" w:rsidP="004A5FC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4A5FC8" w:rsidRDefault="004A5FC8" w:rsidP="004A5FC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4A5FC8">
        <w:trPr>
          <w:divId w:val="17826304"/>
        </w:trPr>
        <w:tc>
          <w:tcPr>
            <w:tcW w:w="5103" w:type="dxa"/>
            <w:hideMark/>
          </w:tcPr>
          <w:p w:rsidR="004A5FC8" w:rsidRDefault="004A5FC8" w:rsidP="004A5FC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4A5FC8" w:rsidRDefault="004A5FC8" w:rsidP="004A5FC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4A5FC8">
        <w:trPr>
          <w:divId w:val="17826304"/>
        </w:trPr>
        <w:tc>
          <w:tcPr>
            <w:tcW w:w="5103" w:type="dxa"/>
            <w:hideMark/>
          </w:tcPr>
          <w:p w:rsidR="004A5FC8" w:rsidRDefault="004A5FC8" w:rsidP="004A5F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4A5FC8" w:rsidRDefault="004A5FC8" w:rsidP="004A5F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4A5FC8" w:rsidRDefault="004A5FC8" w:rsidP="004A5F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4A5FC8" w:rsidRDefault="004A5FC8" w:rsidP="004A5FC8">
            <w:pPr>
              <w:spacing w:line="360" w:lineRule="auto"/>
            </w:pPr>
          </w:p>
        </w:tc>
      </w:tr>
    </w:tbl>
    <w:p w:rsidR="004A5FC8" w:rsidRDefault="004A5FC8" w:rsidP="004A5FC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A5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7826304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FC8" w:rsidRDefault="004A5FC8" w:rsidP="004A5FC8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4A5FC8" w:rsidRDefault="004A5FC8" w:rsidP="004A5FC8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A3372" w:rsidTr="000A3372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A3372" w:rsidRDefault="000A3372" w:rsidP="004B1EF1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4B1EF1">
              <w:rPr>
                <w:rFonts w:cs="Arial"/>
                <w:b/>
                <w:bCs/>
                <w:sz w:val="40"/>
                <w:szCs w:val="36"/>
              </w:rPr>
              <w:t>result_69</w:t>
            </w:r>
            <w:bookmarkStart w:id="2" w:name="_GoBack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0A3372" w:rsidRDefault="000A3372" w:rsidP="000A337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B9575F" w:rsidRDefault="00B9575F" w:rsidP="00B9575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Uninterruptible Power Supplies (UPS):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B9575F" w:rsidTr="00D1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AD33AD" w:rsidRDefault="00B9575F" w:rsidP="00D154FA">
            <w:pPr>
              <w:rPr>
                <w:b w:val="0"/>
              </w:rPr>
            </w:pPr>
            <w:r w:rsidRPr="00B9575F">
              <w:rPr>
                <w:b w:val="0"/>
              </w:rPr>
              <w:t>Confirm that UPS status indicator performance is routinely verified</w:t>
            </w:r>
          </w:p>
        </w:tc>
        <w:tc>
          <w:tcPr>
            <w:tcW w:w="1848" w:type="dxa"/>
          </w:tcPr>
          <w:p w:rsidR="00B9575F" w:rsidRPr="00F352F3" w:rsidRDefault="00B9575F" w:rsidP="009A53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9A53F6">
              <w:rPr>
                <w:b/>
              </w:rPr>
              <w:t>1</w:t>
            </w:r>
            <w:r w:rsidRPr="00F352F3">
              <w:rPr>
                <w:b/>
              </w:rPr>
              <w:t>&gt;</w:t>
            </w:r>
          </w:p>
        </w:tc>
      </w:tr>
    </w:tbl>
    <w:p w:rsidR="00B9575F" w:rsidRDefault="00B9575F" w:rsidP="00B9575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Inspection: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B9575F" w:rsidTr="00D1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AD33AD" w:rsidRDefault="00B9575F" w:rsidP="00D154FA">
            <w:pPr>
              <w:rPr>
                <w:b w:val="0"/>
              </w:rPr>
            </w:pPr>
            <w:r w:rsidRPr="00B9575F">
              <w:rPr>
                <w:b w:val="0"/>
              </w:rPr>
              <w:t>All electrical equipment and fittings in good condition.</w:t>
            </w:r>
          </w:p>
        </w:tc>
        <w:tc>
          <w:tcPr>
            <w:tcW w:w="1848" w:type="dxa"/>
          </w:tcPr>
          <w:p w:rsidR="00B9575F" w:rsidRPr="00F352F3" w:rsidRDefault="00B9575F" w:rsidP="009A53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9A53F6">
              <w:rPr>
                <w:b/>
              </w:rPr>
              <w:t>2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B9575F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Labelling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B9575F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 xml:space="preserve">Circuit identification visible and intact on each RCD. </w:t>
            </w:r>
          </w:p>
        </w:tc>
        <w:tc>
          <w:tcPr>
            <w:tcW w:w="1848" w:type="dxa"/>
          </w:tcPr>
          <w:p w:rsidR="00B9575F" w:rsidRPr="00F352F3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</w:t>
            </w:r>
            <w:r w:rsidR="00B9575F" w:rsidRPr="00F352F3">
              <w:rPr>
                <w:b/>
              </w:rPr>
              <w:t>&gt;</w:t>
            </w:r>
          </w:p>
        </w:tc>
      </w:tr>
      <w:tr w:rsidR="00B9575F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Relevant electrical points labelled to identify associated RCDs.</w:t>
            </w:r>
          </w:p>
        </w:tc>
        <w:tc>
          <w:tcPr>
            <w:tcW w:w="1848" w:type="dxa"/>
          </w:tcPr>
          <w:p w:rsidR="00B9575F" w:rsidRPr="00844787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</w:t>
            </w:r>
            <w:r w:rsidR="00B9575F">
              <w:rPr>
                <w:b/>
              </w:rPr>
              <w:t>&gt;</w:t>
            </w:r>
          </w:p>
        </w:tc>
      </w:tr>
      <w:tr w:rsidR="00B9575F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Circuit identification visible and intact on each LIM.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</w:t>
            </w:r>
            <w:r w:rsidR="00B9575F">
              <w:rPr>
                <w:b/>
              </w:rPr>
              <w:t>&gt;</w:t>
            </w:r>
          </w:p>
        </w:tc>
      </w:tr>
      <w:tr w:rsidR="00B9575F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Relevant electrical points labelled to identify associated RCDs.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="00B9575F">
              <w:rPr>
                <w:b/>
              </w:rPr>
              <w:t>&gt;</w:t>
            </w:r>
          </w:p>
        </w:tc>
      </w:tr>
      <w:tr w:rsidR="00B9575F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Overload monitors labelled with alarm setting.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</w:t>
            </w:r>
            <w:r w:rsidR="00B9575F">
              <w:rPr>
                <w:b/>
              </w:rPr>
              <w:t>&gt;</w:t>
            </w:r>
          </w:p>
        </w:tc>
      </w:tr>
      <w:tr w:rsidR="00B9575F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Socket-outlets protected by RCD labelled ‘RCD PROTECTED'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</w:t>
            </w:r>
            <w:r w:rsidR="00B9575F">
              <w:rPr>
                <w:b/>
              </w:rPr>
              <w:t>&gt;</w:t>
            </w:r>
          </w:p>
        </w:tc>
      </w:tr>
      <w:tr w:rsidR="00B9575F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Socket-outlets protected by Isolating transformers labelled ‘ISOLATING TRANSFORMER PROTECTED’.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</w:t>
            </w:r>
            <w:r w:rsidR="00B9575F">
              <w:rPr>
                <w:b/>
              </w:rPr>
              <w:t>&gt;</w:t>
            </w:r>
          </w:p>
        </w:tc>
      </w:tr>
      <w:tr w:rsidR="00B9575F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Socket-outlets intended for cleaning purposes labelled ‘CLEANING PURPOSES ONLY’.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</w:t>
            </w:r>
            <w:r w:rsidR="00B9575F">
              <w:rPr>
                <w:b/>
              </w:rPr>
              <w:t>&gt;</w:t>
            </w:r>
          </w:p>
        </w:tc>
      </w:tr>
      <w:tr w:rsidR="00B9575F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 xml:space="preserve">Cardiac-protected electrical area sign: Visible. 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</w:t>
            </w:r>
            <w:r w:rsidR="00B9575F">
              <w:rPr>
                <w:b/>
              </w:rPr>
              <w:t>&gt;</w:t>
            </w:r>
          </w:p>
        </w:tc>
      </w:tr>
      <w:tr w:rsidR="00B9575F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 xml:space="preserve">Labelled with current inspection date. 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</w:t>
            </w:r>
            <w:r w:rsidR="00B9575F">
              <w:rPr>
                <w:b/>
              </w:rPr>
              <w:t>&gt;</w:t>
            </w:r>
          </w:p>
        </w:tc>
      </w:tr>
      <w:tr w:rsidR="00B9575F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 xml:space="preserve">Labelled with identity of authorized person. 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</w:t>
            </w:r>
            <w:r w:rsidR="00B9575F">
              <w:rPr>
                <w:b/>
              </w:rPr>
              <w:t>&gt;</w:t>
            </w:r>
          </w:p>
        </w:tc>
      </w:tr>
      <w:tr w:rsidR="00B9575F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 xml:space="preserve">Labelled with next test date. 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</w:t>
            </w:r>
            <w:r w:rsidR="00B9575F">
              <w:rPr>
                <w:b/>
              </w:rPr>
              <w:t>&gt;</w:t>
            </w:r>
          </w:p>
        </w:tc>
      </w:tr>
    </w:tbl>
    <w:p w:rsidR="00B9575F" w:rsidRDefault="00B9575F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AD33AD" w:rsidRDefault="004E7750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lastRenderedPageBreak/>
        <w:t>Socket Outlets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B9575F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 xml:space="preserve">Socket-outlets coloured according to type of supply. </w:t>
            </w:r>
          </w:p>
        </w:tc>
        <w:tc>
          <w:tcPr>
            <w:tcW w:w="1848" w:type="dxa"/>
          </w:tcPr>
          <w:p w:rsidR="00B9575F" w:rsidRPr="00F352F3" w:rsidRDefault="00B9575F" w:rsidP="009A53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</w:t>
            </w:r>
            <w:r w:rsidR="009A53F6">
              <w:rPr>
                <w:b/>
              </w:rPr>
              <w:t>5</w:t>
            </w:r>
            <w:r w:rsidRPr="00F352F3">
              <w:rPr>
                <w:b/>
              </w:rPr>
              <w:t>&gt;</w:t>
            </w:r>
          </w:p>
        </w:tc>
      </w:tr>
      <w:tr w:rsidR="00B9575F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If RCD protected, power-available indicator operational.</w:t>
            </w:r>
          </w:p>
        </w:tc>
        <w:tc>
          <w:tcPr>
            <w:tcW w:w="1848" w:type="dxa"/>
          </w:tcPr>
          <w:p w:rsidR="00B9575F" w:rsidRPr="00844787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</w:t>
            </w:r>
            <w:r w:rsidR="00B9575F">
              <w:rPr>
                <w:b/>
              </w:rPr>
              <w:t>&gt;</w:t>
            </w:r>
          </w:p>
        </w:tc>
      </w:tr>
      <w:tr w:rsidR="00B9575F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Number of socket-outlets and permanently wired electrical equipment protected by LPD does not exceed 12.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&lt;result17</w:t>
            </w:r>
            <w:r w:rsidR="00B9575F">
              <w:rPr>
                <w:b/>
              </w:rPr>
              <w:t>&gt;</w:t>
            </w:r>
          </w:p>
        </w:tc>
      </w:tr>
      <w:tr w:rsidR="00B9575F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 xml:space="preserve">ON indicator light operational, if present. 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&lt;result18</w:t>
            </w:r>
            <w:r w:rsidR="00B9575F">
              <w:rPr>
                <w:b/>
              </w:rPr>
              <w:t>&gt;</w:t>
            </w:r>
          </w:p>
        </w:tc>
      </w:tr>
      <w:tr w:rsidR="00B9575F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Socket-outlets double-poled if protected by a transformer-isolated supply.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&lt;result19</w:t>
            </w:r>
            <w:r w:rsidR="00B9575F">
              <w:rPr>
                <w:b/>
              </w:rPr>
              <w:t>&gt;</w:t>
            </w:r>
          </w:p>
        </w:tc>
      </w:tr>
      <w:tr w:rsidR="00B9575F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All socket-outlets used for medical electrical equipment or installed below 2.3 m protected by LPD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&lt;result20</w:t>
            </w:r>
            <w:r w:rsidR="00B9575F">
              <w:rPr>
                <w:b/>
              </w:rPr>
              <w:t>&gt;</w:t>
            </w:r>
          </w:p>
        </w:tc>
      </w:tr>
      <w:tr w:rsidR="00B9575F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Confirm each RCD trips when a fault is applied to each socket-outlet that it protects.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&lt;result21</w:t>
            </w:r>
            <w:r w:rsidR="00B9575F">
              <w:rPr>
                <w:b/>
              </w:rPr>
              <w:t>&gt;</w:t>
            </w:r>
          </w:p>
        </w:tc>
      </w:tr>
      <w:tr w:rsidR="00B9575F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Confirm each socket-outlet causes a response on LIM when a fault is applied.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&lt;result22</w:t>
            </w:r>
            <w:r w:rsidR="00B9575F">
              <w:rPr>
                <w:b/>
              </w:rPr>
              <w:t>&gt;</w:t>
            </w:r>
          </w:p>
        </w:tc>
      </w:tr>
      <w:tr w:rsidR="00B9575F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Confirm that RCDs do not protect socket-outlets in another patient location.</w:t>
            </w:r>
          </w:p>
        </w:tc>
        <w:tc>
          <w:tcPr>
            <w:tcW w:w="1848" w:type="dxa"/>
          </w:tcPr>
          <w:p w:rsidR="00B9575F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&lt;result23</w:t>
            </w:r>
            <w:r w:rsidR="00B9575F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Earthing: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B9575F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Confirm that the earth pin of all socket-outlets are earthed to less that 0.1 Ω with respect to EP junction node or other appliances.</w:t>
            </w:r>
          </w:p>
        </w:tc>
        <w:tc>
          <w:tcPr>
            <w:tcW w:w="1848" w:type="dxa"/>
          </w:tcPr>
          <w:p w:rsidR="00B9575F" w:rsidRPr="00F352F3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&lt;result24</w:t>
            </w:r>
            <w:r w:rsidR="00B9575F" w:rsidRPr="00F352F3">
              <w:rPr>
                <w:b/>
              </w:rPr>
              <w:t>&gt;</w:t>
            </w:r>
          </w:p>
        </w:tc>
      </w:tr>
      <w:tr w:rsidR="00B9575F" w:rsidRPr="00844787" w:rsidTr="00807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Confirm that all permanently wired appliances with conductive parts below 2.3 m are earthed to less that 0.1 Ω with respect to EP junction node or other appliances.</w:t>
            </w:r>
          </w:p>
        </w:tc>
        <w:tc>
          <w:tcPr>
            <w:tcW w:w="1848" w:type="dxa"/>
          </w:tcPr>
          <w:p w:rsidR="00B9575F" w:rsidRPr="00844787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&lt;result25</w:t>
            </w:r>
            <w:r w:rsidR="00B9575F">
              <w:rPr>
                <w:b/>
              </w:rPr>
              <w:t>&gt;</w:t>
            </w:r>
          </w:p>
        </w:tc>
      </w:tr>
    </w:tbl>
    <w:p w:rsidR="00B9575F" w:rsidRDefault="00B9575F" w:rsidP="00B9575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Potential Difference Between Accessible Metal Equipment: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B9575F" w:rsidRPr="00F352F3" w:rsidTr="00D1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>Confirm that the potential difference does not exceed 50 mV between EP junction and—</w:t>
            </w:r>
            <w:r>
              <w:rPr>
                <w:b w:val="0"/>
              </w:rPr>
              <w:t xml:space="preserve"> Earthing </w:t>
            </w:r>
            <w:r w:rsidRPr="00B9575F">
              <w:rPr>
                <w:b w:val="0"/>
              </w:rPr>
              <w:t>pins of at least 2 socket-outlets in each patient location.</w:t>
            </w:r>
          </w:p>
        </w:tc>
        <w:tc>
          <w:tcPr>
            <w:tcW w:w="1848" w:type="dxa"/>
          </w:tcPr>
          <w:p w:rsidR="00B9575F" w:rsidRPr="00F352F3" w:rsidRDefault="009A53F6" w:rsidP="00B957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&lt;result26</w:t>
            </w:r>
            <w:r w:rsidR="00B9575F" w:rsidRPr="00F352F3">
              <w:rPr>
                <w:b/>
              </w:rPr>
              <w:t>&gt;</w:t>
            </w:r>
          </w:p>
        </w:tc>
      </w:tr>
      <w:tr w:rsidR="00B9575F" w:rsidRPr="00844787" w:rsidTr="00D154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9575F" w:rsidRPr="00B9575F" w:rsidRDefault="00B9575F" w:rsidP="00B9575F">
            <w:pPr>
              <w:rPr>
                <w:b w:val="0"/>
              </w:rPr>
            </w:pPr>
            <w:r w:rsidRPr="00B9575F">
              <w:rPr>
                <w:b w:val="0"/>
              </w:rPr>
              <w:t xml:space="preserve">Reticulated plumbing pipework services. </w:t>
            </w:r>
          </w:p>
        </w:tc>
        <w:tc>
          <w:tcPr>
            <w:tcW w:w="1848" w:type="dxa"/>
          </w:tcPr>
          <w:p w:rsidR="00B9575F" w:rsidRPr="00844787" w:rsidRDefault="009A53F6" w:rsidP="00B9575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&lt;result27</w:t>
            </w:r>
            <w:r w:rsidR="00B9575F">
              <w:rPr>
                <w:b/>
              </w:rPr>
              <w:t>&gt;</w:t>
            </w:r>
          </w:p>
        </w:tc>
      </w:tr>
      <w:tr w:rsidR="009A53F6" w:rsidRPr="00844787" w:rsidTr="00D15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A53F6" w:rsidRPr="00B9575F" w:rsidRDefault="009A53F6" w:rsidP="009A53F6">
            <w:pPr>
              <w:rPr>
                <w:b w:val="0"/>
              </w:rPr>
            </w:pPr>
            <w:r w:rsidRPr="00B9575F">
              <w:rPr>
                <w:b w:val="0"/>
              </w:rPr>
              <w:t>Accessible conductive parts of permanently wired electrical equipment that are accessible in patient environment:  Surgical luminaires and patient examination lights.</w:t>
            </w:r>
          </w:p>
        </w:tc>
        <w:tc>
          <w:tcPr>
            <w:tcW w:w="1848" w:type="dxa"/>
          </w:tcPr>
          <w:p w:rsidR="009A53F6" w:rsidRDefault="009A53F6" w:rsidP="009A5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&lt;result28</w:t>
            </w:r>
            <w:r w:rsidRPr="00523C4F">
              <w:rPr>
                <w:b/>
              </w:rPr>
              <w:t>&gt;</w:t>
            </w:r>
          </w:p>
        </w:tc>
      </w:tr>
      <w:tr w:rsidR="009A53F6" w:rsidRPr="00844787" w:rsidTr="00D154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A53F6" w:rsidRPr="00B9575F" w:rsidRDefault="009A53F6" w:rsidP="009A53F6">
            <w:pPr>
              <w:rPr>
                <w:b w:val="0"/>
              </w:rPr>
            </w:pPr>
            <w:r w:rsidRPr="00B9575F">
              <w:rPr>
                <w:b w:val="0"/>
              </w:rPr>
              <w:t>Pendants.</w:t>
            </w:r>
          </w:p>
        </w:tc>
        <w:tc>
          <w:tcPr>
            <w:tcW w:w="1848" w:type="dxa"/>
          </w:tcPr>
          <w:p w:rsidR="009A53F6" w:rsidRDefault="009A53F6" w:rsidP="009A5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&lt;result29</w:t>
            </w:r>
            <w:r w:rsidRPr="00523C4F">
              <w:rPr>
                <w:b/>
              </w:rPr>
              <w:t>&gt;</w:t>
            </w:r>
          </w:p>
        </w:tc>
      </w:tr>
      <w:tr w:rsidR="009A53F6" w:rsidRPr="00844787" w:rsidTr="00B95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A53F6" w:rsidRPr="00B9575F" w:rsidRDefault="009A53F6" w:rsidP="009A53F6">
            <w:pPr>
              <w:rPr>
                <w:b w:val="0"/>
              </w:rPr>
            </w:pPr>
            <w:r w:rsidRPr="00B9575F">
              <w:rPr>
                <w:b w:val="0"/>
              </w:rPr>
              <w:t xml:space="preserve">Imaging systems. </w:t>
            </w:r>
          </w:p>
        </w:tc>
        <w:tc>
          <w:tcPr>
            <w:tcW w:w="1848" w:type="dxa"/>
          </w:tcPr>
          <w:p w:rsidR="009A53F6" w:rsidRDefault="009A53F6" w:rsidP="009A5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&lt;result30</w:t>
            </w:r>
            <w:r w:rsidRPr="00523C4F">
              <w:rPr>
                <w:b/>
              </w:rPr>
              <w:t>&gt;</w:t>
            </w:r>
          </w:p>
        </w:tc>
      </w:tr>
      <w:tr w:rsidR="009A53F6" w:rsidRPr="00844787" w:rsidTr="00D154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A53F6" w:rsidRPr="00B9575F" w:rsidRDefault="009A53F6" w:rsidP="009A53F6">
            <w:pPr>
              <w:rPr>
                <w:b w:val="0"/>
              </w:rPr>
            </w:pPr>
            <w:r w:rsidRPr="00B9575F">
              <w:rPr>
                <w:b w:val="0"/>
              </w:rPr>
              <w:t xml:space="preserve">Equipment mounting rails. </w:t>
            </w:r>
          </w:p>
        </w:tc>
        <w:tc>
          <w:tcPr>
            <w:tcW w:w="1848" w:type="dxa"/>
          </w:tcPr>
          <w:p w:rsidR="009A53F6" w:rsidRDefault="009A53F6" w:rsidP="009A5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&lt;result31</w:t>
            </w:r>
            <w:r w:rsidRPr="00523C4F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Sensitivity for Australia: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A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Confirm that the RCD trips at a value greater than 4.5 mA.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test1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9A53F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9A53F6">
              <w:rPr>
                <w:b/>
              </w:rPr>
              <w:t>32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Tripping Times for Australia: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181E76" w:rsidTr="00946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81E76" w:rsidRPr="00B9575F" w:rsidRDefault="00443041" w:rsidP="009461AC">
            <w:pPr>
              <w:rPr>
                <w:b w:val="0"/>
              </w:rPr>
            </w:pPr>
            <w:r w:rsidRPr="00443041">
              <w:rPr>
                <w:b w:val="0"/>
              </w:rPr>
              <w:t>Confirm this by repeating the test at least 2 times.</w:t>
            </w:r>
          </w:p>
        </w:tc>
        <w:tc>
          <w:tcPr>
            <w:tcW w:w="1848" w:type="dxa"/>
          </w:tcPr>
          <w:p w:rsidR="00181E76" w:rsidRDefault="00181E76" w:rsidP="00181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&lt;result33</w:t>
            </w:r>
            <w:r w:rsidRPr="00523C4F">
              <w:rPr>
                <w:b/>
              </w:rPr>
              <w:t>&gt;</w:t>
            </w:r>
          </w:p>
        </w:tc>
      </w:tr>
      <w:tr w:rsidR="00443041" w:rsidTr="009461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43041" w:rsidRPr="00443041" w:rsidRDefault="00443041" w:rsidP="00443041">
            <w:pPr>
              <w:rPr>
                <w:b w:val="0"/>
              </w:rPr>
            </w:pPr>
            <w:r w:rsidRPr="00443041">
              <w:rPr>
                <w:b w:val="0"/>
              </w:rPr>
              <w:t>Record the longest tripping time .......................... ms</w:t>
            </w:r>
          </w:p>
        </w:tc>
        <w:tc>
          <w:tcPr>
            <w:tcW w:w="1848" w:type="dxa"/>
          </w:tcPr>
          <w:p w:rsidR="00443041" w:rsidRDefault="00443041" w:rsidP="0044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&lt;result34</w:t>
            </w:r>
            <w:r w:rsidRPr="00523C4F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Supply Available Indicator Lights: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B9575F" w:rsidP="00E543B2">
            <w:pPr>
              <w:rPr>
                <w:b w:val="0"/>
              </w:rPr>
            </w:pPr>
            <w:r w:rsidRPr="00B9575F">
              <w:rPr>
                <w:b w:val="0"/>
              </w:rPr>
              <w:t>Confirm that the indicator is operational.</w:t>
            </w:r>
          </w:p>
        </w:tc>
        <w:tc>
          <w:tcPr>
            <w:tcW w:w="1848" w:type="dxa"/>
          </w:tcPr>
          <w:p w:rsidR="00AD33AD" w:rsidRPr="00F352F3" w:rsidRDefault="00AD33AD" w:rsidP="00181E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9A53F6">
              <w:rPr>
                <w:b/>
              </w:rPr>
              <w:t>3</w:t>
            </w:r>
            <w:r w:rsidR="00181E76">
              <w:rPr>
                <w:b/>
              </w:rPr>
              <w:t>5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Audio/Visual RCD Trip Indicators: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If applicable, confirm that they are operational.</w:t>
            </w:r>
          </w:p>
        </w:tc>
        <w:tc>
          <w:tcPr>
            <w:tcW w:w="1848" w:type="dxa"/>
          </w:tcPr>
          <w:p w:rsidR="00AD33AD" w:rsidRPr="00F352F3" w:rsidRDefault="00AD33AD" w:rsidP="00181E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9A53F6">
              <w:rPr>
                <w:b/>
              </w:rPr>
              <w:t>3</w:t>
            </w:r>
            <w:r w:rsidR="00181E76">
              <w:rPr>
                <w:b/>
              </w:rPr>
              <w:t>6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Prospective Hazard Current</w:t>
      </w:r>
      <w:r w:rsidR="00B9575F">
        <w:rPr>
          <w:rFonts w:cs="Arial"/>
          <w:b/>
          <w:bCs/>
          <w:i/>
          <w:iCs/>
          <w:sz w:val="28"/>
          <w:szCs w:val="36"/>
        </w:rPr>
        <w:t xml:space="preserve"> of Insulation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B9575F" w:rsidP="00E543B2">
            <w:pPr>
              <w:rPr>
                <w:b w:val="0"/>
              </w:rPr>
            </w:pPr>
            <w:r w:rsidRPr="00B9575F">
              <w:rPr>
                <w:b w:val="0"/>
              </w:rPr>
              <w:t>Ensure PHC is less than 2 mA when no appliance is plugged in.</w:t>
            </w:r>
          </w:p>
        </w:tc>
        <w:tc>
          <w:tcPr>
            <w:tcW w:w="1106" w:type="dxa"/>
          </w:tcPr>
          <w:p w:rsidR="00AD33AD" w:rsidRPr="00F352F3" w:rsidRDefault="00AD33AD" w:rsidP="004430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</w:t>
            </w:r>
            <w:r w:rsidR="00443041">
              <w:rPr>
                <w:b/>
              </w:rPr>
              <w:t>2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181E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3</w:t>
            </w:r>
            <w:r w:rsidR="00181E76">
              <w:rPr>
                <w:b/>
              </w:rPr>
              <w:t>7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B9575F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Lim Prospective Hazard Current Alarm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443041" w:rsidRPr="00F352F3" w:rsidTr="00B95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443041" w:rsidRPr="00B9575F" w:rsidRDefault="00443041" w:rsidP="00B9575F">
            <w:pPr>
              <w:rPr>
                <w:b w:val="0"/>
              </w:rPr>
            </w:pPr>
            <w:r w:rsidRPr="00B9575F">
              <w:rPr>
                <w:b w:val="0"/>
              </w:rPr>
              <w:t xml:space="preserve">Confirm that the LIM alarms between 17 and 19 mA. </w:t>
            </w:r>
          </w:p>
        </w:tc>
        <w:tc>
          <w:tcPr>
            <w:tcW w:w="1106" w:type="dxa"/>
            <w:vMerge w:val="restart"/>
          </w:tcPr>
          <w:p w:rsidR="00443041" w:rsidRPr="00F352F3" w:rsidRDefault="00443041" w:rsidP="004430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>
              <w:rPr>
                <w:b/>
              </w:rPr>
              <w:t>test3</w:t>
            </w:r>
            <w:r w:rsidRPr="00F352F3">
              <w:rPr>
                <w:b/>
              </w:rPr>
              <w:t>&gt;</w:t>
            </w:r>
          </w:p>
        </w:tc>
        <w:tc>
          <w:tcPr>
            <w:tcW w:w="1217" w:type="dxa"/>
            <w:vMerge w:val="restart"/>
          </w:tcPr>
          <w:p w:rsidR="00443041" w:rsidRPr="00F352F3" w:rsidRDefault="00443041" w:rsidP="00181E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>
              <w:rPr>
                <w:b/>
              </w:rPr>
              <w:t>38</w:t>
            </w:r>
            <w:r w:rsidRPr="00F352F3">
              <w:rPr>
                <w:b/>
              </w:rPr>
              <w:t>&gt;</w:t>
            </w:r>
          </w:p>
        </w:tc>
      </w:tr>
      <w:tr w:rsidR="00443041" w:rsidRPr="00F352F3" w:rsidTr="00B95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443041" w:rsidRPr="00B9575F" w:rsidRDefault="00443041" w:rsidP="00181E76">
            <w:pPr>
              <w:rPr>
                <w:b w:val="0"/>
              </w:rPr>
            </w:pPr>
            <w:r w:rsidRPr="00B9575F">
              <w:rPr>
                <w:b w:val="0"/>
              </w:rPr>
              <w:t>Record alarm current .........................................mA</w:t>
            </w:r>
          </w:p>
        </w:tc>
        <w:tc>
          <w:tcPr>
            <w:tcW w:w="1106" w:type="dxa"/>
            <w:vMerge/>
          </w:tcPr>
          <w:p w:rsidR="00443041" w:rsidRPr="00F352F3" w:rsidRDefault="00443041" w:rsidP="00181E7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7" w:type="dxa"/>
            <w:vMerge/>
          </w:tcPr>
          <w:p w:rsidR="00443041" w:rsidRPr="00F352F3" w:rsidRDefault="00443041" w:rsidP="00181E7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D33AD" w:rsidRDefault="00B9575F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Overload Monitors: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B9575F" w:rsidP="00E543B2">
            <w:pPr>
              <w:rPr>
                <w:b w:val="0"/>
              </w:rPr>
            </w:pPr>
            <w:r w:rsidRPr="00B9575F">
              <w:rPr>
                <w:b w:val="0"/>
              </w:rPr>
              <w:t>Confirm that the alarm operates when a load between 110–120% of rated load is applied in 3–5 s.</w:t>
            </w:r>
            <w:r w:rsidRPr="00B9575F">
              <w:rPr>
                <w:b w:val="0"/>
              </w:rPr>
              <w:tab/>
            </w:r>
            <w:r w:rsidRPr="00B9575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AD33AD" w:rsidRPr="00F352F3" w:rsidRDefault="00AD33AD" w:rsidP="004430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443041">
              <w:rPr>
                <w:b/>
              </w:rPr>
              <w:t>39</w:t>
            </w:r>
            <w:r w:rsidRPr="00F352F3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lastRenderedPageBreak/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6FA" w:rsidRDefault="006B26FA" w:rsidP="00A34A15">
      <w:pPr>
        <w:spacing w:after="0" w:line="240" w:lineRule="auto"/>
      </w:pPr>
      <w:r>
        <w:separator/>
      </w:r>
    </w:p>
  </w:endnote>
  <w:endnote w:type="continuationSeparator" w:id="0">
    <w:p w:rsidR="006B26FA" w:rsidRDefault="006B26F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E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EF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6FA" w:rsidRDefault="006B26FA" w:rsidP="00A34A15">
      <w:pPr>
        <w:spacing w:after="0" w:line="240" w:lineRule="auto"/>
      </w:pPr>
      <w:r>
        <w:separator/>
      </w:r>
    </w:p>
  </w:footnote>
  <w:footnote w:type="continuationSeparator" w:id="0">
    <w:p w:rsidR="006B26FA" w:rsidRDefault="006B26F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B26F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6B26F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B26F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3372"/>
    <w:rsid w:val="000D5D96"/>
    <w:rsid w:val="000F464E"/>
    <w:rsid w:val="001034C3"/>
    <w:rsid w:val="00112F34"/>
    <w:rsid w:val="00121AB3"/>
    <w:rsid w:val="00144441"/>
    <w:rsid w:val="00173993"/>
    <w:rsid w:val="00181E76"/>
    <w:rsid w:val="00195EE5"/>
    <w:rsid w:val="001B4728"/>
    <w:rsid w:val="001C19EB"/>
    <w:rsid w:val="001F7399"/>
    <w:rsid w:val="00200A84"/>
    <w:rsid w:val="00212C0F"/>
    <w:rsid w:val="00223B17"/>
    <w:rsid w:val="002E4051"/>
    <w:rsid w:val="002F2A4A"/>
    <w:rsid w:val="002F5418"/>
    <w:rsid w:val="003003C1"/>
    <w:rsid w:val="0032367C"/>
    <w:rsid w:val="003A5CBE"/>
    <w:rsid w:val="003D67F7"/>
    <w:rsid w:val="004301FA"/>
    <w:rsid w:val="00443041"/>
    <w:rsid w:val="00445E7A"/>
    <w:rsid w:val="00467190"/>
    <w:rsid w:val="004811B6"/>
    <w:rsid w:val="004904FF"/>
    <w:rsid w:val="004A5FC8"/>
    <w:rsid w:val="004B1EF1"/>
    <w:rsid w:val="004B632F"/>
    <w:rsid w:val="004D3943"/>
    <w:rsid w:val="004E6C61"/>
    <w:rsid w:val="004E7750"/>
    <w:rsid w:val="00591F99"/>
    <w:rsid w:val="00602E17"/>
    <w:rsid w:val="00615B06"/>
    <w:rsid w:val="00624F6B"/>
    <w:rsid w:val="00651BA9"/>
    <w:rsid w:val="006A6E18"/>
    <w:rsid w:val="006B26FA"/>
    <w:rsid w:val="006F6D88"/>
    <w:rsid w:val="0073146D"/>
    <w:rsid w:val="0076566E"/>
    <w:rsid w:val="0081596F"/>
    <w:rsid w:val="00834931"/>
    <w:rsid w:val="00895010"/>
    <w:rsid w:val="009027DB"/>
    <w:rsid w:val="00961F73"/>
    <w:rsid w:val="00963D0A"/>
    <w:rsid w:val="009A53F6"/>
    <w:rsid w:val="00A34A15"/>
    <w:rsid w:val="00A40A34"/>
    <w:rsid w:val="00A806B9"/>
    <w:rsid w:val="00AD33AD"/>
    <w:rsid w:val="00B07D3D"/>
    <w:rsid w:val="00B538CF"/>
    <w:rsid w:val="00B9575F"/>
    <w:rsid w:val="00B97293"/>
    <w:rsid w:val="00C46110"/>
    <w:rsid w:val="00C973D6"/>
    <w:rsid w:val="00D01E60"/>
    <w:rsid w:val="00D623C8"/>
    <w:rsid w:val="00DB234B"/>
    <w:rsid w:val="00DC491A"/>
    <w:rsid w:val="00DD2772"/>
    <w:rsid w:val="00E0084C"/>
    <w:rsid w:val="00E11573"/>
    <w:rsid w:val="00E5211D"/>
    <w:rsid w:val="00EC6412"/>
    <w:rsid w:val="00F352F3"/>
    <w:rsid w:val="00F65F9E"/>
    <w:rsid w:val="00F76B9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F09937D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2E8B9-0E43-4E56-B04B-DD7AA618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2017-10-26T00:43:00Z</dcterms:created>
  <dcterms:modified xsi:type="dcterms:W3CDTF">2017-10-26T02:32:00Z</dcterms:modified>
</cp:coreProperties>
</file>