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黑体" w:hAnsi="黑体" w:eastAsia="黑体"/>
          <w:b/>
          <w:color w:val="1A1A1A"/>
          <w:sz w:val="36"/>
        </w:rPr>
        <w:t>喜茶 × 《给阿嬷的情书》</w:t>
      </w:r>
    </w:p>
    <w:p>
      <w:pPr>
        <w:spacing w:after="80"/>
        <w:jc w:val="center"/>
      </w:pPr>
      <w:r>
        <w:rPr>
          <w:rFonts w:ascii="黑体" w:hAnsi="黑体" w:eastAsia="黑体"/>
          <w:b/>
          <w:color w:val="1A1A1A"/>
          <w:sz w:val="36"/>
        </w:rPr>
        <w:t>联名商业策划案</w:t>
      </w:r>
    </w:p>
    <w:p>
      <w:pPr>
        <w:spacing w:after="160"/>
        <w:jc w:val="center"/>
      </w:pPr>
      <w:r>
        <w:rPr>
          <w:rFonts w:ascii="宋体" w:hAnsi="宋体" w:eastAsia="宋体"/>
          <w:b w:val="0"/>
          <w:color w:val="5A5A5A"/>
          <w:sz w:val="22"/>
        </w:rPr>
        <w:t>Campaign：《心中念你》</w:t>
      </w:r>
    </w:p>
    <w:p>
      <w:pPr>
        <w:spacing w:after="160"/>
        <w:jc w:val="center"/>
      </w:pPr>
      <w:r>
        <w:rPr>
          <w:rFonts w:ascii="宋体" w:hAnsi="宋体" w:eastAsia="宋体"/>
          <w:b w:val="0"/>
          <w:color w:val="5A5A5A"/>
          <w:sz w:val="22"/>
        </w:rPr>
        <w:t>Hero Idea：给想念的人，一杯茶</w:t>
      </w:r>
    </w:p>
    <w:p>
      <w:pPr>
        <w:spacing w:after="160"/>
        <w:jc w:val="center"/>
      </w:pPr>
      <w:r>
        <w:rPr>
          <w:rFonts w:ascii="宋体" w:hAnsi="宋体" w:eastAsia="宋体"/>
          <w:b w:val="0"/>
          <w:color w:val="5A5A5A"/>
          <w:sz w:val="22"/>
        </w:rPr>
        <w:t>版本：可交易商品精修版 v7｜面试作业｜仅供内部讨论｜2026-07-27</w:t>
      </w:r>
    </w:p>
    <w:p>
      <w:pPr>
        <w:spacing w:before="120" w:after="120"/>
        <w:jc w:val="center"/>
      </w:pPr>
      <w:r>
        <w:rPr>
          <w:rFonts w:ascii="楷体" w:hAnsi="楷体" w:eastAsia="楷体"/>
          <w:b/>
          <w:color w:val="464646"/>
          <w:sz w:val="24"/>
        </w:rPr>
        <w:t>心中念你，便不觉远。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2"/>
        </w:rPr>
        <w:t>项目定位：从电影「侨批文化」转化为年轻消费者日常表达思念、并把想念送出去的消费场景。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2"/>
        </w:rPr>
        <w:t>完整链路：买得到 → 喝得到 → 送得到 → 记得住（现制即时 + 瓶装远距 + 邮局体验 + 电子侨批）。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2"/>
        </w:rPr>
        <w:t>本版精修重点（框架不变）：三种送达场景成立、瓶装远距离礼赠、「一封念你」商品化、线上销售入口、价格与测算模型、长期品牌资产章节。</w:t>
      </w:r>
    </w:p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说明：本方案为面试作业，非已签约合作。凡涉及票房、联名策略等公开信息均标注来源；价格/KPI为目标体系与模型示意，非喜茶内部真实数据，正式立项需回填。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01｜项目判断：为什么值得做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联名市场正从「流量联名」进入「资产联名」：过去是 IP知名度→短期销量；现在是 文化符号→品牌记忆→长期资产。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喜茶已有年轻化、创新茶饮与东方美学基础；用户情绪认知却更多停留在「好喝、好看、年轻」。本片可补齐「有温度、有牵挂、有人情味」。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公开数据支撑窗口存在：据36氪转引猫眼专业版，截至2026-06-27影片上映59天票房破19亿元；据新浪转引猫眼，截至2026-06-30影片累计票房约19.27亿元、猫眼购票评分9.7，为2026上半年购票评分冠军之一；猫眼专业版实时页显示上映约89天累计票房约19.98亿元（长尾仍在累积）。同时，阿嬷手作、一杯潮茶等已出现真实联名先例，而喜茶尚未与该片官联。</w:t>
      </w:r>
    </w:p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数据来源：36氪快讯《电影〈给阿嬷的情书〉总票房破19亿元》（转引猫眼，2026-06-27）；新浪新闻转引猫眼专业版（截至2026-06-30）；猫眼专业版实时票房页（查阅时点约2026-07下旬，上线前请复核最新值）。联名先例来源：阿嬷手作公众号、一杯潮茶抖音（需复核）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决策一句话：这不是卖一杯奶茶，而是建立「喜茶 = 年轻人表达情感的入口」；文化如何转化商业，是本案核心命题。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02｜项目目标：做完之后得到什么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商业目标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提升联名新品销售（现制「念你·焙香牛乳茶」走量；瓶装茶礼承接异地礼赠）。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提升节日节点消费场景（母亲节/中秋/春节等可复用）。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拉动礼赠与关系消费（送一杯念你 + 给想念的人一盒茶）。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增加年轻用户会员沉淀（电子侨批/纪念卡绑定会员与二次触达）。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品牌目标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强化喜茶东方文化表达（东方文化 × 年轻表达）。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建立情绪价值认知：会念你、有温度、有人情味。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用户目标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给年轻消费者提供低压力表达思念的方式。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提供可送达的情绪载体：一杯茶 = 一封可寄出的「侨批」。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成功标准（决策用）：销售（联名销量/套餐比/礼赠客单）+ 用户（参与量/新会员/二次触达）+ 内容（UGC/话题）+ 品牌（情绪认知提升，可用前后测/社媒语义观察）。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03｜用户洞察：谁会买，为什么买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核心用户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25–35岁城市青年（学生尾段/新白领为主）。共同状态：离开家乡进入城市生活；与父母/长辈关系亲密，但表达不足——不是没有爱，而是不知道如何开口。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「念你」提供的是低压力表达入口：买的不是奶茶本身，而是一次可以说出口、送得出去的表达。</w:t>
      </w:r>
    </w:p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人群参考：公开报道称喜茶核心用户偏18–30岁年轻群体（广告门对喜茶×星星人联名分析，2025-12）。本案将核心表达人群收束为25–35，更贴近「异地亲情/礼赠」决策者；正式立项可用喜茶会员画像回填。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洞察→策略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洞察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表现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策略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想表达，怕沉重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不愿公开煽情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侨批体短笺 / 金句模板 / 轻提示句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想送礼，缺入口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异地关系不知送什么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「给想念的人，一杯茶」赠送链路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要理由才二购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首次尝鲜后缺复购钩子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节点礼赠 + 会员权益二次触达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分享要真也好看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拒绝尴尬打卡任务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电子侨批一键生成与分享</w:t>
            </w:r>
          </w:p>
        </w:tc>
      </w:tr>
    </w:tbl>
    <w:p/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04｜市场与品牌机会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情绪消费阶段：联名购买动机含情绪价值、身份表达、社交分享。竞争关键不是更热闹，而是更轻、更真、更能日常复用。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喜茶联名策略机会：喜欢 vs 想念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类型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代表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优势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本案差异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强识别IP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Chiikawa、星星人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快速吸引年轻用户，制造「喜欢」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偏萌系陪伴与即时热度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文化IP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《给阿嬷的情书》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建立情绪资产，制造「想念」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补齐有温度的东方表达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背景判断：2025年喜茶联名呈现「降频提质」——公开报道指其联名从高频转向更少但更重品牌契合的合作（如深圳新闻网2025-12-25；广告门称2025年重点IP联名包括Chiikawa与星星人）。本案契合「从短期流量到品牌心智/情绪资产」的方向，而非再堆一次萌系流量。</w:t>
      </w:r>
    </w:p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来源：深圳新闻网《喜茶联名“降频提质”…》（2025-12-25）；广告门《从chiikawa到星星人…》（2025-12）。联名次数等媒体表述不一，引用时注明「公开报道」，上线前复核。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05｜IP资产矩阵：电影能给喜茶什么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IP资产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情绪价值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商业转化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侨批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跨越距离的思念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包装/杯套、电子侨批、赠送链路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家书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未表达的情感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UGC、念你邮局书写、侨批翻译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潮汕茶文化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东方生活方式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南枝橄榄茶、区域试点记忆点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等待与归来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代际关系与报平安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节点战役、许多句念你内容资产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授权金句池（正式授权后使用）：「江海万里，心中念你，便不觉遥远。」「暹罗虽远，心有所寄，身若比邻。」「纸短情长，伏惟珍重。」「切要平安，即为团圆。」「江海有岸，团圆可盼。」「展信安康。」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禁用边界：不消费丧亲创伤；不夸大真实侨批史；不把「阿嬷」做成低俗怀旧梗。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06｜合作价值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对象</w:t>
            </w:r>
          </w:p>
        </w:tc>
        <w:tc>
          <w:tcPr>
            <w:tcW w:type="dxa" w:w="475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价值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喜茶·销售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联名销量、礼赠客单、节点场景扩容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喜茶·用户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会员沉淀与二次触达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喜茶·品牌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东方情绪表达资产与可复用方法论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电影IP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影院后生命周期、年轻非影迷触达、侨批文化大众化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合作关系：喜茶执行与渠道主体；电影官方授权与审核；不引入第三方中介。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07｜Campaign架构：《心中念你》</w:t>
      </w:r>
    </w:p>
    <w:p>
      <w:pPr>
        <w:spacing w:before="120" w:after="120"/>
        <w:jc w:val="center"/>
      </w:pPr>
      <w:r>
        <w:rPr>
          <w:rFonts w:ascii="楷体" w:hAnsi="楷体" w:eastAsia="楷体"/>
          <w:b/>
          <w:color w:val="464646"/>
          <w:sz w:val="24"/>
        </w:rPr>
        <w:t>Campaign名：《心中念你》｜消费者行动（Hero Idea）：给想念的人，一杯茶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层级关系：Campaign提供品牌命题；Hero Idea提供消费者行动。把一杯茶，变成一封可以被送达的侨批。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核心动作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空间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关键词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解决什么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① 给想念的人，一杯茶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线上主传播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送出去（即时）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同城关系消费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② 给想念的人，一盒茶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电商/物流礼赠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寄回去（远距）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异地牵挂可送达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③ 念你邮局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线下体验/资产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写下来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停留、会员、长信墙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④ 许多句念你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内容栏目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留下来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长期内容沉淀</w:t>
            </w:r>
          </w:p>
        </w:tc>
      </w:tr>
    </w:tbl>
    <w:p/>
    <w:p>
      <w:pPr>
        <w:spacing w:before="120" w:after="120"/>
        <w:jc w:val="center"/>
      </w:pPr>
      <w:r>
        <w:rPr>
          <w:rFonts w:ascii="楷体" w:hAnsi="楷体" w:eastAsia="楷体"/>
          <w:b/>
          <w:color w:val="464646"/>
          <w:sz w:val="24"/>
        </w:rPr>
        <w:t>一个帮你把想念送出去，一个帮你把想念寄回去，一个帮你把想念留下来。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产品角色分工：现制「念你系列」= 即时表达；瓶装「念你茶信系列」= 跨越距离；邮局 = 参与体验；电子侨批 = 连接传播与会员。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链路：购买场景 → 情绪表达 → 社交传播 → 品牌/用户资产。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消费者旅程（商业闭环一页看懂）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步骤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消费者动作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触点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得到什么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1 看见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看到KV/社媒/门店陈列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海报、杯套、话题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想买/想送的理由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2 进入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打开喜茶APP/到店/电商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心中念你专区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即时送 / 远距寄 / 到店写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3 购买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现制单杯·双杯 / 瓶装茶礼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点单页、礼赠页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可喝可送的商品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4 表达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生成侨批 / 邮局写信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送给TA、念你邮局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低压力说出口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5 送达/留下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外卖送达 / 物流寄达 / 长信墙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配送、快递、展示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关系被完成一次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6 分享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分享电子侨批/UGC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社交平台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传播记忆点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7 回流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会员权益二次触达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App推送/券核销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复购与用户资产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一句话：看见→购买→表达→送达/寄达/留下→分享→再买。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08｜核心动作1｜给想念的人，一杯茶（Hero Idea + 送达闭环）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为什么做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电影核心不是「写信」本身，而是：距离存在时，人如何表达牵挂。侨批解决过去「人在海外，如何把思念寄回家」；喜茶解决现在「人在城市，如何把一份想念送到另一个人手中」。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必须回答品牌方三问：①今天为什么买？②妈妈在老家、我在上海，茶怎么送？③现制茶30分钟生命周期，如何承载侨批式牵挂？——答案不是一个SKU，而是三种送达场景。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场景1｜同城即时送：「送一杯念你」（最大销售入口）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适合：情侣、同城朋友/家人、想立刻说一句「想你了」。关键词：即时。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喜茶APP/小程序 →「送给TA」→ 选关系（家人/朋友/爱人/想念的人）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选念你系列现制饮品 → 填写电子侨批 → 配送到TA手里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一句转化语：我点的不只是一杯茶，是一句「想你了」。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场景2｜异地远距：「给想念的人，一盒茶」（侨批现代转译）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现制茶受配送半径限制，无法跨城即时送达。异地场景改走喜茶瓶装/零售茶礼：真正把「茶」寄到想念的人身边。——过去：海外华侨寄钱+家书回乡；今天：城市青年寄茶+一句话回家。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用户A在APP选「送给远方的TA」→ 选收件城市/地址 → 购瓶装「给想念的人，一盒茶」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生成电子侨批（可同步打印/附实体信笺）→ 物流寄达 → 对方打开：茶 + 信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门店亦可：购瓶装茶礼 → 邮局现场写侨批 → 扫码绑定地址 → 后台寄送（现代版邮局）。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场景3｜线下同行：「双杯念你」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朋友/情侣到店：双杯套餐 + 两张信笺；可写完带走或留长信墙。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侨批三种写法（降低表达门槛）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模式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用户做什么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系统产出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侨批翻译（推荐包装）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写现代口语思念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转换为「侨批体」电子信件（勿主打「AI写信」噱头）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用户手写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直接输入原话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套入侨批视觉版式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电影金句模板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选授权金句+署名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标准化轻表达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侨批翻译示例：用户写「想给妈妈说最近工作很忙但很想她」→ 生成「妈妈展信安康。最近虽忙于城市奔波，心中一直惦念家中三餐四季。愿您身体康健，平安喜乐。」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线上销售体系（Hero成立的必要条件）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入口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动作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承接商品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A 喜茶APP首页专区「心中念你」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联名新品 / 一盒茶 / 电子侨批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现制+瓶装礼赠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B 外卖平台（美团/饿了么等）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增加「送给TA」按钮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同城现制即时送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C 小程序分享裂变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电子侨批页「送给TA同款茶」跳转购买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关系裂变下单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D 电商渠道（若已有天猫/京东等）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瓶装茶礼同步上架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异地物流天然适配</w:t>
            </w:r>
          </w:p>
        </w:tc>
      </w:tr>
    </w:tbl>
    <w:p/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商业价值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同城：自饮 → 关系消费，提高客单与频次。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异地：补齐「送得到」，让Hero Idea商业成立。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电子侨批：传播 + 会员沉淀 + 可复用内容。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09｜产品策略：现制销售 + 瓶装礼赠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产品目标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把情绪概念落成可交易商品体系：现制负责「我现在想表达」；瓶装负责「我想寄给远方的人」。不互相抢场景。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购买三层路径（为什么今天买）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层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消费者获得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对应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口味吸引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想喝、回甘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焙香牛乳：熟悉、安心、回甘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故事理解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懂为什么存在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侨批需要载体；茶亦是连接媒介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情绪表达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可送、可寄、可说出口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送一杯 / 寄一盒 / 邮局写下一句</w:t>
            </w:r>
          </w:p>
        </w:tc>
      </w:tr>
    </w:tbl>
    <w:p/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现制：念你系列（1主推 + 1电影限定 + 1季节）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04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层级</w:t>
            </w:r>
          </w:p>
        </w:tc>
        <w:tc>
          <w:tcPr>
            <w:tcW w:type="dxa" w:w="1904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产品</w:t>
            </w:r>
          </w:p>
        </w:tc>
        <w:tc>
          <w:tcPr>
            <w:tcW w:type="dxa" w:w="1904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关键词</w:t>
            </w:r>
          </w:p>
        </w:tc>
        <w:tc>
          <w:tcPr>
            <w:tcW w:type="dxa" w:w="1904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风味方向（示意）</w:t>
            </w:r>
          </w:p>
        </w:tc>
        <w:tc>
          <w:tcPr>
            <w:tcW w:type="dxa" w:w="1904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商业角色</w:t>
            </w:r>
          </w:p>
        </w:tc>
      </w:tr>
      <w:tr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A 主推</w:t>
            </w:r>
          </w:p>
        </w:tc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「念你·焙香牛乳茶」</w:t>
            </w:r>
          </w:p>
        </w:tc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家的味道</w:t>
            </w:r>
          </w:p>
        </w:tc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焙香红茶 + 水牛乳 + 轻微焦糖香</w:t>
            </w:r>
          </w:p>
        </w:tc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走量</w:t>
            </w:r>
          </w:p>
        </w:tc>
      </w:tr>
      <w:tr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B 电影限定</w:t>
            </w:r>
          </w:p>
        </w:tc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「南枝橄榄茶」</w:t>
            </w:r>
          </w:p>
        </w:tc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潮汕记忆</w:t>
            </w:r>
          </w:p>
        </w:tc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油柑/橄榄方向，先苦后甘</w:t>
            </w:r>
          </w:p>
        </w:tc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电影记忆点</w:t>
            </w:r>
          </w:p>
        </w:tc>
      </w:tr>
      <w:tr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C 季节限定</w:t>
            </w:r>
          </w:p>
        </w:tc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「木棉归信」</w:t>
            </w:r>
          </w:p>
        </w:tc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归来的信物</w:t>
            </w:r>
          </w:p>
        </w:tc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红茶 + 桂花/柑橘香等可量产方向</w:t>
            </w:r>
          </w:p>
        </w:tc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节点传播（木棉是符号，不是硬做花味）</w:t>
            </w:r>
          </w:p>
        </w:tc>
      </w:tr>
    </w:tbl>
    <w:p/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风味为研发方向示意；「南枝」等电影元素使用需授权。区域：首阶段潮汕可强化南枝限定；他城优先包装限定，避免地域硬贴。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瓶装：念你茶信系列（远距离可寄达）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SKU（示意）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关键词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角色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念你·家书红茶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家的味道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瓶装主推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南枝·橄榄茶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潮汕记忆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电影限定瓶装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木棉·归信茶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归来与牵挂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视觉/节点限定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说明：瓶装以喜茶既有/可延伸的零售饮料供应链为前提，正式立项需与产品与供应链确认可落地SKU；此处为商业结构示意，不虚构已上市事实。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09.4｜「给想念的人，一盒茶」——远距离礼赠产品</w:t>
      </w:r>
    </w:p>
    <w:p>
      <w:pPr>
        <w:spacing w:before="120" w:after="120"/>
        <w:jc w:val="center"/>
      </w:pPr>
      <w:r>
        <w:rPr>
          <w:rFonts w:ascii="楷体" w:hAnsi="楷体" w:eastAsia="楷体"/>
          <w:b/>
          <w:color w:val="464646"/>
          <w:sz w:val="24"/>
        </w:rPr>
        <w:t>侨批解决过去「人在海外如何寄回牵挂」；喜茶瓶装茶解决今天「人在城市如何把想念送到远方」。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定位：一份可以跨越城市送达的茶，一封可以跨越距离抵达的信。不把现制奶茶装进礼盒（保质期/冷链/体验不成立）；现制核心是「现制」，礼盒用瓶装茶+信完成远距。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版本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示意售价*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内容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目标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轻礼版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39–59元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瓶装限定茶×3 + 电子侨批 + 明信片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年轻人轻礼、同辈赠送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家庭分享版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约69元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瓶装×6 + 信笺套装 + 明信片 + 木棉书签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送父母/家庭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典藏版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99元以内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限定包装 + 邮戳/收藏卡等影迷向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影迷收藏</w:t>
            </w:r>
          </w:p>
        </w:tc>
      </w:tr>
    </w:tbl>
    <w:p/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*非喜茶真实售价，仅用于商业模型展示。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收到体验：打开盒子 = 茶 + 信（不是「一张券」）。礼盒负责情绪与跨越距离；若需门店二次到店，可另附可选兑换权益，但不作为远距礼的主结构。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「一封念你」现制侧轻礼（可选，服务到店）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若保留现制侧礼赠入口，建议商品名统一为「一封念你」（对应电影），定位「一杯茶+一封信」的关系礼，而非周边堆叠：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版本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示意售价*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内容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基础版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39–49元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联名现制兑换券×2（电子）+ 侨批信笺×3 + 电影明信片×1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典藏版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69–89元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基础版 + 木棉花压花书签 + 限定邮戳印章 + 收藏信封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兑换券逻辑：扫码→附近门店兑换现制「念你·焙香牛乳茶/南枝橄榄茶」→ 礼盒/券销售驱动到店二次消费。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价格体系总表（示意）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产品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价格建议*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目的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念你·焙香牛乳茶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19–25元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走量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南枝橄榄茶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22–28元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限定传播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木棉归信（季节）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同价或微溢价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节点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双杯念你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39–45元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关系消费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给想念的人，一盒茶（轻礼）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39–59元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异地礼赠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一盒茶·家庭/典藏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69–99元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家庭/影迷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一封念你（现制兑换礼）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39–49 / 69–89元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到店礼赠可选</w:t>
            </w:r>
          </w:p>
        </w:tc>
      </w:tr>
    </w:tbl>
    <w:p/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*非喜茶真实售价，仅用于商业模型展示；以成本、城市价位带与竞品对标后确定。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三个购买入口（怎么买）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入口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谁买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买什么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买完得到什么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即时表达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同城想立刻送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送一杯念你（现制）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茶送到TA + 电子侨批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远距寄出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异地家人/朋友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给想念的人，一盒茶（瓶装）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物流寄达：茶+信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到店同行/书写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情侣朋友/想留下一句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双杯念你 / 邮局写信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双杯体验 + 长信墙/带走</w:t>
            </w:r>
          </w:p>
        </w:tc>
      </w:tr>
    </w:tbl>
    <w:p/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消费场景与复购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场景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触发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购买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复购钩子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日常即时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突然想起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现制单杯/送给TA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电子侨批收藏、会员提示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异地牵挂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想给老家报一声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一盒茶物流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节日可反复寄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节日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母亲节/中秋/春节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家庭版茶礼/双杯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节点资产复用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到店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和TA一起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双杯念你+邮局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长信墙精选被看见</w:t>
            </w:r>
          </w:p>
        </w:tc>
      </w:tr>
    </w:tbl>
    <w:p/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小赠礼（服务转化，不做周边泛滥）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层级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赠礼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原则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现制单杯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木棉花贴纸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低成本晒图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双杯/套餐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电影明信片随机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强化IP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瓶装茶礼/典藏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书签或邮戳（含于礼内）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仪式感，不另堆SKU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不做毛绒、针线包等弱相关杂货。票根核销仍先试点。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10｜核心动作2｜念你邮局（线下体验 + 可寄出）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「念你邮局」对标侨批邮寄系统：写信台 + 投递 +「念你长信墙」。既可写下来，也可在门店发起「寄出一盒茶」。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目标：停留时间、分享率、复购理由、门店内容资产。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空间构成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写信台：信笺、轻提示句、笔具；员工话术一句。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投递口：实体投递 / 扫码生成电子侨批。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「念你长信墙」：空间感强的精选展示（墙名与内容栏目「许多句念你」分工：墙=空间，栏目=传播资产）。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写完三选一（隐私优先）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选项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动作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结果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① 带走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个人收藏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不上传、不展示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② 寄给TA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电子侨批发送；可叠加「寄一盒茶」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送出去 / 寄回去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③ 留在这里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授权加入念你长信墙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审核后展示</w:t>
            </w:r>
          </w:p>
        </w:tc>
      </w:tr>
    </w:tbl>
    <w:p/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长信墙展示机制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不全部展示，避免廉价留言墙。每周精选约10封，形成「本周十封念你」，门店投屏/墙面 + 线上同步。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会员资产链路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2"/>
        </w:rPr>
        <w:t>写信/寄茶 → 扫码电子侨批 → 绑定会员 → 下一次消费权益 → 二次触达。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11｜核心动作3｜内容传播与资产沉淀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主话题：#心中念你；行动：#给想念的人一杯茶 / #给想念的人一盒茶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内容栏目：许多句念你；门店空间：念你长信墙（本周十封念你）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「许多句念你」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用户投稿与邮局留下的句子精选100/1000句：长图、专题、与长信墙联动。Campaign结束后留下可复用内容资产。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传播节奏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阶段</w:t>
            </w:r>
          </w:p>
        </w:tc>
        <w:tc>
          <w:tcPr>
            <w:tcW w:type="dxa" w:w="475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重点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预热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侨批现代转译短内容 + Hero/茶礼预告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爆发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送一杯教程 + 一盒茶开箱 + 邮局点位 + KOL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长尾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许多句念你 + 本周十封念你精选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UGC以「被看见」为主；侨批翻译勿做成AI噱头。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12｜项目资源配置（示意）与小规模验证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首阶段采用「小规模验证」，避免全国推广前产生供应链和执行风险。——资源有限时，先证明销售、会员与内容三端闭环。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第一阶段：区域试点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范围：华南核心城市 + 上海/北京内容城市（文化接近 + 传播扩散）。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资源端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投入项（示意）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对应产出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产品端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现制研发与包材、瓶装联名包装/礼盒、杯套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可售SKU、货架与电商可售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门店端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念你邮局点位、长信墙/投屏、员工一句培训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停留、参与、寄出一盒茶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内容端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主视觉、短视频、KOL合作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曝光、UGC、行动转化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IP端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授权费用、内容审核（含上墙）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合规使用与信任背书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数字/履约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送给TA、电子侨批、会员埋点、瓶装物流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即时送+远距寄+会员资产</w:t>
            </w:r>
          </w:p>
        </w:tc>
      </w:tr>
    </w:tbl>
    <w:p/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预算意识说明：本方案不虚构总金额。正式立项应按「区域试点框架」分项报价（研发/包材/物料/媒介/授权/技术），全国推广预算单列，以Phase 1指标门禁决定是否加码。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13｜效果评估与商业测算模型（目标模型，非预测）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不设虚假精确承诺；先给可讨论的目标模型与指标体系，试点后用POS/后台回填。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试点销量目标模型（示意推演）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假设试点：约50家门店 × 联名期约4周（28天）。若单店日均联名现制增量约80杯（目标假设，非预测），则 50×80×28 ≈ 11.2万杯。瓶装/「一盒茶」礼赠按现制关联购买约5%–10%量级做敏感区间（用于讨论履约与备货，不作承诺）。</w:t>
      </w:r>
    </w:p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以上为面试用目标模型算术示意：门店数、日均杯量、礼赠占比均可替换为喜茶内部参数；不代表真实销售预测，也不虚构历史成绩。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KPI体系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类别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指标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看什么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销售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现制联名销量（分SKU）、送给TA订单、瓶装茶礼销量、客单价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买得到、送得到、客单结构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用户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邮局参与、电子侨批生成、新会员、权益核销/二次打开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用户资产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内容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UGC、话题互动、本周十封念你精选条数、分享率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传播与门店资产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品牌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有温度/会念你等认知（前后测或社媒语义）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品牌资产</w:t>
            </w:r>
          </w:p>
        </w:tc>
      </w:tr>
    </w:tbl>
    <w:p/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传播目标（克制表述）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沉淀1000+用户侨批内容（量级目标，可按试点规模调整）。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形成城市门店「念你长信墙」内容资产与每周精选机制。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产生可二次传播的UGC（开箱、送给TA、邮局书写）。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不写「微博破亿」类不可控口号。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分阶段门禁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Phase 1：现制接受度、送给TA转化、瓶装礼履约体验、邮局参与/会员绑定、店员可执行性。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Phase 2：UGC与分享是否达扩散门槛。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Phase 3：内容资产完整度、节日节点复用可行性。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14｜执行计划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阶段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目标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关键动作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关键指标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Phase 1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小规模验证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现制上架、送给TA、一盒茶履约、邮局、会员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销量/履约/绑定/店员反馈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Phase 2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内容扩散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Hero主推、开箱与寄送故事、长信墙每周十封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UGC/分享/话题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Phase 3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资产沉淀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专题复盘、节日二波、评估「送茶」年度化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资产复用条件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排期：以授权与供应链为准；中秋/重阳/春节/母亲节可作为第二波节点，而非唯一窗口。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15｜风险与授权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类型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风险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对策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商业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IP热度下降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不依赖单一档期；沉淀为节日「送茶」资产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商业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购买动力不足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口味+三场景送达+价格带清晰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商业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异地履约差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瓶装礼优先；时效与包装体验标准先行试点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商业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瓶装冲击现制心智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场景分工：即时=现制，远距=瓶装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商业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只曝光不沉淀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电子侨批轻会员路径纳入KPI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执行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门店过重/核销乱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一句口播；票根先试点；邮局标准化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合规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版权金句误用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授权清单+法务；未授权不宣称官联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舆情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情绪沉重/隐私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轻声惦记；长信墙授权+审核+可撤回示意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产品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供应链/地域硬贴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现制可量产；瓶装以可确认供应链为前提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视觉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电影海报感过强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物料保持喜茶产品/礼盒为中心</w:t>
            </w:r>
          </w:p>
        </w:tc>
      </w:tr>
    </w:tbl>
    <w:p/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授权清单：片名、主视觉、形象、金句；包装/杯套/瓶装礼/短笺/电子侨批/长信墙审核。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数据复核：票房与联名先例上线前再核；瓶装是否可联名以喜茶零售线实际情况为准。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16｜商业落地模型：从电影联名到长期品牌资产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联名结束后，「念你」不应消失，而应沉淀为喜茶可复用的情绪消费入口。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阶段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形态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价值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第一阶段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电影联名《心中念你》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借IP完成认知与首购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第二阶段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节日表达（母亲节/中秋/春节等）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节点复用送一杯/寄一盒茶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第三阶段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年度情绪资产：给重要的人送一杯/一盒茶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脱离单一影片，成为品牌方法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因此本案不是一次性电影热度收割，而是帮助喜茶验证：东方文化符号 → 可交易商品 → 关系消费场景 → 长期用户与内容资产。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附录A｜商业Mockup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2"/>
        </w:rPr>
        <w:t>视觉原则：约60%喜茶商业物料感 + 40%电影文化叙事；第一眼应想买/想送。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A1｜KV：给想念的人，一杯茶（产品中心）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7955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kv-post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7955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6E6E6E"/>
          <w:sz w:val="18"/>
        </w:rPr>
        <w:t>现制「念你」放大；喜茶标识清晰；电影元素作背景叙事。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A2｜现制侧购买物料（兑换/侨批可读）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35356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product-packagin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3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6E6E6E"/>
          <w:sz w:val="18"/>
        </w:rPr>
        <w:t>杯 + 信 + 兑换券/扫码电子侨批，让人看懂怎么买、买完得到什么。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A3｜念你邮局（年轻双人书写）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35356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store-experien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3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6E6E6E"/>
          <w:sz w:val="18"/>
        </w:rPr>
        <w:t>念你邮局 + 念你长信墙 + 本周十封念你；空间年轻，避免怀旧孤独感。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A4｜给想念的人，一盒茶（瓶装远距礼）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35356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bottle-gif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3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6E6E6E"/>
          <w:sz w:val="18"/>
        </w:rPr>
        <w:t>瓶装茶礼 + 侨批信封 + 电子侨批扫码，证明异地「送得到」。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附录B｜汇报目录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页</w:t>
            </w:r>
          </w:p>
        </w:tc>
        <w:tc>
          <w:tcPr>
            <w:tcW w:type="dxa" w:w="475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标题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01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项目判断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02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项目目标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03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用户洞察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04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市场与品牌机会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05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IP资产矩阵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06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合作价值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07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Campaign + 消费者旅程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08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Hero：三种送达 + 线上入口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09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现制+瓶装商品与价格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10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念你邮局与长信墙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11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内容传播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12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资源配置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13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KPI与测算模型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14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执行计划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15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风险与授权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16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长期品牌资产</w:t>
            </w:r>
          </w:p>
        </w:tc>
      </w:tr>
    </w:tbl>
    <w:p/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结语</w:t>
      </w:r>
    </w:p>
    <w:p>
      <w:pPr>
        <w:spacing w:before="120" w:after="120"/>
        <w:jc w:val="center"/>
      </w:pPr>
      <w:r>
        <w:rPr>
          <w:rFonts w:ascii="楷体" w:hAnsi="楷体" w:eastAsia="楷体"/>
          <w:b/>
          <w:color w:val="464646"/>
          <w:sz w:val="24"/>
        </w:rPr>
        <w:t>给想念的人，一杯茶。｜给想念的人，一盒茶。｜心中念你，便不觉远。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本轮把情绪概念写成可交易商品：即时送得成、远距寄得到、价格与目标模型可讨论、结束后仍可沉淀为喜茶「送茶表达」年度资产。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2"/>
        </w:rPr>
        <w:t>——完——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