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yvcy3nzlcfa" w:id="0"/>
      <w:bookmarkEnd w:id="0"/>
      <w:r w:rsidDel="00000000" w:rsidR="00000000" w:rsidRPr="00000000">
        <w:rPr>
          <w:rtl w:val="0"/>
        </w:rPr>
        <w:t xml:space="preserve">Testing Expert-Based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è stata utilizzata la tecnica “Cognitive Walkthrough”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hk4gan6w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1: Diagnosi del Guasto (Home → Scansione)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Dalla Homepage, l'utente deve avviare la diagnosi.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sull'</w:t>
      </w:r>
      <w:r w:rsidDel="00000000" w:rsidR="00000000" w:rsidRPr="00000000">
        <w:rPr>
          <w:b w:val="1"/>
          <w:bCs w:val="1"/>
          <w:rtl w:val="0"/>
        </w:rPr>
        <w:t xml:space="preserve">icona della fotocamera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L'utente vuole capire cos'ha l'oggetto (Goal chiaro).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L'icona della fotocamera è visibile? Assumiamo di sì.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alcuni utenti vengono attratti dal tasto “cerca” in alto senza valutare fin dall’inizio il tasto “Scansiona”.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Rischio:</w:t>
      </w:r>
      <w:r w:rsidDel="00000000" w:rsidR="00000000" w:rsidRPr="00000000">
        <w:rPr>
          <w:rtl w:val="0"/>
        </w:rPr>
        <w:t xml:space="preserve"> L'utente associa il tasto “Cerca” al tasto con cui cercare la soluzione del loro problema scartando a prescindere il tasto “Scansiona”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Se l'utente sbaglia e preme "Cerca", gli si apre la barra di ricerca (Errore). Se preme il tasto “Scansiona”, arriva all'interfaccia di scansione (Successo).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Nell'interfaccia di scansione, registrare il problema.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(foto) o Long-press (video) sul pulsante di registrazione.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Registrare il sintomo.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Il pulsante è presente.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OK.</w:t>
      </w:r>
      <w:r w:rsidDel="00000000" w:rsidR="00000000" w:rsidRPr="00000000">
        <w:rPr>
          <w:rtl w:val="0"/>
        </w:rPr>
        <w:t xml:space="preserve"> L'interfaccia è standard per le fotocamere. L'utente capisce intuitivamente le gesture (tap </w:t>
      </w:r>
      <w:r w:rsidDel="00000000" w:rsidR="00000000" w:rsidRPr="00000000">
        <w:rPr>
          <w:rtl w:val="0"/>
        </w:rPr>
        <w:t xml:space="preserve">vs hold).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nessuno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plcb1xid6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2-3: Valutazione e Scelta Soluzione (Diagnosi → Scelta)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Dalla schermata Diagnosi, interpretare i dati.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Leggere Tempo, Difficoltà, Costo.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Gli indicatori sono chiari (Successo cognitivo). L'utente riesce a formarsi un'idea della fattibilità.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Scegliere una soluzione alternativa (es. Hack).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Cliccare sul bottone "Alternative Materiali" (o simile).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L'utente vuole riparare ma non ha i pezzi/strumenti.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 bottoni sono nella parte inferiore.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BASSA.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A volte l’utente trova la schermata confusionaria per via di alcuni elementi, alcuni anche poco attinenti a quello che sta facendo, per esempio se si trova in quella schermata evidentemente vorrà riparare un oggetto, non dargli una nuova vita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Rendere, quella schermata, meno caotica e più coerente con l'obiettivo per cui ci si trova lì.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ieszpmqxg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4: Upcycling (Home/Menu → Idee)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Trovare idee per un oggetto rotto.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Cliccare sul pulsante "Alternative Utilizzo" (o navigare indietro).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Dare nuova vita all'oggetto.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Dalla descrizione emerge che l'utente deve "tornare indietro". Questo implica che il flusso non è circolare.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ALTA.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la posizione del tasto “genera Nuova Vita” rende caotica la schermata di “Diagnosi” perché propone qualcosa di molto diverso rispetto al motivo per cui l’utente si trova in quella schermata e contemporaneamente rende difficile trovare l'opzione “Nuova Vita”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 </w:t>
      </w:r>
      <w:r w:rsidDel="00000000" w:rsidR="00000000" w:rsidRPr="00000000">
        <w:rPr>
          <w:rtl w:val="0"/>
        </w:rPr>
        <w:t xml:space="preserve">Una soluzione potrebbe essere quella di spostare il tasto “Nuova Vita” nella schermata Home in modo da separare i due percorsi e renderlo più “importante”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38rhh8sy9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Task 5: Creazione Guida (Home → Editor)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Iniziare a scrivere una guida.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sul pulsante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nella Home.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Obiettivo:</w:t>
      </w:r>
      <w:r w:rsidDel="00000000" w:rsidR="00000000" w:rsidRPr="00000000">
        <w:rPr>
          <w:rtl w:val="0"/>
        </w:rPr>
        <w:t xml:space="preserve"> Contribuire alla community.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Visibilità:</w:t>
      </w:r>
      <w:r w:rsidDel="00000000" w:rsidR="00000000" w:rsidRPr="00000000">
        <w:rPr>
          <w:rtl w:val="0"/>
        </w:rPr>
        <w:t xml:space="preserve"> Il "+" è molto visibile.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NESSUNA.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grazie all’etichetta non ci sono ambiguità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Feedback:</w:t>
      </w:r>
      <w:r w:rsidDel="00000000" w:rsidR="00000000" w:rsidRPr="00000000">
        <w:rPr>
          <w:rtl w:val="0"/>
        </w:rPr>
        <w:t xml:space="preserve"> Più dettagli (come caselle apposite per inserire durata, costo, materiali, difficoltà ecc…) nella schermata di creazione della guida.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h26tbs4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Sintesi dei Problemi Rilevati (Expert Review)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Conflitto “SCANSIONA” vs “CERCA”:</w:t>
      </w:r>
      <w:r w:rsidDel="00000000" w:rsidR="00000000" w:rsidRPr="00000000">
        <w:rPr>
          <w:rtl w:val="0"/>
        </w:rPr>
        <w:t xml:space="preserve">  Grazie all’uso delle etichette e del riposizionamento di alcuni elementi è diminuita l’ambiguità ma l’icona della fotocamera è ancora troppo anonima e a volte l’utente non la considera. Consiglio, rendere l’icona della fotocamera più grande delle altre e metterla più in primo piano rispetto alla barra di navigazione.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Schermata Diagnosi:</w:t>
      </w:r>
      <w:r w:rsidDel="00000000" w:rsidR="00000000" w:rsidRPr="00000000">
        <w:rPr>
          <w:rtl w:val="0"/>
        </w:rPr>
        <w:t xml:space="preserve"> La schermata risulta molto caotica, soprattutto per via del tasto “Nuova Vita”. Consiglio, si potrebbe spostare il bottone nuova vita nella schermata Home, una volta cliccato chiederà di inserire una foto/video o un input testuale, e con </w:t>
      </w:r>
      <w:r w:rsidDel="00000000" w:rsidR="00000000" w:rsidRPr="00000000">
        <w:rPr>
          <w:rtl w:val="0"/>
        </w:rPr>
        <w:t xml:space="preserve">quest’input</w:t>
      </w:r>
      <w:r w:rsidDel="00000000" w:rsidR="00000000" w:rsidRPr="00000000">
        <w:rPr>
          <w:rtl w:val="0"/>
        </w:rPr>
        <w:t xml:space="preserve"> genererà delle idee per dare una nuova vita all’oggetto.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